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4FB7" w14:textId="77777777" w:rsidR="007932DB" w:rsidRPr="008F5D35" w:rsidRDefault="007932DB" w:rsidP="008F5D35">
      <w:pPr>
        <w:spacing w:after="0" w:line="240" w:lineRule="auto"/>
        <w:jc w:val="right"/>
        <w:rPr>
          <w:rFonts w:ascii="Times New Roman" w:hAnsi="Times New Roman"/>
          <w:sz w:val="24"/>
          <w:szCs w:val="24"/>
          <w:lang w:val="en-GB"/>
        </w:rPr>
      </w:pPr>
    </w:p>
    <w:p w14:paraId="1032DAEC" w14:textId="77777777" w:rsidR="008F5D35" w:rsidRDefault="00980BFE" w:rsidP="008F5D35">
      <w:pPr>
        <w:tabs>
          <w:tab w:val="left" w:pos="9214"/>
        </w:tabs>
        <w:spacing w:after="0" w:line="240" w:lineRule="auto"/>
        <w:ind w:right="12"/>
        <w:jc w:val="center"/>
        <w:rPr>
          <w:rFonts w:ascii="Times New Roman" w:eastAsia="Times New Roman" w:hAnsi="Times New Roman"/>
          <w:b/>
          <w:bCs/>
          <w:sz w:val="24"/>
          <w:szCs w:val="24"/>
          <w:lang w:val="en-GB"/>
        </w:rPr>
      </w:pPr>
      <w:r w:rsidRPr="008F5D35">
        <w:rPr>
          <w:rFonts w:ascii="Times New Roman" w:eastAsia="Times New Roman" w:hAnsi="Times New Roman"/>
          <w:b/>
          <w:bCs/>
          <w:sz w:val="24"/>
          <w:szCs w:val="24"/>
          <w:lang w:val="en-GB"/>
        </w:rPr>
        <w:t>T</w:t>
      </w:r>
      <w:r w:rsidR="004F7BFD" w:rsidRPr="008F5D35">
        <w:rPr>
          <w:rFonts w:ascii="Times New Roman" w:eastAsia="Times New Roman" w:hAnsi="Times New Roman"/>
          <w:b/>
          <w:bCs/>
          <w:sz w:val="24"/>
          <w:szCs w:val="24"/>
          <w:lang w:val="en-GB"/>
        </w:rPr>
        <w:t xml:space="preserve">he Latvian Ministry of Education and Science </w:t>
      </w:r>
      <w:r w:rsidR="000836F3" w:rsidRPr="008F5D35">
        <w:rPr>
          <w:rFonts w:ascii="Times New Roman" w:eastAsia="Times New Roman" w:hAnsi="Times New Roman"/>
          <w:b/>
          <w:bCs/>
          <w:sz w:val="24"/>
          <w:szCs w:val="24"/>
          <w:lang w:val="en-GB"/>
        </w:rPr>
        <w:t>(</w:t>
      </w:r>
      <w:r w:rsidR="004F7BFD" w:rsidRPr="008F5D35">
        <w:rPr>
          <w:rFonts w:ascii="Times New Roman" w:eastAsia="Times New Roman" w:hAnsi="Times New Roman"/>
          <w:b/>
          <w:bCs/>
          <w:sz w:val="24"/>
          <w:szCs w:val="24"/>
          <w:lang w:val="en-GB"/>
        </w:rPr>
        <w:t>Registration No</w:t>
      </w:r>
      <w:r w:rsidR="000836F3" w:rsidRPr="008F5D35">
        <w:rPr>
          <w:rFonts w:ascii="Times New Roman" w:eastAsia="Times New Roman" w:hAnsi="Times New Roman"/>
          <w:b/>
          <w:bCs/>
          <w:sz w:val="24"/>
          <w:szCs w:val="24"/>
          <w:lang w:val="en-GB"/>
        </w:rPr>
        <w:t xml:space="preserve"> 90000022399)</w:t>
      </w:r>
      <w:r w:rsidRPr="008F5D35">
        <w:rPr>
          <w:rFonts w:ascii="Times New Roman" w:eastAsia="Times New Roman" w:hAnsi="Times New Roman"/>
          <w:b/>
          <w:bCs/>
          <w:sz w:val="24"/>
          <w:szCs w:val="24"/>
          <w:lang w:val="en-GB"/>
        </w:rPr>
        <w:t xml:space="preserve"> </w:t>
      </w:r>
    </w:p>
    <w:p w14:paraId="66BAD967" w14:textId="3CC7BECF" w:rsidR="00980BFE" w:rsidRDefault="00980BFE" w:rsidP="008F5D35">
      <w:pPr>
        <w:tabs>
          <w:tab w:val="left" w:pos="9214"/>
        </w:tabs>
        <w:spacing w:after="0" w:line="240" w:lineRule="auto"/>
        <w:ind w:right="12"/>
        <w:jc w:val="center"/>
        <w:rPr>
          <w:rFonts w:ascii="Times New Roman" w:eastAsia="Times New Roman" w:hAnsi="Times New Roman"/>
          <w:b/>
          <w:bCs/>
          <w:sz w:val="24"/>
          <w:szCs w:val="24"/>
          <w:lang w:val="en-GB"/>
        </w:rPr>
      </w:pPr>
      <w:proofErr w:type="gramStart"/>
      <w:r w:rsidRPr="008F5D35">
        <w:rPr>
          <w:rFonts w:ascii="Times New Roman" w:eastAsia="Times New Roman" w:hAnsi="Times New Roman"/>
          <w:b/>
          <w:bCs/>
          <w:sz w:val="24"/>
          <w:szCs w:val="24"/>
          <w:lang w:val="en-GB"/>
        </w:rPr>
        <w:t>announces</w:t>
      </w:r>
      <w:proofErr w:type="gramEnd"/>
      <w:r w:rsidRPr="008F5D35">
        <w:rPr>
          <w:rFonts w:ascii="Times New Roman" w:eastAsia="Times New Roman" w:hAnsi="Times New Roman"/>
          <w:b/>
          <w:bCs/>
          <w:sz w:val="24"/>
          <w:szCs w:val="24"/>
          <w:lang w:val="en-GB"/>
        </w:rPr>
        <w:t xml:space="preserve"> a competition for positions of the members of the </w:t>
      </w:r>
      <w:r w:rsidR="000B3BA9">
        <w:rPr>
          <w:rFonts w:ascii="Times New Roman" w:eastAsia="Times New Roman" w:hAnsi="Times New Roman"/>
          <w:b/>
          <w:bCs/>
          <w:sz w:val="24"/>
          <w:szCs w:val="24"/>
          <w:lang w:val="en-GB"/>
        </w:rPr>
        <w:t xml:space="preserve">Council of </w:t>
      </w:r>
      <w:r w:rsidR="000B4531" w:rsidRPr="000B4531">
        <w:rPr>
          <w:rFonts w:ascii="Times New Roman" w:eastAsia="Times New Roman" w:hAnsi="Times New Roman"/>
          <w:b/>
          <w:sz w:val="24"/>
          <w:szCs w:val="24"/>
          <w:lang w:val="en-GB"/>
        </w:rPr>
        <w:t>Ventspils</w:t>
      </w:r>
      <w:r w:rsidR="000B3BA9" w:rsidRPr="000B3BA9">
        <w:rPr>
          <w:rFonts w:ascii="Times New Roman" w:eastAsia="Times New Roman" w:hAnsi="Times New Roman"/>
          <w:b/>
          <w:sz w:val="24"/>
          <w:szCs w:val="24"/>
          <w:lang w:val="en-GB"/>
        </w:rPr>
        <w:t xml:space="preserve"> University of Applied Sciences</w:t>
      </w:r>
      <w:r w:rsidR="000B3BA9" w:rsidRPr="008F5D35">
        <w:rPr>
          <w:rFonts w:ascii="Times New Roman" w:eastAsia="Times New Roman" w:hAnsi="Times New Roman"/>
          <w:b/>
          <w:bCs/>
          <w:sz w:val="24"/>
          <w:szCs w:val="24"/>
          <w:lang w:val="en-GB"/>
        </w:rPr>
        <w:t xml:space="preserve"> </w:t>
      </w:r>
      <w:r w:rsidR="00F04468" w:rsidRPr="008F5D35">
        <w:rPr>
          <w:rFonts w:ascii="Times New Roman" w:eastAsia="Times New Roman" w:hAnsi="Times New Roman"/>
          <w:b/>
          <w:bCs/>
          <w:sz w:val="24"/>
          <w:szCs w:val="24"/>
          <w:lang w:val="en-GB"/>
        </w:rPr>
        <w:t xml:space="preserve">who are </w:t>
      </w:r>
      <w:r w:rsidRPr="008F5D35">
        <w:rPr>
          <w:rFonts w:ascii="Times New Roman" w:eastAsia="Times New Roman" w:hAnsi="Times New Roman"/>
          <w:b/>
          <w:bCs/>
          <w:sz w:val="24"/>
          <w:szCs w:val="24"/>
          <w:lang w:val="en-GB"/>
        </w:rPr>
        <w:t>nominated by the Cabinet of Ministers (</w:t>
      </w:r>
      <w:r w:rsidR="000B3BA9">
        <w:rPr>
          <w:rFonts w:ascii="Times New Roman" w:eastAsia="Times New Roman" w:hAnsi="Times New Roman"/>
          <w:b/>
          <w:bCs/>
          <w:sz w:val="24"/>
          <w:szCs w:val="24"/>
          <w:lang w:val="en-GB"/>
        </w:rPr>
        <w:t xml:space="preserve">two </w:t>
      </w:r>
      <w:r w:rsidRPr="008F5D35">
        <w:rPr>
          <w:rFonts w:ascii="Times New Roman" w:eastAsia="Times New Roman" w:hAnsi="Times New Roman"/>
          <w:b/>
          <w:bCs/>
          <w:sz w:val="24"/>
          <w:szCs w:val="24"/>
          <w:lang w:val="en-GB"/>
        </w:rPr>
        <w:t>positions for four years)</w:t>
      </w:r>
      <w:r w:rsidR="000836F3" w:rsidRPr="008F5D35">
        <w:rPr>
          <w:rFonts w:ascii="Times New Roman" w:eastAsia="Times New Roman" w:hAnsi="Times New Roman"/>
          <w:b/>
          <w:bCs/>
          <w:sz w:val="24"/>
          <w:szCs w:val="24"/>
          <w:lang w:val="en-GB"/>
        </w:rPr>
        <w:t xml:space="preserve"> </w:t>
      </w:r>
    </w:p>
    <w:p w14:paraId="3DB93748" w14:textId="77777777" w:rsidR="00352C34" w:rsidRDefault="00352C34" w:rsidP="008F5D35">
      <w:pPr>
        <w:tabs>
          <w:tab w:val="left" w:pos="9214"/>
        </w:tabs>
        <w:spacing w:after="0" w:line="240" w:lineRule="auto"/>
        <w:ind w:right="12"/>
        <w:jc w:val="center"/>
        <w:rPr>
          <w:rFonts w:ascii="Times New Roman" w:eastAsia="Times New Roman" w:hAnsi="Times New Roman"/>
          <w:b/>
          <w:bCs/>
          <w:sz w:val="24"/>
          <w:szCs w:val="24"/>
          <w:lang w:val="en-GB"/>
        </w:rPr>
      </w:pPr>
    </w:p>
    <w:p w14:paraId="5857DCA9" w14:textId="77777777" w:rsidR="00352C34" w:rsidRDefault="00352C34" w:rsidP="00352C34">
      <w:pPr>
        <w:pStyle w:val="NormalWeb"/>
        <w:spacing w:before="0" w:beforeAutospacing="0" w:after="0" w:afterAutospacing="0"/>
        <w:ind w:right="12"/>
        <w:jc w:val="both"/>
        <w:rPr>
          <w:lang w:val="en-US"/>
        </w:rPr>
      </w:pPr>
      <w:proofErr w:type="spellStart"/>
      <w:r>
        <w:rPr>
          <w:color w:val="000000"/>
        </w:rPr>
        <w:t>The</w:t>
      </w:r>
      <w:proofErr w:type="spellEnd"/>
      <w:r>
        <w:rPr>
          <w:color w:val="000000"/>
        </w:rPr>
        <w:t xml:space="preserve"> </w:t>
      </w:r>
      <w:proofErr w:type="spellStart"/>
      <w:r>
        <w:rPr>
          <w:color w:val="000000"/>
        </w:rPr>
        <w:t>Council</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state</w:t>
      </w:r>
      <w:proofErr w:type="spellEnd"/>
      <w:r>
        <w:rPr>
          <w:color w:val="000000"/>
        </w:rPr>
        <w:t xml:space="preserve"> </w:t>
      </w:r>
      <w:proofErr w:type="spellStart"/>
      <w:r>
        <w:rPr>
          <w:color w:val="000000"/>
        </w:rPr>
        <w:t>founded</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is</w:t>
      </w:r>
      <w:proofErr w:type="spellEnd"/>
      <w:r>
        <w:rPr>
          <w:color w:val="000000"/>
        </w:rPr>
        <w:t xml:space="preserve"> a </w:t>
      </w:r>
      <w:proofErr w:type="spellStart"/>
      <w:r>
        <w:rPr>
          <w:color w:val="000000"/>
        </w:rPr>
        <w:t>collegial</w:t>
      </w:r>
      <w:proofErr w:type="spellEnd"/>
      <w:r>
        <w:rPr>
          <w:color w:val="000000"/>
        </w:rPr>
        <w:t xml:space="preserve"> </w:t>
      </w:r>
      <w:proofErr w:type="spellStart"/>
      <w:r>
        <w:rPr>
          <w:color w:val="000000"/>
        </w:rPr>
        <w:t>supreme</w:t>
      </w:r>
      <w:proofErr w:type="spellEnd"/>
      <w:r>
        <w:rPr>
          <w:color w:val="000000"/>
        </w:rPr>
        <w:t xml:space="preserve"> </w:t>
      </w:r>
      <w:proofErr w:type="spellStart"/>
      <w:r>
        <w:rPr>
          <w:color w:val="000000"/>
        </w:rPr>
        <w:t>decision-making</w:t>
      </w:r>
      <w:proofErr w:type="spellEnd"/>
      <w:r>
        <w:rPr>
          <w:color w:val="000000"/>
        </w:rPr>
        <w:t xml:space="preserve"> </w:t>
      </w:r>
      <w:proofErr w:type="spellStart"/>
      <w:r>
        <w:rPr>
          <w:color w:val="000000"/>
        </w:rPr>
        <w:t>body</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state</w:t>
      </w:r>
      <w:proofErr w:type="spellEnd"/>
      <w:r>
        <w:rPr>
          <w:color w:val="000000"/>
        </w:rPr>
        <w:t xml:space="preserve"> </w:t>
      </w:r>
      <w:proofErr w:type="spellStart"/>
      <w:r>
        <w:rPr>
          <w:color w:val="000000"/>
        </w:rPr>
        <w:t>founded</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responsible</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sustainable</w:t>
      </w:r>
      <w:proofErr w:type="spellEnd"/>
      <w:r>
        <w:rPr>
          <w:color w:val="000000"/>
        </w:rPr>
        <w:t xml:space="preserve"> </w:t>
      </w:r>
      <w:proofErr w:type="spellStart"/>
      <w:r>
        <w:rPr>
          <w:color w:val="000000"/>
        </w:rPr>
        <w:t>development</w:t>
      </w:r>
      <w:proofErr w:type="spellEnd"/>
      <w:r>
        <w:rPr>
          <w:color w:val="000000"/>
        </w:rPr>
        <w:t xml:space="preserve">, </w:t>
      </w:r>
      <w:proofErr w:type="spellStart"/>
      <w:r>
        <w:rPr>
          <w:color w:val="000000"/>
        </w:rPr>
        <w:t>strategic</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financial</w:t>
      </w:r>
      <w:proofErr w:type="spellEnd"/>
      <w:r>
        <w:rPr>
          <w:color w:val="000000"/>
        </w:rPr>
        <w:t xml:space="preserve"> </w:t>
      </w:r>
      <w:proofErr w:type="spellStart"/>
      <w:r>
        <w:rPr>
          <w:color w:val="000000"/>
        </w:rPr>
        <w:t>supervision</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state</w:t>
      </w:r>
      <w:proofErr w:type="spellEnd"/>
      <w:r>
        <w:rPr>
          <w:color w:val="000000"/>
        </w:rPr>
        <w:t xml:space="preserve"> </w:t>
      </w:r>
      <w:proofErr w:type="spellStart"/>
      <w:r>
        <w:rPr>
          <w:color w:val="000000"/>
        </w:rPr>
        <w:t>founded</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well</w:t>
      </w:r>
      <w:proofErr w:type="spellEnd"/>
      <w:r>
        <w:rPr>
          <w:color w:val="000000"/>
        </w:rPr>
        <w:t xml:space="preserve"> </w:t>
      </w:r>
      <w:proofErr w:type="spellStart"/>
      <w:r>
        <w:rPr>
          <w:color w:val="000000"/>
        </w:rPr>
        <w:t>as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ensuring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activities</w:t>
      </w:r>
      <w:proofErr w:type="spellEnd"/>
      <w:r>
        <w:rPr>
          <w:color w:val="000000"/>
        </w:rPr>
        <w:t xml:space="preserve"> </w:t>
      </w:r>
      <w:proofErr w:type="spellStart"/>
      <w:r>
        <w:rPr>
          <w:color w:val="000000"/>
        </w:rPr>
        <w:t>of</w:t>
      </w:r>
      <w:proofErr w:type="spellEnd"/>
      <w:r>
        <w:rPr>
          <w:color w:val="000000"/>
        </w:rPr>
        <w:t xml:space="preserve"> a </w:t>
      </w:r>
      <w:proofErr w:type="spellStart"/>
      <w:r>
        <w:rPr>
          <w:color w:val="000000"/>
        </w:rPr>
        <w:t>state</w:t>
      </w:r>
      <w:proofErr w:type="spellEnd"/>
      <w:r>
        <w:rPr>
          <w:color w:val="000000"/>
        </w:rPr>
        <w:t xml:space="preserve"> </w:t>
      </w:r>
      <w:proofErr w:type="spellStart"/>
      <w:r>
        <w:rPr>
          <w:color w:val="000000"/>
        </w:rPr>
        <w:t>founded</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accordance</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objectives</w:t>
      </w:r>
      <w:proofErr w:type="spellEnd"/>
      <w:r>
        <w:rPr>
          <w:color w:val="000000"/>
        </w:rPr>
        <w:t xml:space="preserve"> set </w:t>
      </w:r>
      <w:proofErr w:type="spellStart"/>
      <w:r>
        <w:rPr>
          <w:color w:val="000000"/>
        </w:rPr>
        <w:t>out</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development</w:t>
      </w:r>
      <w:proofErr w:type="spellEnd"/>
      <w:r>
        <w:rPr>
          <w:color w:val="000000"/>
        </w:rPr>
        <w:t xml:space="preserve"> </w:t>
      </w:r>
      <w:proofErr w:type="spellStart"/>
      <w:r>
        <w:rPr>
          <w:color w:val="000000"/>
        </w:rPr>
        <w:t>strategy</w:t>
      </w:r>
      <w:proofErr w:type="spellEnd"/>
      <w:r>
        <w:rPr>
          <w:color w:val="000000"/>
        </w:rPr>
        <w:t>.</w:t>
      </w:r>
    </w:p>
    <w:p w14:paraId="2BD0E2D4" w14:textId="77777777" w:rsidR="000836F3" w:rsidRPr="008F5D35" w:rsidRDefault="000836F3" w:rsidP="008F5D35">
      <w:pPr>
        <w:widowControl/>
        <w:spacing w:after="0" w:line="240" w:lineRule="auto"/>
        <w:ind w:left="357" w:hanging="357"/>
        <w:jc w:val="both"/>
        <w:rPr>
          <w:rFonts w:ascii="Times New Roman" w:hAnsi="Times New Roman"/>
          <w:b/>
          <w:bCs/>
          <w:sz w:val="24"/>
          <w:szCs w:val="24"/>
          <w:lang w:val="en-GB"/>
        </w:rPr>
      </w:pPr>
    </w:p>
    <w:p w14:paraId="079AB6C3" w14:textId="0F0AD8DA" w:rsidR="000836F3" w:rsidRPr="008F5D35" w:rsidRDefault="00550999" w:rsidP="008F5D35">
      <w:pPr>
        <w:widowControl/>
        <w:shd w:val="clear" w:color="auto" w:fill="FFFFFF"/>
        <w:spacing w:after="0" w:line="240" w:lineRule="auto"/>
        <w:rPr>
          <w:rFonts w:ascii="Times New Roman" w:eastAsia="Times New Roman" w:hAnsi="Times New Roman"/>
          <w:b/>
          <w:sz w:val="24"/>
          <w:szCs w:val="24"/>
          <w:lang w:val="en-GB" w:eastAsia="lv-LV"/>
        </w:rPr>
      </w:pPr>
      <w:r w:rsidRPr="008F5D35">
        <w:rPr>
          <w:rFonts w:ascii="Times New Roman" w:eastAsia="Times New Roman" w:hAnsi="Times New Roman"/>
          <w:b/>
          <w:sz w:val="24"/>
          <w:szCs w:val="24"/>
          <w:shd w:val="clear" w:color="auto" w:fill="FFFFFF"/>
          <w:lang w:val="en-GB" w:eastAsia="lv-LV"/>
        </w:rPr>
        <w:t>Requirements for candidates</w:t>
      </w:r>
      <w:r w:rsidR="000836F3" w:rsidRPr="008F5D35">
        <w:rPr>
          <w:rFonts w:ascii="Times New Roman" w:eastAsia="Times New Roman" w:hAnsi="Times New Roman"/>
          <w:b/>
          <w:sz w:val="24"/>
          <w:szCs w:val="24"/>
          <w:lang w:val="en-GB" w:eastAsia="lv-LV"/>
        </w:rPr>
        <w:t>:</w:t>
      </w:r>
    </w:p>
    <w:p w14:paraId="530C23D4" w14:textId="4B2C8D3D" w:rsidR="00550999" w:rsidRPr="008F5D35" w:rsidRDefault="00550999"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Compliance with the requirements set out in Section 14.</w:t>
      </w:r>
      <w:r w:rsidRPr="008F5D35">
        <w:rPr>
          <w:rFonts w:ascii="Times New Roman" w:eastAsia="Times New Roman" w:hAnsi="Times New Roman"/>
          <w:sz w:val="24"/>
          <w:szCs w:val="24"/>
          <w:vertAlign w:val="superscript"/>
          <w:lang w:val="en-GB" w:eastAsia="lv-LV"/>
        </w:rPr>
        <w:t>1</w:t>
      </w:r>
      <w:r w:rsidRPr="008F5D35">
        <w:rPr>
          <w:rFonts w:ascii="Times New Roman" w:eastAsia="Times New Roman" w:hAnsi="Times New Roman"/>
          <w:sz w:val="24"/>
          <w:szCs w:val="24"/>
          <w:lang w:val="en-GB" w:eastAsia="lv-LV"/>
        </w:rPr>
        <w:t xml:space="preserve"> (10), (11) and (12) of the Law on Higher Education Institutions</w:t>
      </w:r>
    </w:p>
    <w:p w14:paraId="58608B7C" w14:textId="6E647A34" w:rsidR="002B7CEB" w:rsidRPr="008F5D35" w:rsidRDefault="00851231"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Higher education attained to the highest level of education according to the Latvian Classification of Education (excluding the first level of vocational higher education), which provides the necessary knowledge and competenc</w:t>
      </w:r>
      <w:r w:rsidR="0057243A" w:rsidRPr="008F5D35">
        <w:rPr>
          <w:rFonts w:ascii="Times New Roman" w:eastAsia="Times New Roman" w:hAnsi="Times New Roman"/>
          <w:sz w:val="24"/>
          <w:szCs w:val="24"/>
          <w:lang w:val="en-GB" w:eastAsia="lv-LV"/>
        </w:rPr>
        <w:t>i</w:t>
      </w:r>
      <w:r w:rsidRPr="008F5D35">
        <w:rPr>
          <w:rFonts w:ascii="Times New Roman" w:eastAsia="Times New Roman" w:hAnsi="Times New Roman"/>
          <w:sz w:val="24"/>
          <w:szCs w:val="24"/>
          <w:lang w:val="en-GB" w:eastAsia="lv-LV"/>
        </w:rPr>
        <w:t>es for the professional performance of the duties of a member of a university</w:t>
      </w:r>
      <w:r w:rsidR="0099473E" w:rsidRPr="008F5D35">
        <w:rPr>
          <w:rFonts w:ascii="Times New Roman" w:eastAsia="Times New Roman" w:hAnsi="Times New Roman"/>
          <w:sz w:val="24"/>
          <w:szCs w:val="24"/>
          <w:lang w:val="en-GB" w:eastAsia="lv-LV"/>
        </w:rPr>
        <w:t>’s</w:t>
      </w:r>
      <w:r w:rsidRPr="008F5D35">
        <w:rPr>
          <w:rFonts w:ascii="Times New Roman" w:eastAsia="Times New Roman" w:hAnsi="Times New Roman"/>
          <w:sz w:val="24"/>
          <w:szCs w:val="24"/>
          <w:lang w:val="en-GB" w:eastAsia="lv-LV"/>
        </w:rPr>
        <w:t xml:space="preserve"> </w:t>
      </w:r>
      <w:r w:rsidR="0057243A" w:rsidRPr="008F5D35">
        <w:rPr>
          <w:rFonts w:ascii="Times New Roman" w:eastAsia="Times New Roman" w:hAnsi="Times New Roman"/>
          <w:sz w:val="24"/>
          <w:szCs w:val="24"/>
          <w:lang w:val="en-GB" w:eastAsia="lv-LV"/>
        </w:rPr>
        <w:t>C</w:t>
      </w:r>
      <w:r w:rsidR="00915771">
        <w:rPr>
          <w:rFonts w:ascii="Times New Roman" w:eastAsia="Times New Roman" w:hAnsi="Times New Roman"/>
          <w:sz w:val="24"/>
          <w:szCs w:val="24"/>
          <w:lang w:val="en-GB" w:eastAsia="lv-LV"/>
        </w:rPr>
        <w:t>ouncil</w:t>
      </w:r>
      <w:r w:rsidRPr="008F5D35">
        <w:rPr>
          <w:rFonts w:ascii="Times New Roman" w:eastAsia="Times New Roman" w:hAnsi="Times New Roman"/>
          <w:sz w:val="24"/>
          <w:szCs w:val="24"/>
          <w:lang w:val="en-GB" w:eastAsia="lv-LV"/>
        </w:rPr>
        <w:t>.</w:t>
      </w:r>
    </w:p>
    <w:p w14:paraId="52848A85" w14:textId="587C59F7" w:rsidR="00851231" w:rsidRPr="008F5D35" w:rsidRDefault="002B7CEB"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 xml:space="preserve">Impeccable reputation (a candidate is considered </w:t>
      </w:r>
      <w:r w:rsidR="0057243A" w:rsidRPr="008F5D35">
        <w:rPr>
          <w:rFonts w:ascii="Times New Roman" w:eastAsia="Times New Roman" w:hAnsi="Times New Roman"/>
          <w:sz w:val="24"/>
          <w:szCs w:val="24"/>
          <w:lang w:val="en-GB" w:eastAsia="lv-LV"/>
        </w:rPr>
        <w:t>impeccable</w:t>
      </w:r>
      <w:r w:rsidRPr="008F5D35">
        <w:rPr>
          <w:rFonts w:ascii="Times New Roman" w:eastAsia="Times New Roman" w:hAnsi="Times New Roman"/>
          <w:sz w:val="24"/>
          <w:szCs w:val="24"/>
          <w:lang w:val="en-GB" w:eastAsia="lv-LV"/>
        </w:rPr>
        <w:t xml:space="preserve"> in the absence of evidence to the contrary</w:t>
      </w:r>
      <w:r w:rsidR="0057243A" w:rsidRPr="008F5D35">
        <w:rPr>
          <w:rFonts w:ascii="Times New Roman" w:eastAsia="Times New Roman" w:hAnsi="Times New Roman"/>
          <w:sz w:val="24"/>
          <w:szCs w:val="24"/>
          <w:lang w:val="en-GB" w:eastAsia="lv-LV"/>
        </w:rPr>
        <w:t>,</w:t>
      </w:r>
      <w:r w:rsidRPr="008F5D35">
        <w:rPr>
          <w:rFonts w:ascii="Times New Roman" w:eastAsia="Times New Roman" w:hAnsi="Times New Roman"/>
          <w:sz w:val="24"/>
          <w:szCs w:val="24"/>
          <w:lang w:val="en-GB" w:eastAsia="lv-LV"/>
        </w:rPr>
        <w:t xml:space="preserve"> and there is no reasonable doubt a</w:t>
      </w:r>
      <w:r w:rsidR="0057243A" w:rsidRPr="008F5D35">
        <w:rPr>
          <w:rFonts w:ascii="Times New Roman" w:eastAsia="Times New Roman" w:hAnsi="Times New Roman"/>
          <w:sz w:val="24"/>
          <w:szCs w:val="24"/>
          <w:lang w:val="en-GB" w:eastAsia="lv-LV"/>
        </w:rPr>
        <w:t>bout</w:t>
      </w:r>
      <w:r w:rsidRPr="008F5D35">
        <w:rPr>
          <w:rFonts w:ascii="Times New Roman" w:eastAsia="Times New Roman" w:hAnsi="Times New Roman"/>
          <w:sz w:val="24"/>
          <w:szCs w:val="24"/>
          <w:lang w:val="en-GB" w:eastAsia="lv-LV"/>
        </w:rPr>
        <w:t xml:space="preserve"> </w:t>
      </w:r>
      <w:r w:rsidR="0057243A" w:rsidRPr="008F5D35">
        <w:rPr>
          <w:rFonts w:ascii="Times New Roman" w:eastAsia="Times New Roman" w:hAnsi="Times New Roman"/>
          <w:sz w:val="24"/>
          <w:szCs w:val="24"/>
          <w:lang w:val="en-GB" w:eastAsia="lv-LV"/>
        </w:rPr>
        <w:t>thei</w:t>
      </w:r>
      <w:r w:rsidRPr="008F5D35">
        <w:rPr>
          <w:rFonts w:ascii="Times New Roman" w:eastAsia="Times New Roman" w:hAnsi="Times New Roman"/>
          <w:sz w:val="24"/>
          <w:szCs w:val="24"/>
          <w:lang w:val="en-GB" w:eastAsia="lv-LV"/>
        </w:rPr>
        <w:t>r impeccable reputation).</w:t>
      </w:r>
    </w:p>
    <w:p w14:paraId="1D600CCC" w14:textId="7A16BCB9" w:rsidR="002B7CEB" w:rsidRPr="008F5D35" w:rsidRDefault="007A7965" w:rsidP="008F5D35">
      <w:pPr>
        <w:widowControl/>
        <w:numPr>
          <w:ilvl w:val="0"/>
          <w:numId w:val="16"/>
        </w:numPr>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 xml:space="preserve">Work experience that provides the necessary set of skills </w:t>
      </w:r>
      <w:r w:rsidR="00CF2110" w:rsidRPr="008F5D35">
        <w:rPr>
          <w:rFonts w:ascii="Times New Roman" w:eastAsia="Times New Roman" w:hAnsi="Times New Roman"/>
          <w:sz w:val="24"/>
          <w:szCs w:val="24"/>
          <w:lang w:val="en-GB" w:eastAsia="lv-LV"/>
        </w:rPr>
        <w:t>for the professional performance of the duties of a member</w:t>
      </w:r>
      <w:r w:rsidRPr="008F5D35">
        <w:rPr>
          <w:rFonts w:ascii="Times New Roman" w:eastAsia="Times New Roman" w:hAnsi="Times New Roman"/>
          <w:sz w:val="24"/>
          <w:szCs w:val="24"/>
          <w:lang w:val="en-GB" w:eastAsia="lv-LV"/>
        </w:rPr>
        <w:t xml:space="preserve"> of the Council</w:t>
      </w:r>
      <w:r w:rsidR="000B3BA9">
        <w:rPr>
          <w:rFonts w:ascii="Times New Roman" w:eastAsia="Times New Roman" w:hAnsi="Times New Roman"/>
          <w:sz w:val="24"/>
          <w:szCs w:val="24"/>
          <w:lang w:val="en-GB" w:eastAsia="lv-LV"/>
        </w:rPr>
        <w:t xml:space="preserve"> of </w:t>
      </w:r>
      <w:r w:rsidR="000B4531">
        <w:rPr>
          <w:rFonts w:ascii="Times New Roman" w:eastAsia="Times New Roman" w:hAnsi="Times New Roman"/>
          <w:sz w:val="24"/>
          <w:szCs w:val="24"/>
          <w:lang w:val="en-GB"/>
        </w:rPr>
        <w:t>Ventspils</w:t>
      </w:r>
      <w:r w:rsidR="000B3BA9">
        <w:rPr>
          <w:rFonts w:ascii="Times New Roman" w:eastAsia="Times New Roman" w:hAnsi="Times New Roman"/>
          <w:sz w:val="24"/>
          <w:szCs w:val="24"/>
          <w:lang w:val="en-GB" w:eastAsia="lv-LV"/>
        </w:rPr>
        <w:t xml:space="preserve"> University of Applied Sciences</w:t>
      </w:r>
      <w:r w:rsidRPr="008F5D35">
        <w:rPr>
          <w:rFonts w:ascii="Times New Roman" w:eastAsia="Times New Roman" w:hAnsi="Times New Roman"/>
          <w:sz w:val="24"/>
          <w:szCs w:val="24"/>
          <w:lang w:val="en-GB" w:eastAsia="lv-LV"/>
        </w:rPr>
        <w:t xml:space="preserve">: </w:t>
      </w:r>
    </w:p>
    <w:p w14:paraId="3760D9B1" w14:textId="456DB5CC" w:rsidR="007A7965" w:rsidRPr="008F5D35" w:rsidRDefault="00CF2110"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at least five years</w:t>
      </w:r>
      <w:r w:rsidR="0057243A" w:rsidRPr="008F5D35">
        <w:rPr>
          <w:rFonts w:ascii="Times New Roman" w:hAnsi="Times New Roman"/>
          <w:sz w:val="24"/>
          <w:szCs w:val="24"/>
          <w:lang w:val="en-GB"/>
        </w:rPr>
        <w:t>’</w:t>
      </w:r>
      <w:r w:rsidRPr="008F5D35">
        <w:rPr>
          <w:rFonts w:ascii="Times New Roman" w:hAnsi="Times New Roman"/>
          <w:sz w:val="24"/>
          <w:szCs w:val="24"/>
          <w:lang w:val="en-GB"/>
        </w:rPr>
        <w:t xml:space="preserve"> experience in management or other senior managerial positions in an organisation </w:t>
      </w:r>
      <w:r w:rsidR="004B5562" w:rsidRPr="008F5D35">
        <w:rPr>
          <w:rFonts w:ascii="Times New Roman" w:hAnsi="Times New Roman"/>
          <w:sz w:val="24"/>
          <w:szCs w:val="24"/>
          <w:lang w:val="en-GB"/>
        </w:rPr>
        <w:t>(please indicate in your application documents relevant experience that demonstrates this)</w:t>
      </w:r>
      <w:r w:rsidR="0005229C" w:rsidRPr="008F5D35">
        <w:rPr>
          <w:rFonts w:ascii="Times New Roman" w:hAnsi="Times New Roman"/>
          <w:sz w:val="24"/>
          <w:szCs w:val="24"/>
          <w:lang w:val="en-GB"/>
        </w:rPr>
        <w:t>;</w:t>
      </w:r>
    </w:p>
    <w:p w14:paraId="37A30175" w14:textId="34F2168B" w:rsidR="00D211B7" w:rsidRPr="008F5D35" w:rsidRDefault="0005229C"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 xml:space="preserve">practical experience of working in a strategic or managerial role in an organisation (please indicate in your application documents </w:t>
      </w:r>
      <w:r w:rsidR="004B5562" w:rsidRPr="008F5D35">
        <w:rPr>
          <w:rFonts w:ascii="Times New Roman" w:hAnsi="Times New Roman"/>
          <w:sz w:val="24"/>
          <w:szCs w:val="24"/>
          <w:lang w:val="en-GB"/>
        </w:rPr>
        <w:t xml:space="preserve">relevant </w:t>
      </w:r>
      <w:r w:rsidRPr="008F5D35">
        <w:rPr>
          <w:rFonts w:ascii="Times New Roman" w:hAnsi="Times New Roman"/>
          <w:sz w:val="24"/>
          <w:szCs w:val="24"/>
          <w:lang w:val="en-GB"/>
        </w:rPr>
        <w:t>experience that demonstrates this)</w:t>
      </w:r>
      <w:r w:rsidR="00D211B7" w:rsidRPr="008F5D35">
        <w:rPr>
          <w:rFonts w:ascii="Times New Roman" w:hAnsi="Times New Roman"/>
          <w:sz w:val="24"/>
          <w:szCs w:val="24"/>
          <w:lang w:val="en-GB"/>
        </w:rPr>
        <w:t>;</w:t>
      </w:r>
    </w:p>
    <w:p w14:paraId="037BC245" w14:textId="292F0604" w:rsidR="00D211B7" w:rsidRPr="008F5D35" w:rsidRDefault="004B5562"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Professional experience in the following areas</w:t>
      </w:r>
      <w:r w:rsidR="005B1033" w:rsidRPr="008F5D35">
        <w:rPr>
          <w:rFonts w:ascii="Times New Roman" w:hAnsi="Times New Roman"/>
          <w:sz w:val="24"/>
          <w:szCs w:val="24"/>
          <w:lang w:val="en-GB"/>
        </w:rPr>
        <w:t xml:space="preserve"> </w:t>
      </w:r>
      <w:r w:rsidRPr="008F5D35">
        <w:rPr>
          <w:rFonts w:ascii="Times New Roman" w:hAnsi="Times New Roman"/>
          <w:sz w:val="24"/>
          <w:szCs w:val="24"/>
          <w:lang w:val="en-GB"/>
        </w:rPr>
        <w:t>(please indicate in your application documents relevant experience that demonstrates this)</w:t>
      </w:r>
      <w:r w:rsidR="00D211B7" w:rsidRPr="008F5D35">
        <w:rPr>
          <w:rFonts w:ascii="Times New Roman" w:hAnsi="Times New Roman"/>
          <w:sz w:val="24"/>
          <w:szCs w:val="24"/>
          <w:lang w:val="en-GB"/>
        </w:rPr>
        <w:t>:</w:t>
      </w:r>
    </w:p>
    <w:p w14:paraId="3DD87F99" w14:textId="2FDA8724" w:rsidR="00D211B7" w:rsidRPr="008F5D35" w:rsidRDefault="00535E60"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financial management and auditing</w:t>
      </w:r>
      <w:r w:rsidR="00D211B7" w:rsidRPr="008F5D35">
        <w:rPr>
          <w:rFonts w:ascii="Times New Roman" w:hAnsi="Times New Roman"/>
          <w:sz w:val="24"/>
          <w:szCs w:val="24"/>
          <w:lang w:val="en-GB"/>
        </w:rPr>
        <w:t>;</w:t>
      </w:r>
    </w:p>
    <w:p w14:paraId="72BFF86E" w14:textId="6D7F3B14" w:rsidR="00535E60" w:rsidRPr="008F5D35" w:rsidRDefault="00535E60"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r w:rsidRPr="008F5D35">
        <w:rPr>
          <w:rFonts w:ascii="Times New Roman" w:hAnsi="Times New Roman"/>
          <w:sz w:val="24"/>
          <w:szCs w:val="24"/>
          <w:lang w:val="en-GB"/>
        </w:rPr>
        <w:t>risk management and the internal control system;</w:t>
      </w:r>
    </w:p>
    <w:p w14:paraId="35A3E2B4" w14:textId="5278189D" w:rsidR="00D211B7" w:rsidRPr="008F5D35" w:rsidRDefault="00535E60" w:rsidP="008F5D35">
      <w:pPr>
        <w:pStyle w:val="ListParagraph"/>
        <w:widowControl/>
        <w:numPr>
          <w:ilvl w:val="0"/>
          <w:numId w:val="16"/>
        </w:numPr>
        <w:spacing w:after="0" w:line="240" w:lineRule="auto"/>
        <w:ind w:left="1134" w:hanging="425"/>
        <w:contextualSpacing w:val="0"/>
        <w:jc w:val="both"/>
        <w:rPr>
          <w:rFonts w:ascii="Times New Roman" w:hAnsi="Times New Roman"/>
          <w:sz w:val="24"/>
          <w:szCs w:val="24"/>
          <w:lang w:val="en-GB"/>
        </w:rPr>
      </w:pPr>
      <w:proofErr w:type="gramStart"/>
      <w:r w:rsidRPr="008F5D35">
        <w:rPr>
          <w:rFonts w:ascii="Times New Roman" w:hAnsi="Times New Roman"/>
          <w:sz w:val="24"/>
          <w:szCs w:val="24"/>
          <w:lang w:val="en-GB"/>
        </w:rPr>
        <w:t>international</w:t>
      </w:r>
      <w:proofErr w:type="gramEnd"/>
      <w:r w:rsidRPr="008F5D35">
        <w:rPr>
          <w:rFonts w:ascii="Times New Roman" w:hAnsi="Times New Roman"/>
          <w:sz w:val="24"/>
          <w:szCs w:val="24"/>
          <w:lang w:val="en-GB"/>
        </w:rPr>
        <w:t xml:space="preserve"> cooperation.</w:t>
      </w:r>
    </w:p>
    <w:p w14:paraId="1BD8BCEF" w14:textId="0848CCA9" w:rsidR="00D211B7" w:rsidRPr="008F5D35" w:rsidRDefault="00535E60"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Managerial experience in the following areas</w:t>
      </w:r>
      <w:r w:rsidR="005B1033" w:rsidRPr="008F5D35">
        <w:rPr>
          <w:rFonts w:ascii="Times New Roman" w:hAnsi="Times New Roman"/>
          <w:sz w:val="24"/>
          <w:szCs w:val="24"/>
          <w:lang w:val="en-GB"/>
        </w:rPr>
        <w:t xml:space="preserve"> </w:t>
      </w:r>
      <w:r w:rsidRPr="008F5D35">
        <w:rPr>
          <w:rFonts w:ascii="Times New Roman" w:hAnsi="Times New Roman"/>
          <w:sz w:val="24"/>
          <w:szCs w:val="24"/>
          <w:lang w:val="en-GB"/>
        </w:rPr>
        <w:t>(please indicate in your application documents relevant experience that demonstrates this)</w:t>
      </w:r>
      <w:r w:rsidR="00D211B7" w:rsidRPr="008F5D35">
        <w:rPr>
          <w:rFonts w:ascii="Times New Roman" w:hAnsi="Times New Roman"/>
          <w:sz w:val="24"/>
          <w:szCs w:val="24"/>
          <w:lang w:val="en-GB"/>
        </w:rPr>
        <w:t>:</w:t>
      </w:r>
    </w:p>
    <w:p w14:paraId="64D4EAF9" w14:textId="3B372F09" w:rsidR="00D211B7" w:rsidRPr="008F5D35" w:rsidRDefault="007C17B4" w:rsidP="008F5D35">
      <w:pPr>
        <w:pStyle w:val="ListParagraph"/>
        <w:widowControl/>
        <w:numPr>
          <w:ilvl w:val="0"/>
          <w:numId w:val="16"/>
        </w:numPr>
        <w:spacing w:after="0" w:line="240" w:lineRule="auto"/>
        <w:ind w:left="993" w:hanging="284"/>
        <w:contextualSpacing w:val="0"/>
        <w:jc w:val="both"/>
        <w:rPr>
          <w:rFonts w:ascii="Times New Roman" w:hAnsi="Times New Roman"/>
          <w:bCs/>
          <w:sz w:val="24"/>
          <w:szCs w:val="24"/>
          <w:lang w:val="en-GB" w:eastAsia="lv-LV"/>
        </w:rPr>
      </w:pPr>
      <w:r w:rsidRPr="008F5D35">
        <w:rPr>
          <w:rFonts w:ascii="Times New Roman" w:hAnsi="Times New Roman"/>
          <w:bCs/>
          <w:sz w:val="24"/>
          <w:szCs w:val="24"/>
          <w:lang w:val="en-GB" w:eastAsia="lv-LV"/>
        </w:rPr>
        <w:t>networking, including higher education and labour market cooperation</w:t>
      </w:r>
      <w:r w:rsidR="00D211B7" w:rsidRPr="008F5D35">
        <w:rPr>
          <w:rFonts w:ascii="Times New Roman" w:hAnsi="Times New Roman"/>
          <w:bCs/>
          <w:sz w:val="24"/>
          <w:szCs w:val="24"/>
          <w:lang w:val="en-GB" w:eastAsia="lv-LV"/>
        </w:rPr>
        <w:t>;</w:t>
      </w:r>
    </w:p>
    <w:p w14:paraId="57473D9A" w14:textId="57905979" w:rsidR="00D211B7" w:rsidRPr="008F5D35" w:rsidRDefault="004B6652" w:rsidP="008F5D35">
      <w:pPr>
        <w:pStyle w:val="ListParagraph"/>
        <w:widowControl/>
        <w:numPr>
          <w:ilvl w:val="0"/>
          <w:numId w:val="16"/>
        </w:numPr>
        <w:spacing w:after="0" w:line="240" w:lineRule="auto"/>
        <w:ind w:left="993" w:hanging="284"/>
        <w:contextualSpacing w:val="0"/>
        <w:jc w:val="both"/>
        <w:rPr>
          <w:rFonts w:ascii="Times New Roman" w:hAnsi="Times New Roman"/>
          <w:bCs/>
          <w:sz w:val="24"/>
          <w:szCs w:val="24"/>
          <w:lang w:val="en-GB" w:eastAsia="lv-LV"/>
        </w:rPr>
      </w:pPr>
      <w:r>
        <w:rPr>
          <w:rFonts w:ascii="Times New Roman" w:hAnsi="Times New Roman"/>
          <w:bCs/>
          <w:sz w:val="24"/>
          <w:szCs w:val="24"/>
          <w:lang w:val="en-GB" w:eastAsia="lv-LV"/>
        </w:rPr>
        <w:t xml:space="preserve">team and </w:t>
      </w:r>
      <w:r w:rsidR="00311D47" w:rsidRPr="008F5D35">
        <w:rPr>
          <w:rFonts w:ascii="Times New Roman" w:hAnsi="Times New Roman"/>
          <w:bCs/>
          <w:sz w:val="24"/>
          <w:szCs w:val="24"/>
          <w:lang w:val="en-GB" w:eastAsia="lv-LV"/>
        </w:rPr>
        <w:t>stakeholder management</w:t>
      </w:r>
      <w:r w:rsidR="00D211B7" w:rsidRPr="008F5D35">
        <w:rPr>
          <w:rFonts w:ascii="Times New Roman" w:hAnsi="Times New Roman"/>
          <w:bCs/>
          <w:sz w:val="24"/>
          <w:szCs w:val="24"/>
          <w:lang w:val="en-GB" w:eastAsia="lv-LV"/>
        </w:rPr>
        <w:t>.</w:t>
      </w:r>
    </w:p>
    <w:p w14:paraId="63133368" w14:textId="201E3817" w:rsidR="00D211B7" w:rsidRPr="008F5D35" w:rsidRDefault="005F3FAC"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C</w:t>
      </w:r>
      <w:r w:rsidR="00311D47" w:rsidRPr="008F5D35">
        <w:rPr>
          <w:rFonts w:ascii="Times New Roman" w:hAnsi="Times New Roman"/>
          <w:sz w:val="24"/>
          <w:szCs w:val="24"/>
          <w:lang w:val="en-GB"/>
        </w:rPr>
        <w:t>hange management experience</w:t>
      </w:r>
      <w:r w:rsidR="00352C34">
        <w:rPr>
          <w:rFonts w:ascii="Times New Roman" w:hAnsi="Times New Roman"/>
          <w:sz w:val="24"/>
          <w:szCs w:val="24"/>
          <w:lang w:val="en-GB"/>
        </w:rPr>
        <w:t>.</w:t>
      </w:r>
    </w:p>
    <w:p w14:paraId="72A7FD49" w14:textId="279103E9" w:rsidR="00D211B7" w:rsidRPr="008F5D35" w:rsidRDefault="005F3FAC"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lang w:val="en-GB"/>
        </w:rPr>
        <w:t>U</w:t>
      </w:r>
      <w:r w:rsidR="00311D47" w:rsidRPr="008F5D35">
        <w:rPr>
          <w:rFonts w:ascii="Times New Roman" w:hAnsi="Times New Roman"/>
          <w:sz w:val="24"/>
          <w:szCs w:val="24"/>
          <w:lang w:val="en-GB"/>
        </w:rPr>
        <w:t>nderstanding of trends in higher education and science in Latvia and worldwide</w:t>
      </w:r>
      <w:r w:rsidR="00352C34">
        <w:rPr>
          <w:rFonts w:ascii="Times New Roman" w:hAnsi="Times New Roman"/>
          <w:sz w:val="24"/>
          <w:szCs w:val="24"/>
          <w:lang w:val="en-GB"/>
        </w:rPr>
        <w:t>.</w:t>
      </w:r>
    </w:p>
    <w:p w14:paraId="31ACD7ED" w14:textId="6D81CE4A" w:rsidR="00D211B7" w:rsidRPr="008F5D35" w:rsidRDefault="005F3FAC" w:rsidP="008F5D35">
      <w:pPr>
        <w:pStyle w:val="ListParagraph"/>
        <w:widowControl/>
        <w:numPr>
          <w:ilvl w:val="0"/>
          <w:numId w:val="16"/>
        </w:numPr>
        <w:spacing w:after="0" w:line="240" w:lineRule="auto"/>
        <w:contextualSpacing w:val="0"/>
        <w:jc w:val="both"/>
        <w:rPr>
          <w:rFonts w:ascii="Times New Roman" w:hAnsi="Times New Roman"/>
          <w:sz w:val="24"/>
          <w:szCs w:val="24"/>
          <w:lang w:val="en-GB"/>
        </w:rPr>
      </w:pPr>
      <w:r w:rsidRPr="008F5D35">
        <w:rPr>
          <w:rFonts w:ascii="Times New Roman" w:hAnsi="Times New Roman"/>
          <w:sz w:val="24"/>
          <w:szCs w:val="24"/>
          <w:shd w:val="clear" w:color="auto" w:fill="FFFFFF"/>
          <w:lang w:val="en-GB"/>
        </w:rPr>
        <w:t>U</w:t>
      </w:r>
      <w:r w:rsidR="000174A4" w:rsidRPr="008F5D35">
        <w:rPr>
          <w:rFonts w:ascii="Times New Roman" w:hAnsi="Times New Roman"/>
          <w:sz w:val="24"/>
          <w:szCs w:val="24"/>
          <w:shd w:val="clear" w:color="auto" w:fill="FFFFFF"/>
          <w:lang w:val="en-GB"/>
        </w:rPr>
        <w:t xml:space="preserve">nderstanding necessary for the strategic management of </w:t>
      </w:r>
      <w:r w:rsidR="00526625" w:rsidRPr="008F5D35">
        <w:rPr>
          <w:rFonts w:ascii="Times New Roman" w:hAnsi="Times New Roman"/>
          <w:sz w:val="24"/>
          <w:szCs w:val="24"/>
          <w:shd w:val="clear" w:color="auto" w:fill="FFFFFF"/>
          <w:lang w:val="en-GB"/>
        </w:rPr>
        <w:t>a</w:t>
      </w:r>
      <w:r w:rsidR="000174A4" w:rsidRPr="008F5D35">
        <w:rPr>
          <w:rFonts w:ascii="Times New Roman" w:hAnsi="Times New Roman"/>
          <w:sz w:val="24"/>
          <w:szCs w:val="24"/>
          <w:shd w:val="clear" w:color="auto" w:fill="FFFFFF"/>
          <w:lang w:val="en-GB"/>
        </w:rPr>
        <w:t xml:space="preserve"> university</w:t>
      </w:r>
      <w:r w:rsidR="00352C34">
        <w:rPr>
          <w:rFonts w:ascii="Times New Roman" w:hAnsi="Times New Roman"/>
          <w:sz w:val="24"/>
          <w:szCs w:val="24"/>
          <w:lang w:val="en-GB" w:eastAsia="en-GB"/>
        </w:rPr>
        <w:t>.</w:t>
      </w:r>
    </w:p>
    <w:p w14:paraId="4EE4630F" w14:textId="04C5EA1D" w:rsidR="00D211B7" w:rsidRPr="008F5D35" w:rsidRDefault="005F3FAC" w:rsidP="008F5D35">
      <w:pPr>
        <w:pStyle w:val="ListParagraph"/>
        <w:widowControl/>
        <w:numPr>
          <w:ilvl w:val="0"/>
          <w:numId w:val="16"/>
        </w:numPr>
        <w:spacing w:after="0" w:line="240" w:lineRule="auto"/>
        <w:contextualSpacing w:val="0"/>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P</w:t>
      </w:r>
      <w:r w:rsidR="000174A4" w:rsidRPr="008F5D35">
        <w:rPr>
          <w:rFonts w:ascii="Times New Roman" w:eastAsia="Times New Roman" w:hAnsi="Times New Roman"/>
          <w:sz w:val="24"/>
          <w:szCs w:val="24"/>
          <w:lang w:val="en-GB" w:eastAsia="lv-LV"/>
        </w:rPr>
        <w:t>resentation skills (using digital technologies)</w:t>
      </w:r>
      <w:r w:rsidR="00352C34">
        <w:rPr>
          <w:rFonts w:ascii="Times New Roman" w:eastAsia="Times New Roman" w:hAnsi="Times New Roman"/>
          <w:sz w:val="24"/>
          <w:szCs w:val="24"/>
          <w:lang w:val="en-GB" w:eastAsia="lv-LV"/>
        </w:rPr>
        <w:t>.</w:t>
      </w:r>
    </w:p>
    <w:p w14:paraId="2AB906A0" w14:textId="6C7DABA1" w:rsidR="00D211B7" w:rsidRPr="008F5D35" w:rsidRDefault="005F3FAC" w:rsidP="008F5D35">
      <w:pPr>
        <w:pStyle w:val="ListParagraph"/>
        <w:widowControl/>
        <w:numPr>
          <w:ilvl w:val="0"/>
          <w:numId w:val="16"/>
        </w:numPr>
        <w:spacing w:after="0" w:line="240" w:lineRule="auto"/>
        <w:contextualSpacing w:val="0"/>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C</w:t>
      </w:r>
      <w:r w:rsidR="000174A4" w:rsidRPr="008F5D35">
        <w:rPr>
          <w:rFonts w:ascii="Times New Roman" w:eastAsia="Times New Roman" w:hAnsi="Times New Roman"/>
          <w:sz w:val="24"/>
          <w:szCs w:val="24"/>
          <w:lang w:val="en-GB" w:eastAsia="lv-LV"/>
        </w:rPr>
        <w:t>ommunication and argumentation skills</w:t>
      </w:r>
      <w:r w:rsidR="00352C34">
        <w:rPr>
          <w:rFonts w:ascii="Times New Roman" w:eastAsia="Times New Roman" w:hAnsi="Times New Roman"/>
          <w:sz w:val="24"/>
          <w:szCs w:val="24"/>
          <w:lang w:val="en-GB" w:eastAsia="lv-LV"/>
        </w:rPr>
        <w:t>.</w:t>
      </w:r>
    </w:p>
    <w:p w14:paraId="31ABC431" w14:textId="76F924A3" w:rsidR="000174A4" w:rsidRPr="008F5D35" w:rsidRDefault="000174A4" w:rsidP="008F5D35">
      <w:pPr>
        <w:pStyle w:val="ListParagraph"/>
        <w:widowControl/>
        <w:numPr>
          <w:ilvl w:val="0"/>
          <w:numId w:val="16"/>
        </w:numPr>
        <w:spacing w:after="0" w:line="240" w:lineRule="auto"/>
        <w:contextualSpacing w:val="0"/>
        <w:jc w:val="both"/>
        <w:rPr>
          <w:rFonts w:ascii="Times New Roman" w:hAnsi="Times New Roman"/>
          <w:sz w:val="24"/>
          <w:szCs w:val="24"/>
          <w:shd w:val="clear" w:color="auto" w:fill="FFFFFF"/>
          <w:lang w:val="en-GB"/>
        </w:rPr>
      </w:pPr>
      <w:r w:rsidRPr="008F5D35">
        <w:rPr>
          <w:rFonts w:ascii="Times New Roman" w:hAnsi="Times New Roman"/>
          <w:sz w:val="24"/>
          <w:szCs w:val="24"/>
          <w:shd w:val="clear" w:color="auto" w:fill="FFFFFF"/>
          <w:lang w:val="en-GB"/>
        </w:rPr>
        <w:t xml:space="preserve">English language skills to the extent necessary </w:t>
      </w:r>
      <w:r w:rsidR="00CE1B79" w:rsidRPr="008F5D35">
        <w:rPr>
          <w:rFonts w:ascii="Times New Roman" w:eastAsia="Times New Roman" w:hAnsi="Times New Roman"/>
          <w:sz w:val="24"/>
          <w:szCs w:val="24"/>
          <w:lang w:val="en-GB" w:eastAsia="lv-LV"/>
        </w:rPr>
        <w:t xml:space="preserve">for the professional performance of the duties of a member of a university’s </w:t>
      </w:r>
      <w:r w:rsidR="0057243A" w:rsidRPr="008F5D35">
        <w:rPr>
          <w:rFonts w:ascii="Times New Roman" w:eastAsia="Times New Roman" w:hAnsi="Times New Roman"/>
          <w:sz w:val="24"/>
          <w:szCs w:val="24"/>
          <w:lang w:val="en-GB" w:eastAsia="lv-LV"/>
        </w:rPr>
        <w:t>C</w:t>
      </w:r>
      <w:r w:rsidR="00CE1B79" w:rsidRPr="008F5D35">
        <w:rPr>
          <w:rFonts w:ascii="Times New Roman" w:eastAsia="Times New Roman" w:hAnsi="Times New Roman"/>
          <w:sz w:val="24"/>
          <w:szCs w:val="24"/>
          <w:lang w:val="en-GB" w:eastAsia="lv-LV"/>
        </w:rPr>
        <w:t>ouncil</w:t>
      </w:r>
      <w:r w:rsidR="00CE1B79" w:rsidRPr="008F5D35">
        <w:rPr>
          <w:rFonts w:ascii="Times New Roman" w:hAnsi="Times New Roman"/>
          <w:sz w:val="24"/>
          <w:szCs w:val="24"/>
          <w:shd w:val="clear" w:color="auto" w:fill="FFFFFF"/>
          <w:lang w:val="en-GB"/>
        </w:rPr>
        <w:t xml:space="preserve"> </w:t>
      </w:r>
      <w:r w:rsidRPr="008F5D35">
        <w:rPr>
          <w:rFonts w:ascii="Times New Roman" w:hAnsi="Times New Roman"/>
          <w:sz w:val="24"/>
          <w:szCs w:val="24"/>
          <w:shd w:val="clear" w:color="auto" w:fill="FFFFFF"/>
          <w:lang w:val="en-GB"/>
        </w:rPr>
        <w:t>(please indicate in your application documents self-assessment of your level of English)</w:t>
      </w:r>
      <w:r w:rsidR="00CE1B79" w:rsidRPr="008F5D35">
        <w:rPr>
          <w:rFonts w:ascii="Times New Roman" w:hAnsi="Times New Roman"/>
          <w:sz w:val="24"/>
          <w:szCs w:val="24"/>
          <w:shd w:val="clear" w:color="auto" w:fill="FFFFFF"/>
          <w:lang w:val="en-GB"/>
        </w:rPr>
        <w:t>.</w:t>
      </w:r>
    </w:p>
    <w:p w14:paraId="0C9442B6" w14:textId="77777777" w:rsidR="00526625" w:rsidRPr="008F5D35" w:rsidRDefault="00526625" w:rsidP="008F5D35">
      <w:pPr>
        <w:widowControl/>
        <w:spacing w:after="0" w:line="240" w:lineRule="auto"/>
        <w:jc w:val="both"/>
        <w:rPr>
          <w:rFonts w:ascii="Times New Roman" w:hAnsi="Times New Roman"/>
          <w:sz w:val="24"/>
          <w:szCs w:val="24"/>
          <w:shd w:val="clear" w:color="auto" w:fill="FFFFFF"/>
          <w:lang w:val="en-GB"/>
        </w:rPr>
      </w:pPr>
    </w:p>
    <w:p w14:paraId="3A2CD79E" w14:textId="6C3E48D6" w:rsidR="00B86B83" w:rsidRPr="008F5D35" w:rsidRDefault="00BD1EF3" w:rsidP="008F5D35">
      <w:pPr>
        <w:widowControl/>
        <w:spacing w:after="0" w:line="240" w:lineRule="auto"/>
        <w:ind w:firstLine="360"/>
        <w:jc w:val="both"/>
        <w:rPr>
          <w:rFonts w:ascii="Times New Roman" w:eastAsia="Times New Roman" w:hAnsi="Times New Roman"/>
          <w:sz w:val="24"/>
          <w:szCs w:val="24"/>
          <w:lang w:val="en-GB"/>
        </w:rPr>
      </w:pPr>
      <w:r w:rsidRPr="008F5D35">
        <w:rPr>
          <w:rFonts w:ascii="Times New Roman" w:eastAsia="Times New Roman" w:hAnsi="Times New Roman"/>
          <w:sz w:val="24"/>
          <w:szCs w:val="24"/>
          <w:lang w:val="en-GB"/>
        </w:rPr>
        <w:t>Candidates will be assessed on the following competenc</w:t>
      </w:r>
      <w:r w:rsidR="0057243A" w:rsidRPr="008F5D35">
        <w:rPr>
          <w:rFonts w:ascii="Times New Roman" w:eastAsia="Times New Roman" w:hAnsi="Times New Roman"/>
          <w:sz w:val="24"/>
          <w:szCs w:val="24"/>
          <w:lang w:val="en-GB"/>
        </w:rPr>
        <w:t>i</w:t>
      </w:r>
      <w:r w:rsidRPr="008F5D35">
        <w:rPr>
          <w:rFonts w:ascii="Times New Roman" w:eastAsia="Times New Roman" w:hAnsi="Times New Roman"/>
          <w:sz w:val="24"/>
          <w:szCs w:val="24"/>
          <w:lang w:val="en-GB"/>
        </w:rPr>
        <w:t xml:space="preserve">es: strategic vision (critical competence), change management, orientation </w:t>
      </w:r>
      <w:r w:rsidR="0057243A" w:rsidRPr="008F5D35">
        <w:rPr>
          <w:rFonts w:ascii="Times New Roman" w:eastAsia="Times New Roman" w:hAnsi="Times New Roman"/>
          <w:sz w:val="24"/>
          <w:szCs w:val="24"/>
          <w:lang w:val="en-GB"/>
        </w:rPr>
        <w:t xml:space="preserve">to results </w:t>
      </w:r>
      <w:r w:rsidRPr="008F5D35">
        <w:rPr>
          <w:rFonts w:ascii="Times New Roman" w:eastAsia="Times New Roman" w:hAnsi="Times New Roman"/>
          <w:sz w:val="24"/>
          <w:szCs w:val="24"/>
          <w:lang w:val="en-GB"/>
        </w:rPr>
        <w:t>(critical competence), development orientation, planning and organi</w:t>
      </w:r>
      <w:r w:rsidR="0057243A" w:rsidRPr="008F5D35">
        <w:rPr>
          <w:rFonts w:ascii="Times New Roman" w:eastAsia="Times New Roman" w:hAnsi="Times New Roman"/>
          <w:sz w:val="24"/>
          <w:szCs w:val="24"/>
          <w:lang w:val="en-GB"/>
        </w:rPr>
        <w:t>s</w:t>
      </w:r>
      <w:r w:rsidRPr="008F5D35">
        <w:rPr>
          <w:rFonts w:ascii="Times New Roman" w:eastAsia="Times New Roman" w:hAnsi="Times New Roman"/>
          <w:sz w:val="24"/>
          <w:szCs w:val="24"/>
          <w:lang w:val="en-GB"/>
        </w:rPr>
        <w:t>ing, decision-making and responsibility, building and maintaining positive relationships, team leadership.</w:t>
      </w:r>
    </w:p>
    <w:p w14:paraId="7F237343" w14:textId="590E22B7" w:rsidR="00BD1EF3" w:rsidRPr="008F5D35" w:rsidRDefault="0057243A" w:rsidP="008F5D35">
      <w:pPr>
        <w:widowControl/>
        <w:spacing w:after="0" w:line="240" w:lineRule="auto"/>
        <w:ind w:firstLine="360"/>
        <w:jc w:val="both"/>
        <w:rPr>
          <w:rFonts w:ascii="Times New Roman" w:eastAsia="Times New Roman" w:hAnsi="Times New Roman"/>
          <w:sz w:val="24"/>
          <w:szCs w:val="24"/>
          <w:lang w:val="en-GB"/>
        </w:rPr>
      </w:pPr>
      <w:r w:rsidRPr="008F5D35">
        <w:rPr>
          <w:rFonts w:ascii="Times New Roman" w:eastAsia="Times New Roman" w:hAnsi="Times New Roman"/>
          <w:sz w:val="24"/>
          <w:szCs w:val="24"/>
          <w:lang w:val="en-GB"/>
        </w:rPr>
        <w:lastRenderedPageBreak/>
        <w:t>The highest-ranking candidate will be nominated to the Latvian Cabinet of Ministers for approval at the end of the selection process</w:t>
      </w:r>
      <w:r w:rsidR="00BD1EF3" w:rsidRPr="008F5D35">
        <w:rPr>
          <w:rFonts w:ascii="Times New Roman" w:eastAsia="Times New Roman" w:hAnsi="Times New Roman"/>
          <w:sz w:val="24"/>
          <w:szCs w:val="24"/>
          <w:lang w:val="en-GB"/>
        </w:rPr>
        <w:t xml:space="preserve">. </w:t>
      </w:r>
    </w:p>
    <w:p w14:paraId="5DA14038" w14:textId="2717E4B3" w:rsidR="008F5D35" w:rsidRPr="008F5D35" w:rsidRDefault="008F5D35" w:rsidP="008F5D35">
      <w:pPr>
        <w:widowControl/>
        <w:spacing w:after="0" w:line="240" w:lineRule="auto"/>
        <w:ind w:firstLine="360"/>
        <w:jc w:val="both"/>
        <w:rPr>
          <w:rFonts w:ascii="Times New Roman" w:eastAsia="Times New Roman" w:hAnsi="Times New Roman"/>
          <w:sz w:val="24"/>
          <w:szCs w:val="24"/>
          <w:lang w:val="en-GB"/>
        </w:rPr>
      </w:pPr>
      <w:r w:rsidRPr="008F5D35">
        <w:rPr>
          <w:rFonts w:ascii="Times New Roman" w:eastAsia="Times New Roman" w:hAnsi="Times New Roman"/>
          <w:b/>
          <w:bCs/>
          <w:sz w:val="24"/>
          <w:szCs w:val="24"/>
          <w:lang w:val="en-GB"/>
        </w:rPr>
        <w:t xml:space="preserve">The competence of </w:t>
      </w:r>
      <w:r w:rsidRPr="008F5D35">
        <w:rPr>
          <w:rFonts w:ascii="Times New Roman" w:eastAsia="Times New Roman" w:hAnsi="Times New Roman"/>
          <w:b/>
          <w:bCs/>
          <w:sz w:val="24"/>
          <w:szCs w:val="24"/>
          <w:lang w:val="en-GB" w:eastAsia="lv-LV"/>
        </w:rPr>
        <w:t>a university’s Council</w:t>
      </w:r>
      <w:r w:rsidRPr="008F5D35">
        <w:rPr>
          <w:rFonts w:ascii="Times New Roman" w:eastAsia="Times New Roman" w:hAnsi="Times New Roman"/>
          <w:sz w:val="24"/>
          <w:szCs w:val="24"/>
          <w:lang w:val="en-GB"/>
        </w:rPr>
        <w:t xml:space="preserve"> is defined in Article 14² of the Law on Higher Education Institutions, available at </w:t>
      </w:r>
      <w:hyperlink r:id="rId7" w:anchor="p14_2" w:history="1">
        <w:r w:rsidR="004B6652" w:rsidRPr="004B6652">
          <w:rPr>
            <w:rStyle w:val="Hyperlink"/>
            <w:rFonts w:ascii="Times New Roman" w:eastAsia="Times New Roman" w:hAnsi="Times New Roman"/>
            <w:color w:val="auto"/>
            <w:sz w:val="24"/>
            <w:szCs w:val="24"/>
            <w:lang w:val="en-GB"/>
          </w:rPr>
          <w:t>https://likumi.lv/ta/id/37967#p14_2</w:t>
        </w:r>
      </w:hyperlink>
      <w:r w:rsidR="004B6652" w:rsidRPr="004B6652">
        <w:rPr>
          <w:rFonts w:ascii="Times New Roman" w:eastAsia="Times New Roman" w:hAnsi="Times New Roman"/>
          <w:sz w:val="24"/>
          <w:szCs w:val="24"/>
          <w:lang w:val="en-GB"/>
        </w:rPr>
        <w:t xml:space="preserve">. </w:t>
      </w:r>
    </w:p>
    <w:p w14:paraId="1C7BC053" w14:textId="3AC7B48F" w:rsidR="00B86B83" w:rsidRPr="008F5D35" w:rsidRDefault="00B86B83" w:rsidP="008F5D35">
      <w:pPr>
        <w:widowControl/>
        <w:spacing w:after="0" w:line="240" w:lineRule="auto"/>
        <w:ind w:firstLine="360"/>
        <w:jc w:val="both"/>
        <w:rPr>
          <w:rFonts w:ascii="Times New Roman" w:hAnsi="Times New Roman"/>
          <w:bCs/>
          <w:iCs/>
          <w:sz w:val="24"/>
          <w:szCs w:val="24"/>
          <w:lang w:val="en-GB"/>
        </w:rPr>
      </w:pPr>
      <w:r w:rsidRPr="008F5D35">
        <w:rPr>
          <w:rFonts w:ascii="Times New Roman" w:hAnsi="Times New Roman"/>
          <w:b/>
          <w:sz w:val="24"/>
          <w:szCs w:val="24"/>
          <w:lang w:val="en-GB"/>
        </w:rPr>
        <w:t>Monthly remuneration</w:t>
      </w:r>
      <w:r w:rsidR="00825AF8" w:rsidRPr="008F5D35">
        <w:rPr>
          <w:rFonts w:ascii="Times New Roman" w:hAnsi="Times New Roman"/>
          <w:b/>
          <w:sz w:val="24"/>
          <w:szCs w:val="24"/>
          <w:lang w:val="en-GB"/>
        </w:rPr>
        <w:t>:</w:t>
      </w:r>
      <w:r w:rsidR="000836F3" w:rsidRPr="008F5D35">
        <w:rPr>
          <w:rFonts w:ascii="Times New Roman" w:hAnsi="Times New Roman"/>
          <w:b/>
          <w:iCs/>
          <w:sz w:val="24"/>
          <w:szCs w:val="24"/>
          <w:lang w:val="en-GB"/>
        </w:rPr>
        <w:t xml:space="preserve"> </w:t>
      </w:r>
      <w:r w:rsidR="0057243A" w:rsidRPr="008F5D35">
        <w:rPr>
          <w:rFonts w:ascii="Times New Roman" w:hAnsi="Times New Roman"/>
          <w:bCs/>
          <w:iCs/>
          <w:sz w:val="24"/>
          <w:szCs w:val="24"/>
          <w:lang w:val="en-GB"/>
        </w:rPr>
        <w:t>per</w:t>
      </w:r>
      <w:r w:rsidRPr="008F5D35">
        <w:rPr>
          <w:rFonts w:ascii="Times New Roman" w:hAnsi="Times New Roman"/>
          <w:bCs/>
          <w:iCs/>
          <w:sz w:val="24"/>
          <w:szCs w:val="24"/>
          <w:lang w:val="en-GB"/>
        </w:rPr>
        <w:t xml:space="preserve"> Section 14.</w:t>
      </w:r>
      <w:r w:rsidRPr="008F5D35">
        <w:rPr>
          <w:rFonts w:ascii="Times New Roman" w:hAnsi="Times New Roman"/>
          <w:bCs/>
          <w:iCs/>
          <w:sz w:val="24"/>
          <w:szCs w:val="24"/>
          <w:vertAlign w:val="superscript"/>
          <w:lang w:val="en-GB"/>
        </w:rPr>
        <w:t>1</w:t>
      </w:r>
      <w:r w:rsidRPr="008F5D35">
        <w:rPr>
          <w:rFonts w:ascii="Times New Roman" w:hAnsi="Times New Roman"/>
          <w:bCs/>
          <w:iCs/>
          <w:sz w:val="24"/>
          <w:szCs w:val="24"/>
          <w:lang w:val="en-GB"/>
        </w:rPr>
        <w:t xml:space="preserve"> (16) of the Law on Higher Education</w:t>
      </w:r>
      <w:r w:rsidR="002E121D" w:rsidRPr="008F5D35">
        <w:rPr>
          <w:rFonts w:ascii="Times New Roman" w:hAnsi="Times New Roman"/>
          <w:bCs/>
          <w:iCs/>
          <w:sz w:val="24"/>
          <w:szCs w:val="24"/>
          <w:lang w:val="en-GB"/>
        </w:rPr>
        <w:t xml:space="preserve"> Institutions</w:t>
      </w:r>
      <w:r w:rsidRPr="008F5D35">
        <w:rPr>
          <w:rFonts w:ascii="Times New Roman" w:hAnsi="Times New Roman"/>
          <w:bCs/>
          <w:iCs/>
          <w:sz w:val="24"/>
          <w:szCs w:val="24"/>
          <w:lang w:val="en-GB"/>
        </w:rPr>
        <w:t xml:space="preserve">, the remuneration of the members of the Council is determined </w:t>
      </w:r>
      <w:r w:rsidR="0057243A" w:rsidRPr="008F5D35">
        <w:rPr>
          <w:rFonts w:ascii="Times New Roman" w:hAnsi="Times New Roman"/>
          <w:bCs/>
          <w:iCs/>
          <w:sz w:val="24"/>
          <w:szCs w:val="24"/>
          <w:lang w:val="en-GB"/>
        </w:rPr>
        <w:t>by</w:t>
      </w:r>
      <w:r w:rsidRPr="008F5D35">
        <w:rPr>
          <w:rFonts w:ascii="Times New Roman" w:hAnsi="Times New Roman"/>
          <w:bCs/>
          <w:iCs/>
          <w:sz w:val="24"/>
          <w:szCs w:val="24"/>
          <w:lang w:val="en-GB"/>
        </w:rPr>
        <w:t xml:space="preserve"> the average remuneration level of the academic staff of the </w:t>
      </w:r>
      <w:r w:rsidR="000B4531">
        <w:rPr>
          <w:rFonts w:ascii="Times New Roman" w:eastAsia="Times New Roman" w:hAnsi="Times New Roman"/>
          <w:sz w:val="24"/>
          <w:szCs w:val="24"/>
          <w:lang w:val="en-GB"/>
        </w:rPr>
        <w:t>Ventspils</w:t>
      </w:r>
      <w:r w:rsidR="000B4531">
        <w:rPr>
          <w:rFonts w:ascii="Times New Roman" w:hAnsi="Times New Roman"/>
          <w:bCs/>
          <w:iCs/>
          <w:sz w:val="24"/>
          <w:szCs w:val="24"/>
          <w:lang w:val="en-GB"/>
        </w:rPr>
        <w:t xml:space="preserve"> </w:t>
      </w:r>
      <w:r w:rsidR="000B3BA9">
        <w:rPr>
          <w:rFonts w:ascii="Times New Roman" w:hAnsi="Times New Roman"/>
          <w:bCs/>
          <w:iCs/>
          <w:sz w:val="24"/>
          <w:szCs w:val="24"/>
          <w:lang w:val="en-GB"/>
        </w:rPr>
        <w:t>University of Applied Science</w:t>
      </w:r>
      <w:r w:rsidRPr="008F5D35">
        <w:rPr>
          <w:rFonts w:ascii="Times New Roman" w:hAnsi="Times New Roman"/>
          <w:bCs/>
          <w:iCs/>
          <w:sz w:val="24"/>
          <w:szCs w:val="24"/>
          <w:lang w:val="en-GB"/>
        </w:rPr>
        <w:t xml:space="preserve"> </w:t>
      </w:r>
      <w:r w:rsidR="002E121D" w:rsidRPr="008F5D35">
        <w:rPr>
          <w:rFonts w:ascii="Times New Roman" w:hAnsi="Times New Roman"/>
          <w:bCs/>
          <w:iCs/>
          <w:sz w:val="24"/>
          <w:szCs w:val="24"/>
          <w:lang w:val="en-GB"/>
        </w:rPr>
        <w:t>–</w:t>
      </w:r>
      <w:r w:rsidRPr="008F5D35">
        <w:rPr>
          <w:rFonts w:ascii="Times New Roman" w:hAnsi="Times New Roman"/>
          <w:bCs/>
          <w:iCs/>
          <w:sz w:val="24"/>
          <w:szCs w:val="24"/>
          <w:lang w:val="en-GB"/>
        </w:rPr>
        <w:t xml:space="preserve"> the monthly remuneration of a member of the Council is equal to the average remuneration level of the academic staff of the previous year </w:t>
      </w:r>
      <w:r w:rsidR="005F614D">
        <w:rPr>
          <w:rFonts w:ascii="Times New Roman" w:hAnsi="Times New Roman"/>
          <w:b/>
          <w:iCs/>
          <w:sz w:val="24"/>
          <w:szCs w:val="24"/>
          <w:lang w:val="en-GB"/>
        </w:rPr>
        <w:t>– 1665 EUR gross.</w:t>
      </w:r>
      <w:bookmarkStart w:id="0" w:name="_GoBack"/>
      <w:bookmarkEnd w:id="0"/>
    </w:p>
    <w:p w14:paraId="51CB9896" w14:textId="77777777" w:rsidR="0057243A" w:rsidRPr="008F5D35" w:rsidRDefault="0057243A" w:rsidP="008F5D35">
      <w:pPr>
        <w:widowControl/>
        <w:spacing w:after="0" w:line="240" w:lineRule="auto"/>
        <w:jc w:val="both"/>
        <w:rPr>
          <w:rFonts w:ascii="Times New Roman" w:hAnsi="Times New Roman"/>
          <w:b/>
          <w:iCs/>
          <w:sz w:val="24"/>
          <w:szCs w:val="24"/>
          <w:lang w:val="en-GB"/>
        </w:rPr>
      </w:pPr>
    </w:p>
    <w:p w14:paraId="4C54DE38" w14:textId="112EF722" w:rsidR="000836F3" w:rsidRPr="008F5D35" w:rsidRDefault="002E121D" w:rsidP="008F5D35">
      <w:pPr>
        <w:widowControl/>
        <w:spacing w:after="0" w:line="240" w:lineRule="auto"/>
        <w:jc w:val="both"/>
        <w:rPr>
          <w:rFonts w:ascii="Times New Roman" w:hAnsi="Times New Roman"/>
          <w:b/>
          <w:iCs/>
          <w:sz w:val="24"/>
          <w:szCs w:val="24"/>
          <w:lang w:val="en-GB"/>
        </w:rPr>
      </w:pPr>
      <w:r w:rsidRPr="008F5D35">
        <w:rPr>
          <w:rFonts w:ascii="Times New Roman" w:hAnsi="Times New Roman"/>
          <w:b/>
          <w:iCs/>
          <w:sz w:val="24"/>
          <w:szCs w:val="24"/>
          <w:lang w:val="en-GB"/>
        </w:rPr>
        <w:t>Application documents to be submitted</w:t>
      </w:r>
      <w:r w:rsidR="000836F3" w:rsidRPr="008F5D35">
        <w:rPr>
          <w:rFonts w:ascii="Times New Roman" w:hAnsi="Times New Roman"/>
          <w:b/>
          <w:iCs/>
          <w:sz w:val="24"/>
          <w:szCs w:val="24"/>
          <w:lang w:val="en-GB"/>
        </w:rPr>
        <w:t>:</w:t>
      </w:r>
    </w:p>
    <w:p w14:paraId="6EDDE335" w14:textId="082E63AB" w:rsidR="00CA12C9" w:rsidRPr="008F5D35" w:rsidRDefault="000D46B7" w:rsidP="008F5D35">
      <w:pPr>
        <w:widowControl/>
        <w:numPr>
          <w:ilvl w:val="0"/>
          <w:numId w:val="14"/>
        </w:numPr>
        <w:spacing w:after="0" w:line="240" w:lineRule="auto"/>
        <w:ind w:left="426" w:hanging="426"/>
        <w:jc w:val="both"/>
        <w:rPr>
          <w:rFonts w:ascii="Times New Roman" w:hAnsi="Times New Roman"/>
          <w:iCs/>
          <w:sz w:val="24"/>
          <w:szCs w:val="24"/>
          <w:lang w:val="en-GB"/>
        </w:rPr>
      </w:pPr>
      <w:r w:rsidRPr="008F5D35">
        <w:rPr>
          <w:rFonts w:ascii="Times New Roman" w:hAnsi="Times New Roman"/>
          <w:iCs/>
          <w:sz w:val="24"/>
          <w:szCs w:val="24"/>
          <w:lang w:val="en-GB"/>
        </w:rPr>
        <w:t>a declaration of consent by the physical person to participate in the selection, if the application is submitted by a representative of the society (</w:t>
      </w:r>
      <w:r w:rsidR="00391C03" w:rsidRPr="008F5D35">
        <w:rPr>
          <w:rFonts w:ascii="Times New Roman" w:hAnsi="Times New Roman"/>
          <w:iCs/>
          <w:sz w:val="24"/>
          <w:szCs w:val="24"/>
          <w:lang w:val="en-GB"/>
        </w:rPr>
        <w:t>natural</w:t>
      </w:r>
      <w:r w:rsidRPr="008F5D35">
        <w:rPr>
          <w:rFonts w:ascii="Times New Roman" w:hAnsi="Times New Roman"/>
          <w:iCs/>
          <w:sz w:val="24"/>
          <w:szCs w:val="24"/>
          <w:lang w:val="en-GB"/>
        </w:rPr>
        <w:t xml:space="preserve"> person, public, non-governmental, private sector</w:t>
      </w:r>
      <w:r w:rsidR="00C4689A" w:rsidRPr="008F5D35">
        <w:rPr>
          <w:rFonts w:ascii="Times New Roman" w:hAnsi="Times New Roman"/>
          <w:iCs/>
          <w:sz w:val="24"/>
          <w:szCs w:val="24"/>
          <w:lang w:val="en-GB"/>
        </w:rPr>
        <w:t xml:space="preserve"> institution or organisation</w:t>
      </w:r>
      <w:r w:rsidRPr="008F5D35">
        <w:rPr>
          <w:rFonts w:ascii="Times New Roman" w:hAnsi="Times New Roman"/>
          <w:iCs/>
          <w:sz w:val="24"/>
          <w:szCs w:val="24"/>
          <w:lang w:val="en-GB"/>
        </w:rPr>
        <w:t xml:space="preserve">, as well as </w:t>
      </w:r>
      <w:r w:rsidR="00C4689A" w:rsidRPr="008F5D35">
        <w:rPr>
          <w:rFonts w:ascii="Times New Roman" w:hAnsi="Times New Roman"/>
          <w:iCs/>
          <w:sz w:val="24"/>
          <w:szCs w:val="24"/>
          <w:lang w:val="en-GB"/>
        </w:rPr>
        <w:t xml:space="preserve">an institution or organisation of a candidate </w:t>
      </w:r>
      <w:r w:rsidRPr="008F5D35">
        <w:rPr>
          <w:rFonts w:ascii="Times New Roman" w:hAnsi="Times New Roman"/>
          <w:iCs/>
          <w:sz w:val="24"/>
          <w:szCs w:val="24"/>
          <w:lang w:val="en-GB"/>
        </w:rPr>
        <w:t>nominated by the society as defined in the Law on Higher Education Institutions)</w:t>
      </w:r>
      <w:r w:rsidR="00CA12C9" w:rsidRPr="008F5D35">
        <w:rPr>
          <w:rFonts w:ascii="Times New Roman" w:hAnsi="Times New Roman"/>
          <w:color w:val="000000"/>
          <w:sz w:val="24"/>
          <w:szCs w:val="24"/>
          <w:lang w:val="en-GB"/>
        </w:rPr>
        <w:t>;</w:t>
      </w:r>
    </w:p>
    <w:p w14:paraId="250E73AB" w14:textId="3C6A9E3C" w:rsidR="002E121D" w:rsidRPr="008F5D35" w:rsidRDefault="00EF0B5D" w:rsidP="008F5D35">
      <w:pPr>
        <w:widowControl/>
        <w:numPr>
          <w:ilvl w:val="0"/>
          <w:numId w:val="14"/>
        </w:numPr>
        <w:spacing w:after="0" w:line="240" w:lineRule="auto"/>
        <w:ind w:left="426" w:hanging="426"/>
        <w:jc w:val="both"/>
        <w:rPr>
          <w:rFonts w:ascii="Times New Roman" w:hAnsi="Times New Roman"/>
          <w:iCs/>
          <w:sz w:val="24"/>
          <w:szCs w:val="24"/>
          <w:lang w:val="en-GB"/>
        </w:rPr>
      </w:pPr>
      <w:r w:rsidRPr="008F5D35">
        <w:rPr>
          <w:rFonts w:ascii="Times New Roman" w:hAnsi="Times New Roman"/>
          <w:iCs/>
          <w:sz w:val="24"/>
          <w:szCs w:val="24"/>
          <w:lang w:val="en-GB"/>
        </w:rPr>
        <w:t>a motivated letter of application, in which we ask</w:t>
      </w:r>
      <w:r w:rsidR="000836F3" w:rsidRPr="008F5D35">
        <w:rPr>
          <w:rFonts w:ascii="Times New Roman" w:hAnsi="Times New Roman"/>
          <w:iCs/>
          <w:sz w:val="24"/>
          <w:szCs w:val="24"/>
          <w:lang w:val="en-GB"/>
        </w:rPr>
        <w:t>:</w:t>
      </w:r>
    </w:p>
    <w:p w14:paraId="31C8E753" w14:textId="684DA462" w:rsidR="00EF0B5D" w:rsidRPr="008F5D35" w:rsidRDefault="0057243A" w:rsidP="008F5D35">
      <w:pPr>
        <w:widowControl/>
        <w:numPr>
          <w:ilvl w:val="1"/>
          <w:numId w:val="14"/>
        </w:numPr>
        <w:spacing w:after="0" w:line="240" w:lineRule="auto"/>
        <w:jc w:val="both"/>
        <w:rPr>
          <w:rFonts w:ascii="Times New Roman" w:hAnsi="Times New Roman"/>
          <w:iCs/>
          <w:sz w:val="24"/>
          <w:szCs w:val="24"/>
          <w:lang w:val="en-GB"/>
        </w:rPr>
      </w:pPr>
      <w:r w:rsidRPr="008F5D35">
        <w:rPr>
          <w:rFonts w:ascii="Times New Roman" w:hAnsi="Times New Roman"/>
          <w:iCs/>
          <w:sz w:val="24"/>
          <w:szCs w:val="24"/>
          <w:lang w:val="en-GB"/>
        </w:rPr>
        <w:t xml:space="preserve"> To </w:t>
      </w:r>
      <w:r w:rsidR="00EF0B5D" w:rsidRPr="008F5D35">
        <w:rPr>
          <w:rFonts w:ascii="Times New Roman" w:hAnsi="Times New Roman"/>
          <w:iCs/>
          <w:sz w:val="24"/>
          <w:szCs w:val="24"/>
          <w:lang w:val="en-GB"/>
        </w:rPr>
        <w:t>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32DFC8BE" w14:textId="472836BC" w:rsidR="00EF5F43" w:rsidRPr="008F5D35" w:rsidRDefault="0057243A" w:rsidP="008F5D35">
      <w:pPr>
        <w:widowControl/>
        <w:numPr>
          <w:ilvl w:val="1"/>
          <w:numId w:val="14"/>
        </w:numPr>
        <w:spacing w:after="0" w:line="240" w:lineRule="auto"/>
        <w:ind w:left="851" w:hanging="425"/>
        <w:jc w:val="both"/>
        <w:rPr>
          <w:rFonts w:ascii="Times New Roman" w:hAnsi="Times New Roman"/>
          <w:iCs/>
          <w:sz w:val="24"/>
          <w:szCs w:val="24"/>
          <w:lang w:val="en-GB"/>
        </w:rPr>
      </w:pPr>
      <w:r w:rsidRPr="008F5D35">
        <w:rPr>
          <w:rFonts w:ascii="Times New Roman" w:hAnsi="Times New Roman"/>
          <w:iCs/>
          <w:sz w:val="24"/>
          <w:szCs w:val="24"/>
          <w:lang w:val="en-GB"/>
        </w:rPr>
        <w:t xml:space="preserve">To </w:t>
      </w:r>
      <w:r w:rsidR="00EF5F43" w:rsidRPr="008F5D35">
        <w:rPr>
          <w:rFonts w:ascii="Times New Roman" w:hAnsi="Times New Roman"/>
          <w:iCs/>
          <w:sz w:val="24"/>
          <w:szCs w:val="24"/>
          <w:lang w:val="en-GB"/>
        </w:rPr>
        <w:t>include a statement of compliance with the requirements set out in Section 14.</w:t>
      </w:r>
      <w:r w:rsidR="00EF5F43" w:rsidRPr="008F5D35">
        <w:rPr>
          <w:rFonts w:ascii="Times New Roman" w:hAnsi="Times New Roman"/>
          <w:iCs/>
          <w:sz w:val="24"/>
          <w:szCs w:val="24"/>
          <w:vertAlign w:val="superscript"/>
          <w:lang w:val="en-GB"/>
        </w:rPr>
        <w:t>1</w:t>
      </w:r>
      <w:r w:rsidR="00EF5F43" w:rsidRPr="008F5D35">
        <w:rPr>
          <w:rFonts w:ascii="Times New Roman" w:hAnsi="Times New Roman"/>
          <w:iCs/>
          <w:sz w:val="24"/>
          <w:szCs w:val="24"/>
          <w:lang w:val="en-GB"/>
        </w:rPr>
        <w:t xml:space="preserve"> (10), (11) and (12) of the Law on Higher Education Institutions.</w:t>
      </w:r>
    </w:p>
    <w:p w14:paraId="147845A8" w14:textId="76EE0B58" w:rsidR="002E121D" w:rsidRPr="008F5D35" w:rsidRDefault="00EF5F43" w:rsidP="008F5D35">
      <w:pPr>
        <w:widowControl/>
        <w:numPr>
          <w:ilvl w:val="0"/>
          <w:numId w:val="14"/>
        </w:numPr>
        <w:spacing w:after="0" w:line="240" w:lineRule="auto"/>
        <w:ind w:left="425" w:hanging="425"/>
        <w:jc w:val="both"/>
        <w:rPr>
          <w:rFonts w:ascii="Times New Roman" w:hAnsi="Times New Roman"/>
          <w:iCs/>
          <w:sz w:val="24"/>
          <w:szCs w:val="24"/>
          <w:lang w:val="en-GB"/>
        </w:rPr>
      </w:pPr>
      <w:r w:rsidRPr="008F5D35">
        <w:rPr>
          <w:rFonts w:ascii="Times New Roman" w:hAnsi="Times New Roman"/>
          <w:i/>
          <w:sz w:val="24"/>
          <w:szCs w:val="24"/>
          <w:lang w:val="en-GB"/>
        </w:rPr>
        <w:t>Curriculum Vitae</w:t>
      </w:r>
      <w:r w:rsidRPr="008F5D35">
        <w:rPr>
          <w:rFonts w:ascii="Times New Roman" w:hAnsi="Times New Roman"/>
          <w:iCs/>
          <w:sz w:val="24"/>
          <w:szCs w:val="24"/>
          <w:lang w:val="en-GB"/>
        </w:rPr>
        <w:t>, including a self-assessment of the candidate</w:t>
      </w:r>
      <w:r w:rsidR="0057243A" w:rsidRPr="008F5D35">
        <w:rPr>
          <w:rFonts w:ascii="Times New Roman" w:hAnsi="Times New Roman"/>
          <w:iCs/>
          <w:sz w:val="24"/>
          <w:szCs w:val="24"/>
          <w:lang w:val="en-GB"/>
        </w:rPr>
        <w:t>’</w:t>
      </w:r>
      <w:r w:rsidRPr="008F5D35">
        <w:rPr>
          <w:rFonts w:ascii="Times New Roman" w:hAnsi="Times New Roman"/>
          <w:iCs/>
          <w:sz w:val="24"/>
          <w:szCs w:val="24"/>
          <w:lang w:val="en-GB"/>
        </w:rPr>
        <w:t>s level of Latvian and English, and contact details (e-mail address, telephone number)</w:t>
      </w:r>
      <w:r w:rsidR="000836F3" w:rsidRPr="008F5D35">
        <w:rPr>
          <w:rFonts w:ascii="Times New Roman" w:hAnsi="Times New Roman"/>
          <w:iCs/>
          <w:sz w:val="24"/>
          <w:szCs w:val="24"/>
          <w:lang w:val="en-GB"/>
        </w:rPr>
        <w:t>;</w:t>
      </w:r>
    </w:p>
    <w:p w14:paraId="5167A302" w14:textId="05A84382" w:rsidR="000836F3" w:rsidRPr="008F5D35" w:rsidRDefault="00F637D2" w:rsidP="008F5D35">
      <w:pPr>
        <w:widowControl/>
        <w:numPr>
          <w:ilvl w:val="0"/>
          <w:numId w:val="14"/>
        </w:numPr>
        <w:spacing w:after="0" w:line="240" w:lineRule="auto"/>
        <w:ind w:left="425" w:hanging="425"/>
        <w:jc w:val="both"/>
        <w:rPr>
          <w:rFonts w:ascii="Times New Roman" w:hAnsi="Times New Roman"/>
          <w:iCs/>
          <w:sz w:val="24"/>
          <w:szCs w:val="24"/>
          <w:lang w:val="en-GB"/>
        </w:rPr>
      </w:pPr>
      <w:proofErr w:type="gramStart"/>
      <w:r w:rsidRPr="008F5D35">
        <w:rPr>
          <w:rFonts w:ascii="Times New Roman" w:hAnsi="Times New Roman"/>
          <w:iCs/>
          <w:sz w:val="24"/>
          <w:szCs w:val="24"/>
          <w:lang w:val="en-GB"/>
        </w:rPr>
        <w:t>copies</w:t>
      </w:r>
      <w:proofErr w:type="gramEnd"/>
      <w:r w:rsidRPr="008F5D35">
        <w:rPr>
          <w:rFonts w:ascii="Times New Roman" w:hAnsi="Times New Roman"/>
          <w:iCs/>
          <w:sz w:val="24"/>
          <w:szCs w:val="24"/>
          <w:lang w:val="en-GB"/>
        </w:rPr>
        <w:t xml:space="preserve"> of the documents attesting </w:t>
      </w:r>
      <w:r w:rsidR="0057243A" w:rsidRPr="008F5D35">
        <w:rPr>
          <w:rFonts w:ascii="Times New Roman" w:hAnsi="Times New Roman"/>
          <w:iCs/>
          <w:sz w:val="24"/>
          <w:szCs w:val="24"/>
          <w:lang w:val="en-GB"/>
        </w:rPr>
        <w:t xml:space="preserve">to </w:t>
      </w:r>
      <w:r w:rsidRPr="008F5D35">
        <w:rPr>
          <w:rFonts w:ascii="Times New Roman" w:hAnsi="Times New Roman"/>
          <w:iCs/>
          <w:sz w:val="24"/>
          <w:szCs w:val="24"/>
          <w:lang w:val="en-GB"/>
        </w:rPr>
        <w:t>the candidate</w:t>
      </w:r>
      <w:r w:rsidR="0057243A" w:rsidRPr="008F5D35">
        <w:rPr>
          <w:rFonts w:ascii="Times New Roman" w:hAnsi="Times New Roman"/>
          <w:iCs/>
          <w:sz w:val="24"/>
          <w:szCs w:val="24"/>
          <w:lang w:val="en-GB"/>
        </w:rPr>
        <w:t>’</w:t>
      </w:r>
      <w:r w:rsidRPr="008F5D35">
        <w:rPr>
          <w:rFonts w:ascii="Times New Roman" w:hAnsi="Times New Roman"/>
          <w:iCs/>
          <w:sz w:val="24"/>
          <w:szCs w:val="24"/>
          <w:lang w:val="en-GB"/>
        </w:rPr>
        <w:t>s higher educational qualifications</w:t>
      </w:r>
      <w:r w:rsidR="000836F3" w:rsidRPr="008F5D35">
        <w:rPr>
          <w:rFonts w:ascii="Times New Roman" w:hAnsi="Times New Roman"/>
          <w:sz w:val="24"/>
          <w:szCs w:val="24"/>
          <w:lang w:val="en-GB"/>
        </w:rPr>
        <w:t>.</w:t>
      </w:r>
    </w:p>
    <w:p w14:paraId="6499380D" w14:textId="77777777" w:rsidR="0057243A" w:rsidRPr="008F5D35" w:rsidRDefault="0057243A" w:rsidP="008F5D35">
      <w:pPr>
        <w:widowControl/>
        <w:shd w:val="clear" w:color="auto" w:fill="FFFFFF"/>
        <w:spacing w:after="0" w:line="240" w:lineRule="auto"/>
        <w:jc w:val="both"/>
        <w:rPr>
          <w:rFonts w:ascii="Times New Roman" w:eastAsia="Times New Roman" w:hAnsi="Times New Roman"/>
          <w:sz w:val="24"/>
          <w:szCs w:val="24"/>
          <w:lang w:val="en-GB" w:eastAsia="lv-LV"/>
        </w:rPr>
      </w:pPr>
    </w:p>
    <w:p w14:paraId="54801E46" w14:textId="525F0C4A" w:rsidR="00F637D2" w:rsidRPr="008F5D35" w:rsidRDefault="00F637D2" w:rsidP="008F5D35">
      <w:pPr>
        <w:widowControl/>
        <w:shd w:val="clear" w:color="auto" w:fill="FFFFFF"/>
        <w:spacing w:after="0" w:line="240" w:lineRule="auto"/>
        <w:jc w:val="both"/>
        <w:rPr>
          <w:rFonts w:ascii="Times New Roman" w:eastAsia="Times New Roman" w:hAnsi="Times New Roman"/>
          <w:sz w:val="24"/>
          <w:szCs w:val="24"/>
          <w:lang w:val="en-GB" w:eastAsia="lv-LV"/>
        </w:rPr>
      </w:pPr>
      <w:r w:rsidRPr="008F5D35">
        <w:rPr>
          <w:rFonts w:ascii="Times New Roman" w:eastAsia="Times New Roman" w:hAnsi="Times New Roman"/>
          <w:sz w:val="24"/>
          <w:szCs w:val="24"/>
          <w:lang w:val="en-GB" w:eastAsia="lv-LV"/>
        </w:rPr>
        <w:t xml:space="preserve">Candidates should apply </w:t>
      </w:r>
      <w:r w:rsidR="0038390E">
        <w:rPr>
          <w:rFonts w:ascii="Times New Roman" w:eastAsia="Times New Roman" w:hAnsi="Times New Roman"/>
          <w:b/>
          <w:bCs/>
          <w:sz w:val="24"/>
          <w:szCs w:val="24"/>
          <w:lang w:val="en-GB" w:eastAsia="lv-LV"/>
        </w:rPr>
        <w:t>until 29 November 2021 (including)</w:t>
      </w:r>
      <w:r w:rsidRPr="008F5D35">
        <w:rPr>
          <w:rFonts w:ascii="Times New Roman" w:eastAsia="Times New Roman" w:hAnsi="Times New Roman"/>
          <w:sz w:val="24"/>
          <w:szCs w:val="24"/>
          <w:lang w:val="en-GB" w:eastAsia="lv-LV"/>
        </w:rPr>
        <w:t xml:space="preserve"> by sending the documents to the e-mail address </w:t>
      </w:r>
      <w:r w:rsidRPr="0038390E">
        <w:rPr>
          <w:rFonts w:ascii="Times New Roman" w:eastAsia="Times New Roman" w:hAnsi="Times New Roman"/>
          <w:b/>
          <w:sz w:val="24"/>
          <w:szCs w:val="24"/>
          <w:lang w:val="en-GB" w:eastAsia="lv-LV"/>
        </w:rPr>
        <w:t>augstskolu.padomes@izm.gov.lv</w:t>
      </w:r>
      <w:r w:rsidRPr="008F5D35">
        <w:rPr>
          <w:rFonts w:ascii="Times New Roman" w:eastAsia="Times New Roman" w:hAnsi="Times New Roman"/>
          <w:sz w:val="24"/>
          <w:szCs w:val="24"/>
          <w:lang w:val="en-GB" w:eastAsia="lv-LV"/>
        </w:rPr>
        <w:t xml:space="preserve"> with the reference </w:t>
      </w:r>
      <w:r w:rsidR="0057243A" w:rsidRPr="008F5D35">
        <w:rPr>
          <w:rFonts w:ascii="Times New Roman" w:eastAsia="Times New Roman" w:hAnsi="Times New Roman"/>
          <w:sz w:val="24"/>
          <w:szCs w:val="24"/>
          <w:lang w:val="en-GB" w:eastAsia="lv-LV"/>
        </w:rPr>
        <w:t>“</w:t>
      </w:r>
      <w:r w:rsidRPr="008F5D35">
        <w:rPr>
          <w:rFonts w:ascii="Times New Roman" w:eastAsia="Times New Roman" w:hAnsi="Times New Roman"/>
          <w:sz w:val="24"/>
          <w:szCs w:val="24"/>
          <w:lang w:val="en-GB" w:eastAsia="lv-LV"/>
        </w:rPr>
        <w:t xml:space="preserve">Member of the </w:t>
      </w:r>
      <w:r w:rsidR="000B3BA9">
        <w:rPr>
          <w:rFonts w:ascii="Times New Roman" w:eastAsia="Times New Roman" w:hAnsi="Times New Roman"/>
          <w:sz w:val="24"/>
          <w:szCs w:val="24"/>
          <w:lang w:val="en-GB" w:eastAsia="lv-LV"/>
        </w:rPr>
        <w:t xml:space="preserve">Council of </w:t>
      </w:r>
      <w:r w:rsidR="000B4531">
        <w:rPr>
          <w:rFonts w:ascii="Times New Roman" w:eastAsia="Times New Roman" w:hAnsi="Times New Roman"/>
          <w:sz w:val="24"/>
          <w:szCs w:val="24"/>
          <w:lang w:val="en-GB"/>
        </w:rPr>
        <w:t>Ventspils</w:t>
      </w:r>
      <w:r w:rsidR="000B3BA9">
        <w:rPr>
          <w:rFonts w:ascii="Times New Roman" w:eastAsia="Times New Roman" w:hAnsi="Times New Roman"/>
          <w:sz w:val="24"/>
          <w:szCs w:val="24"/>
          <w:lang w:val="en-GB" w:eastAsia="lv-LV"/>
        </w:rPr>
        <w:t xml:space="preserve"> University of Applied Sciences</w:t>
      </w:r>
      <w:r w:rsidR="0057243A" w:rsidRPr="008F5D35">
        <w:rPr>
          <w:rFonts w:ascii="Times New Roman" w:eastAsia="Times New Roman" w:hAnsi="Times New Roman"/>
          <w:sz w:val="24"/>
          <w:szCs w:val="24"/>
          <w:lang w:val="en-GB" w:eastAsia="lv-LV"/>
        </w:rPr>
        <w:t>”</w:t>
      </w:r>
      <w:r w:rsidRPr="008F5D35">
        <w:rPr>
          <w:rFonts w:ascii="Times New Roman" w:eastAsia="Times New Roman" w:hAnsi="Times New Roman"/>
          <w:sz w:val="24"/>
          <w:szCs w:val="24"/>
          <w:lang w:val="en-GB" w:eastAsia="lv-LV"/>
        </w:rPr>
        <w:t>.</w:t>
      </w:r>
    </w:p>
    <w:p w14:paraId="3BD8940D" w14:textId="77777777" w:rsidR="008F5D35" w:rsidRDefault="008F5D35" w:rsidP="008F5D35">
      <w:pPr>
        <w:widowControl/>
        <w:shd w:val="clear" w:color="auto" w:fill="FFFFFF"/>
        <w:spacing w:after="0" w:line="240" w:lineRule="auto"/>
        <w:jc w:val="both"/>
        <w:rPr>
          <w:rFonts w:ascii="Times New Roman" w:eastAsia="Times New Roman" w:hAnsi="Times New Roman"/>
          <w:sz w:val="24"/>
          <w:szCs w:val="24"/>
          <w:lang w:eastAsia="lv-LV"/>
        </w:rPr>
      </w:pPr>
    </w:p>
    <w:p w14:paraId="77BEC9BC" w14:textId="566A01EC" w:rsidR="000836F3" w:rsidRPr="008F5D35" w:rsidRDefault="002E106F" w:rsidP="008F5D35">
      <w:pPr>
        <w:widowControl/>
        <w:shd w:val="clear" w:color="auto" w:fill="FFFFFF"/>
        <w:spacing w:after="0" w:line="240" w:lineRule="auto"/>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Please note that the selection will be made in 3 rounds as follows</w:t>
      </w:r>
      <w:r w:rsidR="000836F3" w:rsidRPr="008F5D35">
        <w:rPr>
          <w:rFonts w:ascii="Times New Roman" w:eastAsia="Times New Roman" w:hAnsi="Times New Roman"/>
          <w:sz w:val="24"/>
          <w:szCs w:val="24"/>
          <w:lang w:eastAsia="lv-LV"/>
        </w:rPr>
        <w:t>:</w:t>
      </w:r>
    </w:p>
    <w:p w14:paraId="49B91B98" w14:textId="2C543050" w:rsidR="002E106F" w:rsidRPr="008F5D35" w:rsidRDefault="002E106F" w:rsidP="008F5D35">
      <w:pPr>
        <w:pStyle w:val="ListParagraph"/>
        <w:widowControl/>
        <w:numPr>
          <w:ilvl w:val="0"/>
          <w:numId w:val="17"/>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Round 1 will consist of an assessment of the relevance of the documents submitted by the candidates and the content of the information provided in the application letter;</w:t>
      </w:r>
    </w:p>
    <w:p w14:paraId="414DF604" w14:textId="7A03E343" w:rsidR="002E106F" w:rsidRPr="008F5D35" w:rsidRDefault="002E106F" w:rsidP="0035545F">
      <w:pPr>
        <w:pStyle w:val="ListParagraph"/>
        <w:widowControl/>
        <w:numPr>
          <w:ilvl w:val="0"/>
          <w:numId w:val="17"/>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Candidates who have made it to Round 2 will be invited to an interview, during which the selection committee will assess the candidate</w:t>
      </w:r>
      <w:r w:rsidR="0057243A" w:rsidRPr="008F5D35">
        <w:rPr>
          <w:rFonts w:ascii="Times New Roman" w:eastAsia="Times New Roman" w:hAnsi="Times New Roman"/>
          <w:sz w:val="24"/>
          <w:szCs w:val="24"/>
          <w:lang w:eastAsia="lv-LV"/>
        </w:rPr>
        <w:t>’</w:t>
      </w:r>
      <w:r w:rsidRPr="008F5D35">
        <w:rPr>
          <w:rFonts w:ascii="Times New Roman" w:eastAsia="Times New Roman" w:hAnsi="Times New Roman"/>
          <w:sz w:val="24"/>
          <w:szCs w:val="24"/>
          <w:lang w:eastAsia="lv-LV"/>
        </w:rPr>
        <w:t xml:space="preserve">s suitability to work in the </w:t>
      </w:r>
      <w:r w:rsidR="000B3BA9">
        <w:rPr>
          <w:rFonts w:ascii="Times New Roman" w:eastAsia="Times New Roman" w:hAnsi="Times New Roman"/>
          <w:sz w:val="24"/>
          <w:szCs w:val="24"/>
          <w:lang w:eastAsia="lv-LV"/>
        </w:rPr>
        <w:t xml:space="preserve">Council of </w:t>
      </w:r>
      <w:r w:rsidR="000B4531">
        <w:rPr>
          <w:rFonts w:ascii="Times New Roman" w:eastAsia="Times New Roman" w:hAnsi="Times New Roman"/>
          <w:sz w:val="24"/>
          <w:szCs w:val="24"/>
          <w:lang w:val="en-GB"/>
        </w:rPr>
        <w:t>Ventspils</w:t>
      </w:r>
      <w:r w:rsidR="000B3BA9">
        <w:rPr>
          <w:rFonts w:ascii="Times New Roman" w:eastAsia="Times New Roman" w:hAnsi="Times New Roman"/>
          <w:sz w:val="24"/>
          <w:szCs w:val="24"/>
          <w:lang w:eastAsia="lv-LV"/>
        </w:rPr>
        <w:t xml:space="preserve"> University of Applied Sciences</w:t>
      </w:r>
      <w:r w:rsidRPr="008F5D35">
        <w:rPr>
          <w:rFonts w:ascii="Times New Roman" w:eastAsia="Times New Roman" w:hAnsi="Times New Roman"/>
          <w:sz w:val="24"/>
          <w:szCs w:val="24"/>
          <w:lang w:eastAsia="lv-LV"/>
        </w:rPr>
        <w:t xml:space="preserve">, as well as candidates who will be promoted to </w:t>
      </w:r>
      <w:r w:rsidR="0057243A" w:rsidRPr="008F5D35">
        <w:rPr>
          <w:rFonts w:ascii="Times New Roman" w:eastAsia="Times New Roman" w:hAnsi="Times New Roman"/>
          <w:sz w:val="24"/>
          <w:szCs w:val="24"/>
          <w:lang w:eastAsia="lv-LV"/>
        </w:rPr>
        <w:t>R</w:t>
      </w:r>
      <w:r w:rsidRPr="008F5D35">
        <w:rPr>
          <w:rFonts w:ascii="Times New Roman" w:eastAsia="Times New Roman" w:hAnsi="Times New Roman"/>
          <w:sz w:val="24"/>
          <w:szCs w:val="24"/>
          <w:lang w:eastAsia="lv-LV"/>
        </w:rPr>
        <w:t>ound</w:t>
      </w:r>
      <w:r w:rsidR="0057243A" w:rsidRPr="008F5D35">
        <w:rPr>
          <w:rFonts w:ascii="Times New Roman" w:eastAsia="Times New Roman" w:hAnsi="Times New Roman"/>
          <w:sz w:val="24"/>
          <w:szCs w:val="24"/>
          <w:lang w:eastAsia="lv-LV"/>
        </w:rPr>
        <w:t xml:space="preserve"> 2</w:t>
      </w:r>
      <w:r w:rsidRPr="008F5D35">
        <w:rPr>
          <w:rFonts w:ascii="Times New Roman" w:eastAsia="Times New Roman" w:hAnsi="Times New Roman"/>
          <w:sz w:val="24"/>
          <w:szCs w:val="24"/>
          <w:lang w:eastAsia="lv-LV"/>
        </w:rPr>
        <w:t xml:space="preserve"> will be asked to submit a vision in the form of a presentation on higher education and science development trends in Latvia and </w:t>
      </w:r>
      <w:r w:rsidR="0076270D" w:rsidRPr="008F5D35">
        <w:rPr>
          <w:rFonts w:ascii="Times New Roman" w:eastAsia="Times New Roman" w:hAnsi="Times New Roman"/>
          <w:sz w:val="24"/>
          <w:szCs w:val="24"/>
          <w:lang w:eastAsia="lv-LV"/>
        </w:rPr>
        <w:t>internationally</w:t>
      </w:r>
      <w:r w:rsidRPr="008F5D35">
        <w:rPr>
          <w:rFonts w:ascii="Times New Roman" w:eastAsia="Times New Roman" w:hAnsi="Times New Roman"/>
          <w:sz w:val="24"/>
          <w:szCs w:val="24"/>
          <w:lang w:eastAsia="lv-LV"/>
        </w:rPr>
        <w:t xml:space="preserve">, as well as on the priorities of the </w:t>
      </w:r>
      <w:r w:rsidR="000B4531">
        <w:rPr>
          <w:rFonts w:ascii="Times New Roman" w:eastAsia="Times New Roman" w:hAnsi="Times New Roman"/>
          <w:sz w:val="24"/>
          <w:szCs w:val="24"/>
          <w:lang w:val="en-GB"/>
        </w:rPr>
        <w:t>Ventspils</w:t>
      </w:r>
      <w:r w:rsidR="000B3BA9">
        <w:rPr>
          <w:rFonts w:ascii="Times New Roman" w:eastAsia="Times New Roman" w:hAnsi="Times New Roman"/>
          <w:sz w:val="24"/>
          <w:szCs w:val="24"/>
          <w:lang w:eastAsia="lv-LV"/>
        </w:rPr>
        <w:t xml:space="preserve"> University of Applied Sciences</w:t>
      </w:r>
      <w:r w:rsidR="0035545F" w:rsidRPr="0035545F">
        <w:t xml:space="preserve"> </w:t>
      </w:r>
      <w:r w:rsidR="0035545F" w:rsidRPr="0035545F">
        <w:rPr>
          <w:rFonts w:ascii="Times New Roman" w:eastAsia="Times New Roman" w:hAnsi="Times New Roman"/>
          <w:sz w:val="24"/>
          <w:szCs w:val="24"/>
          <w:lang w:eastAsia="lv-LV"/>
        </w:rPr>
        <w:t xml:space="preserve">The strategy of the </w:t>
      </w:r>
      <w:r w:rsidR="0035545F">
        <w:rPr>
          <w:rFonts w:ascii="Times New Roman" w:eastAsia="Times New Roman" w:hAnsi="Times New Roman"/>
          <w:sz w:val="24"/>
          <w:szCs w:val="24"/>
          <w:lang w:eastAsia="lv-LV"/>
        </w:rPr>
        <w:t>Ventspils</w:t>
      </w:r>
      <w:r w:rsidR="0035545F" w:rsidRPr="0035545F">
        <w:rPr>
          <w:rFonts w:ascii="Times New Roman" w:eastAsia="Times New Roman" w:hAnsi="Times New Roman"/>
          <w:sz w:val="24"/>
          <w:szCs w:val="24"/>
          <w:lang w:eastAsia="lv-LV"/>
        </w:rPr>
        <w:t xml:space="preserve"> University</w:t>
      </w:r>
      <w:r w:rsidR="0035545F" w:rsidRPr="0035545F">
        <w:t xml:space="preserve"> </w:t>
      </w:r>
      <w:r w:rsidR="0035545F" w:rsidRPr="0035545F">
        <w:rPr>
          <w:rFonts w:ascii="Times New Roman" w:eastAsia="Times New Roman" w:hAnsi="Times New Roman"/>
          <w:sz w:val="24"/>
          <w:szCs w:val="24"/>
          <w:lang w:eastAsia="lv-LV"/>
        </w:rPr>
        <w:t>of Applied Sciences is available here:</w:t>
      </w:r>
      <w:r w:rsidR="0035545F">
        <w:rPr>
          <w:rFonts w:ascii="Times New Roman" w:eastAsia="Times New Roman" w:hAnsi="Times New Roman"/>
          <w:sz w:val="24"/>
          <w:szCs w:val="24"/>
          <w:lang w:eastAsia="lv-LV"/>
        </w:rPr>
        <w:t xml:space="preserve"> </w:t>
      </w:r>
      <w:hyperlink r:id="rId8" w:history="1">
        <w:r w:rsidR="0035545F" w:rsidRPr="0035545F">
          <w:rPr>
            <w:rStyle w:val="Hyperlink"/>
            <w:rFonts w:ascii="Times New Roman" w:eastAsia="Times New Roman" w:hAnsi="Times New Roman"/>
            <w:color w:val="auto"/>
            <w:sz w:val="24"/>
            <w:szCs w:val="24"/>
            <w:lang w:eastAsia="lv-LV"/>
          </w:rPr>
          <w:t>https://www.venta.lv/en/university</w:t>
        </w:r>
      </w:hyperlink>
      <w:r w:rsidR="0035545F" w:rsidRPr="0035545F">
        <w:rPr>
          <w:rFonts w:ascii="Times New Roman" w:eastAsia="Times New Roman" w:hAnsi="Times New Roman"/>
          <w:sz w:val="24"/>
          <w:szCs w:val="24"/>
          <w:lang w:eastAsia="lv-LV"/>
        </w:rPr>
        <w:t>.</w:t>
      </w:r>
    </w:p>
    <w:p w14:paraId="7FE09E09" w14:textId="63BC1E1B" w:rsidR="002E106F" w:rsidRPr="008F5D35" w:rsidRDefault="0076270D" w:rsidP="008F5D35">
      <w:pPr>
        <w:pStyle w:val="ListParagraph"/>
        <w:widowControl/>
        <w:numPr>
          <w:ilvl w:val="0"/>
          <w:numId w:val="17"/>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Candidates shortlisted for Round 3 will be assessed on their competenc</w:t>
      </w:r>
      <w:r w:rsidR="0057243A" w:rsidRPr="008F5D35">
        <w:rPr>
          <w:rFonts w:ascii="Times New Roman" w:eastAsia="Times New Roman" w:hAnsi="Times New Roman"/>
          <w:sz w:val="24"/>
          <w:szCs w:val="24"/>
          <w:lang w:eastAsia="lv-LV"/>
        </w:rPr>
        <w:t>i</w:t>
      </w:r>
      <w:r w:rsidRPr="008F5D35">
        <w:rPr>
          <w:rFonts w:ascii="Times New Roman" w:eastAsia="Times New Roman" w:hAnsi="Times New Roman"/>
          <w:sz w:val="24"/>
          <w:szCs w:val="24"/>
          <w:lang w:eastAsia="lv-LV"/>
        </w:rPr>
        <w:t>es in the defined areas of experience.</w:t>
      </w:r>
    </w:p>
    <w:p w14:paraId="6D4E22BC" w14:textId="446CE85F" w:rsidR="000836F3" w:rsidRPr="008F5D35" w:rsidRDefault="00352C34" w:rsidP="008F5D35">
      <w:pPr>
        <w:widowControl/>
        <w:shd w:val="clear" w:color="auto" w:fill="FFFFFF" w:themeFill="background1"/>
        <w:spacing w:after="0" w:line="240" w:lineRule="auto"/>
        <w:jc w:val="both"/>
        <w:rPr>
          <w:rFonts w:ascii="Times New Roman" w:eastAsia="Times New Roman" w:hAnsi="Times New Roman"/>
          <w:sz w:val="24"/>
          <w:szCs w:val="24"/>
          <w:lang w:val="en-GB" w:eastAsia="lv-LV"/>
        </w:rPr>
      </w:pPr>
      <w:r w:rsidRPr="00352C34">
        <w:rPr>
          <w:rFonts w:ascii="Times New Roman" w:eastAsia="Times New Roman" w:hAnsi="Times New Roman"/>
          <w:sz w:val="24"/>
          <w:szCs w:val="24"/>
          <w:lang w:val="en-GB" w:eastAsia="lv-LV"/>
        </w:rPr>
        <w:t xml:space="preserve">Based on Article 13 of Regulation (EU) 2016/679 of the European Parliament and the Council on the protection of physical persons concerning the processing of personal data and on the free movement of such data and repealing Directive 95/46/EC (General Data Protection Regulation, available here: </w:t>
      </w:r>
      <w:hyperlink r:id="rId9" w:history="1">
        <w:r w:rsidRPr="00352C34">
          <w:rPr>
            <w:rStyle w:val="Hyperlink"/>
            <w:rFonts w:ascii="Times New Roman" w:eastAsia="Times New Roman" w:hAnsi="Times New Roman"/>
            <w:color w:val="auto"/>
            <w:sz w:val="24"/>
            <w:szCs w:val="24"/>
            <w:lang w:val="en-GB" w:eastAsia="lv-LV"/>
          </w:rPr>
          <w:t>https://eur-lex.europa.eu/legal-content/LV/TXT/?uri=celex%3A32016R0679</w:t>
        </w:r>
      </w:hyperlink>
      <w:r w:rsidRPr="00352C34">
        <w:rPr>
          <w:rFonts w:ascii="Times New Roman" w:eastAsia="Times New Roman" w:hAnsi="Times New Roman"/>
          <w:sz w:val="24"/>
          <w:szCs w:val="24"/>
          <w:lang w:val="en-GB" w:eastAsia="lv-LV"/>
        </w:rPr>
        <w:t>0</w:t>
      </w:r>
      <w:r>
        <w:rPr>
          <w:rFonts w:ascii="Times New Roman" w:eastAsia="Times New Roman" w:hAnsi="Times New Roman"/>
          <w:sz w:val="24"/>
          <w:szCs w:val="24"/>
          <w:lang w:val="en-GB" w:eastAsia="lv-LV"/>
        </w:rPr>
        <w:t>,</w:t>
      </w:r>
      <w:r w:rsidRPr="00352C34">
        <w:rPr>
          <w:rFonts w:ascii="Times New Roman" w:eastAsia="Times New Roman" w:hAnsi="Times New Roman"/>
          <w:sz w:val="24"/>
          <w:szCs w:val="24"/>
          <w:lang w:val="en-GB" w:eastAsia="lv-LV"/>
        </w:rPr>
        <w:t xml:space="preserve"> the Latvian Ministry of Education and Science informs, that:</w:t>
      </w:r>
    </w:p>
    <w:p w14:paraId="03B3421F" w14:textId="5CE38560" w:rsidR="00D833A3" w:rsidRPr="008F5D35" w:rsidRDefault="0057243A" w:rsidP="008F5D35">
      <w:pPr>
        <w:pStyle w:val="ListParagraph"/>
        <w:widowControl/>
        <w:numPr>
          <w:ilvl w:val="0"/>
          <w:numId w:val="19"/>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T</w:t>
      </w:r>
      <w:r w:rsidR="00681B50" w:rsidRPr="008F5D35">
        <w:rPr>
          <w:rFonts w:ascii="Times New Roman" w:eastAsia="Times New Roman" w:hAnsi="Times New Roman"/>
          <w:sz w:val="24"/>
          <w:szCs w:val="24"/>
          <w:lang w:eastAsia="lv-LV"/>
        </w:rPr>
        <w:t>he personal data provided in the candidate</w:t>
      </w:r>
      <w:r w:rsidRPr="008F5D35">
        <w:rPr>
          <w:rFonts w:ascii="Times New Roman" w:eastAsia="Times New Roman" w:hAnsi="Times New Roman"/>
          <w:sz w:val="24"/>
          <w:szCs w:val="24"/>
          <w:lang w:eastAsia="lv-LV"/>
        </w:rPr>
        <w:t>’</w:t>
      </w:r>
      <w:r w:rsidR="00681B50" w:rsidRPr="008F5D35">
        <w:rPr>
          <w:rFonts w:ascii="Times New Roman" w:eastAsia="Times New Roman" w:hAnsi="Times New Roman"/>
          <w:sz w:val="24"/>
          <w:szCs w:val="24"/>
          <w:lang w:eastAsia="lv-LV"/>
        </w:rPr>
        <w:t xml:space="preserve">s application documents will be processed for this selection </w:t>
      </w:r>
      <w:r w:rsidR="00D833A3" w:rsidRPr="008F5D35">
        <w:rPr>
          <w:rFonts w:ascii="Times New Roman" w:eastAsia="Times New Roman" w:hAnsi="Times New Roman"/>
          <w:sz w:val="24"/>
          <w:szCs w:val="24"/>
          <w:lang w:eastAsia="lv-LV"/>
        </w:rPr>
        <w:t xml:space="preserve">and </w:t>
      </w:r>
      <w:r w:rsidR="00B002BD" w:rsidRPr="008F5D35">
        <w:rPr>
          <w:rFonts w:ascii="Times New Roman" w:eastAsia="Times New Roman" w:hAnsi="Times New Roman"/>
          <w:sz w:val="24"/>
          <w:szCs w:val="24"/>
          <w:lang w:eastAsia="lv-LV"/>
        </w:rPr>
        <w:t>nomination;</w:t>
      </w:r>
    </w:p>
    <w:p w14:paraId="0523C852" w14:textId="50533437" w:rsidR="004E7904" w:rsidRPr="008F5D35" w:rsidRDefault="0057243A" w:rsidP="008F5D35">
      <w:pPr>
        <w:pStyle w:val="ListParagraph"/>
        <w:widowControl/>
        <w:numPr>
          <w:ilvl w:val="0"/>
          <w:numId w:val="19"/>
        </w:numPr>
        <w:shd w:val="clear" w:color="auto" w:fill="FFFFFF"/>
        <w:spacing w:after="0" w:line="240" w:lineRule="auto"/>
        <w:contextualSpacing w:val="0"/>
        <w:jc w:val="both"/>
        <w:rPr>
          <w:rFonts w:ascii="Times New Roman" w:eastAsia="Times New Roman" w:hAnsi="Times New Roman"/>
          <w:sz w:val="24"/>
          <w:szCs w:val="24"/>
          <w:lang w:eastAsia="lv-LV"/>
        </w:rPr>
      </w:pPr>
      <w:r w:rsidRPr="008F5D35">
        <w:rPr>
          <w:rFonts w:ascii="Times New Roman" w:eastAsia="Times New Roman" w:hAnsi="Times New Roman"/>
          <w:sz w:val="24"/>
          <w:szCs w:val="24"/>
          <w:lang w:eastAsia="lv-LV"/>
        </w:rPr>
        <w:t>T</w:t>
      </w:r>
      <w:r w:rsidR="004E7904" w:rsidRPr="008F5D35">
        <w:rPr>
          <w:rFonts w:ascii="Times New Roman" w:eastAsia="Times New Roman" w:hAnsi="Times New Roman"/>
          <w:sz w:val="24"/>
          <w:szCs w:val="24"/>
          <w:lang w:eastAsia="lv-LV"/>
        </w:rPr>
        <w:t>he processing of the candidate</w:t>
      </w:r>
      <w:r w:rsidRPr="008F5D35">
        <w:rPr>
          <w:rFonts w:ascii="Times New Roman" w:eastAsia="Times New Roman" w:hAnsi="Times New Roman"/>
          <w:sz w:val="24"/>
          <w:szCs w:val="24"/>
          <w:lang w:eastAsia="lv-LV"/>
        </w:rPr>
        <w:t>’</w:t>
      </w:r>
      <w:r w:rsidR="004E7904" w:rsidRPr="008F5D35">
        <w:rPr>
          <w:rFonts w:ascii="Times New Roman" w:eastAsia="Times New Roman" w:hAnsi="Times New Roman"/>
          <w:sz w:val="24"/>
          <w:szCs w:val="24"/>
          <w:lang w:eastAsia="lv-LV"/>
        </w:rPr>
        <w:t xml:space="preserve">s personal data is carried out by the Latvian Ministry of Education and Science (taxpayer registration No 90000022399), contact address: 2 </w:t>
      </w:r>
      <w:proofErr w:type="spellStart"/>
      <w:r w:rsidR="004E7904" w:rsidRPr="008F5D35">
        <w:rPr>
          <w:rFonts w:ascii="Times New Roman" w:eastAsia="Times New Roman" w:hAnsi="Times New Roman"/>
          <w:sz w:val="24"/>
          <w:szCs w:val="24"/>
          <w:lang w:eastAsia="lv-LV"/>
        </w:rPr>
        <w:t>Vaļņu</w:t>
      </w:r>
      <w:proofErr w:type="spellEnd"/>
      <w:r w:rsidR="004E7904" w:rsidRPr="008F5D35">
        <w:rPr>
          <w:rFonts w:ascii="Times New Roman" w:eastAsia="Times New Roman" w:hAnsi="Times New Roman"/>
          <w:sz w:val="24"/>
          <w:szCs w:val="24"/>
          <w:lang w:eastAsia="lv-LV"/>
        </w:rPr>
        <w:t xml:space="preserve"> Street, </w:t>
      </w:r>
      <w:proofErr w:type="spellStart"/>
      <w:r w:rsidR="004E7904" w:rsidRPr="008F5D35">
        <w:rPr>
          <w:rFonts w:ascii="Times New Roman" w:eastAsia="Times New Roman" w:hAnsi="Times New Roman"/>
          <w:sz w:val="24"/>
          <w:szCs w:val="24"/>
          <w:lang w:eastAsia="lv-LV"/>
        </w:rPr>
        <w:t>Rīga</w:t>
      </w:r>
      <w:proofErr w:type="spellEnd"/>
      <w:r w:rsidR="004E7904" w:rsidRPr="008F5D35">
        <w:rPr>
          <w:rFonts w:ascii="Times New Roman" w:eastAsia="Times New Roman" w:hAnsi="Times New Roman"/>
          <w:sz w:val="24"/>
          <w:szCs w:val="24"/>
          <w:lang w:eastAsia="lv-LV"/>
        </w:rPr>
        <w:t>, LV-1050.</w:t>
      </w:r>
    </w:p>
    <w:p w14:paraId="14ACA953" w14:textId="77777777" w:rsidR="004E7904" w:rsidRPr="008F5D35" w:rsidRDefault="004E7904" w:rsidP="008F5D35">
      <w:pPr>
        <w:widowControl/>
        <w:shd w:val="clear" w:color="auto" w:fill="FFFFFF"/>
        <w:spacing w:after="0" w:line="240" w:lineRule="auto"/>
        <w:ind w:left="360"/>
        <w:jc w:val="both"/>
        <w:rPr>
          <w:rFonts w:ascii="Times New Roman" w:eastAsia="Times New Roman" w:hAnsi="Times New Roman"/>
          <w:sz w:val="24"/>
          <w:szCs w:val="24"/>
          <w:lang w:eastAsia="lv-LV"/>
        </w:rPr>
      </w:pPr>
    </w:p>
    <w:p w14:paraId="778DC933" w14:textId="34CDB3D1" w:rsidR="008F5D35" w:rsidRPr="008F5D35" w:rsidRDefault="008F5D35" w:rsidP="008F5D35">
      <w:pPr>
        <w:widowControl/>
        <w:spacing w:after="0" w:line="240" w:lineRule="auto"/>
        <w:rPr>
          <w:rFonts w:ascii="Times New Roman" w:hAnsi="Times New Roman"/>
          <w:sz w:val="24"/>
          <w:szCs w:val="24"/>
        </w:rPr>
      </w:pPr>
      <w:proofErr w:type="spellStart"/>
      <w:r w:rsidRPr="008F5D35">
        <w:rPr>
          <w:rFonts w:ascii="Times New Roman" w:hAnsi="Times New Roman"/>
          <w:b/>
          <w:bCs/>
          <w:sz w:val="24"/>
          <w:szCs w:val="24"/>
        </w:rPr>
        <w:t>For</w:t>
      </w:r>
      <w:proofErr w:type="spellEnd"/>
      <w:r w:rsidRPr="008F5D35">
        <w:rPr>
          <w:rFonts w:ascii="Times New Roman" w:hAnsi="Times New Roman"/>
          <w:b/>
          <w:bCs/>
          <w:sz w:val="24"/>
          <w:szCs w:val="24"/>
        </w:rPr>
        <w:t xml:space="preserve"> </w:t>
      </w:r>
      <w:proofErr w:type="spellStart"/>
      <w:r w:rsidRPr="008F5D35">
        <w:rPr>
          <w:rFonts w:ascii="Times New Roman" w:hAnsi="Times New Roman"/>
          <w:b/>
          <w:bCs/>
          <w:sz w:val="24"/>
          <w:szCs w:val="24"/>
        </w:rPr>
        <w:t>enquiries</w:t>
      </w:r>
      <w:proofErr w:type="spellEnd"/>
      <w:r w:rsidRPr="008F5D35">
        <w:rPr>
          <w:rFonts w:ascii="Times New Roman" w:hAnsi="Times New Roman"/>
          <w:sz w:val="24"/>
          <w:szCs w:val="24"/>
        </w:rPr>
        <w:t xml:space="preserve">: </w:t>
      </w:r>
      <w:proofErr w:type="spellStart"/>
      <w:r w:rsidRPr="008F5D35">
        <w:rPr>
          <w:rFonts w:ascii="Times New Roman" w:hAnsi="Times New Roman"/>
          <w:sz w:val="24"/>
          <w:szCs w:val="24"/>
        </w:rPr>
        <w:t>phone</w:t>
      </w:r>
      <w:proofErr w:type="spellEnd"/>
      <w:r w:rsidRPr="008F5D35">
        <w:rPr>
          <w:rFonts w:ascii="Times New Roman" w:hAnsi="Times New Roman"/>
          <w:sz w:val="24"/>
          <w:szCs w:val="24"/>
        </w:rPr>
        <w:t xml:space="preserve"> </w:t>
      </w:r>
      <w:r w:rsidR="00352C34">
        <w:rPr>
          <w:rFonts w:ascii="Times New Roman" w:hAnsi="Times New Roman"/>
          <w:sz w:val="24"/>
          <w:szCs w:val="24"/>
        </w:rPr>
        <w:t xml:space="preserve">+371 </w:t>
      </w:r>
      <w:r w:rsidRPr="008F5D35">
        <w:rPr>
          <w:rFonts w:ascii="Times New Roman" w:eastAsia="Times New Roman" w:hAnsi="Times New Roman"/>
          <w:sz w:val="24"/>
          <w:szCs w:val="24"/>
        </w:rPr>
        <w:t xml:space="preserve">67047949 </w:t>
      </w:r>
      <w:proofErr w:type="spellStart"/>
      <w:r w:rsidRPr="008F5D35">
        <w:rPr>
          <w:rFonts w:ascii="Times New Roman" w:hAnsi="Times New Roman"/>
          <w:sz w:val="24"/>
          <w:szCs w:val="24"/>
        </w:rPr>
        <w:t>or</w:t>
      </w:r>
      <w:proofErr w:type="spellEnd"/>
      <w:r w:rsidRPr="008F5D35">
        <w:rPr>
          <w:rFonts w:ascii="Times New Roman" w:hAnsi="Times New Roman"/>
          <w:sz w:val="24"/>
          <w:szCs w:val="24"/>
        </w:rPr>
        <w:t xml:space="preserve"> </w:t>
      </w:r>
      <w:r w:rsidR="00352C34">
        <w:rPr>
          <w:rFonts w:ascii="Times New Roman" w:hAnsi="Times New Roman"/>
          <w:sz w:val="24"/>
          <w:szCs w:val="24"/>
        </w:rPr>
        <w:t xml:space="preserve">+371 </w:t>
      </w:r>
      <w:r w:rsidRPr="008F5D35">
        <w:rPr>
          <w:rFonts w:ascii="Times New Roman" w:eastAsia="Times New Roman" w:hAnsi="Times New Roman"/>
          <w:sz w:val="24"/>
          <w:szCs w:val="24"/>
          <w:highlight w:val="white"/>
        </w:rPr>
        <w:t>67785689</w:t>
      </w:r>
      <w:r w:rsidRPr="008F5D35">
        <w:rPr>
          <w:rFonts w:ascii="Times New Roman" w:hAnsi="Times New Roman"/>
          <w:sz w:val="24"/>
          <w:szCs w:val="24"/>
        </w:rPr>
        <w:t>, e-</w:t>
      </w:r>
      <w:proofErr w:type="spellStart"/>
      <w:r w:rsidRPr="008F5D35">
        <w:rPr>
          <w:rFonts w:ascii="Times New Roman" w:hAnsi="Times New Roman"/>
          <w:sz w:val="24"/>
          <w:szCs w:val="24"/>
        </w:rPr>
        <w:t>mail</w:t>
      </w:r>
      <w:proofErr w:type="spellEnd"/>
      <w:r w:rsidRPr="008F5D35">
        <w:rPr>
          <w:rFonts w:ascii="Times New Roman" w:hAnsi="Times New Roman"/>
          <w:sz w:val="24"/>
          <w:szCs w:val="24"/>
        </w:rPr>
        <w:t>: augstskolu.padomes@izm.gov.lv.</w:t>
      </w:r>
    </w:p>
    <w:p w14:paraId="120C4C2B" w14:textId="7CD2C3C1" w:rsidR="008F5D35" w:rsidRPr="008F5D35" w:rsidRDefault="008F5D35" w:rsidP="008F5D35">
      <w:pPr>
        <w:widowControl/>
        <w:spacing w:after="0" w:line="240" w:lineRule="auto"/>
        <w:rPr>
          <w:rFonts w:ascii="Times New Roman" w:hAnsi="Times New Roman"/>
          <w:sz w:val="24"/>
          <w:szCs w:val="24"/>
        </w:rPr>
      </w:pPr>
    </w:p>
    <w:p w14:paraId="3CACB92A" w14:textId="49484DA9" w:rsidR="008F5D35" w:rsidRPr="008F5D35" w:rsidRDefault="008F5D35" w:rsidP="008F5D35">
      <w:pPr>
        <w:widowControl/>
        <w:spacing w:after="0" w:line="240" w:lineRule="auto"/>
        <w:rPr>
          <w:rFonts w:ascii="Times New Roman" w:hAnsi="Times New Roman"/>
          <w:sz w:val="24"/>
          <w:szCs w:val="24"/>
        </w:rPr>
      </w:pPr>
    </w:p>
    <w:p w14:paraId="75D81838" w14:textId="7E2615A6" w:rsidR="008F5D35" w:rsidRPr="008F5D35" w:rsidRDefault="008F5D35" w:rsidP="008F5D35">
      <w:pPr>
        <w:widowControl/>
        <w:spacing w:after="0" w:line="240" w:lineRule="auto"/>
        <w:rPr>
          <w:rFonts w:ascii="Times New Roman" w:hAnsi="Times New Roman"/>
          <w:sz w:val="24"/>
          <w:szCs w:val="24"/>
        </w:rPr>
      </w:pPr>
    </w:p>
    <w:sectPr w:rsidR="008F5D35" w:rsidRPr="008F5D35" w:rsidSect="00545D03">
      <w:headerReference w:type="default" r:id="rId10"/>
      <w:footerReference w:type="default" r:id="rId11"/>
      <w:foot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C215B" w14:textId="77777777" w:rsidR="00E746DD" w:rsidRDefault="00E746DD">
      <w:pPr>
        <w:spacing w:after="0" w:line="240" w:lineRule="auto"/>
      </w:pPr>
      <w:r>
        <w:separator/>
      </w:r>
    </w:p>
  </w:endnote>
  <w:endnote w:type="continuationSeparator" w:id="0">
    <w:p w14:paraId="7CA40103" w14:textId="77777777" w:rsidR="00E746DD" w:rsidRDefault="00E7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E24C" w14:textId="77777777" w:rsidR="00951F9F" w:rsidRPr="004B0842" w:rsidRDefault="00951F9F" w:rsidP="00951F9F">
    <w:pPr>
      <w:spacing w:after="0" w:line="240" w:lineRule="auto"/>
      <w:jc w:val="center"/>
      <w:rPr>
        <w:rFonts w:ascii="Times New Roman" w:hAnsi="Times New Roman"/>
        <w:b/>
        <w: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8CA5" w14:textId="77777777" w:rsidR="00436A5D" w:rsidRPr="004B0842" w:rsidRDefault="00423115"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7121649D" w14:textId="77777777" w:rsidR="00436A5D" w:rsidRPr="004B0842" w:rsidRDefault="00423115"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7AD11" w14:textId="77777777" w:rsidR="00E746DD" w:rsidRDefault="00E746DD">
      <w:pPr>
        <w:spacing w:after="0" w:line="240" w:lineRule="auto"/>
      </w:pPr>
      <w:r>
        <w:separator/>
      </w:r>
    </w:p>
  </w:footnote>
  <w:footnote w:type="continuationSeparator" w:id="0">
    <w:p w14:paraId="6B8BB19D" w14:textId="77777777" w:rsidR="00E746DD" w:rsidRDefault="00E74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321216718"/>
      <w:docPartObj>
        <w:docPartGallery w:val="Page Numbers (Top of Page)"/>
        <w:docPartUnique/>
      </w:docPartObj>
    </w:sdtPr>
    <w:sdtEndPr>
      <w:rPr>
        <w:noProof/>
      </w:rPr>
    </w:sdtEndPr>
    <w:sdtContent>
      <w:p w14:paraId="6C42EEBA" w14:textId="77777777" w:rsidR="003662D4" w:rsidRPr="003662D4" w:rsidRDefault="00423115">
        <w:pPr>
          <w:pStyle w:val="Header"/>
          <w:jc w:val="center"/>
          <w:rPr>
            <w:rFonts w:ascii="Times New Roman" w:hAnsi="Times New Roman"/>
            <w:sz w:val="28"/>
          </w:rPr>
        </w:pPr>
        <w:r w:rsidRPr="003662D4">
          <w:rPr>
            <w:rFonts w:ascii="Times New Roman" w:hAnsi="Times New Roman"/>
            <w:sz w:val="28"/>
          </w:rPr>
          <w:fldChar w:fldCharType="begin"/>
        </w:r>
        <w:r w:rsidRPr="003662D4">
          <w:rPr>
            <w:rFonts w:ascii="Times New Roman" w:hAnsi="Times New Roman"/>
            <w:sz w:val="28"/>
          </w:rPr>
          <w:instrText xml:space="preserve"> PAGE   \* MERGEFORMAT </w:instrText>
        </w:r>
        <w:r w:rsidRPr="003662D4">
          <w:rPr>
            <w:rFonts w:ascii="Times New Roman" w:hAnsi="Times New Roman"/>
            <w:sz w:val="28"/>
          </w:rPr>
          <w:fldChar w:fldCharType="separate"/>
        </w:r>
        <w:r w:rsidR="005F614D">
          <w:rPr>
            <w:rFonts w:ascii="Times New Roman" w:hAnsi="Times New Roman"/>
            <w:noProof/>
            <w:sz w:val="28"/>
          </w:rPr>
          <w:t>2</w:t>
        </w:r>
        <w:r w:rsidRPr="003662D4">
          <w:rPr>
            <w:rFonts w:ascii="Times New Roman" w:hAnsi="Times New Roman"/>
            <w:noProof/>
            <w:sz w:val="28"/>
          </w:rPr>
          <w:fldChar w:fldCharType="end"/>
        </w:r>
      </w:p>
    </w:sdtContent>
  </w:sdt>
  <w:p w14:paraId="5ECD3986" w14:textId="77777777" w:rsidR="0062480F" w:rsidRDefault="00624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B1604F8"/>
    <w:multiLevelType w:val="hybridMultilevel"/>
    <w:tmpl w:val="93B068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9AC20FD"/>
    <w:multiLevelType w:val="multilevel"/>
    <w:tmpl w:val="F0A8F73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37A91A73"/>
    <w:multiLevelType w:val="hybridMultilevel"/>
    <w:tmpl w:val="B11E5214"/>
    <w:lvl w:ilvl="0" w:tplc="0BFC059C">
      <w:start w:val="1"/>
      <w:numFmt w:val="bullet"/>
      <w:lvlText w:val=""/>
      <w:lvlJc w:val="left"/>
      <w:pPr>
        <w:ind w:left="720" w:hanging="360"/>
      </w:pPr>
      <w:rPr>
        <w:rFonts w:ascii="Symbol" w:hAnsi="Symbol" w:hint="default"/>
      </w:rPr>
    </w:lvl>
    <w:lvl w:ilvl="1" w:tplc="89BC815A">
      <w:start w:val="1"/>
      <w:numFmt w:val="bullet"/>
      <w:lvlText w:val="o"/>
      <w:lvlJc w:val="left"/>
      <w:pPr>
        <w:ind w:left="1440" w:hanging="360"/>
      </w:pPr>
      <w:rPr>
        <w:rFonts w:ascii="Courier New" w:hAnsi="Courier New" w:cs="Courier New" w:hint="default"/>
      </w:rPr>
    </w:lvl>
    <w:lvl w:ilvl="2" w:tplc="E15050BC" w:tentative="1">
      <w:start w:val="1"/>
      <w:numFmt w:val="bullet"/>
      <w:lvlText w:val=""/>
      <w:lvlJc w:val="left"/>
      <w:pPr>
        <w:ind w:left="2160" w:hanging="360"/>
      </w:pPr>
      <w:rPr>
        <w:rFonts w:ascii="Wingdings" w:hAnsi="Wingdings" w:hint="default"/>
      </w:rPr>
    </w:lvl>
    <w:lvl w:ilvl="3" w:tplc="CB062564" w:tentative="1">
      <w:start w:val="1"/>
      <w:numFmt w:val="bullet"/>
      <w:lvlText w:val=""/>
      <w:lvlJc w:val="left"/>
      <w:pPr>
        <w:ind w:left="2880" w:hanging="360"/>
      </w:pPr>
      <w:rPr>
        <w:rFonts w:ascii="Symbol" w:hAnsi="Symbol" w:hint="default"/>
      </w:rPr>
    </w:lvl>
    <w:lvl w:ilvl="4" w:tplc="DD5493B8" w:tentative="1">
      <w:start w:val="1"/>
      <w:numFmt w:val="bullet"/>
      <w:lvlText w:val="o"/>
      <w:lvlJc w:val="left"/>
      <w:pPr>
        <w:ind w:left="3600" w:hanging="360"/>
      </w:pPr>
      <w:rPr>
        <w:rFonts w:ascii="Courier New" w:hAnsi="Courier New" w:cs="Courier New" w:hint="default"/>
      </w:rPr>
    </w:lvl>
    <w:lvl w:ilvl="5" w:tplc="63B6C274" w:tentative="1">
      <w:start w:val="1"/>
      <w:numFmt w:val="bullet"/>
      <w:lvlText w:val=""/>
      <w:lvlJc w:val="left"/>
      <w:pPr>
        <w:ind w:left="4320" w:hanging="360"/>
      </w:pPr>
      <w:rPr>
        <w:rFonts w:ascii="Wingdings" w:hAnsi="Wingdings" w:hint="default"/>
      </w:rPr>
    </w:lvl>
    <w:lvl w:ilvl="6" w:tplc="7C869456" w:tentative="1">
      <w:start w:val="1"/>
      <w:numFmt w:val="bullet"/>
      <w:lvlText w:val=""/>
      <w:lvlJc w:val="left"/>
      <w:pPr>
        <w:ind w:left="5040" w:hanging="360"/>
      </w:pPr>
      <w:rPr>
        <w:rFonts w:ascii="Symbol" w:hAnsi="Symbol" w:hint="default"/>
      </w:rPr>
    </w:lvl>
    <w:lvl w:ilvl="7" w:tplc="5350B784" w:tentative="1">
      <w:start w:val="1"/>
      <w:numFmt w:val="bullet"/>
      <w:lvlText w:val="o"/>
      <w:lvlJc w:val="left"/>
      <w:pPr>
        <w:ind w:left="5760" w:hanging="360"/>
      </w:pPr>
      <w:rPr>
        <w:rFonts w:ascii="Courier New" w:hAnsi="Courier New" w:cs="Courier New" w:hint="default"/>
      </w:rPr>
    </w:lvl>
    <w:lvl w:ilvl="8" w:tplc="EADC90A8" w:tentative="1">
      <w:start w:val="1"/>
      <w:numFmt w:val="bullet"/>
      <w:lvlText w:val=""/>
      <w:lvlJc w:val="left"/>
      <w:pPr>
        <w:ind w:left="6480" w:hanging="360"/>
      </w:pPr>
      <w:rPr>
        <w:rFonts w:ascii="Wingdings" w:hAnsi="Wingdings" w:hint="default"/>
      </w:rPr>
    </w:lvl>
  </w:abstractNum>
  <w:abstractNum w:abstractNumId="14">
    <w:nsid w:val="666203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69372AC"/>
    <w:multiLevelType w:val="hybridMultilevel"/>
    <w:tmpl w:val="A36838F6"/>
    <w:lvl w:ilvl="0" w:tplc="B372A760">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68F60499"/>
    <w:multiLevelType w:val="hybridMultilevel"/>
    <w:tmpl w:val="0D3611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EDB26DA"/>
    <w:multiLevelType w:val="hybridMultilevel"/>
    <w:tmpl w:val="4922EF86"/>
    <w:lvl w:ilvl="0" w:tplc="33C6AB4C">
      <w:start w:val="1"/>
      <w:numFmt w:val="bullet"/>
      <w:lvlText w:val=""/>
      <w:lvlJc w:val="left"/>
      <w:pPr>
        <w:ind w:left="720" w:hanging="360"/>
      </w:pPr>
      <w:rPr>
        <w:rFonts w:ascii="Symbol" w:hAnsi="Symbol" w:hint="default"/>
      </w:rPr>
    </w:lvl>
    <w:lvl w:ilvl="1" w:tplc="1D546582" w:tentative="1">
      <w:start w:val="1"/>
      <w:numFmt w:val="bullet"/>
      <w:lvlText w:val="o"/>
      <w:lvlJc w:val="left"/>
      <w:pPr>
        <w:ind w:left="1440" w:hanging="360"/>
      </w:pPr>
      <w:rPr>
        <w:rFonts w:ascii="Courier New" w:hAnsi="Courier New" w:cs="Courier New" w:hint="default"/>
      </w:rPr>
    </w:lvl>
    <w:lvl w:ilvl="2" w:tplc="8B7E0AE4" w:tentative="1">
      <w:start w:val="1"/>
      <w:numFmt w:val="bullet"/>
      <w:lvlText w:val=""/>
      <w:lvlJc w:val="left"/>
      <w:pPr>
        <w:ind w:left="2160" w:hanging="360"/>
      </w:pPr>
      <w:rPr>
        <w:rFonts w:ascii="Wingdings" w:hAnsi="Wingdings" w:hint="default"/>
      </w:rPr>
    </w:lvl>
    <w:lvl w:ilvl="3" w:tplc="44CEE3D2" w:tentative="1">
      <w:start w:val="1"/>
      <w:numFmt w:val="bullet"/>
      <w:lvlText w:val=""/>
      <w:lvlJc w:val="left"/>
      <w:pPr>
        <w:ind w:left="2880" w:hanging="360"/>
      </w:pPr>
      <w:rPr>
        <w:rFonts w:ascii="Symbol" w:hAnsi="Symbol" w:hint="default"/>
      </w:rPr>
    </w:lvl>
    <w:lvl w:ilvl="4" w:tplc="8864F93C" w:tentative="1">
      <w:start w:val="1"/>
      <w:numFmt w:val="bullet"/>
      <w:lvlText w:val="o"/>
      <w:lvlJc w:val="left"/>
      <w:pPr>
        <w:ind w:left="3600" w:hanging="360"/>
      </w:pPr>
      <w:rPr>
        <w:rFonts w:ascii="Courier New" w:hAnsi="Courier New" w:cs="Courier New" w:hint="default"/>
      </w:rPr>
    </w:lvl>
    <w:lvl w:ilvl="5" w:tplc="0C187206" w:tentative="1">
      <w:start w:val="1"/>
      <w:numFmt w:val="bullet"/>
      <w:lvlText w:val=""/>
      <w:lvlJc w:val="left"/>
      <w:pPr>
        <w:ind w:left="4320" w:hanging="360"/>
      </w:pPr>
      <w:rPr>
        <w:rFonts w:ascii="Wingdings" w:hAnsi="Wingdings" w:hint="default"/>
      </w:rPr>
    </w:lvl>
    <w:lvl w:ilvl="6" w:tplc="E058552E" w:tentative="1">
      <w:start w:val="1"/>
      <w:numFmt w:val="bullet"/>
      <w:lvlText w:val=""/>
      <w:lvlJc w:val="left"/>
      <w:pPr>
        <w:ind w:left="5040" w:hanging="360"/>
      </w:pPr>
      <w:rPr>
        <w:rFonts w:ascii="Symbol" w:hAnsi="Symbol" w:hint="default"/>
      </w:rPr>
    </w:lvl>
    <w:lvl w:ilvl="7" w:tplc="34EEDB44" w:tentative="1">
      <w:start w:val="1"/>
      <w:numFmt w:val="bullet"/>
      <w:lvlText w:val="o"/>
      <w:lvlJc w:val="left"/>
      <w:pPr>
        <w:ind w:left="5760" w:hanging="360"/>
      </w:pPr>
      <w:rPr>
        <w:rFonts w:ascii="Courier New" w:hAnsi="Courier New" w:cs="Courier New" w:hint="default"/>
      </w:rPr>
    </w:lvl>
    <w:lvl w:ilvl="8" w:tplc="7092129C" w:tentative="1">
      <w:start w:val="1"/>
      <w:numFmt w:val="bullet"/>
      <w:lvlText w:val=""/>
      <w:lvlJc w:val="left"/>
      <w:pPr>
        <w:ind w:left="6480" w:hanging="360"/>
      </w:pPr>
      <w:rPr>
        <w:rFonts w:ascii="Wingdings" w:hAnsi="Wingdings" w:hint="default"/>
      </w:rPr>
    </w:lvl>
  </w:abstractNum>
  <w:abstractNum w:abstractNumId="18">
    <w:nsid w:val="75510815"/>
    <w:multiLevelType w:val="hybridMultilevel"/>
    <w:tmpl w:val="CFB83A3E"/>
    <w:lvl w:ilvl="0" w:tplc="A8C058D6">
      <w:start w:val="3"/>
      <w:numFmt w:val="bullet"/>
      <w:lvlText w:val=""/>
      <w:lvlJc w:val="left"/>
      <w:pPr>
        <w:ind w:left="720" w:hanging="360"/>
      </w:pPr>
      <w:rPr>
        <w:rFonts w:ascii="Symbol" w:eastAsia="Times New Roman" w:hAnsi="Symbol" w:cs="Times New Roman" w:hint="default"/>
      </w:rPr>
    </w:lvl>
    <w:lvl w:ilvl="1" w:tplc="9CC485FE" w:tentative="1">
      <w:start w:val="1"/>
      <w:numFmt w:val="bullet"/>
      <w:lvlText w:val="o"/>
      <w:lvlJc w:val="left"/>
      <w:pPr>
        <w:ind w:left="1440" w:hanging="360"/>
      </w:pPr>
      <w:rPr>
        <w:rFonts w:ascii="Courier New" w:hAnsi="Courier New" w:cs="Courier New" w:hint="default"/>
      </w:rPr>
    </w:lvl>
    <w:lvl w:ilvl="2" w:tplc="06F2DA0A" w:tentative="1">
      <w:start w:val="1"/>
      <w:numFmt w:val="bullet"/>
      <w:lvlText w:val=""/>
      <w:lvlJc w:val="left"/>
      <w:pPr>
        <w:ind w:left="2160" w:hanging="360"/>
      </w:pPr>
      <w:rPr>
        <w:rFonts w:ascii="Wingdings" w:hAnsi="Wingdings" w:hint="default"/>
      </w:rPr>
    </w:lvl>
    <w:lvl w:ilvl="3" w:tplc="681C5106" w:tentative="1">
      <w:start w:val="1"/>
      <w:numFmt w:val="bullet"/>
      <w:lvlText w:val=""/>
      <w:lvlJc w:val="left"/>
      <w:pPr>
        <w:ind w:left="2880" w:hanging="360"/>
      </w:pPr>
      <w:rPr>
        <w:rFonts w:ascii="Symbol" w:hAnsi="Symbol" w:hint="default"/>
      </w:rPr>
    </w:lvl>
    <w:lvl w:ilvl="4" w:tplc="E508F442" w:tentative="1">
      <w:start w:val="1"/>
      <w:numFmt w:val="bullet"/>
      <w:lvlText w:val="o"/>
      <w:lvlJc w:val="left"/>
      <w:pPr>
        <w:ind w:left="3600" w:hanging="360"/>
      </w:pPr>
      <w:rPr>
        <w:rFonts w:ascii="Courier New" w:hAnsi="Courier New" w:cs="Courier New" w:hint="default"/>
      </w:rPr>
    </w:lvl>
    <w:lvl w:ilvl="5" w:tplc="13E4804C" w:tentative="1">
      <w:start w:val="1"/>
      <w:numFmt w:val="bullet"/>
      <w:lvlText w:val=""/>
      <w:lvlJc w:val="left"/>
      <w:pPr>
        <w:ind w:left="4320" w:hanging="360"/>
      </w:pPr>
      <w:rPr>
        <w:rFonts w:ascii="Wingdings" w:hAnsi="Wingdings" w:hint="default"/>
      </w:rPr>
    </w:lvl>
    <w:lvl w:ilvl="6" w:tplc="7A9072F0" w:tentative="1">
      <w:start w:val="1"/>
      <w:numFmt w:val="bullet"/>
      <w:lvlText w:val=""/>
      <w:lvlJc w:val="left"/>
      <w:pPr>
        <w:ind w:left="5040" w:hanging="360"/>
      </w:pPr>
      <w:rPr>
        <w:rFonts w:ascii="Symbol" w:hAnsi="Symbol" w:hint="default"/>
      </w:rPr>
    </w:lvl>
    <w:lvl w:ilvl="7" w:tplc="DA9AD822" w:tentative="1">
      <w:start w:val="1"/>
      <w:numFmt w:val="bullet"/>
      <w:lvlText w:val="o"/>
      <w:lvlJc w:val="left"/>
      <w:pPr>
        <w:ind w:left="5760" w:hanging="360"/>
      </w:pPr>
      <w:rPr>
        <w:rFonts w:ascii="Courier New" w:hAnsi="Courier New" w:cs="Courier New" w:hint="default"/>
      </w:rPr>
    </w:lvl>
    <w:lvl w:ilvl="8" w:tplc="38CEB86A"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7"/>
  </w:num>
  <w:num w:numId="14">
    <w:abstractNumId w:val="12"/>
  </w:num>
  <w:num w:numId="15">
    <w:abstractNumId w:val="14"/>
  </w:num>
  <w:num w:numId="16">
    <w:abstractNumId w:val="18"/>
  </w:num>
  <w:num w:numId="17">
    <w:abstractNumId w:val="16"/>
  </w:num>
  <w:num w:numId="18">
    <w:abstractNumId w:val="11"/>
  </w:num>
  <w:num w:numId="19">
    <w:abstractNumId w:val="15"/>
  </w:num>
  <w:num w:numId="20">
    <w:abstractNumId w:val="1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wtDA0NDUwNDQ3MzJR0lEKTi0uzszPAykwqgUAxSgniSwAAAA="/>
  </w:docVars>
  <w:rsids>
    <w:rsidRoot w:val="002E1474"/>
    <w:rsid w:val="00006384"/>
    <w:rsid w:val="00010CC1"/>
    <w:rsid w:val="000120DB"/>
    <w:rsid w:val="00016841"/>
    <w:rsid w:val="000174A4"/>
    <w:rsid w:val="00030349"/>
    <w:rsid w:val="00031BEC"/>
    <w:rsid w:val="00036120"/>
    <w:rsid w:val="00047388"/>
    <w:rsid w:val="0005229C"/>
    <w:rsid w:val="000575F5"/>
    <w:rsid w:val="000836F3"/>
    <w:rsid w:val="00087F1B"/>
    <w:rsid w:val="000955AD"/>
    <w:rsid w:val="000B3BA9"/>
    <w:rsid w:val="000B4531"/>
    <w:rsid w:val="000D46B7"/>
    <w:rsid w:val="000E04AD"/>
    <w:rsid w:val="001009A5"/>
    <w:rsid w:val="00124173"/>
    <w:rsid w:val="001719B4"/>
    <w:rsid w:val="001943FE"/>
    <w:rsid w:val="001E6FBF"/>
    <w:rsid w:val="0021556E"/>
    <w:rsid w:val="00264185"/>
    <w:rsid w:val="00275B9E"/>
    <w:rsid w:val="002B3077"/>
    <w:rsid w:val="002B7CEB"/>
    <w:rsid w:val="002E106F"/>
    <w:rsid w:val="002E121D"/>
    <w:rsid w:val="002E1474"/>
    <w:rsid w:val="00311D47"/>
    <w:rsid w:val="00313E3A"/>
    <w:rsid w:val="00335032"/>
    <w:rsid w:val="003430A4"/>
    <w:rsid w:val="00352C34"/>
    <w:rsid w:val="0035545F"/>
    <w:rsid w:val="003662D4"/>
    <w:rsid w:val="0038390E"/>
    <w:rsid w:val="00391C03"/>
    <w:rsid w:val="003F70D8"/>
    <w:rsid w:val="004007C8"/>
    <w:rsid w:val="00423115"/>
    <w:rsid w:val="00436A5D"/>
    <w:rsid w:val="00451F28"/>
    <w:rsid w:val="00493308"/>
    <w:rsid w:val="0049610A"/>
    <w:rsid w:val="004B0842"/>
    <w:rsid w:val="004B48FD"/>
    <w:rsid w:val="004B5562"/>
    <w:rsid w:val="004B6652"/>
    <w:rsid w:val="004B6949"/>
    <w:rsid w:val="004E7904"/>
    <w:rsid w:val="004F7BFD"/>
    <w:rsid w:val="00500960"/>
    <w:rsid w:val="00526625"/>
    <w:rsid w:val="00535564"/>
    <w:rsid w:val="00535E60"/>
    <w:rsid w:val="00542E4E"/>
    <w:rsid w:val="00545D03"/>
    <w:rsid w:val="00550999"/>
    <w:rsid w:val="0057243A"/>
    <w:rsid w:val="00586438"/>
    <w:rsid w:val="00587641"/>
    <w:rsid w:val="00592D8B"/>
    <w:rsid w:val="00596179"/>
    <w:rsid w:val="005A4E29"/>
    <w:rsid w:val="005A5881"/>
    <w:rsid w:val="005B0A95"/>
    <w:rsid w:val="005B1033"/>
    <w:rsid w:val="005C4574"/>
    <w:rsid w:val="005D238D"/>
    <w:rsid w:val="005F3FAC"/>
    <w:rsid w:val="005F614D"/>
    <w:rsid w:val="005F782A"/>
    <w:rsid w:val="00616CD6"/>
    <w:rsid w:val="0062480F"/>
    <w:rsid w:val="0065462E"/>
    <w:rsid w:val="0065527F"/>
    <w:rsid w:val="00663C3A"/>
    <w:rsid w:val="00681B50"/>
    <w:rsid w:val="006B1A21"/>
    <w:rsid w:val="006C1639"/>
    <w:rsid w:val="00700F22"/>
    <w:rsid w:val="00713C03"/>
    <w:rsid w:val="00716993"/>
    <w:rsid w:val="00721289"/>
    <w:rsid w:val="0072230F"/>
    <w:rsid w:val="00736626"/>
    <w:rsid w:val="00747CCB"/>
    <w:rsid w:val="0076270D"/>
    <w:rsid w:val="007704BD"/>
    <w:rsid w:val="00772AE1"/>
    <w:rsid w:val="007932DB"/>
    <w:rsid w:val="007A7503"/>
    <w:rsid w:val="007A7965"/>
    <w:rsid w:val="007B1D12"/>
    <w:rsid w:val="007B2438"/>
    <w:rsid w:val="007B3BA5"/>
    <w:rsid w:val="007B48EC"/>
    <w:rsid w:val="007B6A32"/>
    <w:rsid w:val="007C17B4"/>
    <w:rsid w:val="007C71DB"/>
    <w:rsid w:val="007D67CC"/>
    <w:rsid w:val="007E4D1F"/>
    <w:rsid w:val="00812E3F"/>
    <w:rsid w:val="00814E8B"/>
    <w:rsid w:val="00815277"/>
    <w:rsid w:val="00825AF8"/>
    <w:rsid w:val="00851231"/>
    <w:rsid w:val="00876C21"/>
    <w:rsid w:val="008A4BE1"/>
    <w:rsid w:val="008C0FE2"/>
    <w:rsid w:val="008C595C"/>
    <w:rsid w:val="008F1DDB"/>
    <w:rsid w:val="008F5D35"/>
    <w:rsid w:val="00915771"/>
    <w:rsid w:val="00941851"/>
    <w:rsid w:val="00951F9F"/>
    <w:rsid w:val="00954D5A"/>
    <w:rsid w:val="00980BFE"/>
    <w:rsid w:val="0099473E"/>
    <w:rsid w:val="009F5531"/>
    <w:rsid w:val="00A019D8"/>
    <w:rsid w:val="00A16225"/>
    <w:rsid w:val="00A17275"/>
    <w:rsid w:val="00A1781A"/>
    <w:rsid w:val="00A45E56"/>
    <w:rsid w:val="00AC5E2E"/>
    <w:rsid w:val="00AC7D93"/>
    <w:rsid w:val="00AE56F5"/>
    <w:rsid w:val="00B002BD"/>
    <w:rsid w:val="00B16BDE"/>
    <w:rsid w:val="00B2082A"/>
    <w:rsid w:val="00B2230A"/>
    <w:rsid w:val="00B86B83"/>
    <w:rsid w:val="00BA0215"/>
    <w:rsid w:val="00BA1A59"/>
    <w:rsid w:val="00BD1EF3"/>
    <w:rsid w:val="00BE2408"/>
    <w:rsid w:val="00BF0082"/>
    <w:rsid w:val="00C31294"/>
    <w:rsid w:val="00C4689A"/>
    <w:rsid w:val="00C47F57"/>
    <w:rsid w:val="00C61339"/>
    <w:rsid w:val="00C839A6"/>
    <w:rsid w:val="00CA12C9"/>
    <w:rsid w:val="00CB75AA"/>
    <w:rsid w:val="00CC73C1"/>
    <w:rsid w:val="00CE1B79"/>
    <w:rsid w:val="00CF2110"/>
    <w:rsid w:val="00D03CE6"/>
    <w:rsid w:val="00D11373"/>
    <w:rsid w:val="00D211B7"/>
    <w:rsid w:val="00D214CC"/>
    <w:rsid w:val="00D21FA6"/>
    <w:rsid w:val="00D34FBB"/>
    <w:rsid w:val="00D41E32"/>
    <w:rsid w:val="00D52D30"/>
    <w:rsid w:val="00D55B4B"/>
    <w:rsid w:val="00D833A3"/>
    <w:rsid w:val="00DD5E74"/>
    <w:rsid w:val="00E203EA"/>
    <w:rsid w:val="00E365CE"/>
    <w:rsid w:val="00E4329F"/>
    <w:rsid w:val="00E63E9A"/>
    <w:rsid w:val="00E746DD"/>
    <w:rsid w:val="00EF0B5D"/>
    <w:rsid w:val="00EF5F43"/>
    <w:rsid w:val="00F0202C"/>
    <w:rsid w:val="00F04468"/>
    <w:rsid w:val="00F2080D"/>
    <w:rsid w:val="00F22159"/>
    <w:rsid w:val="00F33E54"/>
    <w:rsid w:val="00F60586"/>
    <w:rsid w:val="00F637D2"/>
    <w:rsid w:val="00F67373"/>
    <w:rsid w:val="00F817AC"/>
    <w:rsid w:val="00FA3CA0"/>
    <w:rsid w:val="00FA47E6"/>
    <w:rsid w:val="00FA70D2"/>
    <w:rsid w:val="00FB3E66"/>
    <w:rsid w:val="00FB5EF6"/>
    <w:rsid w:val="00FF6B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18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2">
    <w:name w:val="heading 2"/>
    <w:basedOn w:val="Normal"/>
    <w:next w:val="Normal"/>
    <w:link w:val="Heading2Char"/>
    <w:uiPriority w:val="9"/>
    <w:unhideWhenUsed/>
    <w:qFormat/>
    <w:rsid w:val="00423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rsid w:val="00C839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2Char">
    <w:name w:val="Heading 2 Char"/>
    <w:basedOn w:val="DefaultParagraphFont"/>
    <w:link w:val="Heading2"/>
    <w:uiPriority w:val="9"/>
    <w:rsid w:val="00423115"/>
    <w:rPr>
      <w:rFonts w:asciiTheme="majorHAnsi" w:eastAsiaTheme="majorEastAsia" w:hAnsiTheme="majorHAnsi" w:cstheme="majorBidi"/>
      <w:color w:val="2E74B5" w:themeColor="accent1" w:themeShade="BF"/>
      <w:sz w:val="26"/>
      <w:szCs w:val="26"/>
      <w:lang w:val="lv-LV"/>
    </w:rPr>
  </w:style>
  <w:style w:type="paragraph" w:styleId="BodyText">
    <w:name w:val="Body Text"/>
    <w:basedOn w:val="Normal"/>
    <w:link w:val="BodyTextChar"/>
    <w:rsid w:val="00423115"/>
    <w:pPr>
      <w:widowControl/>
      <w:spacing w:after="0" w:line="24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423115"/>
    <w:rPr>
      <w:rFonts w:ascii="Times New Roman" w:eastAsia="Times New Roman" w:hAnsi="Times New Roman"/>
      <w:sz w:val="28"/>
      <w:szCs w:val="24"/>
      <w:lang w:val="lv-LV"/>
    </w:rPr>
  </w:style>
  <w:style w:type="paragraph" w:styleId="ListParagraph">
    <w:name w:val="List Paragraph"/>
    <w:aliases w:val="2,H&amp;P List Paragraph"/>
    <w:basedOn w:val="Normal"/>
    <w:link w:val="ListParagraphChar"/>
    <w:uiPriority w:val="34"/>
    <w:qFormat/>
    <w:rsid w:val="00423115"/>
    <w:pPr>
      <w:ind w:left="720"/>
      <w:contextualSpacing/>
    </w:pPr>
    <w:rPr>
      <w:lang w:val="en-US"/>
    </w:rPr>
  </w:style>
  <w:style w:type="character" w:customStyle="1" w:styleId="ListParagraphChar">
    <w:name w:val="List Paragraph Char"/>
    <w:aliases w:val="2 Char,H&amp;P List Paragraph Char"/>
    <w:link w:val="ListParagraph"/>
    <w:uiPriority w:val="34"/>
    <w:locked/>
    <w:rsid w:val="00423115"/>
    <w:rPr>
      <w:sz w:val="22"/>
      <w:szCs w:val="22"/>
    </w:rPr>
  </w:style>
  <w:style w:type="paragraph" w:styleId="NormalWeb">
    <w:name w:val="Normal (Web)"/>
    <w:basedOn w:val="Normal"/>
    <w:uiPriority w:val="99"/>
    <w:rsid w:val="00423115"/>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CE1B79"/>
    <w:rPr>
      <w:sz w:val="16"/>
      <w:szCs w:val="16"/>
    </w:rPr>
  </w:style>
  <w:style w:type="paragraph" w:styleId="CommentText">
    <w:name w:val="annotation text"/>
    <w:basedOn w:val="Normal"/>
    <w:link w:val="CommentTextChar"/>
    <w:uiPriority w:val="99"/>
    <w:semiHidden/>
    <w:unhideWhenUsed/>
    <w:rsid w:val="00CE1B79"/>
    <w:pPr>
      <w:spacing w:line="240" w:lineRule="auto"/>
    </w:pPr>
    <w:rPr>
      <w:sz w:val="20"/>
      <w:szCs w:val="20"/>
    </w:rPr>
  </w:style>
  <w:style w:type="character" w:customStyle="1" w:styleId="CommentTextChar">
    <w:name w:val="Comment Text Char"/>
    <w:basedOn w:val="DefaultParagraphFont"/>
    <w:link w:val="CommentText"/>
    <w:uiPriority w:val="99"/>
    <w:semiHidden/>
    <w:rsid w:val="00CE1B79"/>
    <w:rPr>
      <w:lang w:val="lv-LV"/>
    </w:rPr>
  </w:style>
  <w:style w:type="paragraph" w:styleId="CommentSubject">
    <w:name w:val="annotation subject"/>
    <w:basedOn w:val="CommentText"/>
    <w:next w:val="CommentText"/>
    <w:link w:val="CommentSubjectChar"/>
    <w:uiPriority w:val="99"/>
    <w:semiHidden/>
    <w:unhideWhenUsed/>
    <w:rsid w:val="00CE1B79"/>
    <w:rPr>
      <w:b/>
      <w:bCs/>
    </w:rPr>
  </w:style>
  <w:style w:type="character" w:customStyle="1" w:styleId="CommentSubjectChar">
    <w:name w:val="Comment Subject Char"/>
    <w:basedOn w:val="CommentTextChar"/>
    <w:link w:val="CommentSubject"/>
    <w:uiPriority w:val="99"/>
    <w:semiHidden/>
    <w:rsid w:val="00CE1B79"/>
    <w:rPr>
      <w:b/>
      <w:bCs/>
      <w:lang w:val="lv-LV"/>
    </w:rPr>
  </w:style>
  <w:style w:type="character" w:styleId="FollowedHyperlink">
    <w:name w:val="FollowedHyperlink"/>
    <w:basedOn w:val="DefaultParagraphFont"/>
    <w:uiPriority w:val="99"/>
    <w:semiHidden/>
    <w:unhideWhenUsed/>
    <w:rsid w:val="00352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86990">
      <w:bodyDiv w:val="1"/>
      <w:marLeft w:val="0"/>
      <w:marRight w:val="0"/>
      <w:marTop w:val="0"/>
      <w:marBottom w:val="0"/>
      <w:divBdr>
        <w:top w:val="none" w:sz="0" w:space="0" w:color="auto"/>
        <w:left w:val="none" w:sz="0" w:space="0" w:color="auto"/>
        <w:bottom w:val="none" w:sz="0" w:space="0" w:color="auto"/>
        <w:right w:val="none" w:sz="0" w:space="0" w:color="auto"/>
      </w:divBdr>
    </w:div>
    <w:div w:id="128754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a.lv/en/univers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796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lex.europa.eu/legal-content/LV/TXT/?uri=celex%3A32016R067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2021-11-08T08:42:00Z</dcterms:created>
  <dcterms:modified xsi:type="dcterms:W3CDTF">2021-11-16T11:38:00Z</dcterms:modified>
</cp:coreProperties>
</file>