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530E9" w14:textId="77777777" w:rsidR="000325D1" w:rsidRPr="00034D56" w:rsidRDefault="000325D1" w:rsidP="000325D1">
      <w:pPr>
        <w:spacing w:line="240" w:lineRule="auto"/>
        <w:jc w:val="right"/>
        <w:rPr>
          <w:i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_GoBack"/>
      <w:bookmarkEnd w:id="4"/>
      <w:r w:rsidRPr="00034D56">
        <w:rPr>
          <w:i/>
          <w:sz w:val="28"/>
          <w:szCs w:val="28"/>
        </w:rPr>
        <w:t>Projekts</w:t>
      </w:r>
    </w:p>
    <w:p w14:paraId="25A23EFA" w14:textId="77777777" w:rsidR="000325D1" w:rsidRPr="00034D56" w:rsidRDefault="000325D1" w:rsidP="000325D1">
      <w:pPr>
        <w:spacing w:line="240" w:lineRule="auto"/>
        <w:jc w:val="center"/>
        <w:rPr>
          <w:sz w:val="28"/>
          <w:szCs w:val="28"/>
        </w:rPr>
      </w:pPr>
      <w:r w:rsidRPr="00034D56">
        <w:rPr>
          <w:sz w:val="28"/>
          <w:szCs w:val="28"/>
        </w:rPr>
        <w:t>LATVIJAS REPUBLIKAS MINISTRU KABINETS</w:t>
      </w:r>
    </w:p>
    <w:p w14:paraId="5C56B89D" w14:textId="77777777" w:rsidR="000325D1" w:rsidRPr="00034D56" w:rsidRDefault="000325D1" w:rsidP="006E0C8F">
      <w:pPr>
        <w:spacing w:line="240" w:lineRule="auto"/>
        <w:jc w:val="center"/>
        <w:rPr>
          <w:sz w:val="28"/>
          <w:szCs w:val="28"/>
        </w:rPr>
      </w:pPr>
    </w:p>
    <w:bookmarkEnd w:id="0"/>
    <w:bookmarkEnd w:id="1"/>
    <w:bookmarkEnd w:id="2"/>
    <w:bookmarkEnd w:id="3"/>
    <w:p w14:paraId="05F536EE" w14:textId="70B0F86F" w:rsidR="000325D1" w:rsidRPr="00A929A8" w:rsidRDefault="000325D1" w:rsidP="006E0C8F">
      <w:pPr>
        <w:pStyle w:val="tv20787921"/>
        <w:spacing w:after="0" w:line="240" w:lineRule="auto"/>
        <w:jc w:val="left"/>
        <w:rPr>
          <w:rFonts w:ascii="Times New Roman" w:hAnsi="Times New Roman"/>
          <w:b w:val="0"/>
          <w:bCs w:val="0"/>
        </w:rPr>
      </w:pPr>
      <w:r w:rsidRPr="00034D56">
        <w:rPr>
          <w:rFonts w:ascii="Times New Roman" w:hAnsi="Times New Roman"/>
          <w:b w:val="0"/>
          <w:bCs w:val="0"/>
        </w:rPr>
        <w:t>20</w:t>
      </w:r>
      <w:r w:rsidR="00CE301B">
        <w:rPr>
          <w:rFonts w:ascii="Times New Roman" w:hAnsi="Times New Roman"/>
          <w:b w:val="0"/>
          <w:bCs w:val="0"/>
        </w:rPr>
        <w:t>21</w:t>
      </w:r>
      <w:r w:rsidRPr="00034D56">
        <w:rPr>
          <w:rFonts w:ascii="Times New Roman" w:hAnsi="Times New Roman"/>
          <w:b w:val="0"/>
          <w:bCs w:val="0"/>
        </w:rPr>
        <w:t>.</w:t>
      </w:r>
      <w:r w:rsidR="006E0C8F" w:rsidRPr="00034D56">
        <w:rPr>
          <w:rFonts w:ascii="Times New Roman" w:hAnsi="Times New Roman"/>
          <w:b w:val="0"/>
          <w:bCs w:val="0"/>
        </w:rPr>
        <w:t> </w:t>
      </w:r>
      <w:r w:rsidRPr="00A929A8">
        <w:rPr>
          <w:rFonts w:ascii="Times New Roman" w:hAnsi="Times New Roman"/>
          <w:b w:val="0"/>
          <w:bCs w:val="0"/>
        </w:rPr>
        <w:t>gada</w:t>
      </w:r>
      <w:r w:rsidRPr="00A929A8">
        <w:rPr>
          <w:rFonts w:ascii="Times New Roman" w:hAnsi="Times New Roman"/>
          <w:b w:val="0"/>
          <w:bCs w:val="0"/>
        </w:rPr>
        <w:tab/>
      </w:r>
      <w:r w:rsidRPr="00A929A8">
        <w:rPr>
          <w:rFonts w:ascii="Times New Roman" w:hAnsi="Times New Roman"/>
          <w:b w:val="0"/>
          <w:bCs w:val="0"/>
        </w:rPr>
        <w:tab/>
      </w:r>
      <w:r w:rsidRPr="00A929A8">
        <w:rPr>
          <w:rFonts w:ascii="Times New Roman" w:hAnsi="Times New Roman"/>
          <w:b w:val="0"/>
          <w:bCs w:val="0"/>
        </w:rPr>
        <w:tab/>
      </w:r>
      <w:r w:rsidRPr="00A929A8">
        <w:rPr>
          <w:rFonts w:ascii="Times New Roman" w:hAnsi="Times New Roman"/>
          <w:b w:val="0"/>
          <w:bCs w:val="0"/>
        </w:rPr>
        <w:tab/>
      </w:r>
      <w:r w:rsidRPr="00A929A8">
        <w:rPr>
          <w:rFonts w:ascii="Times New Roman" w:hAnsi="Times New Roman"/>
          <w:b w:val="0"/>
          <w:bCs w:val="0"/>
        </w:rPr>
        <w:tab/>
      </w:r>
      <w:r w:rsidRPr="00A929A8">
        <w:rPr>
          <w:rFonts w:ascii="Times New Roman" w:hAnsi="Times New Roman"/>
          <w:b w:val="0"/>
          <w:bCs w:val="0"/>
        </w:rPr>
        <w:tab/>
      </w:r>
      <w:r w:rsidRPr="00A929A8">
        <w:rPr>
          <w:rFonts w:ascii="Times New Roman" w:hAnsi="Times New Roman"/>
          <w:b w:val="0"/>
          <w:bCs w:val="0"/>
        </w:rPr>
        <w:tab/>
      </w:r>
      <w:r w:rsidRPr="00A929A8">
        <w:rPr>
          <w:rFonts w:ascii="Times New Roman" w:hAnsi="Times New Roman"/>
          <w:b w:val="0"/>
          <w:bCs w:val="0"/>
        </w:rPr>
        <w:tab/>
        <w:t>Noteikumi Nr.______</w:t>
      </w:r>
    </w:p>
    <w:p w14:paraId="2B48FE69" w14:textId="77777777" w:rsidR="000325D1" w:rsidRPr="00A929A8" w:rsidRDefault="000325D1" w:rsidP="006E0C8F">
      <w:pPr>
        <w:pStyle w:val="tv20787921"/>
        <w:spacing w:after="0" w:line="240" w:lineRule="auto"/>
        <w:jc w:val="left"/>
        <w:rPr>
          <w:rFonts w:ascii="Times New Roman" w:hAnsi="Times New Roman"/>
          <w:b w:val="0"/>
          <w:bCs w:val="0"/>
        </w:rPr>
      </w:pPr>
      <w:r w:rsidRPr="00A929A8">
        <w:rPr>
          <w:rFonts w:ascii="Times New Roman" w:hAnsi="Times New Roman"/>
          <w:b w:val="0"/>
          <w:bCs w:val="0"/>
        </w:rPr>
        <w:t>Rīgā</w:t>
      </w:r>
      <w:r w:rsidRPr="00A929A8">
        <w:rPr>
          <w:rFonts w:ascii="Times New Roman" w:hAnsi="Times New Roman"/>
          <w:b w:val="0"/>
          <w:bCs w:val="0"/>
        </w:rPr>
        <w:tab/>
      </w:r>
      <w:r w:rsidRPr="00A929A8">
        <w:rPr>
          <w:rFonts w:ascii="Times New Roman" w:hAnsi="Times New Roman"/>
          <w:b w:val="0"/>
          <w:bCs w:val="0"/>
        </w:rPr>
        <w:tab/>
      </w:r>
      <w:r w:rsidRPr="00A929A8">
        <w:rPr>
          <w:rFonts w:ascii="Times New Roman" w:hAnsi="Times New Roman"/>
          <w:b w:val="0"/>
          <w:bCs w:val="0"/>
        </w:rPr>
        <w:tab/>
      </w:r>
      <w:r w:rsidRPr="00A929A8">
        <w:rPr>
          <w:rFonts w:ascii="Times New Roman" w:hAnsi="Times New Roman"/>
          <w:b w:val="0"/>
          <w:bCs w:val="0"/>
        </w:rPr>
        <w:tab/>
      </w:r>
      <w:r w:rsidRPr="00A929A8">
        <w:rPr>
          <w:rFonts w:ascii="Times New Roman" w:hAnsi="Times New Roman"/>
          <w:b w:val="0"/>
          <w:bCs w:val="0"/>
        </w:rPr>
        <w:tab/>
      </w:r>
      <w:r w:rsidRPr="00A929A8">
        <w:rPr>
          <w:rFonts w:ascii="Times New Roman" w:hAnsi="Times New Roman"/>
          <w:b w:val="0"/>
          <w:bCs w:val="0"/>
        </w:rPr>
        <w:tab/>
      </w:r>
      <w:r w:rsidRPr="00A929A8">
        <w:rPr>
          <w:rFonts w:ascii="Times New Roman" w:hAnsi="Times New Roman"/>
          <w:b w:val="0"/>
          <w:bCs w:val="0"/>
        </w:rPr>
        <w:tab/>
      </w:r>
      <w:r w:rsidRPr="00A929A8">
        <w:rPr>
          <w:rFonts w:ascii="Times New Roman" w:hAnsi="Times New Roman"/>
          <w:b w:val="0"/>
          <w:bCs w:val="0"/>
        </w:rPr>
        <w:tab/>
      </w:r>
      <w:r w:rsidRPr="00A929A8">
        <w:rPr>
          <w:rFonts w:ascii="Times New Roman" w:hAnsi="Times New Roman"/>
          <w:b w:val="0"/>
          <w:bCs w:val="0"/>
        </w:rPr>
        <w:tab/>
        <w:t xml:space="preserve">  (prot. Nr.          .§)</w:t>
      </w:r>
    </w:p>
    <w:p w14:paraId="2A54D398" w14:textId="77777777" w:rsidR="000325D1" w:rsidRPr="00034D56" w:rsidRDefault="000325D1" w:rsidP="006E0C8F">
      <w:pPr>
        <w:pStyle w:val="tv20787921"/>
        <w:spacing w:after="0" w:line="240" w:lineRule="auto"/>
        <w:jc w:val="left"/>
        <w:rPr>
          <w:rFonts w:ascii="Times New Roman" w:hAnsi="Times New Roman"/>
          <w:b w:val="0"/>
          <w:bCs w:val="0"/>
        </w:rPr>
      </w:pPr>
    </w:p>
    <w:p w14:paraId="134632B5" w14:textId="2DAEA377" w:rsidR="000325D1" w:rsidRPr="00034D56" w:rsidRDefault="000325D1" w:rsidP="006E0C8F">
      <w:pPr>
        <w:pStyle w:val="tv20787921"/>
        <w:spacing w:after="0" w:line="240" w:lineRule="auto"/>
        <w:rPr>
          <w:rFonts w:ascii="Times New Roman" w:hAnsi="Times New Roman"/>
          <w:bCs w:val="0"/>
        </w:rPr>
      </w:pPr>
      <w:r w:rsidRPr="00034D56">
        <w:rPr>
          <w:rFonts w:ascii="Times New Roman" w:hAnsi="Times New Roman"/>
          <w:bCs w:val="0"/>
        </w:rPr>
        <w:t>Grozījumi Ministru kabineta 201</w:t>
      </w:r>
      <w:r w:rsidR="00852A6D" w:rsidRPr="00034D56">
        <w:rPr>
          <w:rFonts w:ascii="Times New Roman" w:hAnsi="Times New Roman"/>
          <w:bCs w:val="0"/>
        </w:rPr>
        <w:t>8</w:t>
      </w:r>
      <w:r w:rsidRPr="00034D56">
        <w:rPr>
          <w:rFonts w:ascii="Times New Roman" w:hAnsi="Times New Roman"/>
          <w:bCs w:val="0"/>
        </w:rPr>
        <w:t>.</w:t>
      </w:r>
      <w:r w:rsidR="006E0C8F" w:rsidRPr="00034D56">
        <w:rPr>
          <w:rFonts w:ascii="Times New Roman" w:hAnsi="Times New Roman"/>
          <w:bCs w:val="0"/>
        </w:rPr>
        <w:t> </w:t>
      </w:r>
      <w:r w:rsidRPr="00034D56">
        <w:rPr>
          <w:rFonts w:ascii="Times New Roman" w:hAnsi="Times New Roman"/>
          <w:bCs w:val="0"/>
        </w:rPr>
        <w:t>g</w:t>
      </w:r>
      <w:r w:rsidR="0050602C" w:rsidRPr="00034D56">
        <w:rPr>
          <w:rFonts w:ascii="Times New Roman" w:hAnsi="Times New Roman"/>
          <w:bCs w:val="0"/>
        </w:rPr>
        <w:t xml:space="preserve">ada </w:t>
      </w:r>
      <w:r w:rsidR="00852A6D" w:rsidRPr="00034D56">
        <w:rPr>
          <w:rFonts w:ascii="Times New Roman" w:hAnsi="Times New Roman"/>
          <w:bCs w:val="0"/>
        </w:rPr>
        <w:t>11</w:t>
      </w:r>
      <w:r w:rsidR="0050602C" w:rsidRPr="00034D56">
        <w:rPr>
          <w:rFonts w:ascii="Times New Roman" w:hAnsi="Times New Roman"/>
          <w:bCs w:val="0"/>
        </w:rPr>
        <w:t>.</w:t>
      </w:r>
      <w:r w:rsidR="006E0C8F" w:rsidRPr="00034D56">
        <w:rPr>
          <w:rFonts w:ascii="Times New Roman" w:hAnsi="Times New Roman"/>
          <w:bCs w:val="0"/>
        </w:rPr>
        <w:t> </w:t>
      </w:r>
      <w:r w:rsidR="00852A6D" w:rsidRPr="00034D56">
        <w:rPr>
          <w:rFonts w:ascii="Times New Roman" w:hAnsi="Times New Roman"/>
          <w:bCs w:val="0"/>
        </w:rPr>
        <w:t>septembra</w:t>
      </w:r>
      <w:r w:rsidR="0050602C" w:rsidRPr="00034D56">
        <w:rPr>
          <w:rFonts w:ascii="Times New Roman" w:hAnsi="Times New Roman"/>
          <w:bCs w:val="0"/>
        </w:rPr>
        <w:t xml:space="preserve"> noteikumos Nr.</w:t>
      </w:r>
      <w:r w:rsidR="0095070B" w:rsidRPr="00034D56">
        <w:rPr>
          <w:rFonts w:ascii="Times New Roman" w:hAnsi="Times New Roman"/>
          <w:bCs w:val="0"/>
        </w:rPr>
        <w:t> </w:t>
      </w:r>
      <w:r w:rsidR="00852A6D" w:rsidRPr="00034D56">
        <w:rPr>
          <w:rFonts w:ascii="Times New Roman" w:hAnsi="Times New Roman"/>
          <w:bCs w:val="0"/>
        </w:rPr>
        <w:t xml:space="preserve">583 </w:t>
      </w:r>
      <w:r w:rsidR="00DD0E21" w:rsidRPr="00034D56">
        <w:rPr>
          <w:rFonts w:ascii="Times New Roman" w:hAnsi="Times New Roman"/>
          <w:bCs w:val="0"/>
        </w:rPr>
        <w:t>“</w:t>
      </w:r>
      <w:r w:rsidR="00852A6D" w:rsidRPr="00034D56">
        <w:rPr>
          <w:rFonts w:ascii="Times New Roman" w:hAnsi="Times New Roman"/>
          <w:bCs w:val="0"/>
        </w:rPr>
        <w:t>Kritēriji un kārtība, kādā valsts piedalās vispārējās izglītības iestāžu pedagogu darba samaksas finansēšanā vidējās izglītības pakāpē</w:t>
      </w:r>
      <w:r w:rsidRPr="00034D56">
        <w:rPr>
          <w:rFonts w:ascii="Times New Roman" w:hAnsi="Times New Roman"/>
          <w:bCs w:val="0"/>
        </w:rPr>
        <w:t>”</w:t>
      </w:r>
    </w:p>
    <w:p w14:paraId="0713FDFC" w14:textId="77777777" w:rsidR="000325D1" w:rsidRPr="00034D56" w:rsidRDefault="000325D1" w:rsidP="006E0C8F">
      <w:pPr>
        <w:pStyle w:val="tv20787921"/>
        <w:spacing w:after="0" w:line="240" w:lineRule="auto"/>
        <w:rPr>
          <w:rFonts w:ascii="Times New Roman" w:hAnsi="Times New Roman"/>
          <w:b w:val="0"/>
          <w:bCs w:val="0"/>
        </w:rPr>
      </w:pPr>
    </w:p>
    <w:p w14:paraId="250350D0" w14:textId="77777777" w:rsidR="000325D1" w:rsidRPr="00034D56" w:rsidRDefault="000325D1" w:rsidP="006E0C8F">
      <w:pPr>
        <w:shd w:val="clear" w:color="auto" w:fill="FFFFFF"/>
        <w:spacing w:line="240" w:lineRule="auto"/>
        <w:jc w:val="right"/>
        <w:rPr>
          <w:iCs/>
          <w:sz w:val="28"/>
          <w:szCs w:val="28"/>
        </w:rPr>
      </w:pPr>
      <w:r w:rsidRPr="00034D56">
        <w:rPr>
          <w:iCs/>
          <w:sz w:val="28"/>
          <w:szCs w:val="28"/>
        </w:rPr>
        <w:t>Izdoti saskaņā ar</w:t>
      </w:r>
    </w:p>
    <w:p w14:paraId="0B40121C" w14:textId="6CA6F214" w:rsidR="000325D1" w:rsidRPr="00034D56" w:rsidRDefault="00852A6D" w:rsidP="006E0C8F">
      <w:pPr>
        <w:shd w:val="clear" w:color="auto" w:fill="FFFFFF"/>
        <w:spacing w:line="240" w:lineRule="auto"/>
        <w:jc w:val="right"/>
        <w:rPr>
          <w:iCs/>
          <w:sz w:val="28"/>
          <w:szCs w:val="28"/>
        </w:rPr>
      </w:pPr>
      <w:r w:rsidRPr="00034D56">
        <w:rPr>
          <w:iCs/>
          <w:sz w:val="28"/>
          <w:szCs w:val="28"/>
        </w:rPr>
        <w:t>Izglītības likuma 14.</w:t>
      </w:r>
      <w:r w:rsidR="0095070B" w:rsidRPr="00034D56">
        <w:rPr>
          <w:iCs/>
          <w:sz w:val="28"/>
          <w:szCs w:val="28"/>
        </w:rPr>
        <w:t> </w:t>
      </w:r>
      <w:r w:rsidRPr="00034D56">
        <w:rPr>
          <w:iCs/>
          <w:sz w:val="28"/>
          <w:szCs w:val="28"/>
        </w:rPr>
        <w:t>panta 41. un 42.</w:t>
      </w:r>
      <w:r w:rsidR="0095070B" w:rsidRPr="00034D56">
        <w:rPr>
          <w:iCs/>
          <w:sz w:val="28"/>
          <w:szCs w:val="28"/>
        </w:rPr>
        <w:t> </w:t>
      </w:r>
      <w:r w:rsidRPr="00034D56">
        <w:rPr>
          <w:iCs/>
          <w:sz w:val="28"/>
          <w:szCs w:val="28"/>
        </w:rPr>
        <w:t>punktu</w:t>
      </w:r>
    </w:p>
    <w:p w14:paraId="340367C8" w14:textId="77777777" w:rsidR="00852A6D" w:rsidRPr="00034D56" w:rsidRDefault="00852A6D" w:rsidP="006E0C8F">
      <w:pPr>
        <w:pStyle w:val="tv20787921"/>
        <w:spacing w:after="0" w:line="240" w:lineRule="auto"/>
        <w:ind w:firstLine="720"/>
        <w:jc w:val="both"/>
        <w:rPr>
          <w:rFonts w:ascii="Times New Roman" w:hAnsi="Times New Roman"/>
          <w:b w:val="0"/>
        </w:rPr>
      </w:pPr>
    </w:p>
    <w:p w14:paraId="01B1328F" w14:textId="42D6FF85" w:rsidR="000325D1" w:rsidRPr="00034D56" w:rsidRDefault="0069598A" w:rsidP="009B5E7B">
      <w:pPr>
        <w:pStyle w:val="tv20787921"/>
        <w:spacing w:after="0" w:line="240" w:lineRule="auto"/>
        <w:ind w:firstLine="720"/>
        <w:jc w:val="both"/>
        <w:rPr>
          <w:rFonts w:ascii="Times New Roman" w:hAnsi="Times New Roman"/>
          <w:b w:val="0"/>
        </w:rPr>
      </w:pPr>
      <w:r w:rsidRPr="00034D56">
        <w:rPr>
          <w:rFonts w:ascii="Times New Roman" w:hAnsi="Times New Roman"/>
          <w:b w:val="0"/>
        </w:rPr>
        <w:t> </w:t>
      </w:r>
      <w:r w:rsidR="009B438F" w:rsidRPr="00034D56">
        <w:rPr>
          <w:rFonts w:ascii="Times New Roman" w:hAnsi="Times New Roman"/>
          <w:b w:val="0"/>
        </w:rPr>
        <w:t>Izdarīt</w:t>
      </w:r>
      <w:r w:rsidR="000325D1" w:rsidRPr="00034D56">
        <w:rPr>
          <w:rFonts w:ascii="Times New Roman" w:hAnsi="Times New Roman"/>
          <w:b w:val="0"/>
        </w:rPr>
        <w:t xml:space="preserve"> Ministru kabineta 201</w:t>
      </w:r>
      <w:r w:rsidR="00852A6D" w:rsidRPr="00034D56">
        <w:rPr>
          <w:rFonts w:ascii="Times New Roman" w:hAnsi="Times New Roman"/>
          <w:b w:val="0"/>
        </w:rPr>
        <w:t>8</w:t>
      </w:r>
      <w:r w:rsidR="000325D1" w:rsidRPr="00034D56">
        <w:rPr>
          <w:rFonts w:ascii="Times New Roman" w:hAnsi="Times New Roman"/>
          <w:b w:val="0"/>
        </w:rPr>
        <w:t>.</w:t>
      </w:r>
      <w:r w:rsidR="0095070B" w:rsidRPr="00034D56">
        <w:rPr>
          <w:rFonts w:ascii="Times New Roman" w:hAnsi="Times New Roman"/>
          <w:b w:val="0"/>
        </w:rPr>
        <w:t> </w:t>
      </w:r>
      <w:r w:rsidR="000325D1" w:rsidRPr="00034D56">
        <w:rPr>
          <w:rFonts w:ascii="Times New Roman" w:hAnsi="Times New Roman"/>
          <w:b w:val="0"/>
        </w:rPr>
        <w:t xml:space="preserve">gada </w:t>
      </w:r>
      <w:r w:rsidR="00852A6D" w:rsidRPr="00034D56">
        <w:rPr>
          <w:rFonts w:ascii="Times New Roman" w:hAnsi="Times New Roman"/>
          <w:b w:val="0"/>
        </w:rPr>
        <w:t>11</w:t>
      </w:r>
      <w:r w:rsidR="000325D1" w:rsidRPr="00034D56">
        <w:rPr>
          <w:rFonts w:ascii="Times New Roman" w:hAnsi="Times New Roman"/>
          <w:b w:val="0"/>
        </w:rPr>
        <w:t>.</w:t>
      </w:r>
      <w:r w:rsidR="0095070B" w:rsidRPr="00034D56">
        <w:rPr>
          <w:rFonts w:ascii="Times New Roman" w:hAnsi="Times New Roman"/>
          <w:b w:val="0"/>
        </w:rPr>
        <w:t> </w:t>
      </w:r>
      <w:r w:rsidR="009B438F" w:rsidRPr="00034D56">
        <w:rPr>
          <w:rFonts w:ascii="Times New Roman" w:hAnsi="Times New Roman"/>
          <w:b w:val="0"/>
        </w:rPr>
        <w:t>septembra noteikumos</w:t>
      </w:r>
      <w:r w:rsidR="000325D1" w:rsidRPr="00034D56">
        <w:rPr>
          <w:rFonts w:ascii="Times New Roman" w:hAnsi="Times New Roman"/>
          <w:b w:val="0"/>
        </w:rPr>
        <w:t xml:space="preserve"> </w:t>
      </w:r>
      <w:r w:rsidR="0050602C" w:rsidRPr="00034D56">
        <w:rPr>
          <w:rFonts w:ascii="Times New Roman" w:hAnsi="Times New Roman"/>
          <w:b w:val="0"/>
        </w:rPr>
        <w:t>Nr.</w:t>
      </w:r>
      <w:r w:rsidR="0095070B" w:rsidRPr="00034D56">
        <w:rPr>
          <w:rFonts w:ascii="Times New Roman" w:hAnsi="Times New Roman"/>
          <w:b w:val="0"/>
        </w:rPr>
        <w:t> </w:t>
      </w:r>
      <w:r w:rsidR="00852A6D" w:rsidRPr="00034D56">
        <w:rPr>
          <w:rFonts w:ascii="Times New Roman" w:hAnsi="Times New Roman"/>
          <w:b w:val="0"/>
        </w:rPr>
        <w:t>583</w:t>
      </w:r>
      <w:r w:rsidR="0074125F" w:rsidRPr="00034D56">
        <w:rPr>
          <w:rFonts w:ascii="Times New Roman" w:hAnsi="Times New Roman"/>
          <w:b w:val="0"/>
        </w:rPr>
        <w:t xml:space="preserve"> </w:t>
      </w:r>
      <w:r w:rsidR="00C31CA3">
        <w:rPr>
          <w:rFonts w:ascii="Times New Roman" w:hAnsi="Times New Roman"/>
          <w:b w:val="0"/>
        </w:rPr>
        <w:t>“</w:t>
      </w:r>
      <w:r w:rsidR="00852A6D" w:rsidRPr="00034D56">
        <w:rPr>
          <w:rFonts w:ascii="Times New Roman" w:hAnsi="Times New Roman"/>
          <w:b w:val="0"/>
        </w:rPr>
        <w:t>Kritēriji un kārtība, kādā valsts piedalās vispārējās izglītības iestāžu pedagogu darba samaksas finansēšanā vidējās izglītības pakāpē</w:t>
      </w:r>
      <w:r w:rsidR="0050602C" w:rsidRPr="00034D56">
        <w:rPr>
          <w:rFonts w:ascii="Times New Roman" w:hAnsi="Times New Roman"/>
          <w:b w:val="0"/>
        </w:rPr>
        <w:t xml:space="preserve">” </w:t>
      </w:r>
      <w:r w:rsidR="00451862" w:rsidRPr="00034D56">
        <w:rPr>
          <w:rFonts w:ascii="Times New Roman" w:hAnsi="Times New Roman"/>
          <w:b w:val="0"/>
        </w:rPr>
        <w:t>(Latvijas Vēstnesis,</w:t>
      </w:r>
      <w:r w:rsidRPr="00034D56">
        <w:rPr>
          <w:rFonts w:ascii="Times New Roman" w:hAnsi="Times New Roman"/>
          <w:b w:val="0"/>
        </w:rPr>
        <w:t xml:space="preserve"> 2018,</w:t>
      </w:r>
      <w:r w:rsidR="00451862" w:rsidRPr="00034D56">
        <w:rPr>
          <w:rFonts w:ascii="Times New Roman" w:hAnsi="Times New Roman"/>
          <w:b w:val="0"/>
        </w:rPr>
        <w:t xml:space="preserve"> </w:t>
      </w:r>
      <w:r w:rsidR="00DD0E21" w:rsidRPr="00034D56">
        <w:rPr>
          <w:rFonts w:ascii="Times New Roman" w:hAnsi="Times New Roman"/>
          <w:b w:val="0"/>
        </w:rPr>
        <w:t>197</w:t>
      </w:r>
      <w:r w:rsidR="00451862" w:rsidRPr="00034D56">
        <w:rPr>
          <w:rFonts w:ascii="Times New Roman" w:hAnsi="Times New Roman"/>
          <w:b w:val="0"/>
        </w:rPr>
        <w:t>.</w:t>
      </w:r>
      <w:r w:rsidRPr="00034D56">
        <w:rPr>
          <w:rFonts w:ascii="Times New Roman" w:hAnsi="Times New Roman"/>
          <w:b w:val="0"/>
        </w:rPr>
        <w:t> nr.</w:t>
      </w:r>
      <w:r w:rsidR="00451862" w:rsidRPr="00034D56">
        <w:rPr>
          <w:rFonts w:ascii="Times New Roman" w:hAnsi="Times New Roman"/>
          <w:b w:val="0"/>
        </w:rPr>
        <w:t xml:space="preserve">) </w:t>
      </w:r>
      <w:r w:rsidR="009B438F" w:rsidRPr="00034D56">
        <w:rPr>
          <w:rFonts w:ascii="Times New Roman" w:hAnsi="Times New Roman"/>
          <w:b w:val="0"/>
        </w:rPr>
        <w:t>šādus</w:t>
      </w:r>
      <w:r w:rsidR="00852A6D" w:rsidRPr="00034D56">
        <w:rPr>
          <w:rFonts w:ascii="Times New Roman" w:hAnsi="Times New Roman"/>
          <w:b w:val="0"/>
        </w:rPr>
        <w:t xml:space="preserve"> </w:t>
      </w:r>
      <w:r w:rsidR="009B438F" w:rsidRPr="00034D56">
        <w:rPr>
          <w:rFonts w:ascii="Times New Roman" w:hAnsi="Times New Roman"/>
          <w:b w:val="0"/>
        </w:rPr>
        <w:t>grozījumus</w:t>
      </w:r>
      <w:r w:rsidR="00852A6D" w:rsidRPr="00034D56">
        <w:rPr>
          <w:rFonts w:ascii="Times New Roman" w:hAnsi="Times New Roman"/>
          <w:b w:val="0"/>
        </w:rPr>
        <w:t>:</w:t>
      </w:r>
    </w:p>
    <w:p w14:paraId="6FFF8EDB" w14:textId="77777777" w:rsidR="00DD0E21" w:rsidRPr="00034D56" w:rsidRDefault="00DD0E21" w:rsidP="006E0C8F">
      <w:pPr>
        <w:pStyle w:val="tv20787921"/>
        <w:spacing w:after="0" w:line="240" w:lineRule="auto"/>
        <w:jc w:val="both"/>
        <w:rPr>
          <w:rFonts w:ascii="Times New Roman" w:hAnsi="Times New Roman"/>
          <w:b w:val="0"/>
        </w:rPr>
      </w:pPr>
    </w:p>
    <w:p w14:paraId="4C07B02F" w14:textId="7B8147D6" w:rsidR="00DD0E21" w:rsidRPr="00034D56" w:rsidRDefault="00343D33" w:rsidP="009B5E7B">
      <w:pPr>
        <w:pStyle w:val="tv20787921"/>
        <w:spacing w:after="0" w:line="240" w:lineRule="auto"/>
        <w:ind w:left="72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</w:t>
      </w:r>
      <w:r w:rsidR="0069598A" w:rsidRPr="00034D56">
        <w:rPr>
          <w:rFonts w:ascii="Times New Roman" w:hAnsi="Times New Roman"/>
          <w:b w:val="0"/>
        </w:rPr>
        <w:t> </w:t>
      </w:r>
      <w:r w:rsidR="00CD0B05">
        <w:rPr>
          <w:rFonts w:ascii="Times New Roman" w:hAnsi="Times New Roman"/>
          <w:b w:val="0"/>
        </w:rPr>
        <w:t>I</w:t>
      </w:r>
      <w:r w:rsidR="00DD0E21" w:rsidRPr="00034D56">
        <w:rPr>
          <w:rFonts w:ascii="Times New Roman" w:hAnsi="Times New Roman"/>
          <w:b w:val="0"/>
        </w:rPr>
        <w:t>zteikt 2.</w:t>
      </w:r>
      <w:r w:rsidR="0095070B" w:rsidRPr="00034D56">
        <w:rPr>
          <w:rFonts w:ascii="Times New Roman" w:hAnsi="Times New Roman"/>
          <w:b w:val="0"/>
        </w:rPr>
        <w:t> </w:t>
      </w:r>
      <w:r w:rsidR="00DD0E21" w:rsidRPr="00034D56">
        <w:rPr>
          <w:rFonts w:ascii="Times New Roman" w:hAnsi="Times New Roman"/>
          <w:b w:val="0"/>
        </w:rPr>
        <w:t>punktu šādā redakcijā:</w:t>
      </w:r>
    </w:p>
    <w:p w14:paraId="655B73B7" w14:textId="77777777" w:rsidR="0095070B" w:rsidRPr="00034D56" w:rsidRDefault="0095070B" w:rsidP="009B5E7B">
      <w:pPr>
        <w:pStyle w:val="tv20787921"/>
        <w:spacing w:after="0" w:line="240" w:lineRule="auto"/>
        <w:ind w:left="720"/>
        <w:jc w:val="both"/>
        <w:rPr>
          <w:rFonts w:ascii="Times New Roman" w:hAnsi="Times New Roman"/>
          <w:b w:val="0"/>
        </w:rPr>
      </w:pPr>
    </w:p>
    <w:p w14:paraId="4C5F5790" w14:textId="0B01A11F" w:rsidR="0095070B" w:rsidRDefault="00DD0E21" w:rsidP="009B5E7B">
      <w:pPr>
        <w:pStyle w:val="tv20787921"/>
        <w:spacing w:after="0" w:line="240" w:lineRule="auto"/>
        <w:ind w:firstLine="720"/>
        <w:jc w:val="both"/>
        <w:rPr>
          <w:rFonts w:ascii="Times New Roman" w:hAnsi="Times New Roman"/>
          <w:b w:val="0"/>
        </w:rPr>
      </w:pPr>
      <w:r w:rsidRPr="00034D56">
        <w:rPr>
          <w:rFonts w:ascii="Times New Roman" w:hAnsi="Times New Roman"/>
          <w:b w:val="0"/>
        </w:rPr>
        <w:t>“2.</w:t>
      </w:r>
      <w:r w:rsidR="0095070B" w:rsidRPr="00034D56">
        <w:rPr>
          <w:rFonts w:ascii="Times New Roman" w:hAnsi="Times New Roman"/>
          <w:b w:val="0"/>
        </w:rPr>
        <w:t> </w:t>
      </w:r>
      <w:r w:rsidRPr="00034D56">
        <w:rPr>
          <w:rFonts w:ascii="Times New Roman" w:hAnsi="Times New Roman"/>
          <w:b w:val="0"/>
        </w:rPr>
        <w:t xml:space="preserve">Noteikumi neattiecas uz </w:t>
      </w:r>
      <w:r w:rsidR="0095070B" w:rsidRPr="00034D56">
        <w:rPr>
          <w:rFonts w:ascii="Times New Roman" w:hAnsi="Times New Roman"/>
          <w:b w:val="0"/>
        </w:rPr>
        <w:t xml:space="preserve">speciālās izglītības iestādēm un </w:t>
      </w:r>
      <w:r w:rsidRPr="00034D56">
        <w:rPr>
          <w:rFonts w:ascii="Times New Roman" w:hAnsi="Times New Roman"/>
          <w:b w:val="0"/>
        </w:rPr>
        <w:t>Tieslietu ministrijas padotībā esošajām</w:t>
      </w:r>
      <w:r w:rsidR="005856CC">
        <w:rPr>
          <w:rFonts w:ascii="Times New Roman" w:hAnsi="Times New Roman"/>
          <w:b w:val="0"/>
        </w:rPr>
        <w:t xml:space="preserve"> vispārējās izglītības iestādēm,</w:t>
      </w:r>
      <w:r w:rsidR="00371D91">
        <w:rPr>
          <w:rFonts w:ascii="Times New Roman" w:hAnsi="Times New Roman"/>
          <w:b w:val="0"/>
        </w:rPr>
        <w:t xml:space="preserve"> </w:t>
      </w:r>
      <w:r w:rsidR="005856CC" w:rsidRPr="005856CC">
        <w:rPr>
          <w:rFonts w:ascii="Times New Roman" w:hAnsi="Times New Roman"/>
          <w:b w:val="0"/>
        </w:rPr>
        <w:t>kā arī vispārējās vidējās izglītības iestādēm, par kurām izglītības iestādes dibinātājs pieņēmis lēmumu par vispārējās vidējās izglītības iestādes reorganizācijas vai likvidācijas pabeigšanu līdz kārtējā gada 31.</w:t>
      </w:r>
      <w:r w:rsidR="002E02E3">
        <w:rPr>
          <w:rFonts w:ascii="Times New Roman" w:hAnsi="Times New Roman"/>
          <w:b w:val="0"/>
        </w:rPr>
        <w:t> </w:t>
      </w:r>
      <w:r w:rsidR="00CD0B05">
        <w:rPr>
          <w:rFonts w:ascii="Times New Roman" w:hAnsi="Times New Roman"/>
          <w:b w:val="0"/>
        </w:rPr>
        <w:t>augustam.”</w:t>
      </w:r>
    </w:p>
    <w:p w14:paraId="588ED001" w14:textId="77777777" w:rsidR="002F27FD" w:rsidRPr="00034D56" w:rsidRDefault="002F27FD" w:rsidP="009B5E7B">
      <w:pPr>
        <w:pStyle w:val="tv20787921"/>
        <w:spacing w:after="0" w:line="240" w:lineRule="auto"/>
        <w:ind w:firstLine="720"/>
        <w:jc w:val="both"/>
        <w:rPr>
          <w:rFonts w:ascii="Times New Roman" w:hAnsi="Times New Roman"/>
          <w:b w:val="0"/>
        </w:rPr>
      </w:pPr>
    </w:p>
    <w:p w14:paraId="7CFD348D" w14:textId="21246AD0" w:rsidR="00101785" w:rsidRPr="009B5E7B" w:rsidRDefault="00343D33" w:rsidP="009B5E7B">
      <w:pPr>
        <w:spacing w:line="240" w:lineRule="auto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95070B" w:rsidRPr="00034D56">
        <w:rPr>
          <w:bCs/>
          <w:sz w:val="28"/>
          <w:szCs w:val="28"/>
        </w:rPr>
        <w:t> </w:t>
      </w:r>
      <w:r w:rsidR="00CD0B05">
        <w:rPr>
          <w:bCs/>
          <w:sz w:val="28"/>
          <w:szCs w:val="28"/>
        </w:rPr>
        <w:t>I</w:t>
      </w:r>
      <w:r w:rsidR="00101785" w:rsidRPr="009B5E7B">
        <w:rPr>
          <w:bCs/>
          <w:sz w:val="28"/>
          <w:szCs w:val="28"/>
        </w:rPr>
        <w:t xml:space="preserve">zteikt </w:t>
      </w:r>
      <w:r w:rsidR="00474AA7" w:rsidRPr="009B5E7B">
        <w:rPr>
          <w:bCs/>
          <w:sz w:val="28"/>
          <w:szCs w:val="28"/>
        </w:rPr>
        <w:t>3.1</w:t>
      </w:r>
      <w:r w:rsidR="00101785" w:rsidRPr="009B5E7B">
        <w:rPr>
          <w:bCs/>
          <w:sz w:val="28"/>
          <w:szCs w:val="28"/>
        </w:rPr>
        <w:t>.</w:t>
      </w:r>
      <w:r w:rsidR="0095070B" w:rsidRPr="00034D56">
        <w:rPr>
          <w:bCs/>
          <w:sz w:val="28"/>
          <w:szCs w:val="28"/>
        </w:rPr>
        <w:t> </w:t>
      </w:r>
      <w:r w:rsidR="00474AA7" w:rsidRPr="009B5E7B">
        <w:rPr>
          <w:bCs/>
          <w:sz w:val="28"/>
          <w:szCs w:val="28"/>
        </w:rPr>
        <w:t>apakš</w:t>
      </w:r>
      <w:r w:rsidR="00101785" w:rsidRPr="009B5E7B">
        <w:rPr>
          <w:bCs/>
          <w:sz w:val="28"/>
          <w:szCs w:val="28"/>
        </w:rPr>
        <w:t>punktu šādā redakcijā:</w:t>
      </w:r>
    </w:p>
    <w:p w14:paraId="0AB5D3B3" w14:textId="77777777" w:rsidR="00474AA7" w:rsidRPr="00034D56" w:rsidRDefault="00474AA7" w:rsidP="009B5E7B">
      <w:pPr>
        <w:spacing w:line="240" w:lineRule="auto"/>
        <w:rPr>
          <w:bCs/>
          <w:sz w:val="28"/>
          <w:szCs w:val="28"/>
        </w:rPr>
      </w:pPr>
    </w:p>
    <w:p w14:paraId="40878CF1" w14:textId="58A83E0D" w:rsidR="00AC5B8C" w:rsidRDefault="00474AA7" w:rsidP="008E0E49">
      <w:pPr>
        <w:spacing w:line="240" w:lineRule="auto"/>
        <w:ind w:firstLine="720"/>
        <w:rPr>
          <w:bCs/>
          <w:sz w:val="28"/>
          <w:szCs w:val="28"/>
        </w:rPr>
      </w:pPr>
      <w:r w:rsidRPr="00034D56">
        <w:rPr>
          <w:bCs/>
          <w:sz w:val="28"/>
          <w:szCs w:val="28"/>
        </w:rPr>
        <w:t>“</w:t>
      </w:r>
      <w:r w:rsidRPr="00A929A8">
        <w:rPr>
          <w:bCs/>
          <w:sz w:val="28"/>
          <w:szCs w:val="28"/>
        </w:rPr>
        <w:t>3.1.</w:t>
      </w:r>
      <w:r w:rsidR="0095070B" w:rsidRPr="00A929A8">
        <w:rPr>
          <w:bCs/>
          <w:sz w:val="28"/>
          <w:szCs w:val="28"/>
        </w:rPr>
        <w:t> </w:t>
      </w:r>
      <w:r w:rsidRPr="00A929A8">
        <w:rPr>
          <w:bCs/>
          <w:sz w:val="28"/>
          <w:szCs w:val="28"/>
        </w:rPr>
        <w:t xml:space="preserve">spēkā esošajā akreditācijā vispārējās izglītības iestādes vispārējās vidējās izglītības programmu īstenošanas kvalitātei saskaņā ar normatīvo </w:t>
      </w:r>
      <w:r w:rsidR="00AC5B8C">
        <w:rPr>
          <w:bCs/>
          <w:sz w:val="28"/>
          <w:szCs w:val="28"/>
        </w:rPr>
        <w:t>aktu</w:t>
      </w:r>
      <w:r w:rsidR="00AC5B8C" w:rsidRPr="00A929A8">
        <w:rPr>
          <w:bCs/>
          <w:sz w:val="28"/>
          <w:szCs w:val="28"/>
        </w:rPr>
        <w:t xml:space="preserve"> </w:t>
      </w:r>
      <w:r w:rsidRPr="00A929A8">
        <w:rPr>
          <w:bCs/>
          <w:sz w:val="28"/>
          <w:szCs w:val="28"/>
        </w:rPr>
        <w:t>par vispārējās izglītības iestāžu un vispārējās izglītības programmu akreditāciju noteiktais kvalitātes vērtējuma līmenis nav zemāks par II</w:t>
      </w:r>
      <w:r w:rsidR="00246B79" w:rsidRPr="00A929A8">
        <w:rPr>
          <w:bCs/>
          <w:sz w:val="28"/>
          <w:szCs w:val="28"/>
        </w:rPr>
        <w:t>I</w:t>
      </w:r>
      <w:r w:rsidRPr="00A929A8">
        <w:rPr>
          <w:bCs/>
          <w:sz w:val="28"/>
          <w:szCs w:val="28"/>
        </w:rPr>
        <w:t xml:space="preserve"> līmeni (labi) šādos kv</w:t>
      </w:r>
      <w:r w:rsidR="00982E83" w:rsidRPr="00A929A8">
        <w:rPr>
          <w:bCs/>
          <w:sz w:val="28"/>
          <w:szCs w:val="28"/>
        </w:rPr>
        <w:t>alitātes vērtēšanas kritērijos:</w:t>
      </w:r>
    </w:p>
    <w:p w14:paraId="4B7F786C" w14:textId="2E411434" w:rsidR="00AC5B8C" w:rsidRPr="00AC5B8C" w:rsidRDefault="00AC5B8C" w:rsidP="008E0E49">
      <w:pPr>
        <w:spacing w:line="240" w:lineRule="auto"/>
        <w:ind w:firstLine="720"/>
        <w:rPr>
          <w:bCs/>
          <w:sz w:val="28"/>
          <w:szCs w:val="28"/>
        </w:rPr>
      </w:pPr>
      <w:r w:rsidRPr="00AC5B8C">
        <w:rPr>
          <w:bCs/>
          <w:sz w:val="28"/>
          <w:szCs w:val="28"/>
        </w:rPr>
        <w:t>3.1.1.</w:t>
      </w:r>
      <w:r w:rsidR="002E02E3">
        <w:rPr>
          <w:bCs/>
          <w:sz w:val="28"/>
          <w:szCs w:val="28"/>
        </w:rPr>
        <w:t> </w:t>
      </w:r>
      <w:r w:rsidRPr="00AC5B8C">
        <w:rPr>
          <w:bCs/>
          <w:sz w:val="28"/>
          <w:szCs w:val="28"/>
        </w:rPr>
        <w:t>kompetences un sasniegumi;</w:t>
      </w:r>
    </w:p>
    <w:p w14:paraId="743BB407" w14:textId="11B0D8FF" w:rsidR="00AC5B8C" w:rsidRPr="00AC5B8C" w:rsidRDefault="00AC5B8C" w:rsidP="008E0E49">
      <w:pPr>
        <w:spacing w:line="240" w:lineRule="auto"/>
        <w:ind w:firstLine="720"/>
        <w:rPr>
          <w:bCs/>
          <w:sz w:val="28"/>
          <w:szCs w:val="28"/>
        </w:rPr>
      </w:pPr>
      <w:r w:rsidRPr="00AC5B8C">
        <w:rPr>
          <w:bCs/>
          <w:sz w:val="28"/>
          <w:szCs w:val="28"/>
        </w:rPr>
        <w:t>3.1.2.</w:t>
      </w:r>
      <w:r w:rsidR="002E02E3">
        <w:rPr>
          <w:bCs/>
          <w:sz w:val="28"/>
          <w:szCs w:val="28"/>
        </w:rPr>
        <w:t> </w:t>
      </w:r>
      <w:r w:rsidRPr="00AC5B8C">
        <w:rPr>
          <w:bCs/>
          <w:sz w:val="28"/>
          <w:szCs w:val="28"/>
        </w:rPr>
        <w:t>izglītības turpināšana un nodarbinātība;</w:t>
      </w:r>
    </w:p>
    <w:p w14:paraId="317666DB" w14:textId="48817AC3" w:rsidR="00AC5B8C" w:rsidRPr="00AC5B8C" w:rsidRDefault="00AC5B8C" w:rsidP="008E0E49">
      <w:pPr>
        <w:spacing w:line="240" w:lineRule="auto"/>
        <w:ind w:firstLine="720"/>
        <w:rPr>
          <w:bCs/>
          <w:sz w:val="28"/>
          <w:szCs w:val="28"/>
        </w:rPr>
      </w:pPr>
      <w:r w:rsidRPr="00AC5B8C">
        <w:rPr>
          <w:bCs/>
          <w:sz w:val="28"/>
          <w:szCs w:val="28"/>
        </w:rPr>
        <w:t>3.1.3.</w:t>
      </w:r>
      <w:r w:rsidR="002E02E3">
        <w:rPr>
          <w:bCs/>
          <w:sz w:val="28"/>
          <w:szCs w:val="28"/>
        </w:rPr>
        <w:t> </w:t>
      </w:r>
      <w:r w:rsidRPr="00AC5B8C">
        <w:rPr>
          <w:bCs/>
          <w:sz w:val="28"/>
          <w:szCs w:val="28"/>
        </w:rPr>
        <w:t>vienlīdzība un iekļaušana;</w:t>
      </w:r>
    </w:p>
    <w:p w14:paraId="2654B235" w14:textId="2A4F79A9" w:rsidR="00AC5B8C" w:rsidRPr="00AC5B8C" w:rsidRDefault="00AC5B8C" w:rsidP="008E0E49">
      <w:pPr>
        <w:spacing w:line="240" w:lineRule="auto"/>
        <w:ind w:firstLine="720"/>
        <w:rPr>
          <w:bCs/>
          <w:sz w:val="28"/>
          <w:szCs w:val="28"/>
        </w:rPr>
      </w:pPr>
      <w:r w:rsidRPr="00AC5B8C">
        <w:rPr>
          <w:bCs/>
          <w:sz w:val="28"/>
          <w:szCs w:val="28"/>
        </w:rPr>
        <w:t>3.1.4.</w:t>
      </w:r>
      <w:r w:rsidR="002E02E3">
        <w:rPr>
          <w:bCs/>
          <w:sz w:val="28"/>
          <w:szCs w:val="28"/>
        </w:rPr>
        <w:t> </w:t>
      </w:r>
      <w:r w:rsidRPr="00AC5B8C">
        <w:rPr>
          <w:bCs/>
          <w:sz w:val="28"/>
          <w:szCs w:val="28"/>
        </w:rPr>
        <w:t>mācīšana un mācīšanās;</w:t>
      </w:r>
    </w:p>
    <w:p w14:paraId="1A455C25" w14:textId="45FB14AC" w:rsidR="00AC5B8C" w:rsidRPr="00AC5B8C" w:rsidRDefault="00AC5B8C" w:rsidP="008E0E49">
      <w:pPr>
        <w:spacing w:line="240" w:lineRule="auto"/>
        <w:ind w:firstLine="720"/>
        <w:rPr>
          <w:bCs/>
          <w:sz w:val="28"/>
          <w:szCs w:val="28"/>
        </w:rPr>
      </w:pPr>
      <w:r w:rsidRPr="00AC5B8C">
        <w:rPr>
          <w:bCs/>
          <w:sz w:val="28"/>
          <w:szCs w:val="28"/>
        </w:rPr>
        <w:t>3.1.5.</w:t>
      </w:r>
      <w:r w:rsidR="002E02E3">
        <w:rPr>
          <w:bCs/>
          <w:sz w:val="28"/>
          <w:szCs w:val="28"/>
        </w:rPr>
        <w:t> </w:t>
      </w:r>
      <w:r w:rsidRPr="00AC5B8C">
        <w:rPr>
          <w:bCs/>
          <w:sz w:val="28"/>
          <w:szCs w:val="28"/>
        </w:rPr>
        <w:t>pedagogu profesionālā kapacitāte;</w:t>
      </w:r>
    </w:p>
    <w:p w14:paraId="71ECB674" w14:textId="4C54E0E0" w:rsidR="00AC5B8C" w:rsidRPr="00AC5B8C" w:rsidRDefault="00AC5B8C" w:rsidP="008E0E49">
      <w:pPr>
        <w:spacing w:line="240" w:lineRule="auto"/>
        <w:ind w:firstLine="720"/>
        <w:rPr>
          <w:bCs/>
          <w:sz w:val="28"/>
          <w:szCs w:val="28"/>
        </w:rPr>
      </w:pPr>
      <w:r w:rsidRPr="00AC5B8C">
        <w:rPr>
          <w:bCs/>
          <w:sz w:val="28"/>
          <w:szCs w:val="28"/>
        </w:rPr>
        <w:t>3.1.6.</w:t>
      </w:r>
      <w:r w:rsidR="002E02E3">
        <w:rPr>
          <w:bCs/>
          <w:sz w:val="28"/>
          <w:szCs w:val="28"/>
        </w:rPr>
        <w:t> </w:t>
      </w:r>
      <w:r w:rsidRPr="00AC5B8C">
        <w:rPr>
          <w:bCs/>
          <w:sz w:val="28"/>
          <w:szCs w:val="28"/>
        </w:rPr>
        <w:t>izglītības programmu īstenošana;</w:t>
      </w:r>
    </w:p>
    <w:p w14:paraId="7586F18B" w14:textId="6F43DBC5" w:rsidR="00AC5B8C" w:rsidRPr="00AC5B8C" w:rsidRDefault="00AC5B8C" w:rsidP="008E0E49">
      <w:pPr>
        <w:spacing w:line="240" w:lineRule="auto"/>
        <w:ind w:firstLine="720"/>
        <w:rPr>
          <w:bCs/>
          <w:sz w:val="28"/>
          <w:szCs w:val="28"/>
        </w:rPr>
      </w:pPr>
      <w:r w:rsidRPr="00AC5B8C">
        <w:rPr>
          <w:bCs/>
          <w:sz w:val="28"/>
          <w:szCs w:val="28"/>
        </w:rPr>
        <w:t>3.1.</w:t>
      </w:r>
      <w:r w:rsidR="001C39C2">
        <w:rPr>
          <w:bCs/>
          <w:sz w:val="28"/>
          <w:szCs w:val="28"/>
        </w:rPr>
        <w:t>7</w:t>
      </w:r>
      <w:r w:rsidRPr="00AC5B8C">
        <w:rPr>
          <w:bCs/>
          <w:sz w:val="28"/>
          <w:szCs w:val="28"/>
        </w:rPr>
        <w:t>.</w:t>
      </w:r>
      <w:r w:rsidR="002E02E3">
        <w:rPr>
          <w:bCs/>
          <w:sz w:val="28"/>
          <w:szCs w:val="28"/>
        </w:rPr>
        <w:t> </w:t>
      </w:r>
      <w:r w:rsidRPr="00AC5B8C">
        <w:rPr>
          <w:bCs/>
          <w:sz w:val="28"/>
          <w:szCs w:val="28"/>
        </w:rPr>
        <w:t>drošība un psiholoģiskā labklājība;</w:t>
      </w:r>
    </w:p>
    <w:p w14:paraId="073EC3E6" w14:textId="19531213" w:rsidR="00AC5B8C" w:rsidRPr="00AC5B8C" w:rsidRDefault="00AC5B8C" w:rsidP="008E0E49">
      <w:pPr>
        <w:spacing w:line="240" w:lineRule="auto"/>
        <w:ind w:firstLine="720"/>
        <w:rPr>
          <w:bCs/>
          <w:sz w:val="28"/>
          <w:szCs w:val="28"/>
        </w:rPr>
      </w:pPr>
      <w:r w:rsidRPr="00AC5B8C">
        <w:rPr>
          <w:bCs/>
          <w:sz w:val="28"/>
          <w:szCs w:val="28"/>
        </w:rPr>
        <w:t>3.1.</w:t>
      </w:r>
      <w:r w:rsidR="001C39C2">
        <w:rPr>
          <w:bCs/>
          <w:sz w:val="28"/>
          <w:szCs w:val="28"/>
        </w:rPr>
        <w:t>8</w:t>
      </w:r>
      <w:r w:rsidRPr="00AC5B8C">
        <w:rPr>
          <w:bCs/>
          <w:sz w:val="28"/>
          <w:szCs w:val="28"/>
        </w:rPr>
        <w:t>.</w:t>
      </w:r>
      <w:r w:rsidR="002E02E3">
        <w:rPr>
          <w:bCs/>
          <w:sz w:val="28"/>
          <w:szCs w:val="28"/>
        </w:rPr>
        <w:t> </w:t>
      </w:r>
      <w:r w:rsidRPr="00AC5B8C">
        <w:rPr>
          <w:bCs/>
          <w:sz w:val="28"/>
          <w:szCs w:val="28"/>
        </w:rPr>
        <w:t>vadības profesionālā darbība;</w:t>
      </w:r>
    </w:p>
    <w:p w14:paraId="23002B39" w14:textId="145681A6" w:rsidR="00982E83" w:rsidRDefault="00AC5B8C" w:rsidP="008E0E49">
      <w:pPr>
        <w:spacing w:line="240" w:lineRule="auto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3.1.</w:t>
      </w:r>
      <w:r w:rsidR="001C39C2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 w:rsidR="002E02E3">
        <w:rPr>
          <w:bCs/>
          <w:sz w:val="28"/>
          <w:szCs w:val="28"/>
        </w:rPr>
        <w:t> </w:t>
      </w:r>
      <w:r w:rsidR="00CD0B05">
        <w:rPr>
          <w:bCs/>
          <w:sz w:val="28"/>
          <w:szCs w:val="28"/>
        </w:rPr>
        <w:t>atbalsts un sadarbība;”.</w:t>
      </w:r>
    </w:p>
    <w:p w14:paraId="59EF75D2" w14:textId="77777777" w:rsidR="00AC5B8C" w:rsidRPr="00034D56" w:rsidRDefault="00AC5B8C" w:rsidP="00AC5B8C">
      <w:pPr>
        <w:spacing w:line="240" w:lineRule="auto"/>
        <w:rPr>
          <w:bCs/>
          <w:sz w:val="28"/>
          <w:szCs w:val="28"/>
        </w:rPr>
      </w:pPr>
    </w:p>
    <w:p w14:paraId="7E4C0C93" w14:textId="13809C40" w:rsidR="00474AA7" w:rsidRPr="009B5E7B" w:rsidRDefault="0095070B" w:rsidP="009B5E7B">
      <w:pPr>
        <w:spacing w:line="240" w:lineRule="auto"/>
        <w:ind w:left="720"/>
        <w:rPr>
          <w:bCs/>
          <w:sz w:val="28"/>
          <w:szCs w:val="28"/>
        </w:rPr>
      </w:pPr>
      <w:r w:rsidRPr="00034D56">
        <w:rPr>
          <w:bCs/>
          <w:sz w:val="28"/>
          <w:szCs w:val="28"/>
        </w:rPr>
        <w:t>3. </w:t>
      </w:r>
      <w:r w:rsidR="00343D33">
        <w:rPr>
          <w:bCs/>
          <w:sz w:val="28"/>
          <w:szCs w:val="28"/>
        </w:rPr>
        <w:t>I</w:t>
      </w:r>
      <w:r w:rsidR="00474AA7" w:rsidRPr="009B5E7B">
        <w:rPr>
          <w:bCs/>
          <w:sz w:val="28"/>
          <w:szCs w:val="28"/>
        </w:rPr>
        <w:t>zteikt 4.</w:t>
      </w:r>
      <w:r w:rsidRPr="00034D56">
        <w:rPr>
          <w:bCs/>
          <w:sz w:val="28"/>
          <w:szCs w:val="28"/>
        </w:rPr>
        <w:t> </w:t>
      </w:r>
      <w:r w:rsidR="00474AA7" w:rsidRPr="009B5E7B">
        <w:rPr>
          <w:bCs/>
          <w:sz w:val="28"/>
          <w:szCs w:val="28"/>
        </w:rPr>
        <w:t>punktu šādā redakcijā:</w:t>
      </w:r>
    </w:p>
    <w:p w14:paraId="18D60079" w14:textId="77777777" w:rsidR="009B438F" w:rsidRPr="00034D56" w:rsidRDefault="009B438F" w:rsidP="006E0C8F">
      <w:pPr>
        <w:pStyle w:val="tv20787921"/>
        <w:spacing w:after="0" w:line="240" w:lineRule="auto"/>
        <w:jc w:val="both"/>
        <w:rPr>
          <w:rFonts w:ascii="Times New Roman" w:hAnsi="Times New Roman"/>
          <w:b w:val="0"/>
        </w:rPr>
      </w:pPr>
    </w:p>
    <w:p w14:paraId="64DCE4DE" w14:textId="4E90F7DA" w:rsidR="00852A6D" w:rsidRPr="00A929A8" w:rsidRDefault="00852A6D" w:rsidP="009B5E7B">
      <w:pPr>
        <w:pStyle w:val="tv20787921"/>
        <w:spacing w:after="0" w:line="240" w:lineRule="auto"/>
        <w:ind w:firstLine="720"/>
        <w:jc w:val="both"/>
        <w:rPr>
          <w:rFonts w:ascii="Times New Roman" w:hAnsi="Times New Roman"/>
          <w:b w:val="0"/>
        </w:rPr>
      </w:pPr>
      <w:r w:rsidRPr="00034D56">
        <w:rPr>
          <w:rFonts w:ascii="Times New Roman" w:hAnsi="Times New Roman"/>
          <w:b w:val="0"/>
        </w:rPr>
        <w:t>“4.</w:t>
      </w:r>
      <w:r w:rsidR="0095070B" w:rsidRPr="00A929A8">
        <w:rPr>
          <w:rFonts w:ascii="Times New Roman" w:hAnsi="Times New Roman"/>
          <w:b w:val="0"/>
        </w:rPr>
        <w:t> </w:t>
      </w:r>
      <w:r w:rsidR="0080499B" w:rsidRPr="00A929A8">
        <w:rPr>
          <w:rFonts w:ascii="Times New Roman" w:hAnsi="Times New Roman"/>
          <w:b w:val="0"/>
        </w:rPr>
        <w:t>M</w:t>
      </w:r>
      <w:r w:rsidRPr="00A929A8">
        <w:rPr>
          <w:rFonts w:ascii="Times New Roman" w:hAnsi="Times New Roman"/>
          <w:b w:val="0"/>
        </w:rPr>
        <w:t xml:space="preserve">inimāli pieļaujamais izglītojamo skaits </w:t>
      </w:r>
      <w:r w:rsidR="00BC65EF" w:rsidRPr="00034D56">
        <w:rPr>
          <w:rFonts w:ascii="Times New Roman" w:hAnsi="Times New Roman"/>
          <w:b w:val="0"/>
        </w:rPr>
        <w:t>v</w:t>
      </w:r>
      <w:r w:rsidRPr="00A929A8">
        <w:rPr>
          <w:rFonts w:ascii="Times New Roman" w:hAnsi="Times New Roman"/>
          <w:b w:val="0"/>
        </w:rPr>
        <w:t>idējās izglītības pakāp</w:t>
      </w:r>
      <w:r w:rsidR="008F6133" w:rsidRPr="00A929A8">
        <w:rPr>
          <w:rFonts w:ascii="Times New Roman" w:hAnsi="Times New Roman"/>
          <w:b w:val="0"/>
        </w:rPr>
        <w:t>ē ir šāds</w:t>
      </w:r>
      <w:r w:rsidR="008B41AE" w:rsidRPr="00A929A8">
        <w:rPr>
          <w:rFonts w:ascii="Times New Roman" w:hAnsi="Times New Roman"/>
          <w:b w:val="0"/>
        </w:rPr>
        <w:t>:</w:t>
      </w:r>
    </w:p>
    <w:p w14:paraId="62CCF82B" w14:textId="33C2E82B" w:rsidR="008F6133" w:rsidRPr="00034D56" w:rsidRDefault="008F6133" w:rsidP="009B5E7B">
      <w:pPr>
        <w:pStyle w:val="tv20787921"/>
        <w:spacing w:after="0" w:line="240" w:lineRule="auto"/>
        <w:ind w:firstLine="720"/>
        <w:jc w:val="both"/>
        <w:rPr>
          <w:rFonts w:ascii="Times New Roman" w:hAnsi="Times New Roman"/>
          <w:b w:val="0"/>
        </w:rPr>
      </w:pPr>
      <w:r w:rsidRPr="00A929A8">
        <w:rPr>
          <w:rFonts w:ascii="Times New Roman" w:hAnsi="Times New Roman"/>
          <w:b w:val="0"/>
        </w:rPr>
        <w:t xml:space="preserve">4.1. pašvaldības izglītības iestādes vidējās </w:t>
      </w:r>
      <w:r w:rsidRPr="00034D56">
        <w:rPr>
          <w:rFonts w:ascii="Times New Roman" w:hAnsi="Times New Roman"/>
          <w:b w:val="0"/>
        </w:rPr>
        <w:t xml:space="preserve">izglītības pakāpes </w:t>
      </w:r>
      <w:r w:rsidR="00AE3BD6" w:rsidRPr="00034D56">
        <w:rPr>
          <w:rFonts w:ascii="Times New Roman" w:hAnsi="Times New Roman"/>
          <w:b w:val="0"/>
        </w:rPr>
        <w:t>klašu grupā:</w:t>
      </w:r>
      <w:r w:rsidRPr="00034D56">
        <w:rPr>
          <w:rFonts w:ascii="Times New Roman" w:hAnsi="Times New Roman"/>
          <w:b w:val="0"/>
        </w:rPr>
        <w:t xml:space="preserve"> </w:t>
      </w:r>
    </w:p>
    <w:p w14:paraId="0944FA5C" w14:textId="114C0E61" w:rsidR="008B41AE" w:rsidRPr="00A929A8" w:rsidRDefault="008B41AE" w:rsidP="0095070B">
      <w:pPr>
        <w:pStyle w:val="tv20787921"/>
        <w:spacing w:after="0" w:line="240" w:lineRule="auto"/>
        <w:jc w:val="both"/>
        <w:rPr>
          <w:rFonts w:ascii="Times New Roman" w:hAnsi="Times New Roman"/>
          <w:b w:val="0"/>
        </w:rPr>
      </w:pPr>
      <w:r w:rsidRPr="00034D56">
        <w:rPr>
          <w:rFonts w:ascii="Times New Roman" w:hAnsi="Times New Roman"/>
          <w:b w:val="0"/>
        </w:rPr>
        <w:tab/>
        <w:t>4.1.</w:t>
      </w:r>
      <w:r w:rsidR="00AE3BD6" w:rsidRPr="00034D56">
        <w:rPr>
          <w:rFonts w:ascii="Times New Roman" w:hAnsi="Times New Roman"/>
          <w:b w:val="0"/>
        </w:rPr>
        <w:t>1. </w:t>
      </w:r>
      <w:r w:rsidR="00BC65EF" w:rsidRPr="009B5E7B">
        <w:rPr>
          <w:rFonts w:ascii="Times New Roman" w:hAnsi="Times New Roman"/>
          <w:b w:val="0"/>
          <w:bCs w:val="0"/>
        </w:rPr>
        <w:t xml:space="preserve">valstspilsētās </w:t>
      </w:r>
      <w:r w:rsidR="00AE3BD6" w:rsidRPr="009B5E7B">
        <w:rPr>
          <w:rFonts w:ascii="Times New Roman" w:hAnsi="Times New Roman"/>
          <w:b w:val="0"/>
          <w:bCs w:val="0"/>
        </w:rPr>
        <w:t xml:space="preserve">– </w:t>
      </w:r>
      <w:r w:rsidRPr="00034D56">
        <w:rPr>
          <w:rFonts w:ascii="Times New Roman" w:hAnsi="Times New Roman"/>
          <w:b w:val="0"/>
        </w:rPr>
        <w:t>1</w:t>
      </w:r>
      <w:r w:rsidR="006945C8" w:rsidRPr="00A929A8">
        <w:rPr>
          <w:rFonts w:ascii="Times New Roman" w:hAnsi="Times New Roman"/>
          <w:b w:val="0"/>
        </w:rPr>
        <w:t>2</w:t>
      </w:r>
      <w:r w:rsidRPr="00A929A8">
        <w:rPr>
          <w:rFonts w:ascii="Times New Roman" w:hAnsi="Times New Roman"/>
          <w:b w:val="0"/>
        </w:rPr>
        <w:t>0</w:t>
      </w:r>
      <w:r w:rsidR="00AE3BD6" w:rsidRPr="00A929A8">
        <w:rPr>
          <w:rFonts w:ascii="Times New Roman" w:hAnsi="Times New Roman"/>
          <w:b w:val="0"/>
        </w:rPr>
        <w:t> </w:t>
      </w:r>
      <w:r w:rsidRPr="00A929A8">
        <w:rPr>
          <w:rFonts w:ascii="Times New Roman" w:hAnsi="Times New Roman"/>
          <w:b w:val="0"/>
        </w:rPr>
        <w:t>izglītojamie;</w:t>
      </w:r>
    </w:p>
    <w:p w14:paraId="36454981" w14:textId="2C9A614D" w:rsidR="008B41AE" w:rsidRPr="00852E05" w:rsidRDefault="008B41AE" w:rsidP="0095070B">
      <w:pPr>
        <w:pStyle w:val="tv20787921"/>
        <w:spacing w:after="0" w:line="240" w:lineRule="auto"/>
        <w:jc w:val="both"/>
        <w:rPr>
          <w:rFonts w:ascii="Times New Roman" w:hAnsi="Times New Roman"/>
          <w:b w:val="0"/>
        </w:rPr>
      </w:pPr>
      <w:r w:rsidRPr="00A929A8">
        <w:rPr>
          <w:rFonts w:ascii="Times New Roman" w:hAnsi="Times New Roman"/>
          <w:b w:val="0"/>
        </w:rPr>
        <w:tab/>
        <w:t>4.</w:t>
      </w:r>
      <w:r w:rsidR="00AE3BD6" w:rsidRPr="00A929A8">
        <w:rPr>
          <w:rFonts w:ascii="Times New Roman" w:hAnsi="Times New Roman"/>
          <w:b w:val="0"/>
        </w:rPr>
        <w:t>1.</w:t>
      </w:r>
      <w:r w:rsidRPr="00A929A8">
        <w:rPr>
          <w:rFonts w:ascii="Times New Roman" w:hAnsi="Times New Roman"/>
          <w:b w:val="0"/>
        </w:rPr>
        <w:t>2.</w:t>
      </w:r>
      <w:r w:rsidR="00F209EC" w:rsidRPr="00A929A8">
        <w:rPr>
          <w:rFonts w:ascii="Times New Roman" w:hAnsi="Times New Roman"/>
          <w:b w:val="0"/>
        </w:rPr>
        <w:t> </w:t>
      </w:r>
      <w:r w:rsidR="00BC65EF" w:rsidRPr="009B5E7B">
        <w:rPr>
          <w:rFonts w:ascii="Times New Roman" w:hAnsi="Times New Roman"/>
          <w:b w:val="0"/>
          <w:bCs w:val="0"/>
          <w:kern w:val="24"/>
        </w:rPr>
        <w:t>administratīvo teritoriju administratīvajos centros (izņemot valstspilsētas)</w:t>
      </w:r>
      <w:r w:rsidR="00BC65EF" w:rsidRPr="009B5E7B">
        <w:rPr>
          <w:rFonts w:ascii="Times New Roman" w:hAnsi="Times New Roman"/>
          <w:kern w:val="24"/>
        </w:rPr>
        <w:t xml:space="preserve"> </w:t>
      </w:r>
      <w:r w:rsidRPr="00034D56">
        <w:rPr>
          <w:rFonts w:ascii="Times New Roman" w:hAnsi="Times New Roman"/>
          <w:b w:val="0"/>
        </w:rPr>
        <w:t xml:space="preserve">– </w:t>
      </w:r>
      <w:r w:rsidR="006945C8" w:rsidRPr="00034D56">
        <w:rPr>
          <w:rFonts w:ascii="Times New Roman" w:hAnsi="Times New Roman"/>
          <w:b w:val="0"/>
        </w:rPr>
        <w:t>9</w:t>
      </w:r>
      <w:r w:rsidRPr="00852E05">
        <w:rPr>
          <w:rFonts w:ascii="Times New Roman" w:hAnsi="Times New Roman"/>
          <w:b w:val="0"/>
        </w:rPr>
        <w:t>0</w:t>
      </w:r>
      <w:r w:rsidR="00AE3BD6" w:rsidRPr="00852E05">
        <w:rPr>
          <w:rFonts w:ascii="Times New Roman" w:hAnsi="Times New Roman"/>
          <w:b w:val="0"/>
        </w:rPr>
        <w:t> </w:t>
      </w:r>
      <w:r w:rsidRPr="00852E05">
        <w:rPr>
          <w:rFonts w:ascii="Times New Roman" w:hAnsi="Times New Roman"/>
          <w:b w:val="0"/>
        </w:rPr>
        <w:t>izglītojamie;</w:t>
      </w:r>
    </w:p>
    <w:p w14:paraId="79E6BB8B" w14:textId="3AEFE946" w:rsidR="000B0F25" w:rsidRPr="00852E05" w:rsidRDefault="008B41AE" w:rsidP="009B5E7B">
      <w:pPr>
        <w:spacing w:line="240" w:lineRule="auto"/>
        <w:textAlignment w:val="bottom"/>
        <w:rPr>
          <w:sz w:val="28"/>
          <w:szCs w:val="28"/>
        </w:rPr>
      </w:pPr>
      <w:r w:rsidRPr="00852E05">
        <w:tab/>
      </w:r>
      <w:r w:rsidRPr="00852E05">
        <w:rPr>
          <w:sz w:val="28"/>
          <w:szCs w:val="28"/>
        </w:rPr>
        <w:t>4.</w:t>
      </w:r>
      <w:r w:rsidR="00AE3BD6" w:rsidRPr="00852E05">
        <w:rPr>
          <w:sz w:val="28"/>
          <w:szCs w:val="28"/>
        </w:rPr>
        <w:t>1.</w:t>
      </w:r>
      <w:r w:rsidRPr="00852E05">
        <w:rPr>
          <w:sz w:val="28"/>
          <w:szCs w:val="28"/>
        </w:rPr>
        <w:t>3.</w:t>
      </w:r>
      <w:r w:rsidR="00F209EC" w:rsidRPr="00852E05">
        <w:rPr>
          <w:sz w:val="28"/>
          <w:szCs w:val="28"/>
        </w:rPr>
        <w:t> </w:t>
      </w:r>
      <w:r w:rsidR="0046448F" w:rsidRPr="00852E05">
        <w:rPr>
          <w:sz w:val="28"/>
          <w:szCs w:val="28"/>
        </w:rPr>
        <w:t>administratīvajā</w:t>
      </w:r>
      <w:r w:rsidR="00C31CA3">
        <w:rPr>
          <w:sz w:val="28"/>
          <w:szCs w:val="28"/>
        </w:rPr>
        <w:t>s</w:t>
      </w:r>
      <w:r w:rsidR="0046448F" w:rsidRPr="00852E05">
        <w:rPr>
          <w:sz w:val="28"/>
          <w:szCs w:val="28"/>
        </w:rPr>
        <w:t xml:space="preserve"> teritorijā</w:t>
      </w:r>
      <w:r w:rsidR="00C31CA3">
        <w:rPr>
          <w:sz w:val="28"/>
          <w:szCs w:val="28"/>
        </w:rPr>
        <w:t>s</w:t>
      </w:r>
      <w:r w:rsidR="0046448F" w:rsidRPr="00852E05">
        <w:rPr>
          <w:sz w:val="28"/>
          <w:szCs w:val="28"/>
        </w:rPr>
        <w:t xml:space="preserve"> ārpus </w:t>
      </w:r>
      <w:r w:rsidR="00C31CA3" w:rsidRPr="00852E05">
        <w:rPr>
          <w:sz w:val="28"/>
          <w:szCs w:val="28"/>
        </w:rPr>
        <w:t>administratīv</w:t>
      </w:r>
      <w:r w:rsidR="00C31CA3">
        <w:rPr>
          <w:sz w:val="28"/>
          <w:szCs w:val="28"/>
        </w:rPr>
        <w:t>ajiem</w:t>
      </w:r>
      <w:r w:rsidR="00C31CA3" w:rsidRPr="00852E05">
        <w:rPr>
          <w:sz w:val="28"/>
          <w:szCs w:val="28"/>
        </w:rPr>
        <w:t xml:space="preserve"> centr</w:t>
      </w:r>
      <w:r w:rsidR="00C31CA3">
        <w:rPr>
          <w:sz w:val="28"/>
          <w:szCs w:val="28"/>
        </w:rPr>
        <w:t>iem</w:t>
      </w:r>
      <w:r w:rsidR="00C31CA3" w:rsidRPr="00852E05">
        <w:rPr>
          <w:sz w:val="28"/>
          <w:szCs w:val="28"/>
        </w:rPr>
        <w:t xml:space="preserve"> </w:t>
      </w:r>
      <w:r w:rsidR="00AE3BD6" w:rsidRPr="00852E05">
        <w:rPr>
          <w:sz w:val="28"/>
          <w:szCs w:val="28"/>
        </w:rPr>
        <w:t>–</w:t>
      </w:r>
      <w:r w:rsidR="000B0F25" w:rsidRPr="00852E05">
        <w:rPr>
          <w:sz w:val="28"/>
          <w:szCs w:val="28"/>
        </w:rPr>
        <w:t xml:space="preserve"> 40</w:t>
      </w:r>
      <w:r w:rsidR="00AE3BD6" w:rsidRPr="00852E05">
        <w:rPr>
          <w:sz w:val="28"/>
          <w:szCs w:val="28"/>
        </w:rPr>
        <w:t> </w:t>
      </w:r>
      <w:r w:rsidR="000B0F25" w:rsidRPr="00852E05">
        <w:rPr>
          <w:sz w:val="28"/>
          <w:szCs w:val="28"/>
        </w:rPr>
        <w:t>izglītojamie</w:t>
      </w:r>
      <w:r w:rsidR="00AE3BD6" w:rsidRPr="00852E05">
        <w:rPr>
          <w:sz w:val="28"/>
          <w:szCs w:val="28"/>
        </w:rPr>
        <w:t>;</w:t>
      </w:r>
    </w:p>
    <w:p w14:paraId="3CDF237B" w14:textId="22E7D6E2" w:rsidR="00AE3BD6" w:rsidRPr="00034D56" w:rsidRDefault="00AE3BD6" w:rsidP="009B5E7B">
      <w:pPr>
        <w:spacing w:line="240" w:lineRule="auto"/>
        <w:textAlignment w:val="bottom"/>
        <w:rPr>
          <w:sz w:val="28"/>
          <w:szCs w:val="28"/>
        </w:rPr>
      </w:pPr>
      <w:r w:rsidRPr="00A929A8">
        <w:rPr>
          <w:sz w:val="28"/>
          <w:szCs w:val="28"/>
        </w:rPr>
        <w:tab/>
        <w:t xml:space="preserve">4.2. valsts augstskolas un privātās </w:t>
      </w:r>
      <w:r w:rsidR="00C31CA3">
        <w:rPr>
          <w:sz w:val="28"/>
          <w:szCs w:val="28"/>
        </w:rPr>
        <w:t xml:space="preserve">vispārējās </w:t>
      </w:r>
      <w:r w:rsidRPr="00A929A8">
        <w:rPr>
          <w:sz w:val="28"/>
          <w:szCs w:val="28"/>
        </w:rPr>
        <w:t>izglītības iestādes vidējās izglītī</w:t>
      </w:r>
      <w:r w:rsidRPr="00034D56">
        <w:rPr>
          <w:sz w:val="28"/>
          <w:szCs w:val="28"/>
        </w:rPr>
        <w:t>bas pakāpes klašu grupā – 40 izglītojamie;</w:t>
      </w:r>
    </w:p>
    <w:p w14:paraId="754B8554" w14:textId="2DFFE7C4" w:rsidR="008A4E6E" w:rsidRPr="00034D56" w:rsidRDefault="008B41AE" w:rsidP="006E0C8F">
      <w:pPr>
        <w:pStyle w:val="tv20787921"/>
        <w:tabs>
          <w:tab w:val="left" w:pos="709"/>
          <w:tab w:val="left" w:pos="1276"/>
          <w:tab w:val="left" w:pos="4253"/>
        </w:tabs>
        <w:spacing w:after="0" w:line="240" w:lineRule="auto"/>
        <w:jc w:val="left"/>
        <w:rPr>
          <w:rFonts w:ascii="Times New Roman" w:hAnsi="Times New Roman"/>
          <w:b w:val="0"/>
        </w:rPr>
      </w:pPr>
      <w:r w:rsidRPr="00034D56">
        <w:rPr>
          <w:rFonts w:ascii="Times New Roman" w:hAnsi="Times New Roman"/>
          <w:b w:val="0"/>
        </w:rPr>
        <w:tab/>
        <w:t>4.</w:t>
      </w:r>
      <w:r w:rsidR="00AE3BD6" w:rsidRPr="00034D56">
        <w:rPr>
          <w:rFonts w:ascii="Times New Roman" w:hAnsi="Times New Roman"/>
          <w:b w:val="0"/>
        </w:rPr>
        <w:t>3</w:t>
      </w:r>
      <w:r w:rsidRPr="00034D56">
        <w:rPr>
          <w:rFonts w:ascii="Times New Roman" w:hAnsi="Times New Roman"/>
          <w:b w:val="0"/>
        </w:rPr>
        <w:t>.</w:t>
      </w:r>
      <w:r w:rsidR="00F209EC" w:rsidRPr="00034D56">
        <w:rPr>
          <w:rFonts w:ascii="Times New Roman" w:hAnsi="Times New Roman"/>
          <w:b w:val="0"/>
        </w:rPr>
        <w:t> </w:t>
      </w:r>
      <w:bookmarkStart w:id="5" w:name="_Hlk42935960"/>
      <w:r w:rsidRPr="00034D56">
        <w:rPr>
          <w:rFonts w:ascii="Times New Roman" w:hAnsi="Times New Roman"/>
          <w:b w:val="0"/>
        </w:rPr>
        <w:t>vispārējās izglītības iestādes vidējās izglītības pakāpes klašu grupā</w:t>
      </w:r>
      <w:r w:rsidR="008A4E6E" w:rsidRPr="00034D56">
        <w:rPr>
          <w:rFonts w:ascii="Times New Roman" w:hAnsi="Times New Roman"/>
          <w:b w:val="0"/>
        </w:rPr>
        <w:t xml:space="preserve"> </w:t>
      </w:r>
      <w:r w:rsidR="00AE3BD6" w:rsidRPr="00034D56">
        <w:rPr>
          <w:rFonts w:ascii="Times New Roman" w:hAnsi="Times New Roman"/>
          <w:b w:val="0"/>
        </w:rPr>
        <w:t>–</w:t>
      </w:r>
      <w:r w:rsidRPr="00034D56">
        <w:rPr>
          <w:rFonts w:ascii="Times New Roman" w:hAnsi="Times New Roman"/>
          <w:b w:val="0"/>
        </w:rPr>
        <w:t xml:space="preserve"> </w:t>
      </w:r>
      <w:bookmarkEnd w:id="5"/>
      <w:r w:rsidR="006945C8" w:rsidRPr="00034D56">
        <w:rPr>
          <w:rFonts w:ascii="Times New Roman" w:hAnsi="Times New Roman"/>
          <w:b w:val="0"/>
        </w:rPr>
        <w:t>25</w:t>
      </w:r>
      <w:r w:rsidR="00AE3BD6" w:rsidRPr="00034D56">
        <w:rPr>
          <w:rFonts w:ascii="Times New Roman" w:hAnsi="Times New Roman"/>
          <w:b w:val="0"/>
        </w:rPr>
        <w:t> </w:t>
      </w:r>
      <w:r w:rsidRPr="00034D56">
        <w:rPr>
          <w:rFonts w:ascii="Times New Roman" w:hAnsi="Times New Roman"/>
          <w:b w:val="0"/>
        </w:rPr>
        <w:t>izglītojamie:</w:t>
      </w:r>
    </w:p>
    <w:p w14:paraId="6D46E77E" w14:textId="582E522C" w:rsidR="008B41AE" w:rsidRPr="00034D56" w:rsidRDefault="008A4E6E" w:rsidP="006E0C8F">
      <w:pPr>
        <w:pStyle w:val="tv20787921"/>
        <w:tabs>
          <w:tab w:val="left" w:pos="709"/>
          <w:tab w:val="left" w:pos="1276"/>
          <w:tab w:val="left" w:pos="4253"/>
        </w:tabs>
        <w:spacing w:after="0" w:line="240" w:lineRule="auto"/>
        <w:jc w:val="both"/>
        <w:rPr>
          <w:rFonts w:ascii="Times New Roman" w:hAnsi="Times New Roman"/>
          <w:b w:val="0"/>
        </w:rPr>
      </w:pPr>
      <w:r w:rsidRPr="00034D56">
        <w:rPr>
          <w:rFonts w:ascii="Times New Roman" w:hAnsi="Times New Roman"/>
          <w:b w:val="0"/>
        </w:rPr>
        <w:tab/>
        <w:t>4.</w:t>
      </w:r>
      <w:r w:rsidR="00AE3BD6" w:rsidRPr="00034D56">
        <w:rPr>
          <w:rFonts w:ascii="Times New Roman" w:hAnsi="Times New Roman"/>
          <w:b w:val="0"/>
        </w:rPr>
        <w:t>3</w:t>
      </w:r>
      <w:r w:rsidRPr="00034D56">
        <w:rPr>
          <w:rFonts w:ascii="Times New Roman" w:hAnsi="Times New Roman"/>
          <w:b w:val="0"/>
        </w:rPr>
        <w:t>.1.</w:t>
      </w:r>
      <w:r w:rsidR="00AE3BD6" w:rsidRPr="00034D56">
        <w:rPr>
          <w:rFonts w:ascii="Times New Roman" w:hAnsi="Times New Roman"/>
          <w:b w:val="0"/>
        </w:rPr>
        <w:t> </w:t>
      </w:r>
      <w:r w:rsidR="008B41AE" w:rsidRPr="00034D56">
        <w:rPr>
          <w:rFonts w:ascii="Times New Roman" w:hAnsi="Times New Roman"/>
          <w:b w:val="0"/>
        </w:rPr>
        <w:t>ja vispārējās izglītības iestāde īsteno vispārējās vidējās izglītības programmu, pamatojoties uz Latvijas Republikas divpusēju vai daudzpusēju starptautisku līgumu;</w:t>
      </w:r>
    </w:p>
    <w:p w14:paraId="542BAFE7" w14:textId="79CE9F39" w:rsidR="008B41AE" w:rsidRDefault="008B41AE" w:rsidP="0095070B">
      <w:pPr>
        <w:pStyle w:val="tv20787921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</w:rPr>
      </w:pPr>
      <w:r w:rsidRPr="00034D56">
        <w:rPr>
          <w:rFonts w:ascii="Times New Roman" w:hAnsi="Times New Roman"/>
          <w:b w:val="0"/>
        </w:rPr>
        <w:t>4.</w:t>
      </w:r>
      <w:r w:rsidR="00AE3BD6" w:rsidRPr="00034D56">
        <w:rPr>
          <w:rFonts w:ascii="Times New Roman" w:hAnsi="Times New Roman"/>
          <w:b w:val="0"/>
        </w:rPr>
        <w:t>3</w:t>
      </w:r>
      <w:r w:rsidRPr="00034D56">
        <w:rPr>
          <w:rFonts w:ascii="Times New Roman" w:hAnsi="Times New Roman"/>
          <w:b w:val="0"/>
        </w:rPr>
        <w:t>.</w:t>
      </w:r>
      <w:r w:rsidR="008A4E6E" w:rsidRPr="00034D56">
        <w:rPr>
          <w:rFonts w:ascii="Times New Roman" w:hAnsi="Times New Roman"/>
          <w:b w:val="0"/>
        </w:rPr>
        <w:t>2.</w:t>
      </w:r>
      <w:r w:rsidR="00AE3BD6" w:rsidRPr="00034D56">
        <w:rPr>
          <w:rFonts w:ascii="Times New Roman" w:hAnsi="Times New Roman"/>
          <w:b w:val="0"/>
        </w:rPr>
        <w:t> </w:t>
      </w:r>
      <w:r w:rsidR="00343D33">
        <w:rPr>
          <w:rFonts w:ascii="Times New Roman" w:hAnsi="Times New Roman"/>
          <w:b w:val="0"/>
        </w:rPr>
        <w:t xml:space="preserve">privātā un </w:t>
      </w:r>
      <w:r w:rsidR="0080499B" w:rsidRPr="009B5E7B">
        <w:rPr>
          <w:rFonts w:ascii="Times New Roman" w:hAnsi="Times New Roman"/>
          <w:b w:val="0"/>
          <w:bCs w:val="0"/>
          <w:kern w:val="24"/>
        </w:rPr>
        <w:t xml:space="preserve">pašvaldības vispārējās izglītības iestādē normatīvajos aktos noteiktajā pierobežas teritorijā, kas ir Eiropas Savienības ārējā sauszemes robeža, </w:t>
      </w:r>
      <w:r w:rsidR="00B2428E">
        <w:rPr>
          <w:rFonts w:ascii="Times New Roman" w:hAnsi="Times New Roman"/>
          <w:b w:val="0"/>
          <w:bCs w:val="0"/>
          <w:kern w:val="24"/>
        </w:rPr>
        <w:t xml:space="preserve">ne vairāk kā </w:t>
      </w:r>
      <w:r w:rsidR="0080499B" w:rsidRPr="009B5E7B">
        <w:rPr>
          <w:rFonts w:ascii="Times New Roman" w:hAnsi="Times New Roman"/>
          <w:b w:val="0"/>
          <w:bCs w:val="0"/>
          <w:kern w:val="24"/>
        </w:rPr>
        <w:t>15</w:t>
      </w:r>
      <w:r w:rsidR="00AE3BD6" w:rsidRPr="009B5E7B">
        <w:rPr>
          <w:rFonts w:ascii="Times New Roman" w:hAnsi="Times New Roman"/>
          <w:b w:val="0"/>
          <w:bCs w:val="0"/>
          <w:kern w:val="24"/>
        </w:rPr>
        <w:t> </w:t>
      </w:r>
      <w:r w:rsidR="0080499B" w:rsidRPr="009B5E7B">
        <w:rPr>
          <w:rFonts w:ascii="Times New Roman" w:hAnsi="Times New Roman"/>
          <w:b w:val="0"/>
          <w:bCs w:val="0"/>
          <w:kern w:val="24"/>
        </w:rPr>
        <w:t>kilometru attālumā no Eiropas Savienības ārējās sauszemes robežas, izņemot administratīvo teritoriju administratīvos centrus</w:t>
      </w:r>
      <w:r w:rsidR="00AE3BD6" w:rsidRPr="009B5E7B">
        <w:rPr>
          <w:rFonts w:ascii="Times New Roman" w:hAnsi="Times New Roman"/>
          <w:b w:val="0"/>
          <w:bCs w:val="0"/>
          <w:kern w:val="24"/>
        </w:rPr>
        <w:t>.</w:t>
      </w:r>
      <w:r w:rsidR="0080499B" w:rsidRPr="009B5E7B">
        <w:rPr>
          <w:rFonts w:ascii="Times New Roman" w:hAnsi="Times New Roman"/>
          <w:b w:val="0"/>
          <w:bCs w:val="0"/>
          <w:kern w:val="24"/>
        </w:rPr>
        <w:t>”</w:t>
      </w:r>
    </w:p>
    <w:p w14:paraId="6D98877C" w14:textId="77777777" w:rsidR="001E7DC3" w:rsidRDefault="001E7DC3" w:rsidP="0095070B">
      <w:pPr>
        <w:pStyle w:val="tv20787921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</w:rPr>
      </w:pPr>
    </w:p>
    <w:p w14:paraId="0F928E92" w14:textId="2809D731" w:rsidR="001E7DC3" w:rsidRDefault="001E7DC3" w:rsidP="0095070B">
      <w:pPr>
        <w:pStyle w:val="tv20787921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4.</w:t>
      </w:r>
      <w:r w:rsidR="009D001A">
        <w:rPr>
          <w:rFonts w:ascii="Times New Roman" w:hAnsi="Times New Roman"/>
          <w:b w:val="0"/>
          <w:bCs w:val="0"/>
        </w:rPr>
        <w:t> </w:t>
      </w:r>
      <w:r w:rsidR="00343D33">
        <w:rPr>
          <w:rFonts w:ascii="Times New Roman" w:hAnsi="Times New Roman"/>
          <w:b w:val="0"/>
          <w:bCs w:val="0"/>
        </w:rPr>
        <w:t>A</w:t>
      </w:r>
      <w:r>
        <w:rPr>
          <w:rFonts w:ascii="Times New Roman" w:hAnsi="Times New Roman"/>
          <w:b w:val="0"/>
          <w:bCs w:val="0"/>
        </w:rPr>
        <w:t>izstāt 8.2.</w:t>
      </w:r>
      <w:r w:rsidR="009D001A">
        <w:rPr>
          <w:rFonts w:ascii="Times New Roman" w:hAnsi="Times New Roman"/>
          <w:b w:val="0"/>
          <w:bCs w:val="0"/>
        </w:rPr>
        <w:t> </w:t>
      </w:r>
      <w:r>
        <w:rPr>
          <w:rFonts w:ascii="Times New Roman" w:hAnsi="Times New Roman"/>
          <w:b w:val="0"/>
          <w:bCs w:val="0"/>
        </w:rPr>
        <w:t xml:space="preserve">apakšpunktā skaitli un vārdu </w:t>
      </w:r>
      <w:r w:rsidR="00457A47" w:rsidRPr="00457A47">
        <w:rPr>
          <w:rFonts w:ascii="Times New Roman" w:hAnsi="Times New Roman"/>
          <w:b w:val="0"/>
          <w:bCs w:val="0"/>
        </w:rPr>
        <w:t>“</w:t>
      </w:r>
      <w:r w:rsidR="00967821" w:rsidRPr="00457A47">
        <w:rPr>
          <w:rFonts w:ascii="Times New Roman" w:hAnsi="Times New Roman"/>
          <w:b w:val="0"/>
          <w:bCs w:val="0"/>
        </w:rPr>
        <w:t>50</w:t>
      </w:r>
      <w:r w:rsidR="00967821">
        <w:rPr>
          <w:rFonts w:ascii="Times New Roman" w:hAnsi="Times New Roman"/>
          <w:b w:val="0"/>
          <w:bCs w:val="0"/>
        </w:rPr>
        <w:t> </w:t>
      </w:r>
      <w:r w:rsidR="00457A47" w:rsidRPr="00457A47">
        <w:rPr>
          <w:rFonts w:ascii="Times New Roman" w:hAnsi="Times New Roman"/>
          <w:b w:val="0"/>
          <w:bCs w:val="0"/>
        </w:rPr>
        <w:t>procentu</w:t>
      </w:r>
      <w:r w:rsidR="00457A47">
        <w:rPr>
          <w:rFonts w:ascii="Times New Roman" w:hAnsi="Times New Roman"/>
          <w:b w:val="0"/>
          <w:bCs w:val="0"/>
        </w:rPr>
        <w:t xml:space="preserve">” ar skaitli un vārdu </w:t>
      </w:r>
      <w:r w:rsidR="00457A47" w:rsidRPr="00457A47">
        <w:rPr>
          <w:rFonts w:ascii="Times New Roman" w:hAnsi="Times New Roman"/>
          <w:b w:val="0"/>
          <w:bCs w:val="0"/>
        </w:rPr>
        <w:t>“</w:t>
      </w:r>
      <w:r w:rsidR="00457A47">
        <w:rPr>
          <w:rFonts w:ascii="Times New Roman" w:hAnsi="Times New Roman"/>
          <w:b w:val="0"/>
          <w:bCs w:val="0"/>
        </w:rPr>
        <w:t>8</w:t>
      </w:r>
      <w:r w:rsidR="00457A47" w:rsidRPr="00457A47">
        <w:rPr>
          <w:rFonts w:ascii="Times New Roman" w:hAnsi="Times New Roman"/>
          <w:b w:val="0"/>
          <w:bCs w:val="0"/>
        </w:rPr>
        <w:t>0</w:t>
      </w:r>
      <w:r w:rsidR="00967821">
        <w:rPr>
          <w:rFonts w:ascii="Times New Roman" w:hAnsi="Times New Roman"/>
          <w:b w:val="0"/>
          <w:bCs w:val="0"/>
        </w:rPr>
        <w:t> </w:t>
      </w:r>
      <w:r w:rsidR="00457A47" w:rsidRPr="00457A47">
        <w:rPr>
          <w:rFonts w:ascii="Times New Roman" w:hAnsi="Times New Roman"/>
          <w:b w:val="0"/>
          <w:bCs w:val="0"/>
        </w:rPr>
        <w:t>procentu</w:t>
      </w:r>
      <w:r w:rsidR="00343D33">
        <w:rPr>
          <w:rFonts w:ascii="Times New Roman" w:hAnsi="Times New Roman"/>
          <w:b w:val="0"/>
          <w:bCs w:val="0"/>
        </w:rPr>
        <w:t>”.</w:t>
      </w:r>
    </w:p>
    <w:p w14:paraId="2F8E6610" w14:textId="77777777" w:rsidR="00457A47" w:rsidRDefault="00457A47" w:rsidP="0095070B">
      <w:pPr>
        <w:pStyle w:val="tv20787921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</w:rPr>
      </w:pPr>
    </w:p>
    <w:p w14:paraId="04EE48DC" w14:textId="36A6C877" w:rsidR="00457A47" w:rsidRDefault="00457A47" w:rsidP="0095070B">
      <w:pPr>
        <w:pStyle w:val="tv20787921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5.</w:t>
      </w:r>
      <w:r w:rsidR="00967821">
        <w:rPr>
          <w:rFonts w:ascii="Times New Roman" w:hAnsi="Times New Roman"/>
          <w:b w:val="0"/>
          <w:bCs w:val="0"/>
        </w:rPr>
        <w:t> </w:t>
      </w:r>
      <w:r w:rsidR="00343D33">
        <w:rPr>
          <w:rFonts w:ascii="Times New Roman" w:hAnsi="Times New Roman"/>
          <w:b w:val="0"/>
          <w:bCs w:val="0"/>
        </w:rPr>
        <w:t>P</w:t>
      </w:r>
      <w:r>
        <w:rPr>
          <w:rFonts w:ascii="Times New Roman" w:hAnsi="Times New Roman"/>
          <w:b w:val="0"/>
          <w:bCs w:val="0"/>
        </w:rPr>
        <w:t xml:space="preserve">apildināt </w:t>
      </w:r>
      <w:r w:rsidR="00967821">
        <w:rPr>
          <w:rFonts w:ascii="Times New Roman" w:hAnsi="Times New Roman"/>
          <w:b w:val="0"/>
          <w:bCs w:val="0"/>
        </w:rPr>
        <w:t>noteikumus</w:t>
      </w:r>
      <w:r>
        <w:rPr>
          <w:rFonts w:ascii="Times New Roman" w:hAnsi="Times New Roman"/>
          <w:b w:val="0"/>
          <w:bCs w:val="0"/>
        </w:rPr>
        <w:t xml:space="preserve"> ar 8.3.</w:t>
      </w:r>
      <w:r w:rsidR="00967821">
        <w:rPr>
          <w:rFonts w:ascii="Times New Roman" w:hAnsi="Times New Roman"/>
          <w:b w:val="0"/>
          <w:bCs w:val="0"/>
        </w:rPr>
        <w:t> </w:t>
      </w:r>
      <w:r>
        <w:rPr>
          <w:rFonts w:ascii="Times New Roman" w:hAnsi="Times New Roman"/>
          <w:b w:val="0"/>
          <w:bCs w:val="0"/>
        </w:rPr>
        <w:t>apakšpunktu šādā redakcijā:</w:t>
      </w:r>
    </w:p>
    <w:p w14:paraId="456868F1" w14:textId="77777777" w:rsidR="00457A47" w:rsidRDefault="00457A47" w:rsidP="0095070B">
      <w:pPr>
        <w:pStyle w:val="tv20787921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</w:rPr>
      </w:pPr>
    </w:p>
    <w:p w14:paraId="518EAD2E" w14:textId="6ECF1E03" w:rsidR="00457A47" w:rsidRDefault="00457A47" w:rsidP="0095070B">
      <w:pPr>
        <w:pStyle w:val="tv20787921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</w:rPr>
      </w:pPr>
      <w:r w:rsidRPr="00457A47">
        <w:rPr>
          <w:rFonts w:ascii="Times New Roman" w:hAnsi="Times New Roman"/>
          <w:b w:val="0"/>
          <w:bCs w:val="0"/>
        </w:rPr>
        <w:t>“8.</w:t>
      </w:r>
      <w:r>
        <w:rPr>
          <w:rFonts w:ascii="Times New Roman" w:hAnsi="Times New Roman"/>
          <w:b w:val="0"/>
          <w:bCs w:val="0"/>
        </w:rPr>
        <w:t>3</w:t>
      </w:r>
      <w:r w:rsidRPr="00457A47">
        <w:rPr>
          <w:rFonts w:ascii="Times New Roman" w:hAnsi="Times New Roman"/>
          <w:b w:val="0"/>
          <w:bCs w:val="0"/>
        </w:rPr>
        <w:t>.</w:t>
      </w:r>
      <w:r w:rsidR="00967821">
        <w:rPr>
          <w:rFonts w:ascii="Times New Roman" w:hAnsi="Times New Roman"/>
          <w:b w:val="0"/>
          <w:bCs w:val="0"/>
        </w:rPr>
        <w:t> </w:t>
      </w:r>
      <w:r w:rsidRPr="00457A47">
        <w:rPr>
          <w:rFonts w:ascii="Times New Roman" w:hAnsi="Times New Roman"/>
          <w:b w:val="0"/>
          <w:bCs w:val="0"/>
        </w:rPr>
        <w:t>50</w:t>
      </w:r>
      <w:r w:rsidR="00967821">
        <w:rPr>
          <w:rFonts w:ascii="Times New Roman" w:hAnsi="Times New Roman"/>
          <w:b w:val="0"/>
          <w:bCs w:val="0"/>
        </w:rPr>
        <w:t> </w:t>
      </w:r>
      <w:r w:rsidRPr="00457A47">
        <w:rPr>
          <w:rFonts w:ascii="Times New Roman" w:hAnsi="Times New Roman"/>
          <w:b w:val="0"/>
          <w:bCs w:val="0"/>
        </w:rPr>
        <w:t xml:space="preserve">procentu apmērā no </w:t>
      </w:r>
      <w:r>
        <w:rPr>
          <w:rFonts w:ascii="Times New Roman" w:hAnsi="Times New Roman"/>
          <w:b w:val="0"/>
          <w:bCs w:val="0"/>
        </w:rPr>
        <w:t>aiz</w:t>
      </w:r>
      <w:r w:rsidRPr="00457A47">
        <w:rPr>
          <w:rFonts w:ascii="Times New Roman" w:hAnsi="Times New Roman"/>
          <w:b w:val="0"/>
          <w:bCs w:val="0"/>
        </w:rPr>
        <w:t>nākamā gada 1.</w:t>
      </w:r>
      <w:r w:rsidR="00967821">
        <w:rPr>
          <w:rFonts w:ascii="Times New Roman" w:hAnsi="Times New Roman"/>
          <w:b w:val="0"/>
          <w:bCs w:val="0"/>
        </w:rPr>
        <w:t> </w:t>
      </w:r>
      <w:r w:rsidRPr="00457A47">
        <w:rPr>
          <w:rFonts w:ascii="Times New Roman" w:hAnsi="Times New Roman"/>
          <w:b w:val="0"/>
          <w:bCs w:val="0"/>
        </w:rPr>
        <w:t xml:space="preserve">septembra līdz </w:t>
      </w:r>
      <w:r>
        <w:rPr>
          <w:rFonts w:ascii="Times New Roman" w:hAnsi="Times New Roman"/>
          <w:b w:val="0"/>
          <w:bCs w:val="0"/>
        </w:rPr>
        <w:t>aiz</w:t>
      </w:r>
      <w:r w:rsidRPr="00457A47">
        <w:rPr>
          <w:rFonts w:ascii="Times New Roman" w:hAnsi="Times New Roman"/>
          <w:b w:val="0"/>
          <w:bCs w:val="0"/>
        </w:rPr>
        <w:t>aiznākamā gada 31.</w:t>
      </w:r>
      <w:r w:rsidR="00967821">
        <w:rPr>
          <w:rFonts w:ascii="Times New Roman" w:hAnsi="Times New Roman"/>
          <w:b w:val="0"/>
          <w:bCs w:val="0"/>
        </w:rPr>
        <w:t> </w:t>
      </w:r>
      <w:r w:rsidRPr="00457A47">
        <w:rPr>
          <w:rFonts w:ascii="Times New Roman" w:hAnsi="Times New Roman"/>
          <w:b w:val="0"/>
          <w:bCs w:val="0"/>
        </w:rPr>
        <w:t>augustam, ja izglītojamo skaits kārtējā gada 1.</w:t>
      </w:r>
      <w:r w:rsidR="00967821">
        <w:rPr>
          <w:rFonts w:ascii="Times New Roman" w:hAnsi="Times New Roman"/>
          <w:b w:val="0"/>
          <w:bCs w:val="0"/>
        </w:rPr>
        <w:t> </w:t>
      </w:r>
      <w:r w:rsidRPr="00457A47">
        <w:rPr>
          <w:rFonts w:ascii="Times New Roman" w:hAnsi="Times New Roman"/>
          <w:b w:val="0"/>
          <w:bCs w:val="0"/>
        </w:rPr>
        <w:t>septembrī ir vienāds ar šo noteikumu 4.</w:t>
      </w:r>
      <w:r w:rsidR="00967821">
        <w:rPr>
          <w:rFonts w:ascii="Times New Roman" w:hAnsi="Times New Roman"/>
          <w:b w:val="0"/>
          <w:bCs w:val="0"/>
        </w:rPr>
        <w:t> </w:t>
      </w:r>
      <w:r w:rsidRPr="00457A47">
        <w:rPr>
          <w:rFonts w:ascii="Times New Roman" w:hAnsi="Times New Roman"/>
          <w:b w:val="0"/>
          <w:bCs w:val="0"/>
        </w:rPr>
        <w:t xml:space="preserve">punktā noteikto minimāli pieļaujamo izglītojamo skaitu vai lielāks un vispārējās izglītības iestāde </w:t>
      </w:r>
      <w:r>
        <w:rPr>
          <w:rFonts w:ascii="Times New Roman" w:hAnsi="Times New Roman"/>
          <w:b w:val="0"/>
          <w:bCs w:val="0"/>
        </w:rPr>
        <w:t>trešo</w:t>
      </w:r>
      <w:r w:rsidRPr="00457A47">
        <w:rPr>
          <w:rFonts w:ascii="Times New Roman" w:hAnsi="Times New Roman"/>
          <w:b w:val="0"/>
          <w:bCs w:val="0"/>
        </w:rPr>
        <w:t xml:space="preserve"> gadu pēc kārtas neatbilst šo noteikumu 3.</w:t>
      </w:r>
      <w:r w:rsidR="00967821">
        <w:rPr>
          <w:rFonts w:ascii="Times New Roman" w:hAnsi="Times New Roman"/>
          <w:b w:val="0"/>
          <w:bCs w:val="0"/>
        </w:rPr>
        <w:t> </w:t>
      </w:r>
      <w:r w:rsidRPr="00457A47">
        <w:rPr>
          <w:rFonts w:ascii="Times New Roman" w:hAnsi="Times New Roman"/>
          <w:b w:val="0"/>
          <w:bCs w:val="0"/>
        </w:rPr>
        <w:t>punktā minētajiem kvalitātes kritērijiem.</w:t>
      </w:r>
      <w:r w:rsidR="00343D33">
        <w:rPr>
          <w:rFonts w:ascii="Times New Roman" w:hAnsi="Times New Roman"/>
          <w:b w:val="0"/>
          <w:bCs w:val="0"/>
        </w:rPr>
        <w:t>”.</w:t>
      </w:r>
    </w:p>
    <w:p w14:paraId="78C40A58" w14:textId="77777777" w:rsidR="00141FA8" w:rsidRDefault="00141FA8" w:rsidP="0095070B">
      <w:pPr>
        <w:pStyle w:val="tv20787921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</w:rPr>
      </w:pPr>
    </w:p>
    <w:p w14:paraId="12773853" w14:textId="1C691606" w:rsidR="00B2428E" w:rsidRDefault="00B2428E" w:rsidP="008B1822">
      <w:pPr>
        <w:pStyle w:val="tv20787921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6. </w:t>
      </w:r>
      <w:r w:rsidR="00343D33">
        <w:rPr>
          <w:rFonts w:ascii="Times New Roman" w:hAnsi="Times New Roman"/>
          <w:b w:val="0"/>
          <w:bCs w:val="0"/>
        </w:rPr>
        <w:t>P</w:t>
      </w:r>
      <w:r w:rsidRPr="00B2428E">
        <w:rPr>
          <w:rFonts w:ascii="Times New Roman" w:hAnsi="Times New Roman"/>
          <w:b w:val="0"/>
          <w:bCs w:val="0"/>
        </w:rPr>
        <w:t>apildināt noteikumus ar 9.</w:t>
      </w:r>
      <w:r>
        <w:rPr>
          <w:rFonts w:ascii="Times New Roman" w:hAnsi="Times New Roman"/>
          <w:b w:val="0"/>
          <w:bCs w:val="0"/>
        </w:rPr>
        <w:t>1</w:t>
      </w:r>
      <w:r w:rsidR="002F27FD">
        <w:rPr>
          <w:rFonts w:ascii="Times New Roman" w:hAnsi="Times New Roman"/>
          <w:b w:val="0"/>
          <w:bCs w:val="0"/>
        </w:rPr>
        <w:t>.</w:t>
      </w:r>
      <w:r w:rsidRPr="00B2428E">
        <w:rPr>
          <w:rFonts w:ascii="Times New Roman" w:hAnsi="Times New Roman"/>
          <w:b w:val="0"/>
          <w:bCs w:val="0"/>
          <w:vertAlign w:val="superscript"/>
        </w:rPr>
        <w:t>1</w:t>
      </w:r>
      <w:r w:rsidRPr="00B2428E">
        <w:rPr>
          <w:rFonts w:ascii="Times New Roman" w:hAnsi="Times New Roman"/>
          <w:b w:val="0"/>
          <w:bCs w:val="0"/>
        </w:rPr>
        <w:t xml:space="preserve"> </w:t>
      </w:r>
      <w:r w:rsidR="002F27FD">
        <w:rPr>
          <w:rFonts w:ascii="Times New Roman" w:hAnsi="Times New Roman"/>
          <w:b w:val="0"/>
          <w:bCs w:val="0"/>
        </w:rPr>
        <w:t>apakš</w:t>
      </w:r>
      <w:r w:rsidRPr="00B2428E">
        <w:rPr>
          <w:rFonts w:ascii="Times New Roman" w:hAnsi="Times New Roman"/>
          <w:b w:val="0"/>
          <w:bCs w:val="0"/>
        </w:rPr>
        <w:t>punktu šādā redakcijā:</w:t>
      </w:r>
    </w:p>
    <w:p w14:paraId="6EF6AD2D" w14:textId="77777777" w:rsidR="008B1822" w:rsidRDefault="008B1822" w:rsidP="008B1822">
      <w:pPr>
        <w:pStyle w:val="tv20787921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</w:rPr>
      </w:pPr>
    </w:p>
    <w:p w14:paraId="60936B1E" w14:textId="42F65FC9" w:rsidR="00B2428E" w:rsidRDefault="00B2428E" w:rsidP="008B1822">
      <w:pPr>
        <w:pStyle w:val="tv20787921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</w:rPr>
      </w:pPr>
      <w:r w:rsidRPr="00B2428E">
        <w:rPr>
          <w:rFonts w:ascii="Times New Roman" w:hAnsi="Times New Roman"/>
          <w:b w:val="0"/>
          <w:bCs w:val="0"/>
        </w:rPr>
        <w:t>“9.</w:t>
      </w:r>
      <w:r>
        <w:rPr>
          <w:rFonts w:ascii="Times New Roman" w:hAnsi="Times New Roman"/>
          <w:b w:val="0"/>
          <w:bCs w:val="0"/>
        </w:rPr>
        <w:t>1</w:t>
      </w:r>
      <w:r w:rsidR="002F27FD">
        <w:rPr>
          <w:rFonts w:ascii="Times New Roman" w:hAnsi="Times New Roman"/>
          <w:b w:val="0"/>
          <w:bCs w:val="0"/>
        </w:rPr>
        <w:t>.</w:t>
      </w:r>
      <w:r w:rsidRPr="00B2428E">
        <w:rPr>
          <w:rFonts w:ascii="Times New Roman" w:hAnsi="Times New Roman"/>
          <w:b w:val="0"/>
          <w:bCs w:val="0"/>
          <w:vertAlign w:val="superscript"/>
        </w:rPr>
        <w:t>1</w:t>
      </w:r>
      <w:r w:rsidRPr="00B2428E">
        <w:rPr>
          <w:rFonts w:ascii="Times New Roman" w:hAnsi="Times New Roman"/>
          <w:b w:val="0"/>
          <w:bCs w:val="0"/>
        </w:rPr>
        <w:t xml:space="preserve"> ir mazāks par šo noteikumu 4. punktā noteikto minimāli pieļaujamo izglītojamo skaitu un vispārējās izglītības iestāde trešo gadu pēc kārtas neatbilst šo noteikumu 3. punktā min</w:t>
      </w:r>
      <w:r w:rsidR="00343D33">
        <w:rPr>
          <w:rFonts w:ascii="Times New Roman" w:hAnsi="Times New Roman"/>
          <w:b w:val="0"/>
          <w:bCs w:val="0"/>
        </w:rPr>
        <w:t>ētajiem kvalitātes kritē</w:t>
      </w:r>
      <w:r w:rsidR="00236B5B">
        <w:rPr>
          <w:rFonts w:ascii="Times New Roman" w:hAnsi="Times New Roman"/>
          <w:b w:val="0"/>
          <w:bCs w:val="0"/>
        </w:rPr>
        <w:t>r</w:t>
      </w:r>
      <w:r w:rsidR="00343D33">
        <w:rPr>
          <w:rFonts w:ascii="Times New Roman" w:hAnsi="Times New Roman"/>
          <w:b w:val="0"/>
          <w:bCs w:val="0"/>
        </w:rPr>
        <w:t>ijiem</w:t>
      </w:r>
      <w:r w:rsidR="002F27FD">
        <w:rPr>
          <w:rFonts w:ascii="Times New Roman" w:hAnsi="Times New Roman"/>
          <w:b w:val="0"/>
          <w:bCs w:val="0"/>
        </w:rPr>
        <w:t>;</w:t>
      </w:r>
      <w:r w:rsidR="00343D33">
        <w:rPr>
          <w:rFonts w:ascii="Times New Roman" w:hAnsi="Times New Roman"/>
          <w:b w:val="0"/>
          <w:bCs w:val="0"/>
        </w:rPr>
        <w:t>”</w:t>
      </w:r>
      <w:r w:rsidR="002F27FD">
        <w:rPr>
          <w:rFonts w:ascii="Times New Roman" w:hAnsi="Times New Roman"/>
          <w:b w:val="0"/>
          <w:bCs w:val="0"/>
        </w:rPr>
        <w:t>.</w:t>
      </w:r>
    </w:p>
    <w:p w14:paraId="085E935C" w14:textId="77777777" w:rsidR="008B1822" w:rsidRDefault="008B1822" w:rsidP="008B1822">
      <w:pPr>
        <w:pStyle w:val="tv20787921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</w:rPr>
      </w:pPr>
    </w:p>
    <w:p w14:paraId="3B4C5121" w14:textId="59CD75A1" w:rsidR="00B2428E" w:rsidRDefault="00343D33" w:rsidP="008B1822">
      <w:pPr>
        <w:pStyle w:val="tv20787921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7. A</w:t>
      </w:r>
      <w:r w:rsidR="00B2428E" w:rsidRPr="00B2428E">
        <w:rPr>
          <w:rFonts w:ascii="Times New Roman" w:hAnsi="Times New Roman"/>
          <w:b w:val="0"/>
          <w:bCs w:val="0"/>
        </w:rPr>
        <w:t>izstāt 9.2. apakšpunktā vā</w:t>
      </w:r>
      <w:r>
        <w:rPr>
          <w:rFonts w:ascii="Times New Roman" w:hAnsi="Times New Roman"/>
          <w:b w:val="0"/>
          <w:bCs w:val="0"/>
        </w:rPr>
        <w:t>rdu “trešo” ar vārdu “ceturto”.</w:t>
      </w:r>
    </w:p>
    <w:p w14:paraId="08C77A9C" w14:textId="77777777" w:rsidR="008B1822" w:rsidRDefault="008B1822" w:rsidP="008B1822">
      <w:pPr>
        <w:pStyle w:val="tv20787921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</w:rPr>
      </w:pPr>
    </w:p>
    <w:p w14:paraId="13CDD46C" w14:textId="27553072" w:rsidR="00141FA8" w:rsidRDefault="00343D33" w:rsidP="008B1822">
      <w:pPr>
        <w:pStyle w:val="tv20787921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8</w:t>
      </w:r>
      <w:r w:rsidR="00141FA8">
        <w:rPr>
          <w:rFonts w:ascii="Times New Roman" w:hAnsi="Times New Roman"/>
          <w:b w:val="0"/>
          <w:bCs w:val="0"/>
        </w:rPr>
        <w:t>.</w:t>
      </w:r>
      <w:r w:rsidR="005B1908">
        <w:rPr>
          <w:rFonts w:ascii="Times New Roman" w:hAnsi="Times New Roman"/>
          <w:b w:val="0"/>
          <w:bCs w:val="0"/>
        </w:rPr>
        <w:t> </w:t>
      </w:r>
      <w:r>
        <w:rPr>
          <w:rFonts w:ascii="Times New Roman" w:hAnsi="Times New Roman"/>
          <w:b w:val="0"/>
          <w:bCs w:val="0"/>
        </w:rPr>
        <w:t>I</w:t>
      </w:r>
      <w:r w:rsidR="00141FA8">
        <w:rPr>
          <w:rFonts w:ascii="Times New Roman" w:hAnsi="Times New Roman"/>
          <w:b w:val="0"/>
          <w:bCs w:val="0"/>
        </w:rPr>
        <w:t>zteikt 12.</w:t>
      </w:r>
      <w:r w:rsidR="005B1908">
        <w:rPr>
          <w:rFonts w:ascii="Times New Roman" w:hAnsi="Times New Roman"/>
          <w:b w:val="0"/>
          <w:bCs w:val="0"/>
        </w:rPr>
        <w:t> </w:t>
      </w:r>
      <w:r w:rsidR="00141FA8">
        <w:rPr>
          <w:rFonts w:ascii="Times New Roman" w:hAnsi="Times New Roman"/>
          <w:b w:val="0"/>
          <w:bCs w:val="0"/>
        </w:rPr>
        <w:t>punktu šādā redakcijā:</w:t>
      </w:r>
    </w:p>
    <w:p w14:paraId="39A77FF9" w14:textId="77777777" w:rsidR="00141FA8" w:rsidRDefault="00141FA8" w:rsidP="0095070B">
      <w:pPr>
        <w:pStyle w:val="tv20787921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</w:rPr>
      </w:pPr>
    </w:p>
    <w:p w14:paraId="69E55310" w14:textId="143A3EE1" w:rsidR="00141FA8" w:rsidRDefault="00141FA8" w:rsidP="0095070B">
      <w:pPr>
        <w:pStyle w:val="tv20787921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</w:rPr>
      </w:pPr>
      <w:r w:rsidRPr="00141FA8">
        <w:rPr>
          <w:rFonts w:ascii="Times New Roman" w:hAnsi="Times New Roman"/>
          <w:b w:val="0"/>
          <w:bCs w:val="0"/>
        </w:rPr>
        <w:t>“12.</w:t>
      </w:r>
      <w:r w:rsidR="005B1908">
        <w:rPr>
          <w:rFonts w:ascii="Times New Roman" w:hAnsi="Times New Roman"/>
          <w:b w:val="0"/>
          <w:bCs w:val="0"/>
        </w:rPr>
        <w:t> </w:t>
      </w:r>
      <w:r w:rsidRPr="00141FA8">
        <w:rPr>
          <w:rFonts w:ascii="Times New Roman" w:hAnsi="Times New Roman"/>
          <w:b w:val="0"/>
          <w:bCs w:val="0"/>
        </w:rPr>
        <w:t>Šo noteikumu pielikuma 3.</w:t>
      </w:r>
      <w:r w:rsidR="00161EF5">
        <w:rPr>
          <w:rFonts w:ascii="Times New Roman" w:hAnsi="Times New Roman"/>
          <w:b w:val="0"/>
          <w:bCs w:val="0"/>
        </w:rPr>
        <w:t>1.</w:t>
      </w:r>
      <w:r w:rsidR="005B1908">
        <w:rPr>
          <w:rFonts w:ascii="Times New Roman" w:hAnsi="Times New Roman"/>
          <w:b w:val="0"/>
          <w:bCs w:val="0"/>
        </w:rPr>
        <w:t> </w:t>
      </w:r>
      <w:r w:rsidR="00161EF5">
        <w:rPr>
          <w:rFonts w:ascii="Times New Roman" w:hAnsi="Times New Roman"/>
          <w:b w:val="0"/>
          <w:bCs w:val="0"/>
        </w:rPr>
        <w:t>apakšpunkts stājas spēkā 2025</w:t>
      </w:r>
      <w:r w:rsidRPr="00141FA8">
        <w:rPr>
          <w:rFonts w:ascii="Times New Roman" w:hAnsi="Times New Roman"/>
          <w:b w:val="0"/>
          <w:bCs w:val="0"/>
        </w:rPr>
        <w:t>.</w:t>
      </w:r>
      <w:r w:rsidR="005B1908">
        <w:rPr>
          <w:rFonts w:ascii="Times New Roman" w:hAnsi="Times New Roman"/>
          <w:b w:val="0"/>
          <w:bCs w:val="0"/>
        </w:rPr>
        <w:t> </w:t>
      </w:r>
      <w:r w:rsidRPr="00141FA8">
        <w:rPr>
          <w:rFonts w:ascii="Times New Roman" w:hAnsi="Times New Roman"/>
          <w:b w:val="0"/>
          <w:bCs w:val="0"/>
        </w:rPr>
        <w:t xml:space="preserve">gada </w:t>
      </w:r>
      <w:r>
        <w:rPr>
          <w:rFonts w:ascii="Times New Roman" w:hAnsi="Times New Roman"/>
          <w:b w:val="0"/>
          <w:bCs w:val="0"/>
        </w:rPr>
        <w:t>1.</w:t>
      </w:r>
      <w:r w:rsidR="005B1908">
        <w:rPr>
          <w:rFonts w:ascii="Times New Roman" w:hAnsi="Times New Roman"/>
          <w:b w:val="0"/>
          <w:bCs w:val="0"/>
        </w:rPr>
        <w:t> </w:t>
      </w:r>
      <w:r>
        <w:rPr>
          <w:rFonts w:ascii="Times New Roman" w:hAnsi="Times New Roman"/>
          <w:b w:val="0"/>
          <w:bCs w:val="0"/>
        </w:rPr>
        <w:t>augustā. Ministrija līdz 2025</w:t>
      </w:r>
      <w:r w:rsidRPr="00141FA8">
        <w:rPr>
          <w:rFonts w:ascii="Times New Roman" w:hAnsi="Times New Roman"/>
          <w:b w:val="0"/>
          <w:bCs w:val="0"/>
        </w:rPr>
        <w:t>.</w:t>
      </w:r>
      <w:r w:rsidR="005B1908">
        <w:rPr>
          <w:rFonts w:ascii="Times New Roman" w:hAnsi="Times New Roman"/>
          <w:b w:val="0"/>
          <w:bCs w:val="0"/>
        </w:rPr>
        <w:t> </w:t>
      </w:r>
      <w:r w:rsidRPr="00141FA8">
        <w:rPr>
          <w:rFonts w:ascii="Times New Roman" w:hAnsi="Times New Roman"/>
          <w:b w:val="0"/>
          <w:bCs w:val="0"/>
        </w:rPr>
        <w:t>gada 31.</w:t>
      </w:r>
      <w:r w:rsidR="005B1908">
        <w:rPr>
          <w:rFonts w:ascii="Times New Roman" w:hAnsi="Times New Roman"/>
          <w:b w:val="0"/>
          <w:bCs w:val="0"/>
        </w:rPr>
        <w:t> </w:t>
      </w:r>
      <w:r w:rsidRPr="00141FA8">
        <w:rPr>
          <w:rFonts w:ascii="Times New Roman" w:hAnsi="Times New Roman"/>
          <w:b w:val="0"/>
          <w:bCs w:val="0"/>
        </w:rPr>
        <w:t xml:space="preserve">jūlijam centralizēto eksāmenu rezultātu </w:t>
      </w:r>
      <w:r w:rsidRPr="00141FA8">
        <w:rPr>
          <w:rFonts w:ascii="Times New Roman" w:hAnsi="Times New Roman"/>
          <w:b w:val="0"/>
          <w:bCs w:val="0"/>
        </w:rPr>
        <w:lastRenderedPageBreak/>
        <w:t>indeksu aprēķina, izmantojot šo noteikumu pielikuma 3.2.</w:t>
      </w:r>
      <w:r w:rsidR="005B1908">
        <w:rPr>
          <w:rFonts w:ascii="Times New Roman" w:hAnsi="Times New Roman"/>
          <w:b w:val="0"/>
          <w:bCs w:val="0"/>
        </w:rPr>
        <w:t> </w:t>
      </w:r>
      <w:r w:rsidRPr="00141FA8">
        <w:rPr>
          <w:rFonts w:ascii="Times New Roman" w:hAnsi="Times New Roman"/>
          <w:b w:val="0"/>
          <w:bCs w:val="0"/>
        </w:rPr>
        <w:t xml:space="preserve"> apakšpunktā norādīto formulu.</w:t>
      </w:r>
      <w:r w:rsidR="00343D33">
        <w:rPr>
          <w:rFonts w:ascii="Times New Roman" w:hAnsi="Times New Roman"/>
          <w:b w:val="0"/>
          <w:bCs w:val="0"/>
        </w:rPr>
        <w:t>”</w:t>
      </w:r>
    </w:p>
    <w:p w14:paraId="146AF076" w14:textId="77777777" w:rsidR="00141FA8" w:rsidRDefault="00141FA8" w:rsidP="0095070B">
      <w:pPr>
        <w:pStyle w:val="tv20787921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</w:rPr>
      </w:pPr>
    </w:p>
    <w:p w14:paraId="65978B86" w14:textId="67F5EB16" w:rsidR="00141FA8" w:rsidRPr="00034D56" w:rsidRDefault="00343D33" w:rsidP="0095070B">
      <w:pPr>
        <w:pStyle w:val="tv20787921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9</w:t>
      </w:r>
      <w:r w:rsidR="00141FA8">
        <w:rPr>
          <w:rFonts w:ascii="Times New Roman" w:hAnsi="Times New Roman"/>
          <w:b w:val="0"/>
          <w:bCs w:val="0"/>
        </w:rPr>
        <w:t>.</w:t>
      </w:r>
      <w:r w:rsidR="005B1908">
        <w:rPr>
          <w:rFonts w:ascii="Times New Roman" w:hAnsi="Times New Roman"/>
          <w:b w:val="0"/>
          <w:bCs w:val="0"/>
        </w:rPr>
        <w:t> </w:t>
      </w:r>
      <w:r>
        <w:rPr>
          <w:rFonts w:ascii="Times New Roman" w:hAnsi="Times New Roman"/>
          <w:b w:val="0"/>
          <w:bCs w:val="0"/>
        </w:rPr>
        <w:t>A</w:t>
      </w:r>
      <w:r w:rsidR="00141FA8" w:rsidRPr="00141FA8">
        <w:rPr>
          <w:rFonts w:ascii="Times New Roman" w:hAnsi="Times New Roman"/>
          <w:b w:val="0"/>
          <w:bCs w:val="0"/>
        </w:rPr>
        <w:t>izstāt 1</w:t>
      </w:r>
      <w:r w:rsidR="00141FA8">
        <w:rPr>
          <w:rFonts w:ascii="Times New Roman" w:hAnsi="Times New Roman"/>
          <w:b w:val="0"/>
          <w:bCs w:val="0"/>
        </w:rPr>
        <w:t>3</w:t>
      </w:r>
      <w:r w:rsidR="00141FA8" w:rsidRPr="00141FA8">
        <w:rPr>
          <w:rFonts w:ascii="Times New Roman" w:hAnsi="Times New Roman"/>
          <w:b w:val="0"/>
          <w:bCs w:val="0"/>
        </w:rPr>
        <w:t>.</w:t>
      </w:r>
      <w:r w:rsidR="005B1908">
        <w:rPr>
          <w:rFonts w:ascii="Times New Roman" w:hAnsi="Times New Roman"/>
          <w:b w:val="0"/>
          <w:bCs w:val="0"/>
        </w:rPr>
        <w:t> </w:t>
      </w:r>
      <w:r w:rsidR="00141FA8" w:rsidRPr="00141FA8">
        <w:rPr>
          <w:rFonts w:ascii="Times New Roman" w:hAnsi="Times New Roman"/>
          <w:b w:val="0"/>
          <w:bCs w:val="0"/>
        </w:rPr>
        <w:t>punktā skaitli un vārdu “2023.</w:t>
      </w:r>
      <w:r w:rsidR="005B1908">
        <w:rPr>
          <w:rFonts w:ascii="Times New Roman" w:hAnsi="Times New Roman"/>
          <w:b w:val="0"/>
          <w:bCs w:val="0"/>
        </w:rPr>
        <w:t> </w:t>
      </w:r>
      <w:r w:rsidR="00141FA8" w:rsidRPr="00141FA8">
        <w:rPr>
          <w:rFonts w:ascii="Times New Roman" w:hAnsi="Times New Roman"/>
          <w:b w:val="0"/>
          <w:bCs w:val="0"/>
        </w:rPr>
        <w:t>gada” ar skaitli un vārdu “202</w:t>
      </w:r>
      <w:r w:rsidR="00141FA8">
        <w:rPr>
          <w:rFonts w:ascii="Times New Roman" w:hAnsi="Times New Roman"/>
          <w:b w:val="0"/>
          <w:bCs w:val="0"/>
        </w:rPr>
        <w:t>5</w:t>
      </w:r>
      <w:r w:rsidR="00141FA8" w:rsidRPr="00141FA8">
        <w:rPr>
          <w:rFonts w:ascii="Times New Roman" w:hAnsi="Times New Roman"/>
          <w:b w:val="0"/>
          <w:bCs w:val="0"/>
        </w:rPr>
        <w:t>.</w:t>
      </w:r>
      <w:r w:rsidR="005B1908">
        <w:rPr>
          <w:rFonts w:ascii="Times New Roman" w:hAnsi="Times New Roman"/>
          <w:b w:val="0"/>
          <w:bCs w:val="0"/>
        </w:rPr>
        <w:t> </w:t>
      </w:r>
      <w:r>
        <w:rPr>
          <w:rFonts w:ascii="Times New Roman" w:hAnsi="Times New Roman"/>
          <w:b w:val="0"/>
          <w:bCs w:val="0"/>
        </w:rPr>
        <w:t>gada”.</w:t>
      </w:r>
    </w:p>
    <w:p w14:paraId="351E2946" w14:textId="77777777" w:rsidR="001C326A" w:rsidRPr="00A929A8" w:rsidRDefault="001C326A" w:rsidP="008F6133">
      <w:pPr>
        <w:pStyle w:val="tv20787921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</w:rPr>
      </w:pPr>
    </w:p>
    <w:p w14:paraId="612244F5" w14:textId="34A49DF6" w:rsidR="001C326A" w:rsidRPr="00A929A8" w:rsidRDefault="00343D33" w:rsidP="009B5E7B">
      <w:pPr>
        <w:pStyle w:val="tv20787921"/>
        <w:spacing w:after="0" w:line="240" w:lineRule="auto"/>
        <w:ind w:firstLine="72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10</w:t>
      </w:r>
      <w:r w:rsidR="008F6133" w:rsidRPr="00A929A8">
        <w:rPr>
          <w:rFonts w:ascii="Times New Roman" w:hAnsi="Times New Roman"/>
          <w:b w:val="0"/>
          <w:bCs w:val="0"/>
        </w:rPr>
        <w:t>. </w:t>
      </w:r>
      <w:r>
        <w:rPr>
          <w:rFonts w:ascii="Times New Roman" w:hAnsi="Times New Roman"/>
          <w:b w:val="0"/>
          <w:bCs w:val="0"/>
        </w:rPr>
        <w:t>A</w:t>
      </w:r>
      <w:r w:rsidR="001C326A" w:rsidRPr="00A929A8">
        <w:rPr>
          <w:rFonts w:ascii="Times New Roman" w:hAnsi="Times New Roman"/>
          <w:b w:val="0"/>
          <w:bCs w:val="0"/>
        </w:rPr>
        <w:t>izstāt 14.</w:t>
      </w:r>
      <w:r w:rsidR="008F6133" w:rsidRPr="00A929A8">
        <w:rPr>
          <w:rFonts w:ascii="Times New Roman" w:hAnsi="Times New Roman"/>
          <w:b w:val="0"/>
          <w:bCs w:val="0"/>
        </w:rPr>
        <w:t> </w:t>
      </w:r>
      <w:r w:rsidR="001C326A" w:rsidRPr="00A929A8">
        <w:rPr>
          <w:rFonts w:ascii="Times New Roman" w:hAnsi="Times New Roman"/>
          <w:b w:val="0"/>
          <w:bCs w:val="0"/>
        </w:rPr>
        <w:t>punktā skaitli</w:t>
      </w:r>
      <w:r w:rsidR="0080499B" w:rsidRPr="00A929A8">
        <w:rPr>
          <w:rFonts w:ascii="Times New Roman" w:hAnsi="Times New Roman"/>
          <w:b w:val="0"/>
          <w:bCs w:val="0"/>
        </w:rPr>
        <w:t xml:space="preserve"> un vārdu</w:t>
      </w:r>
      <w:r w:rsidR="001C326A" w:rsidRPr="00A929A8">
        <w:rPr>
          <w:rFonts w:ascii="Times New Roman" w:hAnsi="Times New Roman"/>
          <w:b w:val="0"/>
          <w:bCs w:val="0"/>
        </w:rPr>
        <w:t xml:space="preserve"> “2023</w:t>
      </w:r>
      <w:r w:rsidR="0080499B" w:rsidRPr="00A929A8">
        <w:rPr>
          <w:rFonts w:ascii="Times New Roman" w:hAnsi="Times New Roman"/>
          <w:b w:val="0"/>
          <w:bCs w:val="0"/>
        </w:rPr>
        <w:t>.</w:t>
      </w:r>
      <w:r w:rsidR="008F6133" w:rsidRPr="00A929A8">
        <w:rPr>
          <w:rFonts w:ascii="Times New Roman" w:hAnsi="Times New Roman"/>
          <w:b w:val="0"/>
          <w:bCs w:val="0"/>
        </w:rPr>
        <w:t> </w:t>
      </w:r>
      <w:r w:rsidR="0080499B" w:rsidRPr="00A929A8">
        <w:rPr>
          <w:rFonts w:ascii="Times New Roman" w:hAnsi="Times New Roman"/>
          <w:b w:val="0"/>
          <w:bCs w:val="0"/>
        </w:rPr>
        <w:t>gada</w:t>
      </w:r>
      <w:r w:rsidR="001C326A" w:rsidRPr="00A929A8">
        <w:rPr>
          <w:rFonts w:ascii="Times New Roman" w:hAnsi="Times New Roman"/>
          <w:b w:val="0"/>
          <w:bCs w:val="0"/>
        </w:rPr>
        <w:t>”</w:t>
      </w:r>
      <w:r w:rsidR="0080499B" w:rsidRPr="00A929A8">
        <w:rPr>
          <w:rFonts w:ascii="Times New Roman" w:hAnsi="Times New Roman"/>
          <w:b w:val="0"/>
          <w:bCs w:val="0"/>
        </w:rPr>
        <w:t xml:space="preserve"> ar skaitli un vārdu </w:t>
      </w:r>
      <w:r w:rsidR="005856CC">
        <w:rPr>
          <w:rFonts w:ascii="Times New Roman" w:hAnsi="Times New Roman"/>
          <w:b w:val="0"/>
          <w:bCs w:val="0"/>
        </w:rPr>
        <w:t>“2022</w:t>
      </w:r>
      <w:r w:rsidR="0080499B" w:rsidRPr="00A929A8">
        <w:rPr>
          <w:rFonts w:ascii="Times New Roman" w:hAnsi="Times New Roman"/>
          <w:b w:val="0"/>
          <w:bCs w:val="0"/>
        </w:rPr>
        <w:t>.</w:t>
      </w:r>
      <w:r w:rsidR="008F6133" w:rsidRPr="00A929A8">
        <w:rPr>
          <w:rFonts w:ascii="Times New Roman" w:hAnsi="Times New Roman"/>
          <w:b w:val="0"/>
          <w:bCs w:val="0"/>
        </w:rPr>
        <w:t> </w:t>
      </w:r>
      <w:r w:rsidR="0080499B" w:rsidRPr="00A929A8">
        <w:rPr>
          <w:rFonts w:ascii="Times New Roman" w:hAnsi="Times New Roman"/>
          <w:b w:val="0"/>
          <w:bCs w:val="0"/>
        </w:rPr>
        <w:t>gada</w:t>
      </w:r>
      <w:r>
        <w:rPr>
          <w:rFonts w:ascii="Times New Roman" w:hAnsi="Times New Roman"/>
          <w:b w:val="0"/>
          <w:bCs w:val="0"/>
        </w:rPr>
        <w:t>”.</w:t>
      </w:r>
    </w:p>
    <w:p w14:paraId="6114E87F" w14:textId="77777777" w:rsidR="00982E83" w:rsidRPr="00034D56" w:rsidRDefault="00982E83" w:rsidP="008F6133">
      <w:pPr>
        <w:pStyle w:val="tv20787921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</w:rPr>
      </w:pPr>
    </w:p>
    <w:p w14:paraId="5DD97226" w14:textId="32376685" w:rsidR="006302F4" w:rsidRPr="00034D56" w:rsidRDefault="00343D33" w:rsidP="009B5E7B">
      <w:pPr>
        <w:pStyle w:val="tv20787921"/>
        <w:spacing w:after="0" w:line="240" w:lineRule="auto"/>
        <w:ind w:left="72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11</w:t>
      </w:r>
      <w:r w:rsidR="008F6133" w:rsidRPr="00034D56">
        <w:rPr>
          <w:rFonts w:ascii="Times New Roman" w:hAnsi="Times New Roman"/>
          <w:b w:val="0"/>
          <w:bCs w:val="0"/>
        </w:rPr>
        <w:t>. </w:t>
      </w:r>
      <w:r w:rsidR="00037436">
        <w:rPr>
          <w:rFonts w:ascii="Times New Roman" w:hAnsi="Times New Roman"/>
          <w:b w:val="0"/>
          <w:bCs w:val="0"/>
        </w:rPr>
        <w:t>P</w:t>
      </w:r>
      <w:r w:rsidR="006302F4" w:rsidRPr="00034D56">
        <w:rPr>
          <w:rFonts w:ascii="Times New Roman" w:hAnsi="Times New Roman"/>
          <w:b w:val="0"/>
          <w:bCs w:val="0"/>
        </w:rPr>
        <w:t>apildināt noteikumus ar 14.</w:t>
      </w:r>
      <w:r w:rsidR="006302F4" w:rsidRPr="00034D56">
        <w:rPr>
          <w:rFonts w:ascii="Times New Roman" w:hAnsi="Times New Roman"/>
          <w:b w:val="0"/>
          <w:bCs w:val="0"/>
          <w:vertAlign w:val="superscript"/>
        </w:rPr>
        <w:t>1</w:t>
      </w:r>
      <w:r w:rsidR="005B1908">
        <w:rPr>
          <w:rFonts w:ascii="Times New Roman" w:hAnsi="Times New Roman"/>
          <w:b w:val="0"/>
          <w:bCs w:val="0"/>
        </w:rPr>
        <w:t> </w:t>
      </w:r>
      <w:r w:rsidR="006302F4" w:rsidRPr="00034D56">
        <w:rPr>
          <w:rFonts w:ascii="Times New Roman" w:hAnsi="Times New Roman"/>
          <w:b w:val="0"/>
          <w:bCs w:val="0"/>
        </w:rPr>
        <w:t>punktu šādā redakcijā:</w:t>
      </w:r>
    </w:p>
    <w:p w14:paraId="7A34CD6D" w14:textId="77777777" w:rsidR="006302F4" w:rsidRPr="00034D56" w:rsidRDefault="006302F4" w:rsidP="008F6133">
      <w:pPr>
        <w:pStyle w:val="tv20787921"/>
        <w:spacing w:after="0" w:line="240" w:lineRule="auto"/>
        <w:jc w:val="both"/>
        <w:rPr>
          <w:rFonts w:ascii="Times New Roman" w:hAnsi="Times New Roman"/>
          <w:b w:val="0"/>
          <w:bCs w:val="0"/>
        </w:rPr>
      </w:pPr>
    </w:p>
    <w:p w14:paraId="14283AD1" w14:textId="39C31150" w:rsidR="00A929A8" w:rsidRPr="009B5E7B" w:rsidRDefault="001003AA" w:rsidP="00A929A8">
      <w:pPr>
        <w:spacing w:line="240" w:lineRule="auto"/>
        <w:ind w:firstLine="720"/>
        <w:rPr>
          <w:sz w:val="28"/>
          <w:szCs w:val="28"/>
        </w:rPr>
      </w:pPr>
      <w:r w:rsidRPr="001003AA">
        <w:t>“</w:t>
      </w:r>
      <w:r w:rsidR="006302F4" w:rsidRPr="00536DA6">
        <w:rPr>
          <w:sz w:val="28"/>
          <w:szCs w:val="28"/>
        </w:rPr>
        <w:t>14.</w:t>
      </w:r>
      <w:r w:rsidR="005B1908" w:rsidRPr="00536DA6">
        <w:rPr>
          <w:sz w:val="28"/>
          <w:szCs w:val="28"/>
          <w:vertAlign w:val="superscript"/>
        </w:rPr>
        <w:t>1</w:t>
      </w:r>
      <w:r w:rsidR="005B1908">
        <w:rPr>
          <w:sz w:val="28"/>
          <w:szCs w:val="28"/>
        </w:rPr>
        <w:t> </w:t>
      </w:r>
      <w:r w:rsidR="00A929A8" w:rsidRPr="009B5E7B">
        <w:rPr>
          <w:sz w:val="28"/>
          <w:szCs w:val="28"/>
        </w:rPr>
        <w:t xml:space="preserve">Vispārējās izglītības iestāde līdz tās īstenotās vispārējās vidējās izglītības programmas akreditācijas termiņa beigām </w:t>
      </w:r>
      <w:r w:rsidR="0035449C">
        <w:rPr>
          <w:sz w:val="28"/>
          <w:szCs w:val="28"/>
        </w:rPr>
        <w:t xml:space="preserve">attiecībā uz minēto izglītības programmu </w:t>
      </w:r>
      <w:r w:rsidR="00A929A8" w:rsidRPr="009B5E7B">
        <w:rPr>
          <w:sz w:val="28"/>
          <w:szCs w:val="28"/>
        </w:rPr>
        <w:t>ir uzskatāma par atbilstošu šo noteikumu 3.1. apakšpunktā minētajam kritērijam, ja vispārējās vidējās izglītības programma ir akreditēta atbilstoši Ministru kabineta 2016. gada 20.</w:t>
      </w:r>
      <w:r w:rsidR="00A929A8">
        <w:rPr>
          <w:sz w:val="28"/>
          <w:szCs w:val="28"/>
        </w:rPr>
        <w:t> </w:t>
      </w:r>
      <w:r w:rsidR="00A929A8" w:rsidRPr="009B5E7B">
        <w:rPr>
          <w:sz w:val="28"/>
          <w:szCs w:val="28"/>
        </w:rPr>
        <w:t xml:space="preserve">decembra noteikumiem Nr. 831 “Izglītības iestāžu, eksaminācijas centru, citu Izglītības likumā noteiktu institūciju, vispārējās un profesionālās izglītības programmu akreditācijas un izglītības iestāžu vadītāju profesionālās darbības novērtēšanas kārtība” un </w:t>
      </w:r>
      <w:r w:rsidR="00E53C3D">
        <w:rPr>
          <w:sz w:val="28"/>
          <w:szCs w:val="28"/>
        </w:rPr>
        <w:t xml:space="preserve">vispārējās vidējās </w:t>
      </w:r>
      <w:r w:rsidR="000D4F44">
        <w:rPr>
          <w:sz w:val="28"/>
          <w:szCs w:val="28"/>
        </w:rPr>
        <w:t xml:space="preserve">izglītības programmas </w:t>
      </w:r>
      <w:r w:rsidR="00A929A8" w:rsidRPr="009B5E7B">
        <w:rPr>
          <w:sz w:val="28"/>
          <w:szCs w:val="28"/>
        </w:rPr>
        <w:t>akreditācijā noteiktais kvalitātes vērtējuma līmenis nav zemāks par III līmeni (labi) šādos kvalitātes vērtēšanas kritērijos:</w:t>
      </w:r>
    </w:p>
    <w:p w14:paraId="40F2A5FC" w14:textId="7C451813" w:rsidR="00732499" w:rsidRPr="00A929A8" w:rsidRDefault="00732499" w:rsidP="00AE3BD6">
      <w:pPr>
        <w:spacing w:line="240" w:lineRule="auto"/>
        <w:ind w:firstLine="720"/>
        <w:rPr>
          <w:sz w:val="28"/>
          <w:szCs w:val="28"/>
        </w:rPr>
      </w:pPr>
      <w:r w:rsidRPr="00A929A8">
        <w:rPr>
          <w:sz w:val="28"/>
          <w:szCs w:val="28"/>
        </w:rPr>
        <w:t>14.</w:t>
      </w:r>
      <w:r w:rsidRPr="00A929A8">
        <w:rPr>
          <w:sz w:val="28"/>
          <w:szCs w:val="28"/>
          <w:vertAlign w:val="superscript"/>
        </w:rPr>
        <w:t>1</w:t>
      </w:r>
      <w:r w:rsidR="00A929A8">
        <w:rPr>
          <w:sz w:val="28"/>
          <w:szCs w:val="28"/>
          <w:vertAlign w:val="superscript"/>
        </w:rPr>
        <w:t> </w:t>
      </w:r>
      <w:r w:rsidRPr="00A929A8">
        <w:rPr>
          <w:sz w:val="28"/>
          <w:szCs w:val="28"/>
        </w:rPr>
        <w:t>1.</w:t>
      </w:r>
      <w:r w:rsidR="00A929A8">
        <w:rPr>
          <w:sz w:val="28"/>
          <w:szCs w:val="28"/>
        </w:rPr>
        <w:t> </w:t>
      </w:r>
      <w:r w:rsidRPr="00A929A8">
        <w:rPr>
          <w:sz w:val="28"/>
          <w:szCs w:val="28"/>
        </w:rPr>
        <w:t>mācību saturs;</w:t>
      </w:r>
    </w:p>
    <w:p w14:paraId="37D68A0A" w14:textId="01B98D10" w:rsidR="00732499" w:rsidRPr="00A929A8" w:rsidRDefault="00732499" w:rsidP="00034D56">
      <w:pPr>
        <w:spacing w:line="240" w:lineRule="auto"/>
        <w:ind w:firstLine="720"/>
        <w:rPr>
          <w:sz w:val="28"/>
          <w:szCs w:val="28"/>
        </w:rPr>
      </w:pPr>
      <w:r w:rsidRPr="00A929A8">
        <w:rPr>
          <w:sz w:val="28"/>
          <w:szCs w:val="28"/>
        </w:rPr>
        <w:t>14.</w:t>
      </w:r>
      <w:r w:rsidRPr="00A929A8">
        <w:rPr>
          <w:sz w:val="28"/>
          <w:szCs w:val="28"/>
          <w:vertAlign w:val="superscript"/>
        </w:rPr>
        <w:t>1</w:t>
      </w:r>
      <w:r w:rsidR="00A929A8">
        <w:rPr>
          <w:sz w:val="28"/>
          <w:szCs w:val="28"/>
          <w:vertAlign w:val="superscript"/>
        </w:rPr>
        <w:t> </w:t>
      </w:r>
      <w:r w:rsidRPr="00A929A8">
        <w:rPr>
          <w:sz w:val="28"/>
          <w:szCs w:val="28"/>
        </w:rPr>
        <w:t>2.</w:t>
      </w:r>
      <w:r w:rsidR="00A929A8">
        <w:rPr>
          <w:sz w:val="28"/>
          <w:szCs w:val="28"/>
        </w:rPr>
        <w:t> </w:t>
      </w:r>
      <w:r w:rsidRPr="00A929A8">
        <w:rPr>
          <w:sz w:val="28"/>
          <w:szCs w:val="28"/>
        </w:rPr>
        <w:t>mācīšanas kvalitāte;</w:t>
      </w:r>
    </w:p>
    <w:p w14:paraId="3C7A8523" w14:textId="0B7BEBA1" w:rsidR="00732499" w:rsidRPr="00536DA6" w:rsidRDefault="00732499" w:rsidP="00A929A8">
      <w:pPr>
        <w:spacing w:line="240" w:lineRule="auto"/>
        <w:ind w:firstLine="720"/>
        <w:rPr>
          <w:sz w:val="28"/>
          <w:szCs w:val="28"/>
          <w:vertAlign w:val="superscript"/>
        </w:rPr>
      </w:pPr>
      <w:r w:rsidRPr="00A929A8">
        <w:rPr>
          <w:sz w:val="28"/>
          <w:szCs w:val="28"/>
        </w:rPr>
        <w:t>14.</w:t>
      </w:r>
      <w:r w:rsidRPr="00A929A8">
        <w:rPr>
          <w:sz w:val="28"/>
          <w:szCs w:val="28"/>
          <w:vertAlign w:val="superscript"/>
        </w:rPr>
        <w:t>1</w:t>
      </w:r>
      <w:r w:rsidR="00A929A8">
        <w:rPr>
          <w:sz w:val="28"/>
          <w:szCs w:val="28"/>
          <w:vertAlign w:val="superscript"/>
        </w:rPr>
        <w:t> </w:t>
      </w:r>
      <w:r w:rsidRPr="00A929A8">
        <w:rPr>
          <w:sz w:val="28"/>
          <w:szCs w:val="28"/>
        </w:rPr>
        <w:t>3.</w:t>
      </w:r>
      <w:r w:rsidR="00A929A8">
        <w:rPr>
          <w:sz w:val="28"/>
          <w:szCs w:val="28"/>
        </w:rPr>
        <w:t> </w:t>
      </w:r>
      <w:r w:rsidRPr="00A929A8">
        <w:rPr>
          <w:sz w:val="28"/>
          <w:szCs w:val="28"/>
        </w:rPr>
        <w:t>atbalsts mācību darba difrenciācijai;</w:t>
      </w:r>
    </w:p>
    <w:p w14:paraId="435271F2" w14:textId="37F5F3DA" w:rsidR="00732499" w:rsidRPr="00A929A8" w:rsidRDefault="00732499" w:rsidP="00A929A8">
      <w:pPr>
        <w:spacing w:line="240" w:lineRule="auto"/>
        <w:ind w:firstLine="720"/>
        <w:rPr>
          <w:sz w:val="28"/>
          <w:szCs w:val="28"/>
        </w:rPr>
      </w:pPr>
      <w:r w:rsidRPr="00A929A8">
        <w:rPr>
          <w:sz w:val="28"/>
          <w:szCs w:val="28"/>
        </w:rPr>
        <w:t>14.</w:t>
      </w:r>
      <w:r w:rsidRPr="00A929A8">
        <w:rPr>
          <w:sz w:val="28"/>
          <w:szCs w:val="28"/>
          <w:vertAlign w:val="superscript"/>
        </w:rPr>
        <w:t>1</w:t>
      </w:r>
      <w:r w:rsidR="00A929A8">
        <w:rPr>
          <w:sz w:val="28"/>
          <w:szCs w:val="28"/>
          <w:vertAlign w:val="superscript"/>
        </w:rPr>
        <w:t> </w:t>
      </w:r>
      <w:r w:rsidRPr="00A929A8">
        <w:rPr>
          <w:sz w:val="28"/>
          <w:szCs w:val="28"/>
        </w:rPr>
        <w:t>4.</w:t>
      </w:r>
      <w:r w:rsidR="00A929A8">
        <w:rPr>
          <w:sz w:val="28"/>
          <w:szCs w:val="28"/>
        </w:rPr>
        <w:t> </w:t>
      </w:r>
      <w:r w:rsidRPr="00A929A8">
        <w:rPr>
          <w:sz w:val="28"/>
          <w:szCs w:val="28"/>
        </w:rPr>
        <w:t>iekārtas un materiāltehniskie resursi;</w:t>
      </w:r>
    </w:p>
    <w:p w14:paraId="06F23D3F" w14:textId="198B04B3" w:rsidR="008E0E49" w:rsidRDefault="00732499" w:rsidP="00EB7192">
      <w:pPr>
        <w:pStyle w:val="tv20787921"/>
        <w:spacing w:after="0" w:line="240" w:lineRule="auto"/>
        <w:ind w:firstLine="720"/>
        <w:jc w:val="both"/>
        <w:rPr>
          <w:rFonts w:ascii="Times New Roman" w:hAnsi="Times New Roman"/>
          <w:b w:val="0"/>
        </w:rPr>
      </w:pPr>
      <w:r w:rsidRPr="00A929A8">
        <w:rPr>
          <w:rFonts w:ascii="Times New Roman" w:hAnsi="Times New Roman"/>
          <w:b w:val="0"/>
        </w:rPr>
        <w:t>14.</w:t>
      </w:r>
      <w:r w:rsidRPr="00A929A8">
        <w:rPr>
          <w:rFonts w:ascii="Times New Roman" w:hAnsi="Times New Roman"/>
          <w:b w:val="0"/>
          <w:vertAlign w:val="superscript"/>
        </w:rPr>
        <w:t>1</w:t>
      </w:r>
      <w:r w:rsidR="00A929A8">
        <w:rPr>
          <w:rFonts w:ascii="Times New Roman" w:hAnsi="Times New Roman"/>
          <w:b w:val="0"/>
          <w:vertAlign w:val="superscript"/>
        </w:rPr>
        <w:t> </w:t>
      </w:r>
      <w:r w:rsidRPr="00A929A8">
        <w:rPr>
          <w:rFonts w:ascii="Times New Roman" w:hAnsi="Times New Roman"/>
          <w:b w:val="0"/>
        </w:rPr>
        <w:t>5.</w:t>
      </w:r>
      <w:r w:rsidR="00A929A8">
        <w:rPr>
          <w:rFonts w:ascii="Times New Roman" w:hAnsi="Times New Roman"/>
          <w:b w:val="0"/>
        </w:rPr>
        <w:t> </w:t>
      </w:r>
      <w:r w:rsidRPr="00A929A8">
        <w:rPr>
          <w:rFonts w:ascii="Times New Roman" w:hAnsi="Times New Roman"/>
          <w:b w:val="0"/>
        </w:rPr>
        <w:t>fiziskā vide</w:t>
      </w:r>
      <w:r w:rsidR="00A929A8">
        <w:rPr>
          <w:rFonts w:ascii="Times New Roman" w:hAnsi="Times New Roman"/>
          <w:b w:val="0"/>
        </w:rPr>
        <w:t>.</w:t>
      </w:r>
      <w:r w:rsidR="00521F92">
        <w:rPr>
          <w:rFonts w:ascii="Times New Roman" w:hAnsi="Times New Roman"/>
          <w:b w:val="0"/>
        </w:rPr>
        <w:t>”</w:t>
      </w:r>
    </w:p>
    <w:p w14:paraId="27A62C57" w14:textId="77777777" w:rsidR="00EB7192" w:rsidRDefault="00EB7192" w:rsidP="00EB7192">
      <w:pPr>
        <w:pStyle w:val="tv20787921"/>
        <w:spacing w:after="0" w:line="240" w:lineRule="auto"/>
        <w:ind w:firstLine="720"/>
        <w:jc w:val="both"/>
        <w:rPr>
          <w:rFonts w:ascii="Times New Roman" w:hAnsi="Times New Roman"/>
          <w:b w:val="0"/>
        </w:rPr>
      </w:pPr>
    </w:p>
    <w:p w14:paraId="43C7099F" w14:textId="028E17A2" w:rsidR="008E0E49" w:rsidRDefault="001003AA" w:rsidP="008E0E49">
      <w:pPr>
        <w:pStyle w:val="tv20787921"/>
        <w:spacing w:after="0" w:line="240" w:lineRule="auto"/>
        <w:ind w:firstLine="72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</w:t>
      </w:r>
      <w:r w:rsidR="002F27FD">
        <w:rPr>
          <w:rFonts w:ascii="Times New Roman" w:hAnsi="Times New Roman"/>
          <w:b w:val="0"/>
        </w:rPr>
        <w:t>2</w:t>
      </w:r>
      <w:r w:rsidR="008E0E49" w:rsidRPr="008E0E49">
        <w:rPr>
          <w:rFonts w:ascii="Times New Roman" w:hAnsi="Times New Roman"/>
          <w:b w:val="0"/>
        </w:rPr>
        <w:t>.</w:t>
      </w:r>
      <w:r w:rsidR="005B1908">
        <w:rPr>
          <w:rFonts w:ascii="Times New Roman" w:hAnsi="Times New Roman"/>
          <w:b w:val="0"/>
        </w:rPr>
        <w:t> </w:t>
      </w:r>
      <w:r w:rsidR="00037436">
        <w:rPr>
          <w:rFonts w:ascii="Times New Roman" w:hAnsi="Times New Roman"/>
          <w:b w:val="0"/>
        </w:rPr>
        <w:t>I</w:t>
      </w:r>
      <w:r w:rsidR="008E0E49" w:rsidRPr="008E0E49">
        <w:rPr>
          <w:rFonts w:ascii="Times New Roman" w:hAnsi="Times New Roman"/>
          <w:b w:val="0"/>
        </w:rPr>
        <w:t>zteikt pielikuma 2.</w:t>
      </w:r>
      <w:r w:rsidR="005B1908">
        <w:rPr>
          <w:rFonts w:ascii="Times New Roman" w:hAnsi="Times New Roman"/>
          <w:b w:val="0"/>
        </w:rPr>
        <w:t> </w:t>
      </w:r>
      <w:r w:rsidR="008E0E49" w:rsidRPr="008E0E49">
        <w:rPr>
          <w:rFonts w:ascii="Times New Roman" w:hAnsi="Times New Roman"/>
          <w:b w:val="0"/>
        </w:rPr>
        <w:t>punkta formulas apzīmējuma “</w:t>
      </w:r>
      <w:r w:rsidR="008E0E49">
        <w:rPr>
          <w:rFonts w:ascii="Times New Roman" w:hAnsi="Times New Roman"/>
          <w:b w:val="0"/>
        </w:rPr>
        <w:t>Sk” skaidrojumu šādā redakcijā:</w:t>
      </w:r>
    </w:p>
    <w:p w14:paraId="7B1FC47F" w14:textId="77777777" w:rsidR="008E0E49" w:rsidRDefault="008E0E49" w:rsidP="008E0E49">
      <w:pPr>
        <w:pStyle w:val="tv20787921"/>
        <w:spacing w:after="0" w:line="240" w:lineRule="auto"/>
        <w:ind w:firstLine="720"/>
        <w:jc w:val="both"/>
        <w:rPr>
          <w:rFonts w:ascii="Times New Roman" w:hAnsi="Times New Roman"/>
          <w:b w:val="0"/>
        </w:rPr>
      </w:pPr>
    </w:p>
    <w:p w14:paraId="16245828" w14:textId="4AB74036" w:rsidR="008E0E49" w:rsidRDefault="008E0E49" w:rsidP="008E0E49">
      <w:pPr>
        <w:pStyle w:val="tv20787921"/>
        <w:spacing w:after="0" w:line="240" w:lineRule="auto"/>
        <w:ind w:firstLine="720"/>
        <w:jc w:val="both"/>
        <w:rPr>
          <w:rFonts w:ascii="Times New Roman" w:hAnsi="Times New Roman"/>
          <w:b w:val="0"/>
        </w:rPr>
      </w:pPr>
      <w:r w:rsidRPr="008E0E49">
        <w:rPr>
          <w:rFonts w:ascii="Times New Roman" w:hAnsi="Times New Roman"/>
          <w:b w:val="0"/>
        </w:rPr>
        <w:t>“Sk – izglītojamo skaits 12.</w:t>
      </w:r>
      <w:r w:rsidR="005B1908">
        <w:rPr>
          <w:rFonts w:ascii="Times New Roman" w:hAnsi="Times New Roman"/>
          <w:b w:val="0"/>
        </w:rPr>
        <w:t> </w:t>
      </w:r>
      <w:r w:rsidRPr="008E0E49">
        <w:rPr>
          <w:rFonts w:ascii="Times New Roman" w:hAnsi="Times New Roman"/>
          <w:b w:val="0"/>
        </w:rPr>
        <w:t xml:space="preserve">klasē, kas ievadīts Valsts izglītības informācijas sistēmā </w:t>
      </w:r>
      <w:r w:rsidR="00B51B79">
        <w:rPr>
          <w:rFonts w:ascii="Times New Roman" w:hAnsi="Times New Roman"/>
          <w:b w:val="0"/>
        </w:rPr>
        <w:t xml:space="preserve">uz </w:t>
      </w:r>
      <w:r w:rsidRPr="008E0E49">
        <w:rPr>
          <w:rFonts w:ascii="Times New Roman" w:hAnsi="Times New Roman"/>
          <w:b w:val="0"/>
        </w:rPr>
        <w:t>iepriekšējā gada 1.</w:t>
      </w:r>
      <w:r w:rsidR="005B1908">
        <w:rPr>
          <w:rFonts w:ascii="Times New Roman" w:hAnsi="Times New Roman"/>
          <w:b w:val="0"/>
        </w:rPr>
        <w:t> </w:t>
      </w:r>
      <w:r w:rsidRPr="008E0E49">
        <w:rPr>
          <w:rFonts w:ascii="Times New Roman" w:hAnsi="Times New Roman"/>
          <w:b w:val="0"/>
        </w:rPr>
        <w:t>septembr</w:t>
      </w:r>
      <w:r w:rsidR="00B51B79">
        <w:rPr>
          <w:rFonts w:ascii="Times New Roman" w:hAnsi="Times New Roman"/>
          <w:b w:val="0"/>
        </w:rPr>
        <w:t>i</w:t>
      </w:r>
      <w:r w:rsidR="00B23E4C">
        <w:rPr>
          <w:rFonts w:ascii="Times New Roman" w:hAnsi="Times New Roman"/>
          <w:b w:val="0"/>
        </w:rPr>
        <w:t>,</w:t>
      </w:r>
      <w:r w:rsidRPr="008E0E49">
        <w:rPr>
          <w:rFonts w:ascii="Times New Roman" w:hAnsi="Times New Roman"/>
          <w:b w:val="0"/>
        </w:rPr>
        <w:t xml:space="preserve"> izņemot izglītojamo skaitu, kas vidējās izglītības programmu apgūst ieslodzījuma vietās. Ja izglītojamo skaits, kas mācību gada beigās kārtojuši obligāto centralizēto eksāmenu, ir lielāks par izglītojamo skaitu 12.</w:t>
      </w:r>
      <w:r w:rsidR="005B1908">
        <w:rPr>
          <w:rFonts w:ascii="Times New Roman" w:hAnsi="Times New Roman"/>
          <w:b w:val="0"/>
        </w:rPr>
        <w:t> </w:t>
      </w:r>
      <w:r w:rsidRPr="008E0E49">
        <w:rPr>
          <w:rFonts w:ascii="Times New Roman" w:hAnsi="Times New Roman"/>
          <w:b w:val="0"/>
        </w:rPr>
        <w:t xml:space="preserve">klasē, kas ievadīts Valsts izglītības informācijas sistēmā </w:t>
      </w:r>
      <w:r w:rsidR="00B51B79">
        <w:rPr>
          <w:rFonts w:ascii="Times New Roman" w:hAnsi="Times New Roman"/>
          <w:b w:val="0"/>
        </w:rPr>
        <w:t xml:space="preserve">uz </w:t>
      </w:r>
      <w:r w:rsidRPr="008E0E49">
        <w:rPr>
          <w:rFonts w:ascii="Times New Roman" w:hAnsi="Times New Roman"/>
          <w:b w:val="0"/>
        </w:rPr>
        <w:t>iepriekšējā gada 1. septembr</w:t>
      </w:r>
      <w:r w:rsidR="00B51B79">
        <w:rPr>
          <w:rFonts w:ascii="Times New Roman" w:hAnsi="Times New Roman"/>
          <w:b w:val="0"/>
        </w:rPr>
        <w:t>i</w:t>
      </w:r>
      <w:r w:rsidR="00B23E4C">
        <w:rPr>
          <w:rFonts w:ascii="Times New Roman" w:hAnsi="Times New Roman"/>
          <w:b w:val="0"/>
        </w:rPr>
        <w:t>,</w:t>
      </w:r>
      <w:r w:rsidRPr="008E0E49">
        <w:rPr>
          <w:rFonts w:ascii="Times New Roman" w:hAnsi="Times New Roman"/>
          <w:b w:val="0"/>
        </w:rPr>
        <w:t xml:space="preserve"> tad Sk ir vienāds ar izglītojamo skaitu, kas mācību gada beigās kārtojuši o</w:t>
      </w:r>
      <w:r w:rsidR="00343D33">
        <w:rPr>
          <w:rFonts w:ascii="Times New Roman" w:hAnsi="Times New Roman"/>
          <w:b w:val="0"/>
        </w:rPr>
        <w:t>bligāto centralizēto eksāmenu.”</w:t>
      </w:r>
      <w:r w:rsidR="00037436">
        <w:rPr>
          <w:rFonts w:ascii="Times New Roman" w:hAnsi="Times New Roman"/>
          <w:b w:val="0"/>
        </w:rPr>
        <w:t>.</w:t>
      </w:r>
    </w:p>
    <w:p w14:paraId="0CC2391F" w14:textId="77777777" w:rsidR="008E0E49" w:rsidRDefault="008E0E49" w:rsidP="009B5E7B">
      <w:pPr>
        <w:pStyle w:val="tv20787921"/>
        <w:spacing w:after="0" w:line="240" w:lineRule="auto"/>
        <w:ind w:firstLine="720"/>
        <w:jc w:val="both"/>
        <w:rPr>
          <w:rFonts w:ascii="Times New Roman" w:hAnsi="Times New Roman"/>
          <w:b w:val="0"/>
        </w:rPr>
      </w:pPr>
    </w:p>
    <w:p w14:paraId="017D2851" w14:textId="078B198C" w:rsidR="000325D1" w:rsidRPr="00343D33" w:rsidRDefault="001003AA" w:rsidP="00343D33">
      <w:pPr>
        <w:pStyle w:val="tv20787921"/>
        <w:spacing w:after="0" w:line="240" w:lineRule="auto"/>
        <w:ind w:firstLine="72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</w:t>
      </w:r>
      <w:r w:rsidR="002F27FD">
        <w:rPr>
          <w:rFonts w:ascii="Times New Roman" w:hAnsi="Times New Roman"/>
          <w:b w:val="0"/>
        </w:rPr>
        <w:t>3</w:t>
      </w:r>
      <w:r w:rsidR="008F6133" w:rsidRPr="00A929A8">
        <w:rPr>
          <w:rFonts w:ascii="Times New Roman" w:hAnsi="Times New Roman"/>
          <w:b w:val="0"/>
        </w:rPr>
        <w:t>. </w:t>
      </w:r>
      <w:r w:rsidR="00037436">
        <w:rPr>
          <w:rFonts w:ascii="Times New Roman" w:hAnsi="Times New Roman"/>
          <w:b w:val="0"/>
        </w:rPr>
        <w:t>S</w:t>
      </w:r>
      <w:r w:rsidR="00463E4C" w:rsidRPr="00A929A8">
        <w:rPr>
          <w:rFonts w:ascii="Times New Roman" w:hAnsi="Times New Roman"/>
          <w:b w:val="0"/>
        </w:rPr>
        <w:t>vītrot</w:t>
      </w:r>
      <w:r w:rsidR="00E81848" w:rsidRPr="00A929A8">
        <w:rPr>
          <w:rFonts w:ascii="Times New Roman" w:hAnsi="Times New Roman"/>
          <w:b w:val="0"/>
        </w:rPr>
        <w:t xml:space="preserve"> pielikuma 2.</w:t>
      </w:r>
      <w:r w:rsidR="008F6133" w:rsidRPr="00A929A8">
        <w:rPr>
          <w:rFonts w:ascii="Times New Roman" w:hAnsi="Times New Roman"/>
          <w:b w:val="0"/>
        </w:rPr>
        <w:t> </w:t>
      </w:r>
      <w:r w:rsidR="00E81848" w:rsidRPr="00A929A8">
        <w:rPr>
          <w:rFonts w:ascii="Times New Roman" w:hAnsi="Times New Roman"/>
          <w:b w:val="0"/>
        </w:rPr>
        <w:t>punkta formulas</w:t>
      </w:r>
      <w:r w:rsidR="000B0F25" w:rsidRPr="00A929A8">
        <w:rPr>
          <w:rFonts w:ascii="Times New Roman" w:hAnsi="Times New Roman"/>
          <w:b w:val="0"/>
        </w:rPr>
        <w:t xml:space="preserve"> </w:t>
      </w:r>
      <w:r w:rsidR="0098026D">
        <w:rPr>
          <w:rFonts w:ascii="Times New Roman" w:hAnsi="Times New Roman"/>
          <w:b w:val="0"/>
        </w:rPr>
        <w:t xml:space="preserve">apzīmējuma </w:t>
      </w:r>
      <w:r w:rsidR="0098026D" w:rsidRPr="00A929A8">
        <w:rPr>
          <w:rFonts w:ascii="Times New Roman" w:hAnsi="Times New Roman"/>
          <w:b w:val="0"/>
        </w:rPr>
        <w:t xml:space="preserve"> </w:t>
      </w:r>
      <w:r w:rsidR="0098026D" w:rsidRPr="009B5E7B">
        <w:rPr>
          <w:rFonts w:ascii="Times New Roman" w:hAnsi="Times New Roman"/>
          <w:b w:val="0"/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02430D15" wp14:editId="615993D4">
            <wp:simplePos x="0" y="0"/>
            <wp:positionH relativeFrom="column">
              <wp:posOffset>4368165</wp:posOffset>
            </wp:positionH>
            <wp:positionV relativeFrom="paragraph">
              <wp:posOffset>4445</wp:posOffset>
            </wp:positionV>
            <wp:extent cx="372110" cy="201295"/>
            <wp:effectExtent l="0" t="0" r="889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026D" w:rsidRPr="00034D56">
        <w:rPr>
          <w:rFonts w:ascii="Times New Roman" w:hAnsi="Times New Roman"/>
          <w:b w:val="0"/>
        </w:rPr>
        <w:t xml:space="preserve">  </w:t>
      </w:r>
      <w:r w:rsidR="00463E4C" w:rsidRPr="00034D56">
        <w:rPr>
          <w:rFonts w:ascii="Times New Roman" w:hAnsi="Times New Roman"/>
          <w:b w:val="0"/>
        </w:rPr>
        <w:t>skaidrojumā</w:t>
      </w:r>
      <w:r w:rsidR="000C1E57" w:rsidRPr="00A929A8">
        <w:rPr>
          <w:rFonts w:ascii="Times New Roman" w:hAnsi="Times New Roman"/>
          <w:b w:val="0"/>
        </w:rPr>
        <w:t xml:space="preserve"> </w:t>
      </w:r>
      <w:r w:rsidR="0080499B" w:rsidRPr="00034D56">
        <w:rPr>
          <w:rFonts w:ascii="Times New Roman" w:hAnsi="Times New Roman"/>
          <w:b w:val="0"/>
        </w:rPr>
        <w:t>vārdu “pirmajā</w:t>
      </w:r>
      <w:r w:rsidR="00463E4C" w:rsidRPr="00034D56">
        <w:rPr>
          <w:rFonts w:ascii="Times New Roman" w:hAnsi="Times New Roman"/>
          <w:b w:val="0"/>
        </w:rPr>
        <w:t>”</w:t>
      </w:r>
      <w:r w:rsidR="00343D33">
        <w:rPr>
          <w:rFonts w:ascii="Times New Roman" w:hAnsi="Times New Roman"/>
          <w:b w:val="0"/>
        </w:rPr>
        <w:t>.</w:t>
      </w:r>
    </w:p>
    <w:p w14:paraId="39805FF4" w14:textId="77777777" w:rsidR="000325D1" w:rsidRPr="00034D56" w:rsidRDefault="000325D1" w:rsidP="006E0C8F">
      <w:pPr>
        <w:shd w:val="clear" w:color="auto" w:fill="FFFFFF"/>
        <w:tabs>
          <w:tab w:val="left" w:pos="567"/>
        </w:tabs>
        <w:spacing w:line="240" w:lineRule="auto"/>
        <w:ind w:firstLine="720"/>
        <w:rPr>
          <w:bCs/>
          <w:sz w:val="28"/>
          <w:szCs w:val="28"/>
        </w:rPr>
      </w:pPr>
    </w:p>
    <w:p w14:paraId="0CEDD3C9" w14:textId="58B92803" w:rsidR="000325D1" w:rsidRPr="00034D56" w:rsidRDefault="000325D1" w:rsidP="006E0C8F">
      <w:pPr>
        <w:spacing w:line="240" w:lineRule="auto"/>
        <w:rPr>
          <w:sz w:val="28"/>
          <w:szCs w:val="28"/>
        </w:rPr>
      </w:pPr>
      <w:r w:rsidRPr="00034D56">
        <w:rPr>
          <w:sz w:val="28"/>
          <w:szCs w:val="28"/>
        </w:rPr>
        <w:t>Ministr</w:t>
      </w:r>
      <w:r w:rsidR="006B583D" w:rsidRPr="00034D56">
        <w:rPr>
          <w:sz w:val="28"/>
          <w:szCs w:val="28"/>
        </w:rPr>
        <w:t>u prezidents</w:t>
      </w:r>
      <w:r w:rsidR="006B583D" w:rsidRPr="00034D56">
        <w:rPr>
          <w:sz w:val="28"/>
          <w:szCs w:val="28"/>
        </w:rPr>
        <w:tab/>
      </w:r>
      <w:r w:rsidR="006B583D" w:rsidRPr="00034D56">
        <w:rPr>
          <w:sz w:val="28"/>
          <w:szCs w:val="28"/>
        </w:rPr>
        <w:tab/>
      </w:r>
      <w:r w:rsidR="006B583D" w:rsidRPr="00034D56">
        <w:rPr>
          <w:sz w:val="28"/>
          <w:szCs w:val="28"/>
        </w:rPr>
        <w:tab/>
      </w:r>
      <w:r w:rsidR="006B583D" w:rsidRPr="00034D56">
        <w:rPr>
          <w:sz w:val="28"/>
          <w:szCs w:val="28"/>
        </w:rPr>
        <w:tab/>
      </w:r>
      <w:r w:rsidR="006B583D" w:rsidRPr="00034D56">
        <w:rPr>
          <w:sz w:val="28"/>
          <w:szCs w:val="28"/>
        </w:rPr>
        <w:tab/>
      </w:r>
      <w:r w:rsidR="006B583D" w:rsidRPr="00034D56">
        <w:rPr>
          <w:sz w:val="28"/>
          <w:szCs w:val="28"/>
        </w:rPr>
        <w:tab/>
      </w:r>
      <w:r w:rsidR="006E0C8F" w:rsidRPr="00034D56">
        <w:rPr>
          <w:sz w:val="28"/>
          <w:szCs w:val="28"/>
        </w:rPr>
        <w:t>A. </w:t>
      </w:r>
      <w:r w:rsidR="006E0C8F" w:rsidRPr="00536DA6">
        <w:rPr>
          <w:sz w:val="28"/>
          <w:szCs w:val="28"/>
        </w:rPr>
        <w:t>K. </w:t>
      </w:r>
      <w:r w:rsidR="006B583D" w:rsidRPr="00034D56">
        <w:rPr>
          <w:sz w:val="28"/>
          <w:szCs w:val="28"/>
        </w:rPr>
        <w:t>Kariņš</w:t>
      </w:r>
      <w:r w:rsidRPr="00034D56">
        <w:rPr>
          <w:sz w:val="28"/>
          <w:szCs w:val="28"/>
        </w:rPr>
        <w:t xml:space="preserve">  </w:t>
      </w:r>
    </w:p>
    <w:p w14:paraId="1AE2712E" w14:textId="77777777" w:rsidR="000325D1" w:rsidRPr="00034D56" w:rsidRDefault="000325D1" w:rsidP="0095070B">
      <w:pPr>
        <w:spacing w:line="240" w:lineRule="auto"/>
        <w:ind w:firstLine="567"/>
        <w:rPr>
          <w:sz w:val="28"/>
          <w:szCs w:val="28"/>
        </w:rPr>
      </w:pPr>
    </w:p>
    <w:p w14:paraId="7C1CBD29" w14:textId="5240EE41" w:rsidR="000325D1" w:rsidRPr="00034D56" w:rsidRDefault="00C57C45" w:rsidP="0095070B">
      <w:pPr>
        <w:tabs>
          <w:tab w:val="left" w:pos="851"/>
        </w:tabs>
        <w:spacing w:line="240" w:lineRule="auto"/>
        <w:rPr>
          <w:sz w:val="28"/>
          <w:szCs w:val="28"/>
        </w:rPr>
      </w:pPr>
      <w:r w:rsidRPr="00034D56">
        <w:rPr>
          <w:sz w:val="28"/>
          <w:szCs w:val="28"/>
        </w:rPr>
        <w:t>Izglītības un zinātnes ministre</w:t>
      </w:r>
      <w:r w:rsidRPr="00034D56">
        <w:rPr>
          <w:sz w:val="28"/>
          <w:szCs w:val="28"/>
        </w:rPr>
        <w:tab/>
      </w:r>
      <w:r w:rsidRPr="00034D56">
        <w:rPr>
          <w:sz w:val="28"/>
          <w:szCs w:val="28"/>
        </w:rPr>
        <w:tab/>
      </w:r>
      <w:r w:rsidRPr="00034D56">
        <w:rPr>
          <w:sz w:val="28"/>
          <w:szCs w:val="28"/>
        </w:rPr>
        <w:tab/>
      </w:r>
      <w:r w:rsidRPr="00034D56">
        <w:rPr>
          <w:sz w:val="28"/>
          <w:szCs w:val="28"/>
        </w:rPr>
        <w:tab/>
      </w:r>
      <w:r w:rsidRPr="00034D56">
        <w:rPr>
          <w:sz w:val="28"/>
          <w:szCs w:val="28"/>
        </w:rPr>
        <w:tab/>
        <w:t>I</w:t>
      </w:r>
      <w:r w:rsidR="006E0C8F" w:rsidRPr="00034D56">
        <w:rPr>
          <w:sz w:val="28"/>
          <w:szCs w:val="28"/>
        </w:rPr>
        <w:t>. </w:t>
      </w:r>
      <w:r w:rsidRPr="00034D56">
        <w:rPr>
          <w:sz w:val="28"/>
          <w:szCs w:val="28"/>
        </w:rPr>
        <w:t>Šuplinska</w:t>
      </w:r>
    </w:p>
    <w:p w14:paraId="7591CAB9" w14:textId="77777777" w:rsidR="000325D1" w:rsidRPr="00034D56" w:rsidRDefault="000325D1" w:rsidP="008F6133">
      <w:pPr>
        <w:spacing w:line="240" w:lineRule="auto"/>
        <w:rPr>
          <w:sz w:val="28"/>
          <w:szCs w:val="28"/>
        </w:rPr>
      </w:pPr>
    </w:p>
    <w:p w14:paraId="751B0CB8" w14:textId="77777777" w:rsidR="000325D1" w:rsidRPr="00034D56" w:rsidRDefault="000325D1" w:rsidP="008F6133">
      <w:pPr>
        <w:spacing w:line="240" w:lineRule="auto"/>
        <w:rPr>
          <w:sz w:val="28"/>
          <w:szCs w:val="28"/>
        </w:rPr>
      </w:pPr>
    </w:p>
    <w:p w14:paraId="29C3F63E" w14:textId="77777777" w:rsidR="000325D1" w:rsidRPr="00034D56" w:rsidRDefault="000325D1" w:rsidP="00AE3BD6">
      <w:pPr>
        <w:spacing w:line="240" w:lineRule="auto"/>
        <w:rPr>
          <w:sz w:val="28"/>
          <w:szCs w:val="28"/>
        </w:rPr>
      </w:pPr>
      <w:r w:rsidRPr="00034D56">
        <w:rPr>
          <w:sz w:val="28"/>
          <w:szCs w:val="28"/>
        </w:rPr>
        <w:t>Iesniedzējs:</w:t>
      </w:r>
    </w:p>
    <w:p w14:paraId="5DCA64B0" w14:textId="77777777" w:rsidR="000325D1" w:rsidRPr="00034D56" w:rsidRDefault="000325D1" w:rsidP="00034D56">
      <w:pPr>
        <w:spacing w:line="240" w:lineRule="auto"/>
        <w:ind w:left="720"/>
        <w:rPr>
          <w:sz w:val="28"/>
          <w:szCs w:val="28"/>
        </w:rPr>
      </w:pPr>
      <w:r w:rsidRPr="00034D56">
        <w:rPr>
          <w:sz w:val="28"/>
          <w:szCs w:val="28"/>
        </w:rPr>
        <w:t xml:space="preserve"> </w:t>
      </w:r>
    </w:p>
    <w:p w14:paraId="3885AEAC" w14:textId="2001146C" w:rsidR="000325D1" w:rsidRPr="00034D56" w:rsidRDefault="00C57C45" w:rsidP="00034D56">
      <w:pPr>
        <w:spacing w:line="240" w:lineRule="auto"/>
        <w:rPr>
          <w:sz w:val="28"/>
          <w:szCs w:val="28"/>
        </w:rPr>
      </w:pPr>
      <w:r w:rsidRPr="00034D56">
        <w:rPr>
          <w:sz w:val="28"/>
          <w:szCs w:val="28"/>
        </w:rPr>
        <w:t>Izglītības un zinātnes ministre</w:t>
      </w:r>
      <w:r w:rsidRPr="00034D56">
        <w:rPr>
          <w:sz w:val="28"/>
          <w:szCs w:val="28"/>
        </w:rPr>
        <w:tab/>
      </w:r>
      <w:r w:rsidRPr="00034D56">
        <w:rPr>
          <w:sz w:val="28"/>
          <w:szCs w:val="28"/>
        </w:rPr>
        <w:tab/>
      </w:r>
      <w:r w:rsidRPr="00034D56">
        <w:rPr>
          <w:sz w:val="28"/>
          <w:szCs w:val="28"/>
        </w:rPr>
        <w:tab/>
      </w:r>
      <w:r w:rsidRPr="00034D56">
        <w:rPr>
          <w:sz w:val="28"/>
          <w:szCs w:val="28"/>
        </w:rPr>
        <w:tab/>
      </w:r>
      <w:r w:rsidRPr="00034D56">
        <w:rPr>
          <w:sz w:val="28"/>
          <w:szCs w:val="28"/>
        </w:rPr>
        <w:tab/>
        <w:t>I</w:t>
      </w:r>
      <w:r w:rsidR="006E0C8F" w:rsidRPr="00034D56">
        <w:rPr>
          <w:sz w:val="28"/>
          <w:szCs w:val="28"/>
        </w:rPr>
        <w:t>. </w:t>
      </w:r>
      <w:r w:rsidRPr="00034D56">
        <w:rPr>
          <w:sz w:val="28"/>
          <w:szCs w:val="28"/>
        </w:rPr>
        <w:t>Šuplinska</w:t>
      </w:r>
    </w:p>
    <w:p w14:paraId="7B8AC430" w14:textId="77777777" w:rsidR="000325D1" w:rsidRPr="00404221" w:rsidRDefault="000325D1">
      <w:pPr>
        <w:spacing w:line="240" w:lineRule="auto"/>
        <w:rPr>
          <w:sz w:val="28"/>
          <w:szCs w:val="28"/>
        </w:rPr>
      </w:pPr>
    </w:p>
    <w:p w14:paraId="15955F20" w14:textId="77777777" w:rsidR="000325D1" w:rsidRPr="00404221" w:rsidRDefault="000325D1">
      <w:pPr>
        <w:spacing w:line="240" w:lineRule="auto"/>
        <w:rPr>
          <w:sz w:val="28"/>
          <w:szCs w:val="28"/>
        </w:rPr>
      </w:pPr>
      <w:r w:rsidRPr="00404221">
        <w:rPr>
          <w:sz w:val="28"/>
          <w:szCs w:val="28"/>
        </w:rPr>
        <w:t xml:space="preserve">Vizē: </w:t>
      </w:r>
    </w:p>
    <w:p w14:paraId="1E6F0181" w14:textId="77777777" w:rsidR="000325D1" w:rsidRPr="00404221" w:rsidRDefault="000325D1">
      <w:pPr>
        <w:spacing w:line="240" w:lineRule="auto"/>
        <w:rPr>
          <w:sz w:val="28"/>
          <w:szCs w:val="28"/>
        </w:rPr>
      </w:pPr>
    </w:p>
    <w:p w14:paraId="23997227" w14:textId="62040B95" w:rsidR="000325D1" w:rsidRPr="00404221" w:rsidRDefault="000325D1">
      <w:pPr>
        <w:spacing w:line="240" w:lineRule="auto"/>
        <w:rPr>
          <w:sz w:val="28"/>
          <w:szCs w:val="28"/>
        </w:rPr>
      </w:pPr>
      <w:r w:rsidRPr="00404221">
        <w:rPr>
          <w:sz w:val="28"/>
          <w:szCs w:val="28"/>
        </w:rPr>
        <w:t>Valsts sekretā</w:t>
      </w:r>
      <w:r w:rsidR="008E0E49">
        <w:rPr>
          <w:sz w:val="28"/>
          <w:szCs w:val="28"/>
        </w:rPr>
        <w:t>rs</w:t>
      </w:r>
      <w:r w:rsidR="00732499">
        <w:rPr>
          <w:sz w:val="28"/>
          <w:szCs w:val="28"/>
        </w:rPr>
        <w:t xml:space="preserve"> </w:t>
      </w:r>
      <w:r w:rsidR="00732499">
        <w:rPr>
          <w:sz w:val="28"/>
          <w:szCs w:val="28"/>
        </w:rPr>
        <w:tab/>
      </w:r>
      <w:r w:rsidR="00732499">
        <w:rPr>
          <w:sz w:val="28"/>
          <w:szCs w:val="28"/>
        </w:rPr>
        <w:tab/>
      </w:r>
      <w:r w:rsidR="00732499">
        <w:rPr>
          <w:sz w:val="28"/>
          <w:szCs w:val="28"/>
        </w:rPr>
        <w:tab/>
      </w:r>
      <w:r w:rsidR="00732499">
        <w:rPr>
          <w:sz w:val="28"/>
          <w:szCs w:val="28"/>
        </w:rPr>
        <w:tab/>
      </w:r>
      <w:r w:rsidR="00732499">
        <w:rPr>
          <w:sz w:val="28"/>
          <w:szCs w:val="28"/>
        </w:rPr>
        <w:tab/>
      </w:r>
      <w:r w:rsidR="00732499">
        <w:rPr>
          <w:sz w:val="28"/>
          <w:szCs w:val="28"/>
        </w:rPr>
        <w:tab/>
      </w:r>
      <w:r w:rsidR="00732499">
        <w:rPr>
          <w:sz w:val="28"/>
          <w:szCs w:val="28"/>
        </w:rPr>
        <w:tab/>
      </w:r>
      <w:r w:rsidR="008E0E49">
        <w:rPr>
          <w:sz w:val="28"/>
          <w:szCs w:val="28"/>
        </w:rPr>
        <w:t>J.Volberts</w:t>
      </w:r>
    </w:p>
    <w:p w14:paraId="50BD1629" w14:textId="77777777" w:rsidR="000325D1" w:rsidRPr="00404221" w:rsidRDefault="000325D1">
      <w:pPr>
        <w:spacing w:line="240" w:lineRule="auto"/>
        <w:rPr>
          <w:sz w:val="28"/>
          <w:szCs w:val="28"/>
        </w:rPr>
      </w:pPr>
    </w:p>
    <w:p w14:paraId="0108147D" w14:textId="77777777" w:rsidR="000325D1" w:rsidRPr="00404221" w:rsidRDefault="000325D1">
      <w:pPr>
        <w:spacing w:line="240" w:lineRule="auto"/>
        <w:rPr>
          <w:sz w:val="28"/>
          <w:szCs w:val="28"/>
        </w:rPr>
      </w:pPr>
    </w:p>
    <w:p w14:paraId="2E06C0F9" w14:textId="77777777" w:rsidR="000325D1" w:rsidRPr="003C596C" w:rsidRDefault="000325D1">
      <w:pPr>
        <w:spacing w:line="240" w:lineRule="auto"/>
        <w:rPr>
          <w:sz w:val="28"/>
          <w:szCs w:val="28"/>
          <w:u w:val="single"/>
        </w:rPr>
      </w:pPr>
    </w:p>
    <w:p w14:paraId="5425E7D3" w14:textId="77777777" w:rsidR="000325D1" w:rsidRPr="003C596C" w:rsidRDefault="000325D1">
      <w:pPr>
        <w:spacing w:line="240" w:lineRule="auto"/>
        <w:rPr>
          <w:sz w:val="28"/>
          <w:szCs w:val="28"/>
        </w:rPr>
      </w:pPr>
    </w:p>
    <w:p w14:paraId="4D3B670D" w14:textId="77777777" w:rsidR="000325D1" w:rsidRPr="00404221" w:rsidRDefault="000325D1">
      <w:pPr>
        <w:spacing w:line="240" w:lineRule="auto"/>
        <w:ind w:firstLine="567"/>
        <w:rPr>
          <w:sz w:val="28"/>
          <w:szCs w:val="28"/>
        </w:rPr>
      </w:pPr>
    </w:p>
    <w:p w14:paraId="7AED3456" w14:textId="77777777" w:rsidR="000325D1" w:rsidRPr="001A0E49" w:rsidRDefault="000325D1" w:rsidP="009B5E7B">
      <w:pPr>
        <w:tabs>
          <w:tab w:val="left" w:pos="2385"/>
        </w:tabs>
        <w:spacing w:line="240" w:lineRule="auto"/>
        <w:rPr>
          <w:sz w:val="28"/>
          <w:szCs w:val="28"/>
        </w:rPr>
      </w:pPr>
      <w:r w:rsidRPr="001A0E49">
        <w:rPr>
          <w:sz w:val="28"/>
          <w:szCs w:val="28"/>
        </w:rPr>
        <w:tab/>
      </w:r>
    </w:p>
    <w:p w14:paraId="78FDC68B" w14:textId="77777777" w:rsidR="00101785" w:rsidRDefault="00101785" w:rsidP="009B5E7B">
      <w:pPr>
        <w:spacing w:line="240" w:lineRule="auto"/>
      </w:pPr>
    </w:p>
    <w:p w14:paraId="3AB6B3B7" w14:textId="77777777" w:rsidR="00101785" w:rsidRPr="00101785" w:rsidRDefault="00101785" w:rsidP="009B5E7B">
      <w:pPr>
        <w:spacing w:line="240" w:lineRule="auto"/>
      </w:pPr>
    </w:p>
    <w:p w14:paraId="0E1938A5" w14:textId="77777777" w:rsidR="00101785" w:rsidRPr="00101785" w:rsidRDefault="00101785" w:rsidP="009B5E7B">
      <w:pPr>
        <w:spacing w:line="240" w:lineRule="auto"/>
      </w:pPr>
    </w:p>
    <w:p w14:paraId="789EB827" w14:textId="77777777" w:rsidR="00101785" w:rsidRPr="00101785" w:rsidRDefault="00101785" w:rsidP="00101785"/>
    <w:p w14:paraId="7C0BA26E" w14:textId="77777777" w:rsidR="00101785" w:rsidRPr="00101785" w:rsidRDefault="00101785" w:rsidP="00101785"/>
    <w:p w14:paraId="2EF31ABF" w14:textId="3E222352" w:rsidR="00596934" w:rsidRPr="00101785" w:rsidRDefault="00596934" w:rsidP="00101785">
      <w:pPr>
        <w:tabs>
          <w:tab w:val="left" w:pos="3360"/>
        </w:tabs>
      </w:pPr>
    </w:p>
    <w:sectPr w:rsidR="00596934" w:rsidRPr="00101785" w:rsidSect="003C596C">
      <w:headerReference w:type="default" r:id="rId9"/>
      <w:footerReference w:type="default" r:id="rId10"/>
      <w:footerReference w:type="first" r:id="rId11"/>
      <w:pgSz w:w="11906" w:h="16838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C1C8F" w14:textId="77777777" w:rsidR="00176A99" w:rsidRDefault="00176A99">
      <w:pPr>
        <w:spacing w:line="240" w:lineRule="auto"/>
      </w:pPr>
      <w:r>
        <w:separator/>
      </w:r>
    </w:p>
  </w:endnote>
  <w:endnote w:type="continuationSeparator" w:id="0">
    <w:p w14:paraId="2802A401" w14:textId="77777777" w:rsidR="00176A99" w:rsidRDefault="00176A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4BCB4" w14:textId="5241E184" w:rsidR="009550C9" w:rsidRPr="006E59BE" w:rsidRDefault="006E0BB6" w:rsidP="006E59BE">
    <w:pPr>
      <w:pStyle w:val="tv20787921"/>
      <w:spacing w:after="0" w:line="240" w:lineRule="auto"/>
      <w:jc w:val="both"/>
      <w:rPr>
        <w:rFonts w:ascii="Times New Roman" w:hAnsi="Times New Roman"/>
        <w:b w:val="0"/>
        <w:bCs w:val="0"/>
        <w:sz w:val="24"/>
        <w:szCs w:val="24"/>
      </w:rPr>
    </w:pPr>
    <w:r w:rsidRPr="00B86D91">
      <w:rPr>
        <w:rFonts w:ascii="Times New Roman" w:hAnsi="Times New Roman"/>
        <w:b w:val="0"/>
        <w:sz w:val="24"/>
        <w:szCs w:val="24"/>
      </w:rPr>
      <w:t>IZMNot_</w:t>
    </w:r>
    <w:r w:rsidR="003902E4">
      <w:rPr>
        <w:rFonts w:ascii="Times New Roman" w:hAnsi="Times New Roman"/>
        <w:b w:val="0"/>
        <w:sz w:val="24"/>
        <w:szCs w:val="24"/>
      </w:rPr>
      <w:t>25</w:t>
    </w:r>
    <w:r w:rsidR="00141FA8">
      <w:rPr>
        <w:rFonts w:ascii="Times New Roman" w:hAnsi="Times New Roman"/>
        <w:b w:val="0"/>
        <w:sz w:val="24"/>
        <w:szCs w:val="24"/>
      </w:rPr>
      <w:t>03</w:t>
    </w:r>
    <w:r w:rsidR="005856CC">
      <w:rPr>
        <w:rFonts w:ascii="Times New Roman" w:hAnsi="Times New Roman"/>
        <w:b w:val="0"/>
        <w:sz w:val="24"/>
        <w:szCs w:val="24"/>
      </w:rPr>
      <w:t>21</w:t>
    </w:r>
    <w:r w:rsidRPr="00B86D91">
      <w:rPr>
        <w:rFonts w:ascii="Times New Roman" w:hAnsi="Times New Roman"/>
        <w:b w:val="0"/>
        <w:sz w:val="24"/>
        <w:szCs w:val="24"/>
      </w:rPr>
      <w:t>_</w:t>
    </w:r>
    <w:r>
      <w:rPr>
        <w:rFonts w:ascii="Times New Roman" w:hAnsi="Times New Roman"/>
        <w:b w:val="0"/>
        <w:sz w:val="24"/>
        <w:szCs w:val="24"/>
      </w:rPr>
      <w:t>G</w:t>
    </w:r>
    <w:r w:rsidRPr="00B86D91">
      <w:rPr>
        <w:rFonts w:ascii="Times New Roman" w:hAnsi="Times New Roman"/>
        <w:b w:val="0"/>
        <w:sz w:val="24"/>
        <w:szCs w:val="24"/>
      </w:rPr>
      <w:t>roz</w:t>
    </w:r>
    <w:r w:rsidR="00DB2E57">
      <w:rPr>
        <w:rFonts w:ascii="Times New Roman" w:hAnsi="Times New Roman"/>
        <w:b w:val="0"/>
        <w:sz w:val="24"/>
        <w:szCs w:val="24"/>
      </w:rPr>
      <w:t>583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C1CE7" w14:textId="1313E2A6" w:rsidR="009550C9" w:rsidRPr="006E59BE" w:rsidRDefault="006E0BB6" w:rsidP="006E59BE">
    <w:pPr>
      <w:pStyle w:val="tv20787921"/>
      <w:spacing w:after="0" w:line="240" w:lineRule="auto"/>
      <w:jc w:val="both"/>
      <w:rPr>
        <w:rFonts w:ascii="Times New Roman" w:hAnsi="Times New Roman"/>
        <w:b w:val="0"/>
        <w:bCs w:val="0"/>
        <w:sz w:val="24"/>
        <w:szCs w:val="24"/>
      </w:rPr>
    </w:pPr>
    <w:r w:rsidRPr="00B86D91">
      <w:rPr>
        <w:rFonts w:ascii="Times New Roman" w:hAnsi="Times New Roman"/>
        <w:b w:val="0"/>
        <w:sz w:val="24"/>
        <w:szCs w:val="24"/>
      </w:rPr>
      <w:t>IZMNot_</w:t>
    </w:r>
    <w:r w:rsidR="003902E4">
      <w:rPr>
        <w:rFonts w:ascii="Times New Roman" w:hAnsi="Times New Roman"/>
        <w:b w:val="0"/>
        <w:sz w:val="24"/>
        <w:szCs w:val="24"/>
      </w:rPr>
      <w:t>25</w:t>
    </w:r>
    <w:r w:rsidR="00141FA8">
      <w:rPr>
        <w:rFonts w:ascii="Times New Roman" w:hAnsi="Times New Roman"/>
        <w:b w:val="0"/>
        <w:sz w:val="24"/>
        <w:szCs w:val="24"/>
      </w:rPr>
      <w:t>03</w:t>
    </w:r>
    <w:r w:rsidR="005856CC">
      <w:rPr>
        <w:rFonts w:ascii="Times New Roman" w:hAnsi="Times New Roman"/>
        <w:b w:val="0"/>
        <w:sz w:val="24"/>
        <w:szCs w:val="24"/>
      </w:rPr>
      <w:t>21</w:t>
    </w:r>
    <w:r w:rsidRPr="00B86D91">
      <w:rPr>
        <w:rFonts w:ascii="Times New Roman" w:hAnsi="Times New Roman"/>
        <w:b w:val="0"/>
        <w:sz w:val="24"/>
        <w:szCs w:val="24"/>
      </w:rPr>
      <w:t>_</w:t>
    </w:r>
    <w:r>
      <w:rPr>
        <w:rFonts w:ascii="Times New Roman" w:hAnsi="Times New Roman"/>
        <w:b w:val="0"/>
        <w:sz w:val="24"/>
        <w:szCs w:val="24"/>
      </w:rPr>
      <w:t>G</w:t>
    </w:r>
    <w:r w:rsidR="00451862">
      <w:rPr>
        <w:rFonts w:ascii="Times New Roman" w:hAnsi="Times New Roman"/>
        <w:b w:val="0"/>
        <w:sz w:val="24"/>
        <w:szCs w:val="24"/>
      </w:rPr>
      <w:t>roz</w:t>
    </w:r>
    <w:r w:rsidR="00DB2E57">
      <w:rPr>
        <w:rFonts w:ascii="Times New Roman" w:hAnsi="Times New Roman"/>
        <w:b w:val="0"/>
        <w:sz w:val="24"/>
        <w:szCs w:val="24"/>
      </w:rPr>
      <w:t>583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B69A7" w14:textId="77777777" w:rsidR="00176A99" w:rsidRDefault="00176A99">
      <w:pPr>
        <w:spacing w:line="240" w:lineRule="auto"/>
      </w:pPr>
      <w:r>
        <w:separator/>
      </w:r>
    </w:p>
  </w:footnote>
  <w:footnote w:type="continuationSeparator" w:id="0">
    <w:p w14:paraId="1611790F" w14:textId="77777777" w:rsidR="00176A99" w:rsidRDefault="00176A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BD47B" w14:textId="77777777" w:rsidR="009550C9" w:rsidRDefault="00176A99">
    <w:pPr>
      <w:pStyle w:val="Header"/>
      <w:jc w:val="center"/>
    </w:pPr>
    <w:sdt>
      <w:sdtPr>
        <w:id w:val="-145437123"/>
        <w:docPartObj>
          <w:docPartGallery w:val="Page Numbers (Top of Page)"/>
          <w:docPartUnique/>
        </w:docPartObj>
      </w:sdtPr>
      <w:sdtEndPr/>
      <w:sdtContent>
        <w:r w:rsidR="006E0BB6">
          <w:fldChar w:fldCharType="begin"/>
        </w:r>
        <w:r w:rsidR="006E0BB6">
          <w:instrText xml:space="preserve"> PAGE   \* MERGEFORMAT </w:instrText>
        </w:r>
        <w:r w:rsidR="006E0BB6">
          <w:fldChar w:fldCharType="separate"/>
        </w:r>
        <w:r w:rsidR="00947FF8">
          <w:rPr>
            <w:noProof/>
          </w:rPr>
          <w:t>2</w:t>
        </w:r>
        <w:r w:rsidR="006E0BB6">
          <w:rPr>
            <w:noProof/>
          </w:rPr>
          <w:fldChar w:fldCharType="end"/>
        </w:r>
      </w:sdtContent>
    </w:sdt>
  </w:p>
  <w:p w14:paraId="7B13726F" w14:textId="77777777" w:rsidR="009550C9" w:rsidRDefault="00176A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D1D7C"/>
    <w:multiLevelType w:val="multilevel"/>
    <w:tmpl w:val="B2D06C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7E30B75"/>
    <w:multiLevelType w:val="multilevel"/>
    <w:tmpl w:val="5F8E4D7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E020436"/>
    <w:multiLevelType w:val="multilevel"/>
    <w:tmpl w:val="B2D06C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D1"/>
    <w:rsid w:val="000325D1"/>
    <w:rsid w:val="00034D56"/>
    <w:rsid w:val="00035D0D"/>
    <w:rsid w:val="00037436"/>
    <w:rsid w:val="00073E64"/>
    <w:rsid w:val="000A10E0"/>
    <w:rsid w:val="000B0F25"/>
    <w:rsid w:val="000C1E57"/>
    <w:rsid w:val="000D4F44"/>
    <w:rsid w:val="000D68DA"/>
    <w:rsid w:val="000F6FD7"/>
    <w:rsid w:val="001003AA"/>
    <w:rsid w:val="00101785"/>
    <w:rsid w:val="0013391A"/>
    <w:rsid w:val="00141FA8"/>
    <w:rsid w:val="00161EF5"/>
    <w:rsid w:val="00176A99"/>
    <w:rsid w:val="0018716E"/>
    <w:rsid w:val="00192DF4"/>
    <w:rsid w:val="001C326A"/>
    <w:rsid w:val="001C39C2"/>
    <w:rsid w:val="001E6309"/>
    <w:rsid w:val="001E7DC3"/>
    <w:rsid w:val="001F2517"/>
    <w:rsid w:val="001F76F7"/>
    <w:rsid w:val="00205511"/>
    <w:rsid w:val="00236B5B"/>
    <w:rsid w:val="00246B79"/>
    <w:rsid w:val="0026154B"/>
    <w:rsid w:val="002649AA"/>
    <w:rsid w:val="002E02E3"/>
    <w:rsid w:val="002F27FD"/>
    <w:rsid w:val="00304618"/>
    <w:rsid w:val="00343D33"/>
    <w:rsid w:val="0035449C"/>
    <w:rsid w:val="00371D91"/>
    <w:rsid w:val="00383745"/>
    <w:rsid w:val="00384184"/>
    <w:rsid w:val="00384AA7"/>
    <w:rsid w:val="003902E4"/>
    <w:rsid w:val="003952AD"/>
    <w:rsid w:val="003B7B3E"/>
    <w:rsid w:val="003D04C1"/>
    <w:rsid w:val="003F371C"/>
    <w:rsid w:val="00410E79"/>
    <w:rsid w:val="00420510"/>
    <w:rsid w:val="004259CF"/>
    <w:rsid w:val="00436FA5"/>
    <w:rsid w:val="00451862"/>
    <w:rsid w:val="00457A47"/>
    <w:rsid w:val="00463E4C"/>
    <w:rsid w:val="0046448F"/>
    <w:rsid w:val="00474AA7"/>
    <w:rsid w:val="004828D0"/>
    <w:rsid w:val="004F2E59"/>
    <w:rsid w:val="0050602C"/>
    <w:rsid w:val="00521F92"/>
    <w:rsid w:val="00536DA6"/>
    <w:rsid w:val="00570902"/>
    <w:rsid w:val="005723C7"/>
    <w:rsid w:val="00577ADA"/>
    <w:rsid w:val="005856CC"/>
    <w:rsid w:val="005962A1"/>
    <w:rsid w:val="00596934"/>
    <w:rsid w:val="005B1908"/>
    <w:rsid w:val="005B71A4"/>
    <w:rsid w:val="005C5D9F"/>
    <w:rsid w:val="006302F4"/>
    <w:rsid w:val="006945C8"/>
    <w:rsid w:val="0069598A"/>
    <w:rsid w:val="006B583D"/>
    <w:rsid w:val="006C4921"/>
    <w:rsid w:val="006D2F0A"/>
    <w:rsid w:val="006D3A5F"/>
    <w:rsid w:val="006D4317"/>
    <w:rsid w:val="006D6B35"/>
    <w:rsid w:val="006E0BB6"/>
    <w:rsid w:val="006E0C8F"/>
    <w:rsid w:val="00726932"/>
    <w:rsid w:val="00732499"/>
    <w:rsid w:val="00732526"/>
    <w:rsid w:val="00733F4C"/>
    <w:rsid w:val="0074125F"/>
    <w:rsid w:val="0076685E"/>
    <w:rsid w:val="0077327E"/>
    <w:rsid w:val="00792AC7"/>
    <w:rsid w:val="007C39E6"/>
    <w:rsid w:val="007D5FAB"/>
    <w:rsid w:val="007E0B42"/>
    <w:rsid w:val="00801DD8"/>
    <w:rsid w:val="0080499B"/>
    <w:rsid w:val="00807A9F"/>
    <w:rsid w:val="0082562A"/>
    <w:rsid w:val="00835FF3"/>
    <w:rsid w:val="00842FA6"/>
    <w:rsid w:val="008456AF"/>
    <w:rsid w:val="00852A6D"/>
    <w:rsid w:val="00852E05"/>
    <w:rsid w:val="00857F56"/>
    <w:rsid w:val="00893A31"/>
    <w:rsid w:val="008A17C8"/>
    <w:rsid w:val="008A4E6E"/>
    <w:rsid w:val="008B1822"/>
    <w:rsid w:val="008B41AE"/>
    <w:rsid w:val="008E0E49"/>
    <w:rsid w:val="008E6CC3"/>
    <w:rsid w:val="008E7895"/>
    <w:rsid w:val="008F0087"/>
    <w:rsid w:val="008F6133"/>
    <w:rsid w:val="00906344"/>
    <w:rsid w:val="00915FEE"/>
    <w:rsid w:val="00922B6B"/>
    <w:rsid w:val="00947FF8"/>
    <w:rsid w:val="0095070B"/>
    <w:rsid w:val="00963A1A"/>
    <w:rsid w:val="00967821"/>
    <w:rsid w:val="0097005C"/>
    <w:rsid w:val="009719A8"/>
    <w:rsid w:val="0098026D"/>
    <w:rsid w:val="00982E83"/>
    <w:rsid w:val="00991E08"/>
    <w:rsid w:val="009A4BD6"/>
    <w:rsid w:val="009B438F"/>
    <w:rsid w:val="009B515F"/>
    <w:rsid w:val="009B5E7B"/>
    <w:rsid w:val="009D001A"/>
    <w:rsid w:val="009E26DC"/>
    <w:rsid w:val="009F0910"/>
    <w:rsid w:val="009F5BA4"/>
    <w:rsid w:val="00A515D5"/>
    <w:rsid w:val="00A650ED"/>
    <w:rsid w:val="00A75D2A"/>
    <w:rsid w:val="00A76AAC"/>
    <w:rsid w:val="00A905D4"/>
    <w:rsid w:val="00A929A8"/>
    <w:rsid w:val="00A94974"/>
    <w:rsid w:val="00AA0B36"/>
    <w:rsid w:val="00AA7765"/>
    <w:rsid w:val="00AC5B8C"/>
    <w:rsid w:val="00AD197A"/>
    <w:rsid w:val="00AE3BD6"/>
    <w:rsid w:val="00AE7B38"/>
    <w:rsid w:val="00AF3D6C"/>
    <w:rsid w:val="00B00AE7"/>
    <w:rsid w:val="00B23E4C"/>
    <w:rsid w:val="00B2428E"/>
    <w:rsid w:val="00B24BDF"/>
    <w:rsid w:val="00B3350E"/>
    <w:rsid w:val="00B42BC4"/>
    <w:rsid w:val="00B44F6A"/>
    <w:rsid w:val="00B51B79"/>
    <w:rsid w:val="00B95732"/>
    <w:rsid w:val="00B957F4"/>
    <w:rsid w:val="00BB1EBD"/>
    <w:rsid w:val="00BC65EF"/>
    <w:rsid w:val="00BF41C0"/>
    <w:rsid w:val="00C028AD"/>
    <w:rsid w:val="00C253B5"/>
    <w:rsid w:val="00C31CA3"/>
    <w:rsid w:val="00C4191D"/>
    <w:rsid w:val="00C5707B"/>
    <w:rsid w:val="00C57C45"/>
    <w:rsid w:val="00C73A59"/>
    <w:rsid w:val="00C87E1F"/>
    <w:rsid w:val="00CD0B05"/>
    <w:rsid w:val="00CE301B"/>
    <w:rsid w:val="00CE7259"/>
    <w:rsid w:val="00D0487F"/>
    <w:rsid w:val="00D26143"/>
    <w:rsid w:val="00D80B72"/>
    <w:rsid w:val="00D91071"/>
    <w:rsid w:val="00DB2E57"/>
    <w:rsid w:val="00DD0E21"/>
    <w:rsid w:val="00E45B22"/>
    <w:rsid w:val="00E51567"/>
    <w:rsid w:val="00E53C3D"/>
    <w:rsid w:val="00E61FD8"/>
    <w:rsid w:val="00E6319C"/>
    <w:rsid w:val="00E65E05"/>
    <w:rsid w:val="00E6624A"/>
    <w:rsid w:val="00E81848"/>
    <w:rsid w:val="00E87BA5"/>
    <w:rsid w:val="00EB7192"/>
    <w:rsid w:val="00EF699D"/>
    <w:rsid w:val="00F10B53"/>
    <w:rsid w:val="00F209EC"/>
    <w:rsid w:val="00F45BF9"/>
    <w:rsid w:val="00F51FAE"/>
    <w:rsid w:val="00F53FD9"/>
    <w:rsid w:val="00FA0BAC"/>
    <w:rsid w:val="00FA3DAB"/>
    <w:rsid w:val="00FC16A6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7977A"/>
  <w15:chartTrackingRefBased/>
  <w15:docId w15:val="{1DA49F99-42E9-4F41-BFDC-D3A67B7A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5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5D1"/>
    <w:pPr>
      <w:ind w:left="720"/>
      <w:contextualSpacing/>
    </w:pPr>
  </w:style>
  <w:style w:type="paragraph" w:customStyle="1" w:styleId="tv20787921">
    <w:name w:val="tv207_87_921"/>
    <w:basedOn w:val="Normal"/>
    <w:rsid w:val="000325D1"/>
    <w:pPr>
      <w:widowControl/>
      <w:adjustRightInd/>
      <w:spacing w:after="567" w:line="360" w:lineRule="auto"/>
      <w:jc w:val="center"/>
      <w:textAlignment w:val="auto"/>
    </w:pPr>
    <w:rPr>
      <w:rFonts w:ascii="Verdana" w:hAnsi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325D1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5D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C57C45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C4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FA5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FA5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436FA5"/>
    <w:rPr>
      <w:vertAlign w:val="superscript"/>
    </w:rPr>
  </w:style>
  <w:style w:type="table" w:styleId="TableGrid">
    <w:name w:val="Table Grid"/>
    <w:basedOn w:val="TableNormal"/>
    <w:uiPriority w:val="39"/>
    <w:rsid w:val="00BC6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v213">
    <w:name w:val="tv213"/>
    <w:basedOn w:val="Normal"/>
    <w:rsid w:val="00B42BC4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9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98A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73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3E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3E64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E64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9CAD3-62DA-4BDB-BC1A-FB32AD89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Modra Jansone</dc:creator>
  <cp:keywords/>
  <dc:description/>
  <cp:lastModifiedBy>Modra Jansone</cp:lastModifiedBy>
  <cp:revision>2</cp:revision>
  <dcterms:created xsi:type="dcterms:W3CDTF">2021-03-29T07:04:00Z</dcterms:created>
  <dcterms:modified xsi:type="dcterms:W3CDTF">2021-03-29T07:04:00Z</dcterms:modified>
</cp:coreProperties>
</file>