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2.xml" ContentType="application/vnd.openxmlformats-officedocument.drawingml.chartshapes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4.xml" ContentType="application/vnd.openxmlformats-officedocument.drawingml.chartshapes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drawings/drawing5.xml" ContentType="application/vnd.openxmlformats-officedocument.drawingml.chartshapes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6.xml" ContentType="application/vnd.openxmlformats-officedocument.drawingml.chartshapes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drawings/drawing7.xml" ContentType="application/vnd.openxmlformats-officedocument.drawingml.chartshapes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drawings/drawing8.xml" ContentType="application/vnd.openxmlformats-officedocument.drawingml.chartshapes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drawings/drawing9.xml" ContentType="application/vnd.openxmlformats-officedocument.drawingml.chartshapes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drawings/drawing10.xml" ContentType="application/vnd.openxmlformats-officedocument.drawingml.chartshapes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drawings/drawing11.xml" ContentType="application/vnd.openxmlformats-officedocument.drawingml.chartshapes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drawings/drawing12.xml" ContentType="application/vnd.openxmlformats-officedocument.drawingml.chartshapes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drawings/drawing13.xml" ContentType="application/vnd.openxmlformats-officedocument.drawingml.chartshapes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drawings/drawing1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82500" w14:textId="4A575BCE" w:rsidR="00C8169D" w:rsidRPr="006A416C" w:rsidRDefault="00286B7B" w:rsidP="00733D4A">
      <w:pPr>
        <w:pBdr>
          <w:bottom w:val="single" w:sz="6" w:space="1" w:color="auto"/>
        </w:pBdr>
        <w:ind w:left="720" w:hanging="360"/>
        <w:jc w:val="center"/>
        <w:rPr>
          <w:rFonts w:cstheme="minorHAnsi"/>
          <w:lang w:val="lv-LV"/>
        </w:rPr>
      </w:pPr>
      <w:r w:rsidRPr="00737F57">
        <w:rPr>
          <w:rFonts w:cstheme="minorHAnsi"/>
          <w:noProof/>
          <w:lang w:val="lv-LV" w:eastAsia="lv-LV"/>
        </w:rPr>
        <w:drawing>
          <wp:anchor distT="0" distB="0" distL="114300" distR="114300" simplePos="0" relativeHeight="251707392" behindDoc="0" locked="0" layoutInCell="1" allowOverlap="1" wp14:anchorId="1AACB0DD" wp14:editId="4892B043">
            <wp:simplePos x="0" y="0"/>
            <wp:positionH relativeFrom="column">
              <wp:posOffset>5060226</wp:posOffset>
            </wp:positionH>
            <wp:positionV relativeFrom="paragraph">
              <wp:posOffset>-818515</wp:posOffset>
            </wp:positionV>
            <wp:extent cx="1514475" cy="1339702"/>
            <wp:effectExtent l="0" t="0" r="0" b="0"/>
            <wp:wrapNone/>
            <wp:docPr id="38" name="Picture 38" descr="IZM (@IZM_gov_lv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ZM (@IZM_gov_lv) | Twi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3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F57">
        <w:rPr>
          <w:rFonts w:cstheme="minorHAns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80679D" wp14:editId="1469C248">
                <wp:simplePos x="0" y="0"/>
                <wp:positionH relativeFrom="page">
                  <wp:align>left</wp:align>
                </wp:positionH>
                <wp:positionV relativeFrom="paragraph">
                  <wp:posOffset>-818707</wp:posOffset>
                </wp:positionV>
                <wp:extent cx="6018028" cy="138176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028" cy="1381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FDD66D" w14:textId="414B0668" w:rsidR="006746F4" w:rsidRDefault="006746F4" w:rsidP="00CD3DEC">
                            <w:pPr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9B03D7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  <w:t>Augstākās izglītības iestāžu absolventu darba gaitas 2019.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  <w:t> </w:t>
                            </w:r>
                            <w:r w:rsidRPr="009B03D7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  <w:t>gadā</w:t>
                            </w:r>
                          </w:p>
                          <w:p w14:paraId="7EFE04C1" w14:textId="7DD64C70" w:rsidR="006746F4" w:rsidRDefault="006746F4" w:rsidP="00CD3DEC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9B03D7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  <w:t xml:space="preserve"> </w:t>
                            </w:r>
                            <w:r w:rsidRPr="00394F29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2017.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 </w:t>
                            </w:r>
                            <w:r w:rsidRPr="00394F29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gada </w:t>
                            </w:r>
                            <w:r w:rsidRPr="00907E4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(14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 </w:t>
                            </w:r>
                            <w:r w:rsidRPr="00907E4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320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 ierakstu</w:t>
                            </w:r>
                            <w:r w:rsidRPr="00907E4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)</w:t>
                            </w:r>
                            <w:r w:rsidRPr="00394F29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 un 2018.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 </w:t>
                            </w:r>
                            <w:r w:rsidRPr="00394F29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gada </w:t>
                            </w:r>
                            <w:r w:rsidRPr="00907E4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(15 552 ieraksti) </w:t>
                            </w:r>
                            <w:r w:rsidRPr="00394F29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absolventu dati pirmajā un otrajā gadā pēc augstākās izglītības iestā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des</w:t>
                            </w:r>
                            <w:r w:rsidRPr="00394F29">
                              <w:rPr>
                                <w:b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 absolvēšanas </w:t>
                            </w:r>
                            <w:r w:rsidRPr="00394F29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 xml:space="preserve">attiecīgi </w:t>
                            </w:r>
                            <w:r w:rsidRPr="00394F29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2018. un 2019.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lv-LV"/>
                              </w:rPr>
                              <w:t> monitoringa/taksācijas gados)</w:t>
                            </w:r>
                          </w:p>
                          <w:p w14:paraId="69C8E209" w14:textId="5A94550D" w:rsidR="006746F4" w:rsidRDefault="006746F4" w:rsidP="00CD3DEC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</w:pPr>
                          </w:p>
                          <w:p w14:paraId="078FAF24" w14:textId="77777777" w:rsidR="006746F4" w:rsidRPr="00853F69" w:rsidRDefault="006746F4" w:rsidP="00CD3DEC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0679D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0;margin-top:-64.45pt;width:473.85pt;height:108.8pt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4/LwIAAFQEAAAOAAAAZHJzL2Uyb0RvYy54bWysVFFv2jAQfp+0/2D5fSShlLaIULFWTJNQ&#10;W6lMfTaOA5ESn2cbEvbr99kBiro9TXtxznfnO9/3fc70vmtqtlfWVaRzng1SzpSWVFR6k/Mfq8WX&#10;W86cF7oQNWmV84Ny/H72+dO0NRM1pC3VhbIMRbSbtCbnW+/NJEmc3KpGuAEZpREsyTbCY2s3SWFF&#10;i+pNnQzTdJy0ZAtjSSrn4H3sg3wW65elkv65LJ3yrM457ubjauO6Dmsym4rJxgqzreTxGuIfbtGI&#10;SqPpudSj8ILtbPVHqaaSlhyVfiCpSagsK6niDJgmSz9M87oVRsVZAI4zZ5jc/ysrn/YvllUFuBtz&#10;pkUDjlaq8+wrdQwu4NMaN0Haq0Gi7+BH7snv4Axjd6VtwhcDMcSB9OGMbqgm4Ryn2W06hB4kYtnV&#10;bXYzjvgn78eNdf6booYFI+cW9EVUxX7pPK6C1FNK6KZpUdV1pLDWrEWLq+s0HjhHcKLWOBiG6C8b&#10;LN+tu+NkayoOGMxSLw1n5KJC86Vw/kVYaAGzQN/+GUtZE5rQ0eJsS/bX3/whHxQhylkLbeXc/dwJ&#10;qzirv2uQd5eNRkGMcTO6vhliYy8j68uI3jUPBPlmeElGRjPk+/pklpaaNzyDeeiKkNASvXPuT+aD&#10;7xWPZyTVfB6TID8j/FK/GhlKBzgDtKvuTVhzxN+Duic6qVBMPtDQ5/ZEzHeeyipyFADuUT3iDulG&#10;6o7PLLyNy33Mev8ZzH4DAAD//wMAUEsDBBQABgAIAAAAIQAUNOaw4AAAAAgBAAAPAAAAZHJzL2Rv&#10;d25yZXYueG1sTI8xT8MwFIR3JP6D9ZDYWqcREDfEqapIFRIqQ0sXNid+TSLs5xC7beDX404wnu50&#10;912xmqxhZxx970jCYp4AQ2qc7qmVcHjfzAQwHxRpZRyhhG/0sCpvbwqVa3ehHZ73oWWxhHyuJHQh&#10;DDnnvunQKj93A1L0jm60KkQ5tlyP6hLLreFpkjxxq3qKC50asOqw+dyfrITXavOmdnVqxY+pXrbH&#10;9fB1+HiU8v5uWj8DCziFvzBc8SM6lJGpdifSnhkJ8UiQMFukYgks+suHLANWSxAiA14W/P+B8hcA&#10;AP//AwBQSwECLQAUAAYACAAAACEAtoM4kv4AAADhAQAAEwAAAAAAAAAAAAAAAAAAAAAAW0NvbnRl&#10;bnRfVHlwZXNdLnhtbFBLAQItABQABgAIAAAAIQA4/SH/1gAAAJQBAAALAAAAAAAAAAAAAAAAAC8B&#10;AABfcmVscy8ucmVsc1BLAQItABQABgAIAAAAIQC9ZG4/LwIAAFQEAAAOAAAAAAAAAAAAAAAAAC4C&#10;AABkcnMvZTJvRG9jLnhtbFBLAQItABQABgAIAAAAIQAUNOaw4AAAAAgBAAAPAAAAAAAAAAAAAAAA&#10;AIkEAABkcnMvZG93bnJldi54bWxQSwUGAAAAAAQABADzAAAAlgUAAAAA&#10;" filled="f" stroked="f" strokeweight=".5pt">
                <v:textbox>
                  <w:txbxContent>
                    <w:p w14:paraId="58FDD66D" w14:textId="414B0668" w:rsidR="006746F4" w:rsidRDefault="006746F4" w:rsidP="00CD3DEC">
                      <w:pPr>
                        <w:rPr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</w:pPr>
                      <w:r w:rsidRPr="009B03D7">
                        <w:rPr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  <w:t>Augstākās izglītības iestāžu absolventu darba gaitas 2019.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  <w:t> </w:t>
                      </w:r>
                      <w:r w:rsidRPr="009B03D7">
                        <w:rPr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  <w:t>gadā</w:t>
                      </w:r>
                    </w:p>
                    <w:p w14:paraId="7EFE04C1" w14:textId="7DD64C70" w:rsidR="006746F4" w:rsidRDefault="006746F4" w:rsidP="00CD3DEC">
                      <w:pP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</w:pPr>
                      <w:r w:rsidRPr="009B03D7">
                        <w:rPr>
                          <w:b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  <w:t xml:space="preserve"> </w:t>
                      </w:r>
                      <w:r w:rsidRPr="00394F29"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2017.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 </w:t>
                      </w:r>
                      <w:r w:rsidRPr="00394F29"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gada </w:t>
                      </w:r>
                      <w:r w:rsidRPr="00907E4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(14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 </w:t>
                      </w:r>
                      <w:r w:rsidRPr="00907E4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320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 ierakstu</w:t>
                      </w:r>
                      <w:r w:rsidRPr="00907E4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)</w:t>
                      </w:r>
                      <w:r w:rsidRPr="00394F29"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 un 2018.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 </w:t>
                      </w:r>
                      <w:r w:rsidRPr="00394F29"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gada </w:t>
                      </w:r>
                      <w:r w:rsidRPr="00907E4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(15 552 ieraksti) </w:t>
                      </w:r>
                      <w:r w:rsidRPr="00394F29"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absolventu dati pirmajā un otrajā gadā pēc augstākās izglītības iestā</w:t>
                      </w:r>
                      <w:r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des</w:t>
                      </w:r>
                      <w:r w:rsidRPr="00394F29">
                        <w:rPr>
                          <w:b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 absolvēšanas </w:t>
                      </w:r>
                      <w:r w:rsidRPr="00394F29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(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 xml:space="preserve">attiecīgi </w:t>
                      </w:r>
                      <w:r w:rsidRPr="00394F29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2018. un 2019.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lv-LV"/>
                        </w:rPr>
                        <w:t> monitoringa/taksācijas gados)</w:t>
                      </w:r>
                    </w:p>
                    <w:p w14:paraId="69C8E209" w14:textId="5A94550D" w:rsidR="006746F4" w:rsidRDefault="006746F4" w:rsidP="00CD3DEC">
                      <w:pP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</w:pPr>
                    </w:p>
                    <w:p w14:paraId="078FAF24" w14:textId="77777777" w:rsidR="006746F4" w:rsidRPr="00853F69" w:rsidRDefault="006746F4" w:rsidP="00CD3DEC">
                      <w:pPr>
                        <w:rPr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lv-LV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B03D7" w:rsidRPr="00737F57">
        <w:rPr>
          <w:rFonts w:cstheme="minorHAns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1A4F59" wp14:editId="595CA81D">
                <wp:simplePos x="0" y="0"/>
                <wp:positionH relativeFrom="column">
                  <wp:posOffset>-871870</wp:posOffset>
                </wp:positionH>
                <wp:positionV relativeFrom="paragraph">
                  <wp:posOffset>-903767</wp:posOffset>
                </wp:positionV>
                <wp:extent cx="7785100" cy="1637414"/>
                <wp:effectExtent l="0" t="0" r="25400" b="203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5100" cy="1637414"/>
                        </a:xfrm>
                        <a:prstGeom prst="rect">
                          <a:avLst/>
                        </a:prstGeom>
                        <a:solidFill>
                          <a:srgbClr val="68478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C18DE" id="Rectangle 10" o:spid="_x0000_s1026" style="position:absolute;margin-left:-68.65pt;margin-top:-71.15pt;width:613pt;height:12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eFjgIAAHAFAAAOAAAAZHJzL2Uyb0RvYy54bWysVEtv2zAMvg/YfxB0Xx1naZMFdYqgRYcB&#10;RVe0HXpWZCk2IIsapcTJfv0o+dGgK3YY5oNMiuTHh0heXh0aw/YKfQ224PnZhDNlJZS13Rb8x/Pt&#10;pwVnPghbCgNWFfyoPL9affxw2bqlmkIFplTICMT6ZesKXoXgllnmZaUa4c/AKUtCDdiIQCxusxJF&#10;S+iNyaaTyUXWApYOQSrv6famE/JVwtdayfBda68CMwWn2EI6MZ2beGarS7HconBVLfswxD9E0Yja&#10;ktMR6kYEwXZY/wHV1BLBgw5nEpoMtK6lSjlQNvnkTTZPlXAq5ULF8W4sk/9/sPJ+/4CsLuntqDxW&#10;NPRGj1Q1YbdGMbqjArXOL0nvyT1gz3kiY7YHjU38Ux7skIp6HIuqDoFJupzPF+f5hMAlyfKLz/NZ&#10;Pouo2au5Qx++KmhYJAqO5D8VU+zvfOhUB5XozYOpy9vamMTgdnNtkO0FvfDFYjZf3PToJ2pZTKEL&#10;OlHhaFQ0NvZRacqewpwmj6nv1IgnpFQ25J2oEqXq3JxP6Bu8xE6NFimjBBiRNYU3YvcAg2YHMmB3&#10;+fX60VSlth2NJ38LrDMeLZJnsGE0bmoL+B6Aoax6z50+hX9SmkhuoDxSbyB0Q+OdvK3pfe6EDw8C&#10;aUroTWnyw3c6tIG24NBTnFWAv967j/rUvCTlrKWpK7j/uROoODPfLLX1l3w2i2OamNn5fEoMnko2&#10;pxK7a66Bnj2nHeNkIqN+MAOpEZoXWhDr6JVEwkryXXAZcGCuQ7cNaMVItV4nNRpNJ8KdfXIygseq&#10;xv57PrwIdH2TBurvexgmVCzf9GqnGy0trHcBdJ0a+bWufb1prFPj9Cso7o1TPmm9LsrVbwAAAP//&#10;AwBQSwMEFAAGAAgAAAAhAI6Hw4HjAAAADgEAAA8AAABkcnMvZG93bnJldi54bWxMj8FOg0AQhu8m&#10;vsNmTLyYdqGtLUGWpmniTUNabXrdwghEdhbZLaBP73DS2zeZP/98k2xH04geO1dbUhDOAxBIuS1q&#10;KhW8vz3PIhDOayp0YwkVfKODbXp7k+i4sAMdsD/6UnAJuVgrqLxvYyldXqHRbm5bJN592M5oz2NX&#10;yqLTA5ebRi6CYC2NrokvVLrFfYX55/FqFNj9qf1yP9nLQ9afXg/ZcN5Fq7NS93fj7gmEx9H/hWHS&#10;Z3VI2elir1Q40SiYhcvNkrMTrRZMUyaIog2IC1P4uAaZJvL/G+kvAAAA//8DAFBLAQItABQABgAI&#10;AAAAIQC2gziS/gAAAOEBAAATAAAAAAAAAAAAAAAAAAAAAABbQ29udGVudF9UeXBlc10ueG1sUEsB&#10;Ai0AFAAGAAgAAAAhADj9If/WAAAAlAEAAAsAAAAAAAAAAAAAAAAALwEAAF9yZWxzLy5yZWxzUEsB&#10;Ai0AFAAGAAgAAAAhAFZ4N4WOAgAAcAUAAA4AAAAAAAAAAAAAAAAALgIAAGRycy9lMm9Eb2MueG1s&#10;UEsBAi0AFAAGAAgAAAAhAI6Hw4HjAAAADgEAAA8AAAAAAAAAAAAAAAAA6AQAAGRycy9kb3ducmV2&#10;LnhtbFBLBQYAAAAABAAEAPMAAAD4BQAAAAA=&#10;" fillcolor="#68478d" strokecolor="#332346 [1604]" strokeweight="2pt"/>
            </w:pict>
          </mc:Fallback>
        </mc:AlternateContent>
      </w:r>
    </w:p>
    <w:p w14:paraId="2162CB12" w14:textId="6446607E" w:rsidR="00E70B09" w:rsidRPr="006A416C" w:rsidRDefault="00E70B09" w:rsidP="00733D4A">
      <w:pPr>
        <w:pBdr>
          <w:bottom w:val="single" w:sz="6" w:space="1" w:color="auto"/>
        </w:pBdr>
        <w:ind w:left="720" w:hanging="360"/>
        <w:jc w:val="center"/>
        <w:rPr>
          <w:rFonts w:cstheme="minorHAnsi"/>
          <w:lang w:val="lv-LV"/>
        </w:rPr>
      </w:pPr>
    </w:p>
    <w:p w14:paraId="64D6D05D" w14:textId="4D1BCE47" w:rsidR="00376F9B" w:rsidRPr="006A416C" w:rsidRDefault="009B03D7" w:rsidP="00BC3481">
      <w:pPr>
        <w:jc w:val="both"/>
        <w:rPr>
          <w:b/>
          <w:i/>
          <w:iCs/>
          <w:color w:val="7030A0"/>
          <w:sz w:val="24"/>
          <w:szCs w:val="24"/>
          <w:lang w:val="lv-LV"/>
        </w:rPr>
      </w:pPr>
      <w:r w:rsidRPr="00737F57">
        <w:rPr>
          <w:rFonts w:cstheme="minorHAnsi"/>
          <w:noProof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05691D7" wp14:editId="3E7381F5">
                <wp:simplePos x="0" y="0"/>
                <wp:positionH relativeFrom="column">
                  <wp:posOffset>1805940</wp:posOffset>
                </wp:positionH>
                <wp:positionV relativeFrom="paragraph">
                  <wp:posOffset>244475</wp:posOffset>
                </wp:positionV>
                <wp:extent cx="4648200" cy="2834640"/>
                <wp:effectExtent l="0" t="0" r="0" b="38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28346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EB0B9" w14:textId="213F65CB" w:rsidR="006746F4" w:rsidRPr="004E769E" w:rsidRDefault="006746F4" w:rsidP="0020091B">
                            <w:pPr>
                              <w:jc w:val="both"/>
                              <w:rPr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>Augstākās izglītības iestāžu absolventu nodarbinātības dati tiek publiskoti</w:t>
                            </w:r>
                            <w:r>
                              <w:rPr>
                                <w:sz w:val="24"/>
                                <w:szCs w:val="24"/>
                                <w:lang w:val="lv-LV"/>
                              </w:rPr>
                              <w:t> </w:t>
                            </w:r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>jau otro gadu.</w:t>
                            </w:r>
                          </w:p>
                          <w:p w14:paraId="709E5078" w14:textId="14D06746" w:rsidR="006746F4" w:rsidRPr="004E769E" w:rsidRDefault="006746F4" w:rsidP="0020091B">
                            <w:pPr>
                              <w:jc w:val="both"/>
                              <w:rPr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>Pirmā datu kopa deva ieskatu 2017. gada absolventu darba gaitās gadu pēc absolvēšanas (2018. gadā). Šogad datubāzei pievienota jaunas absolventu datu kopas: 2018. gada absolventu darba gaitas 2019. gadā, kā arī 2017. gada absolventu nodarbinātība otrajā gadā pēc augstākās izglītības iestādes absolvēšanas.</w:t>
                            </w:r>
                          </w:p>
                          <w:p w14:paraId="0481EC55" w14:textId="0A0C10FB" w:rsidR="006746F4" w:rsidRPr="004E769E" w:rsidRDefault="006746F4" w:rsidP="0020091B">
                            <w:pPr>
                              <w:rPr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 xml:space="preserve">Apkopotie dati pieejami </w:t>
                            </w:r>
                            <w:hyperlink r:id="rId9" w:history="1">
                              <w:r w:rsidRPr="004E769E">
                                <w:rPr>
                                  <w:rStyle w:val="Hyperlink"/>
                                  <w:sz w:val="24"/>
                                  <w:szCs w:val="24"/>
                                  <w:lang w:val="lv-LV"/>
                                </w:rPr>
                                <w:t>Latvijas atvērto datu portālā</w:t>
                              </w:r>
                            </w:hyperlink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 xml:space="preserve"> un </w:t>
                            </w:r>
                            <w:hyperlink r:id="rId10" w:history="1">
                              <w:r w:rsidRPr="004E769E">
                                <w:rPr>
                                  <w:rStyle w:val="Hyperlink"/>
                                  <w:sz w:val="24"/>
                                  <w:szCs w:val="24"/>
                                  <w:lang w:val="lv-LV"/>
                                </w:rPr>
                                <w:t xml:space="preserve">IZM </w:t>
                              </w:r>
                            </w:hyperlink>
                            <w:r w:rsidRPr="004E769E">
                              <w:rPr>
                                <w:rStyle w:val="Hyperlink"/>
                                <w:sz w:val="24"/>
                                <w:szCs w:val="24"/>
                                <w:lang w:val="lv-LV"/>
                              </w:rPr>
                              <w:t>vietnē</w:t>
                            </w:r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 xml:space="preserve">, turklāt no 2021. gada maija – arī Valsts izglītības informācijas sistēmas (VIIS) publiskajā portālā kā VIIS datu analītikas rīkā izstrādāts datu pārskats, kura datus iespējams lejuplādēt. </w:t>
                            </w:r>
                          </w:p>
                          <w:p w14:paraId="3073E15B" w14:textId="0BF41CFE" w:rsidR="006746F4" w:rsidRPr="004E769E" w:rsidRDefault="006746F4" w:rsidP="0020091B">
                            <w:pPr>
                              <w:rPr>
                                <w:sz w:val="24"/>
                                <w:szCs w:val="24"/>
                                <w:lang w:val="lv-LV"/>
                              </w:rPr>
                            </w:pPr>
                            <w:r w:rsidRPr="004E769E">
                              <w:rPr>
                                <w:sz w:val="24"/>
                                <w:szCs w:val="24"/>
                                <w:lang w:val="lv-LV"/>
                              </w:rPr>
                              <w:t>Iespējamas arī turpmākas izmaiņas un pilnveidojumi metodoloģijā.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91D7" id="Text Box 2" o:spid="_x0000_s1027" type="#_x0000_t202" style="position:absolute;left:0;text-align:left;margin-left:142.2pt;margin-top:19.25pt;width:366pt;height:223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IPbIgIAACIEAAAOAAAAZHJzL2Uyb0RvYy54bWysU9tu2zAMfR+wfxD0vjjJki414hRdug4D&#10;ugvQ7gNoWY6FSaImKbG7ry8lp2m2vQ3TgyCK5BF5eLS+GoxmB+mDQlvx2WTKmbQCG2V3Ff/+cPtm&#10;xVmIYBvQaGXFH2XgV5vXr9a9K+UcO9SN9IxAbCh7V/EuRlcWRRCdNBAm6KQlZ4veQCTT74rGQ0/o&#10;Rhfz6fSi6NE3zqOQIdDtzejkm4zftlLEr20bZGS64lRbzLvPe532YrOGcufBdUocy4B/qMKAsvTo&#10;CeoGIrC9V39BGSU8BmzjRKApsG2VkLkH6mY2/aOb+w6czL0QOcGdaAr/D1Z8OXzzTDUVX3JmwdCI&#10;HuQQ2Xsc2Dyx07tQUtC9o7A40DVNOXca3B2KH4FZ3HZgd/Lae+w7CQ1VN0uZxVnqiBMSSN1/xoae&#10;gX3EDDS03iTqiAxG6DSlx9NkUimCLhcXixWNmzNBvvnqLdl5dgWUz+nOh/hRomHpUHFPo8/wcLgL&#10;MZUD5XNIei2gVs2t0jobSW5yqz07AAml3uXWKeO3KG1ZX/HL5XyZgS2m9CwgoyKpWCtT8dU0rVFX&#10;iY0PtskhEZQezwSr7ZGexMjITRzqIc8hc5eoq7F5JL48jqKlT0aHDv0vznoSbMXDzz14yZn+ZInz&#10;y9mCOGExG4vluzkZ/txTn3vACoKqeORsPG5j/hWJDYvXNJtWZdZeKjmWTELMZB4/TVL6uZ2jXr72&#10;5gkAAP//AwBQSwMEFAAGAAgAAAAhAO9zp3TgAAAACwEAAA8AAABkcnMvZG93bnJldi54bWxMj8Fu&#10;wjAMhu+T9g6RJ+020rIWla4pmiaNAzsBm7RjaExbkThVEkp5+4XTONr+9Pv7q9VkNBvR+d6SgHSW&#10;AENqrOqpFfC9/3wpgPkgSUltCQVc0cOqfnyoZKnshbY47kLLYgj5UgroQhhKzn3ToZF+ZgekeDta&#10;Z2SIo2u5cvISw43m8yRZcCN7ih86OeBHh81pdzYCxt/ll3Y/13zPN5tpO67Ttc61EM9P0/sbsIBT&#10;+Ifhph/VoY5OB3sm5ZkWMC+yLKICXosc2A1I0kXcHARkRbYEXlf8vkP9BwAA//8DAFBLAQItABQA&#10;BgAIAAAAIQC2gziS/gAAAOEBAAATAAAAAAAAAAAAAAAAAAAAAABbQ29udGVudF9UeXBlc10ueG1s&#10;UEsBAi0AFAAGAAgAAAAhADj9If/WAAAAlAEAAAsAAAAAAAAAAAAAAAAALwEAAF9yZWxzLy5yZWxz&#10;UEsBAi0AFAAGAAgAAAAhAALQg9siAgAAIgQAAA4AAAAAAAAAAAAAAAAALgIAAGRycy9lMm9Eb2Mu&#10;eG1sUEsBAi0AFAAGAAgAAAAhAO9zp3TgAAAACwEAAA8AAAAAAAAAAAAAAAAAfAQAAGRycy9kb3du&#10;cmV2LnhtbFBLBQYAAAAABAAEAPMAAACJBQAAAAA=&#10;" fillcolor="#e7e6e6 [3214]" stroked="f">
                <v:textbox>
                  <w:txbxContent>
                    <w:p w14:paraId="0A0EB0B9" w14:textId="213F65CB" w:rsidR="006746F4" w:rsidRPr="004E769E" w:rsidRDefault="006746F4" w:rsidP="0020091B">
                      <w:pPr>
                        <w:jc w:val="both"/>
                        <w:rPr>
                          <w:sz w:val="24"/>
                          <w:szCs w:val="24"/>
                          <w:lang w:val="lv-LV"/>
                        </w:rPr>
                      </w:pPr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>Augstākās izglītības iestāžu absolventu nodarbinātības dati tiek publiskoti</w:t>
                      </w:r>
                      <w:r>
                        <w:rPr>
                          <w:sz w:val="24"/>
                          <w:szCs w:val="24"/>
                          <w:lang w:val="lv-LV"/>
                        </w:rPr>
                        <w:t> </w:t>
                      </w:r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>jau otro gadu.</w:t>
                      </w:r>
                    </w:p>
                    <w:p w14:paraId="709E5078" w14:textId="14D06746" w:rsidR="006746F4" w:rsidRPr="004E769E" w:rsidRDefault="006746F4" w:rsidP="0020091B">
                      <w:pPr>
                        <w:jc w:val="both"/>
                        <w:rPr>
                          <w:sz w:val="24"/>
                          <w:szCs w:val="24"/>
                          <w:lang w:val="lv-LV"/>
                        </w:rPr>
                      </w:pPr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>Pirmā datu kopa deva ieskatu 2017. gada absolventu darba gaitās gadu pēc absolvēšanas (2018. gadā). Šogad datubāzei pievienota jaunas absolventu datu kopas: 2018. gada absolventu darba gaitas 2019. gadā, kā arī 2017. gada absolventu nodarbinātība otrajā gadā pēc augstākās izglītības iestādes absolvēšanas.</w:t>
                      </w:r>
                    </w:p>
                    <w:p w14:paraId="0481EC55" w14:textId="0A0C10FB" w:rsidR="006746F4" w:rsidRPr="004E769E" w:rsidRDefault="006746F4" w:rsidP="0020091B">
                      <w:pPr>
                        <w:rPr>
                          <w:sz w:val="24"/>
                          <w:szCs w:val="24"/>
                          <w:lang w:val="lv-LV"/>
                        </w:rPr>
                      </w:pPr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 xml:space="preserve">Apkopotie dati pieejami </w:t>
                      </w:r>
                      <w:hyperlink r:id="rId11" w:history="1">
                        <w:r w:rsidRPr="004E769E">
                          <w:rPr>
                            <w:rStyle w:val="Hyperlink"/>
                            <w:sz w:val="24"/>
                            <w:szCs w:val="24"/>
                            <w:lang w:val="lv-LV"/>
                          </w:rPr>
                          <w:t>Latvijas atvērto datu portālā</w:t>
                        </w:r>
                      </w:hyperlink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 xml:space="preserve"> un </w:t>
                      </w:r>
                      <w:hyperlink r:id="rId12" w:history="1">
                        <w:r w:rsidRPr="004E769E">
                          <w:rPr>
                            <w:rStyle w:val="Hyperlink"/>
                            <w:sz w:val="24"/>
                            <w:szCs w:val="24"/>
                            <w:lang w:val="lv-LV"/>
                          </w:rPr>
                          <w:t xml:space="preserve">IZM </w:t>
                        </w:r>
                      </w:hyperlink>
                      <w:r w:rsidRPr="004E769E">
                        <w:rPr>
                          <w:rStyle w:val="Hyperlink"/>
                          <w:sz w:val="24"/>
                          <w:szCs w:val="24"/>
                          <w:lang w:val="lv-LV"/>
                        </w:rPr>
                        <w:t>vietnē</w:t>
                      </w:r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 xml:space="preserve">, turklāt no 2021. gada maija – arī Valsts izglītības informācijas sistēmas (VIIS) publiskajā portālā kā VIIS datu analītikas rīkā izstrādāts datu pārskats, kura datus iespējams lejuplādēt. </w:t>
                      </w:r>
                    </w:p>
                    <w:p w14:paraId="3073E15B" w14:textId="0BF41CFE" w:rsidR="006746F4" w:rsidRPr="004E769E" w:rsidRDefault="006746F4" w:rsidP="0020091B">
                      <w:pPr>
                        <w:rPr>
                          <w:sz w:val="24"/>
                          <w:szCs w:val="24"/>
                          <w:lang w:val="lv-LV"/>
                        </w:rPr>
                      </w:pPr>
                      <w:r w:rsidRPr="004E769E">
                        <w:rPr>
                          <w:sz w:val="24"/>
                          <w:szCs w:val="24"/>
                          <w:lang w:val="lv-LV"/>
                        </w:rPr>
                        <w:t>Iespējamas arī turpmākas izmaiņas un pilnveidojumi metodoloģijā.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6F9B" w:rsidRPr="006A416C">
        <w:rPr>
          <w:rFonts w:cstheme="minorHAnsi"/>
          <w:b/>
          <w:i/>
          <w:iCs/>
          <w:color w:val="7030A0"/>
          <w:sz w:val="24"/>
          <w:szCs w:val="24"/>
          <w:lang w:val="lv-LV"/>
        </w:rPr>
        <w:t xml:space="preserve"> </w:t>
      </w:r>
    </w:p>
    <w:p w14:paraId="6E8D5EFE" w14:textId="66A103B9" w:rsidR="009B03D7" w:rsidRPr="006A416C" w:rsidRDefault="00D71550" w:rsidP="00BC6B8E">
      <w:pPr>
        <w:spacing w:before="120" w:line="276" w:lineRule="auto"/>
        <w:rPr>
          <w:rFonts w:cstheme="minorHAnsi"/>
          <w:b/>
          <w:bCs/>
          <w:i/>
          <w:color w:val="7030A0"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Kā nodarbinātības, tā ienākumu tenden</w:t>
      </w:r>
      <w:r w:rsidR="00BB250C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ču</w:t>
      </w:r>
      <w:r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 xml:space="preserve"> dinamik</w:t>
      </w:r>
      <w:r w:rsidR="00BB250C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a</w:t>
      </w:r>
      <w:r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 xml:space="preserve"> uzrāda augstākās izglītības vērtības </w:t>
      </w:r>
      <w:r w:rsidR="00D12450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 xml:space="preserve">pieaugumu gan tautsaimniecības (augsta </w:t>
      </w:r>
      <w:r w:rsidR="00FB6C9C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un</w:t>
      </w:r>
      <w:r w:rsidR="009B03D7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 xml:space="preserve"> nedaudz</w:t>
      </w:r>
      <w:r w:rsidR="00FB6C9C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 xml:space="preserve"> pieaugoša </w:t>
      </w:r>
      <w:r w:rsidR="00D12450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nodarbinātība, t.</w:t>
      </w:r>
      <w:r w:rsidR="00B72ECE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 </w:t>
      </w:r>
      <w:r w:rsidR="00D12450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sk. augstākās kvalifikācijas profesijās), gan indiv</w:t>
      </w:r>
      <w:r w:rsidR="00625D30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>īda</w:t>
      </w:r>
      <w:r w:rsidR="00D12450" w:rsidRPr="006A416C">
        <w:rPr>
          <w:rFonts w:cstheme="minorHAnsi"/>
          <w:b/>
          <w:bCs/>
          <w:i/>
          <w:color w:val="7030A0"/>
          <w:sz w:val="24"/>
          <w:szCs w:val="24"/>
          <w:lang w:val="lv-LV"/>
        </w:rPr>
        <w:t xml:space="preserve"> līmenī (ienākumu līmenis otrajā gadā pēc absolvēšanas audzis)</w:t>
      </w:r>
    </w:p>
    <w:tbl>
      <w:tblPr>
        <w:tblStyle w:val="TableGrid"/>
        <w:tblpPr w:leftFromText="180" w:rightFromText="180" w:vertAnchor="text" w:tblpXSpec="center" w:tblpY="1"/>
        <w:tblOverlap w:val="never"/>
        <w:tblW w:w="11005" w:type="dxa"/>
        <w:tblLayout w:type="fixed"/>
        <w:tblCellMar>
          <w:left w:w="57" w:type="dxa"/>
          <w:right w:w="28" w:type="dxa"/>
        </w:tblCellMar>
        <w:tblLook w:val="0600" w:firstRow="0" w:lastRow="0" w:firstColumn="0" w:lastColumn="0" w:noHBand="1" w:noVBand="1"/>
      </w:tblPr>
      <w:tblGrid>
        <w:gridCol w:w="2680"/>
        <w:gridCol w:w="988"/>
        <w:gridCol w:w="1552"/>
        <w:gridCol w:w="1411"/>
        <w:gridCol w:w="1269"/>
        <w:gridCol w:w="1553"/>
        <w:gridCol w:w="1552"/>
      </w:tblGrid>
      <w:tr w:rsidR="00383E41" w:rsidRPr="006A416C" w14:paraId="33F581FB" w14:textId="77777777" w:rsidTr="00394F29">
        <w:trPr>
          <w:trHeight w:val="70"/>
        </w:trPr>
        <w:tc>
          <w:tcPr>
            <w:tcW w:w="11005" w:type="dxa"/>
            <w:gridSpan w:val="7"/>
            <w:shd w:val="clear" w:color="auto" w:fill="68478D"/>
          </w:tcPr>
          <w:p w14:paraId="6E07953F" w14:textId="5A922E60" w:rsidR="00383E41" w:rsidRPr="006A416C" w:rsidRDefault="00383E41" w:rsidP="003D75ED">
            <w:pPr>
              <w:jc w:val="center"/>
              <w:rPr>
                <w:rFonts w:cstheme="minorHAnsi"/>
                <w:bCs/>
                <w:color w:val="FFFFFF" w:themeColor="background1"/>
                <w:sz w:val="26"/>
                <w:szCs w:val="26"/>
                <w:lang w:val="lv-LV"/>
              </w:rPr>
            </w:pPr>
            <w:r w:rsidRPr="006A416C">
              <w:rPr>
                <w:rFonts w:cstheme="minorHAnsi"/>
                <w:b/>
                <w:bCs/>
                <w:color w:val="FFFFFF" w:themeColor="background1"/>
                <w:sz w:val="26"/>
                <w:szCs w:val="26"/>
                <w:lang w:val="lv-LV"/>
              </w:rPr>
              <w:t>ABSOLVENTU NODARBINĀTĪBA</w:t>
            </w:r>
          </w:p>
        </w:tc>
      </w:tr>
      <w:tr w:rsidR="00254A2D" w:rsidRPr="006A416C" w14:paraId="73F800D2" w14:textId="24F9E713" w:rsidTr="00BC6B8E">
        <w:trPr>
          <w:trHeight w:val="20"/>
        </w:trPr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44C0E726" w14:textId="4E00D28B" w:rsidR="00CC71AA" w:rsidRPr="00752534" w:rsidRDefault="00CC71AA" w:rsidP="003D75ED">
            <w:pPr>
              <w:jc w:val="center"/>
              <w:rPr>
                <w:rFonts w:cstheme="minorHAnsi"/>
                <w:b/>
                <w:bCs/>
                <w:i/>
                <w:color w:val="7030A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color w:val="7030A0"/>
                <w:lang w:val="lv-LV"/>
              </w:rPr>
              <w:t>Absolvēšanas gad</w:t>
            </w:r>
            <w:r w:rsidR="00B45B54" w:rsidRPr="00752534">
              <w:rPr>
                <w:rFonts w:cstheme="minorHAnsi"/>
                <w:b/>
                <w:bCs/>
                <w:i/>
                <w:color w:val="7030A0"/>
                <w:lang w:val="lv-LV"/>
              </w:rPr>
              <w:t>i</w:t>
            </w:r>
            <w:r w:rsidR="00FD2D65" w:rsidRPr="00752534">
              <w:rPr>
                <w:rFonts w:cstheme="minorHAnsi"/>
                <w:b/>
                <w:bCs/>
                <w:i/>
                <w:color w:val="7030A0"/>
                <w:lang w:val="lv-LV"/>
              </w:rPr>
              <w:t>/</w:t>
            </w:r>
            <w:r w:rsidR="000F40D1" w:rsidRPr="00752534">
              <w:rPr>
                <w:rFonts w:cstheme="minorHAnsi"/>
                <w:b/>
                <w:bCs/>
                <w:i/>
                <w:color w:val="7030A0"/>
                <w:lang w:val="lv-LV"/>
              </w:rPr>
              <w:t>salīdzinājuma</w:t>
            </w:r>
            <w:r w:rsidR="00FD2D65" w:rsidRPr="00752534">
              <w:rPr>
                <w:rFonts w:cstheme="minorHAnsi"/>
                <w:b/>
                <w:bCs/>
                <w:i/>
                <w:color w:val="7030A0"/>
                <w:lang w:val="lv-LV"/>
              </w:rPr>
              <w:t xml:space="preserve"> opcijas</w:t>
            </w:r>
            <w:r w:rsidRPr="00752534">
              <w:rPr>
                <w:rFonts w:cstheme="minorHAnsi"/>
                <w:b/>
                <w:bCs/>
                <w:i/>
                <w:color w:val="7030A0"/>
                <w:lang w:val="lv-LV"/>
              </w:rPr>
              <w:t xml:space="preserve"> </w:t>
            </w:r>
          </w:p>
        </w:tc>
        <w:tc>
          <w:tcPr>
            <w:tcW w:w="988" w:type="dxa"/>
            <w:shd w:val="clear" w:color="auto" w:fill="E0D7EB" w:themeFill="accent1" w:themeFillTint="33"/>
            <w:vAlign w:val="center"/>
          </w:tcPr>
          <w:p w14:paraId="65A25331" w14:textId="77777777" w:rsidR="00B45B54" w:rsidRPr="00752534" w:rsidRDefault="00B45B54" w:rsidP="00780304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</w:p>
          <w:p w14:paraId="3770669C" w14:textId="57068CDD" w:rsidR="00CC71AA" w:rsidRPr="00752534" w:rsidRDefault="00CC71AA" w:rsidP="00BC6B8E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lang w:val="lv-LV"/>
              </w:rPr>
              <w:t>2017</w:t>
            </w:r>
          </w:p>
        </w:tc>
        <w:tc>
          <w:tcPr>
            <w:tcW w:w="1552" w:type="dxa"/>
            <w:shd w:val="clear" w:color="auto" w:fill="E0D7EB" w:themeFill="accent1" w:themeFillTint="33"/>
            <w:vAlign w:val="center"/>
          </w:tcPr>
          <w:p w14:paraId="6E1D4549" w14:textId="62DE73C4" w:rsidR="00CC71AA" w:rsidRPr="00752534" w:rsidRDefault="00CC71AA" w:rsidP="00BC6B8E">
            <w:pPr>
              <w:spacing w:before="240"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lang w:val="lv-LV"/>
              </w:rPr>
              <w:t>2018.</w:t>
            </w:r>
            <w:r w:rsidR="004E769E" w:rsidRPr="00752534">
              <w:rPr>
                <w:rFonts w:cstheme="minorHAnsi"/>
                <w:b/>
                <w:bCs/>
                <w:i/>
                <w:lang w:val="lv-LV"/>
              </w:rPr>
              <w:t> </w:t>
            </w:r>
            <w:r w:rsidRPr="00752534">
              <w:rPr>
                <w:rFonts w:cstheme="minorHAnsi"/>
                <w:b/>
                <w:bCs/>
                <w:i/>
                <w:lang w:val="lv-LV"/>
              </w:rPr>
              <w:t>g. valstī vidēji</w:t>
            </w:r>
            <w:r w:rsidR="000F40D1" w:rsidRPr="00752534">
              <w:rPr>
                <w:rFonts w:cstheme="minorHAnsi"/>
                <w:b/>
                <w:bCs/>
                <w:i/>
                <w:lang w:val="lv-LV"/>
              </w:rPr>
              <w:t>**</w:t>
            </w:r>
          </w:p>
        </w:tc>
        <w:tc>
          <w:tcPr>
            <w:tcW w:w="1411" w:type="dxa"/>
            <w:shd w:val="clear" w:color="auto" w:fill="C2AFD7" w:themeFill="accent1" w:themeFillTint="66"/>
            <w:vAlign w:val="center"/>
          </w:tcPr>
          <w:p w14:paraId="66ABF428" w14:textId="4A18AFF7" w:rsidR="00CC71AA" w:rsidRPr="00752534" w:rsidRDefault="00CC71AA" w:rsidP="00BC6B8E">
            <w:pPr>
              <w:spacing w:before="240"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lang w:val="lv-LV"/>
              </w:rPr>
              <w:t>2017</w:t>
            </w:r>
          </w:p>
        </w:tc>
        <w:tc>
          <w:tcPr>
            <w:tcW w:w="1269" w:type="dxa"/>
            <w:shd w:val="clear" w:color="auto" w:fill="C2AFD7" w:themeFill="accent1" w:themeFillTint="66"/>
            <w:vAlign w:val="center"/>
          </w:tcPr>
          <w:p w14:paraId="5A6C40CB" w14:textId="6D08CACB" w:rsidR="00CC71AA" w:rsidRPr="00752534" w:rsidRDefault="00B45B54" w:rsidP="00BC6B8E">
            <w:pPr>
              <w:spacing w:before="240"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lang w:val="lv-LV"/>
              </w:rPr>
              <w:t>2018</w:t>
            </w:r>
          </w:p>
        </w:tc>
        <w:tc>
          <w:tcPr>
            <w:tcW w:w="1553" w:type="dxa"/>
            <w:shd w:val="clear" w:color="auto" w:fill="C2AFD7" w:themeFill="accent1" w:themeFillTint="66"/>
            <w:vAlign w:val="center"/>
          </w:tcPr>
          <w:p w14:paraId="054A9F90" w14:textId="5B6B99A8" w:rsidR="00CC71AA" w:rsidRPr="00752534" w:rsidRDefault="00CC71AA" w:rsidP="00BC6B8E">
            <w:pPr>
              <w:spacing w:before="240"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lang w:val="lv-LV"/>
              </w:rPr>
              <w:t>2017</w:t>
            </w:r>
            <w:r w:rsidR="00FD2083" w:rsidRPr="00752534">
              <w:rPr>
                <w:rFonts w:cstheme="minorHAnsi"/>
                <w:b/>
                <w:bCs/>
                <w:i/>
                <w:lang w:val="lv-LV"/>
              </w:rPr>
              <w:t>.–</w:t>
            </w:r>
            <w:r w:rsidRPr="00752534">
              <w:rPr>
                <w:rFonts w:cstheme="minorHAnsi"/>
                <w:b/>
                <w:bCs/>
                <w:i/>
                <w:lang w:val="lv-LV"/>
              </w:rPr>
              <w:t>2018.</w:t>
            </w:r>
            <w:r w:rsidR="00FD2083" w:rsidRPr="00752534">
              <w:rPr>
                <w:rFonts w:cstheme="minorHAnsi"/>
                <w:b/>
                <w:bCs/>
                <w:i/>
                <w:lang w:val="lv-LV"/>
              </w:rPr>
              <w:t> </w:t>
            </w:r>
            <w:r w:rsidRPr="00752534">
              <w:rPr>
                <w:rFonts w:cstheme="minorHAnsi"/>
                <w:b/>
                <w:bCs/>
                <w:i/>
                <w:lang w:val="lv-LV"/>
              </w:rPr>
              <w:t>g.</w:t>
            </w:r>
            <w:r w:rsidR="00B45B54" w:rsidRPr="00752534">
              <w:rPr>
                <w:rFonts w:cstheme="minorHAnsi"/>
                <w:b/>
                <w:bCs/>
                <w:i/>
                <w:lang w:val="lv-LV"/>
              </w:rPr>
              <w:t xml:space="preserve"> kopā</w:t>
            </w:r>
          </w:p>
        </w:tc>
        <w:tc>
          <w:tcPr>
            <w:tcW w:w="1552" w:type="dxa"/>
            <w:shd w:val="clear" w:color="auto" w:fill="C2AFD7" w:themeFill="accent1" w:themeFillTint="66"/>
            <w:vAlign w:val="center"/>
          </w:tcPr>
          <w:p w14:paraId="2222937A" w14:textId="49F2ADDA" w:rsidR="00CC71AA" w:rsidRPr="00752534" w:rsidRDefault="00CC71AA" w:rsidP="00BC6B8E">
            <w:pPr>
              <w:spacing w:before="240" w:line="60" w:lineRule="atLeast"/>
              <w:jc w:val="center"/>
              <w:rPr>
                <w:rFonts w:cstheme="minorHAnsi"/>
                <w:b/>
                <w:bCs/>
                <w:i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lang w:val="lv-LV"/>
              </w:rPr>
              <w:t>2019.</w:t>
            </w:r>
            <w:r w:rsidR="00FD2083" w:rsidRPr="00752534">
              <w:rPr>
                <w:rFonts w:cstheme="minorHAnsi"/>
                <w:b/>
                <w:bCs/>
                <w:i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i/>
                <w:lang w:val="lv-LV"/>
              </w:rPr>
              <w:t>g. valstī vidēji</w:t>
            </w:r>
            <w:r w:rsidR="000F40D1" w:rsidRPr="00752534">
              <w:rPr>
                <w:rFonts w:cstheme="minorHAnsi"/>
                <w:b/>
                <w:bCs/>
                <w:i/>
                <w:lang w:val="lv-LV"/>
              </w:rPr>
              <w:t>**</w:t>
            </w:r>
          </w:p>
        </w:tc>
      </w:tr>
      <w:tr w:rsidR="00FD2D65" w:rsidRPr="006A416C" w14:paraId="4D99344B" w14:textId="77777777" w:rsidTr="00394F29">
        <w:trPr>
          <w:trHeight w:val="330"/>
        </w:trPr>
        <w:tc>
          <w:tcPr>
            <w:tcW w:w="2680" w:type="dxa"/>
            <w:shd w:val="clear" w:color="auto" w:fill="D9D9D9" w:themeFill="background1" w:themeFillShade="D9"/>
          </w:tcPr>
          <w:p w14:paraId="2669296C" w14:textId="132D81CE" w:rsidR="00FD2D65" w:rsidRPr="00752534" w:rsidRDefault="00FD2D65" w:rsidP="00394F29">
            <w:pPr>
              <w:spacing w:before="100" w:beforeAutospacing="1"/>
              <w:jc w:val="center"/>
              <w:rPr>
                <w:rFonts w:cstheme="minorHAnsi"/>
                <w:b/>
                <w:bCs/>
                <w:i/>
                <w:color w:val="7030A0"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color w:val="7030A0"/>
                <w:sz w:val="20"/>
                <w:szCs w:val="20"/>
                <w:lang w:val="lv-LV"/>
              </w:rPr>
              <w:t>Gads pēc absolvēšanas</w:t>
            </w:r>
          </w:p>
        </w:tc>
        <w:tc>
          <w:tcPr>
            <w:tcW w:w="988" w:type="dxa"/>
            <w:shd w:val="clear" w:color="auto" w:fill="E0D7EB" w:themeFill="accent1" w:themeFillTint="33"/>
          </w:tcPr>
          <w:p w14:paraId="2B66CD2E" w14:textId="53D97CCC" w:rsidR="00FD2D65" w:rsidRPr="00752534" w:rsidRDefault="00FD2D65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  <w:t>1</w:t>
            </w:r>
          </w:p>
        </w:tc>
        <w:tc>
          <w:tcPr>
            <w:tcW w:w="1552" w:type="dxa"/>
            <w:shd w:val="clear" w:color="auto" w:fill="E0D7EB" w:themeFill="accent1" w:themeFillTint="33"/>
          </w:tcPr>
          <w:p w14:paraId="21DA395A" w14:textId="7D1577C0" w:rsidR="00FD2D65" w:rsidRPr="00752534" w:rsidRDefault="00FD2D65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</w:p>
        </w:tc>
        <w:tc>
          <w:tcPr>
            <w:tcW w:w="1411" w:type="dxa"/>
            <w:shd w:val="clear" w:color="auto" w:fill="C2AFD7" w:themeFill="accent1" w:themeFillTint="66"/>
          </w:tcPr>
          <w:p w14:paraId="4BD6EACA" w14:textId="4BB8CD6E" w:rsidR="00FD2D65" w:rsidRPr="00752534" w:rsidRDefault="00FD2D65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  <w:t>2</w:t>
            </w:r>
          </w:p>
        </w:tc>
        <w:tc>
          <w:tcPr>
            <w:tcW w:w="1269" w:type="dxa"/>
            <w:shd w:val="clear" w:color="auto" w:fill="C2AFD7" w:themeFill="accent1" w:themeFillTint="66"/>
          </w:tcPr>
          <w:p w14:paraId="0EFA30F6" w14:textId="58ED7701" w:rsidR="00FD2D65" w:rsidRPr="00752534" w:rsidRDefault="00FD2D65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  <w:t>1</w:t>
            </w:r>
          </w:p>
        </w:tc>
        <w:tc>
          <w:tcPr>
            <w:tcW w:w="1553" w:type="dxa"/>
            <w:shd w:val="clear" w:color="auto" w:fill="C2AFD7" w:themeFill="accent1" w:themeFillTint="66"/>
          </w:tcPr>
          <w:p w14:paraId="2F34FE39" w14:textId="045CF451" w:rsidR="00FD2D65" w:rsidRPr="00752534" w:rsidRDefault="00FD2D65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  <w:t>1,2</w:t>
            </w:r>
          </w:p>
        </w:tc>
        <w:tc>
          <w:tcPr>
            <w:tcW w:w="1552" w:type="dxa"/>
            <w:shd w:val="clear" w:color="auto" w:fill="C2AFD7" w:themeFill="accent1" w:themeFillTint="66"/>
          </w:tcPr>
          <w:p w14:paraId="1F0994AB" w14:textId="77777777" w:rsidR="00FD2D65" w:rsidRPr="00752534" w:rsidRDefault="00FD2D65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</w:p>
        </w:tc>
      </w:tr>
      <w:tr w:rsidR="00CC71AA" w:rsidRPr="006A416C" w14:paraId="531FE10F" w14:textId="77777777" w:rsidTr="00394F29">
        <w:trPr>
          <w:trHeight w:val="278"/>
        </w:trPr>
        <w:tc>
          <w:tcPr>
            <w:tcW w:w="2680" w:type="dxa"/>
            <w:shd w:val="clear" w:color="auto" w:fill="D9D9D9" w:themeFill="background1" w:themeFillShade="D9"/>
          </w:tcPr>
          <w:p w14:paraId="6A2505F5" w14:textId="055C023F" w:rsidR="00CC71AA" w:rsidRPr="00752534" w:rsidRDefault="00CC71AA" w:rsidP="00394F29">
            <w:pPr>
              <w:spacing w:before="100" w:beforeAutospacing="1"/>
              <w:jc w:val="center"/>
              <w:rPr>
                <w:rFonts w:cstheme="minorHAnsi"/>
                <w:b/>
                <w:bCs/>
                <w:i/>
                <w:color w:val="7030A0"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color w:val="7030A0"/>
                <w:sz w:val="20"/>
                <w:szCs w:val="20"/>
                <w:lang w:val="lv-LV"/>
              </w:rPr>
              <w:t>Taksācijas gads</w:t>
            </w:r>
          </w:p>
        </w:tc>
        <w:tc>
          <w:tcPr>
            <w:tcW w:w="2540" w:type="dxa"/>
            <w:gridSpan w:val="2"/>
            <w:shd w:val="clear" w:color="auto" w:fill="E0D7EB" w:themeFill="accent1" w:themeFillTint="33"/>
          </w:tcPr>
          <w:p w14:paraId="436F322B" w14:textId="31924041" w:rsidR="00CC71AA" w:rsidRPr="00752534" w:rsidRDefault="00CC71AA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  <w:t>2018</w:t>
            </w:r>
          </w:p>
        </w:tc>
        <w:tc>
          <w:tcPr>
            <w:tcW w:w="5785" w:type="dxa"/>
            <w:gridSpan w:val="4"/>
            <w:shd w:val="clear" w:color="auto" w:fill="C2AFD7" w:themeFill="accent1" w:themeFillTint="66"/>
          </w:tcPr>
          <w:p w14:paraId="581C5CC5" w14:textId="5956AE35" w:rsidR="00CC71AA" w:rsidRPr="00752534" w:rsidRDefault="00CC71AA" w:rsidP="00394F29">
            <w:pPr>
              <w:spacing w:before="100" w:beforeAutospacing="1" w:line="60" w:lineRule="atLeast"/>
              <w:jc w:val="center"/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0"/>
                <w:szCs w:val="20"/>
                <w:lang w:val="lv-LV"/>
              </w:rPr>
              <w:t>2019</w:t>
            </w:r>
          </w:p>
        </w:tc>
      </w:tr>
      <w:tr w:rsidR="00254A2D" w:rsidRPr="006A416C" w14:paraId="75BDE3D1" w14:textId="19A9B7B9" w:rsidTr="00394F29">
        <w:trPr>
          <w:trHeight w:val="202"/>
        </w:trPr>
        <w:tc>
          <w:tcPr>
            <w:tcW w:w="2680" w:type="dxa"/>
            <w:shd w:val="clear" w:color="auto" w:fill="D9D9D9" w:themeFill="background1" w:themeFillShade="D9"/>
          </w:tcPr>
          <w:p w14:paraId="0FD85DD1" w14:textId="381B68AB" w:rsidR="00CC71AA" w:rsidRPr="00752534" w:rsidRDefault="00CC71AA" w:rsidP="00394F29">
            <w:pPr>
              <w:spacing w:before="100" w:beforeAutospacing="1"/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  <w:t>NODARBINĀTĪBA*</w:t>
            </w:r>
          </w:p>
        </w:tc>
        <w:tc>
          <w:tcPr>
            <w:tcW w:w="988" w:type="dxa"/>
            <w:shd w:val="clear" w:color="auto" w:fill="E0D7EB" w:themeFill="accent1" w:themeFillTint="33"/>
          </w:tcPr>
          <w:p w14:paraId="7A93C4A8" w14:textId="7E046CA4" w:rsidR="00CC71AA" w:rsidRPr="00752534" w:rsidRDefault="00CC71AA" w:rsidP="00394F29">
            <w:pPr>
              <w:spacing w:before="100" w:beforeAutospacing="1" w:line="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87,1</w:t>
            </w:r>
            <w:r w:rsidR="00C26E6E" w:rsidRPr="00752534">
              <w:rPr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%</w:t>
            </w:r>
          </w:p>
        </w:tc>
        <w:tc>
          <w:tcPr>
            <w:tcW w:w="1552" w:type="dxa"/>
            <w:shd w:val="clear" w:color="auto" w:fill="E0D7EB" w:themeFill="accent1" w:themeFillTint="33"/>
          </w:tcPr>
          <w:p w14:paraId="11EC67E8" w14:textId="0AC8D7BA" w:rsidR="00CC71AA" w:rsidRPr="00752534" w:rsidRDefault="00CC71AA" w:rsidP="00394F29">
            <w:pPr>
              <w:spacing w:before="100" w:beforeAutospacing="1" w:line="0" w:lineRule="atLeast"/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64,5</w:t>
            </w:r>
            <w:r w:rsidR="00C26E6E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%</w:t>
            </w:r>
          </w:p>
        </w:tc>
        <w:tc>
          <w:tcPr>
            <w:tcW w:w="1411" w:type="dxa"/>
            <w:shd w:val="clear" w:color="auto" w:fill="C2AFD7" w:themeFill="accent1" w:themeFillTint="66"/>
          </w:tcPr>
          <w:p w14:paraId="5B9F6CD9" w14:textId="5608AFB2" w:rsidR="00CC71AA" w:rsidRPr="00752534" w:rsidRDefault="00CC71AA" w:rsidP="00394F29">
            <w:pPr>
              <w:spacing w:before="100" w:beforeAutospacing="1" w:line="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88</w:t>
            </w:r>
            <w:r w:rsidR="00C26E6E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%</w:t>
            </w:r>
          </w:p>
        </w:tc>
        <w:tc>
          <w:tcPr>
            <w:tcW w:w="1269" w:type="dxa"/>
            <w:shd w:val="clear" w:color="auto" w:fill="C2AFD7" w:themeFill="accent1" w:themeFillTint="66"/>
          </w:tcPr>
          <w:p w14:paraId="7A750140" w14:textId="26491130" w:rsidR="00CC71AA" w:rsidRPr="00752534" w:rsidRDefault="00CC71AA" w:rsidP="00394F29">
            <w:pPr>
              <w:spacing w:before="100" w:beforeAutospacing="1" w:line="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87,6</w:t>
            </w:r>
            <w:r w:rsidR="00C26E6E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%</w:t>
            </w:r>
          </w:p>
        </w:tc>
        <w:tc>
          <w:tcPr>
            <w:tcW w:w="1553" w:type="dxa"/>
            <w:shd w:val="clear" w:color="auto" w:fill="C2AFD7" w:themeFill="accent1" w:themeFillTint="66"/>
          </w:tcPr>
          <w:p w14:paraId="19DFCBD9" w14:textId="5C2529E4" w:rsidR="00CC71AA" w:rsidRPr="00752534" w:rsidRDefault="00CC71AA" w:rsidP="00394F29">
            <w:pPr>
              <w:spacing w:before="100" w:beforeAutospacing="1" w:line="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87,8</w:t>
            </w:r>
            <w:r w:rsidR="00C26E6E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%</w:t>
            </w:r>
          </w:p>
        </w:tc>
        <w:tc>
          <w:tcPr>
            <w:tcW w:w="1552" w:type="dxa"/>
            <w:shd w:val="clear" w:color="auto" w:fill="C2AFD7" w:themeFill="accent1" w:themeFillTint="66"/>
          </w:tcPr>
          <w:p w14:paraId="1EF9FAA4" w14:textId="18C4E64C" w:rsidR="00CC71AA" w:rsidRPr="00752534" w:rsidRDefault="00CC71AA" w:rsidP="00394F29">
            <w:pPr>
              <w:spacing w:before="100" w:beforeAutospacing="1" w:line="0" w:lineRule="atLeast"/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65</w:t>
            </w:r>
            <w:r w:rsidR="00C26E6E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%</w:t>
            </w:r>
          </w:p>
        </w:tc>
      </w:tr>
      <w:tr w:rsidR="00254A2D" w:rsidRPr="006A416C" w14:paraId="2BF4D01D" w14:textId="05DABEE3" w:rsidTr="00394F29">
        <w:trPr>
          <w:trHeight w:val="20"/>
        </w:trPr>
        <w:tc>
          <w:tcPr>
            <w:tcW w:w="2680" w:type="dxa"/>
            <w:shd w:val="clear" w:color="auto" w:fill="D9D9D9" w:themeFill="background1" w:themeFillShade="D9"/>
          </w:tcPr>
          <w:p w14:paraId="01A720EB" w14:textId="77777777" w:rsidR="00CC71AA" w:rsidRPr="00752534" w:rsidRDefault="00CC71AA" w:rsidP="003D75ED">
            <w:pPr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  <w:t>VADĪTĀJI, VECĀKIE SPECIĀLISTI, SPECIĀLISTI</w:t>
            </w:r>
          </w:p>
          <w:p w14:paraId="03A693C4" w14:textId="68B73E17" w:rsidR="00CC71AA" w:rsidRPr="00752534" w:rsidRDefault="000F40D1" w:rsidP="003D75ED">
            <w:pPr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color w:val="7030A0"/>
                <w:sz w:val="24"/>
                <w:szCs w:val="24"/>
                <w:lang w:val="lv-LV"/>
              </w:rPr>
              <w:t>(AUGSTĀKĀ KVALIFIKĀCIJA)</w:t>
            </w:r>
            <w:r w:rsidR="002879F1" w:rsidRPr="00752534">
              <w:rPr>
                <w:rFonts w:cstheme="minorHAnsi"/>
                <w:b/>
                <w:bCs/>
                <w:i/>
                <w:color w:val="7030A0"/>
                <w:sz w:val="24"/>
                <w:szCs w:val="24"/>
                <w:lang w:val="lv-LV"/>
              </w:rPr>
              <w:t>***</w:t>
            </w:r>
          </w:p>
        </w:tc>
        <w:tc>
          <w:tcPr>
            <w:tcW w:w="988" w:type="dxa"/>
            <w:shd w:val="clear" w:color="auto" w:fill="E0D7EB" w:themeFill="accent1" w:themeFillTint="33"/>
          </w:tcPr>
          <w:p w14:paraId="28CB8C40" w14:textId="77777777" w:rsidR="00394F29" w:rsidRPr="00752534" w:rsidRDefault="00394F29" w:rsidP="006A4E0B">
            <w:pPr>
              <w:spacing w:line="6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</w:p>
          <w:p w14:paraId="287F891E" w14:textId="0E0C3C98" w:rsidR="00CC71AA" w:rsidRPr="00752534" w:rsidRDefault="00CC71AA" w:rsidP="006A4E0B">
            <w:pPr>
              <w:spacing w:line="6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7</w:t>
            </w:r>
            <w:r w:rsidR="00D71550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8,7</w:t>
            </w:r>
            <w:r w:rsidR="00CD0A0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 </w:t>
            </w:r>
            <w:r w:rsidR="00A6113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%</w:t>
            </w:r>
          </w:p>
        </w:tc>
        <w:tc>
          <w:tcPr>
            <w:tcW w:w="1552" w:type="dxa"/>
            <w:shd w:val="clear" w:color="auto" w:fill="E0D7EB" w:themeFill="accent1" w:themeFillTint="33"/>
          </w:tcPr>
          <w:p w14:paraId="23D04BBE" w14:textId="77777777" w:rsidR="00394F29" w:rsidRPr="00752534" w:rsidRDefault="00394F29" w:rsidP="006A4E0B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</w:p>
          <w:p w14:paraId="3FBC0ABD" w14:textId="067D4187" w:rsidR="00CC71AA" w:rsidRPr="00752534" w:rsidRDefault="00CC71AA" w:rsidP="006A4E0B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 xml:space="preserve"> </w:t>
            </w:r>
            <w:r w:rsidR="00D71550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~</w:t>
            </w: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47</w:t>
            </w:r>
            <w:r w:rsidR="00A6113D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 %</w:t>
            </w: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411" w:type="dxa"/>
            <w:shd w:val="clear" w:color="auto" w:fill="C2AFD7" w:themeFill="accent1" w:themeFillTint="66"/>
          </w:tcPr>
          <w:p w14:paraId="08F67F5C" w14:textId="77777777" w:rsidR="00394F29" w:rsidRPr="00752534" w:rsidRDefault="00394F29" w:rsidP="006A4E0B">
            <w:pPr>
              <w:spacing w:line="60" w:lineRule="atLeast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  <w:p w14:paraId="02A6EA27" w14:textId="0E479543" w:rsidR="00CC71AA" w:rsidRPr="00752534" w:rsidRDefault="00CC71AA" w:rsidP="006A4E0B">
            <w:pPr>
              <w:spacing w:line="60" w:lineRule="atLeast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>81</w:t>
            </w:r>
            <w:r w:rsidR="00A6113D"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> %</w:t>
            </w:r>
          </w:p>
        </w:tc>
        <w:tc>
          <w:tcPr>
            <w:tcW w:w="1269" w:type="dxa"/>
            <w:shd w:val="clear" w:color="auto" w:fill="C2AFD7" w:themeFill="accent1" w:themeFillTint="66"/>
          </w:tcPr>
          <w:p w14:paraId="73809CE6" w14:textId="77777777" w:rsidR="00394F29" w:rsidRPr="00752534" w:rsidRDefault="00394F29" w:rsidP="006A4E0B">
            <w:pPr>
              <w:spacing w:line="60" w:lineRule="atLeast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  <w:p w14:paraId="090BEA13" w14:textId="6B35EE2C" w:rsidR="00CC71AA" w:rsidRPr="00752534" w:rsidRDefault="00CC71AA" w:rsidP="006A4E0B">
            <w:pPr>
              <w:spacing w:line="60" w:lineRule="atLeast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>79,2</w:t>
            </w:r>
            <w:r w:rsidR="00A6113D"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> %</w:t>
            </w:r>
          </w:p>
        </w:tc>
        <w:tc>
          <w:tcPr>
            <w:tcW w:w="1553" w:type="dxa"/>
            <w:shd w:val="clear" w:color="auto" w:fill="C2AFD7" w:themeFill="accent1" w:themeFillTint="66"/>
          </w:tcPr>
          <w:p w14:paraId="28101167" w14:textId="77777777" w:rsidR="00394F29" w:rsidRPr="00752534" w:rsidRDefault="00394F29" w:rsidP="006A4E0B">
            <w:pPr>
              <w:spacing w:line="60" w:lineRule="atLeast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  <w:p w14:paraId="7FE70A3A" w14:textId="0EFF0F17" w:rsidR="00CC71AA" w:rsidRPr="00752534" w:rsidRDefault="00CC71AA" w:rsidP="006A4E0B">
            <w:pPr>
              <w:spacing w:line="60" w:lineRule="atLeast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>80,1</w:t>
            </w:r>
            <w:r w:rsidR="00C1198F"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lv-LV"/>
              </w:rPr>
              <w:t>%</w:t>
            </w:r>
          </w:p>
        </w:tc>
        <w:tc>
          <w:tcPr>
            <w:tcW w:w="1552" w:type="dxa"/>
            <w:shd w:val="clear" w:color="auto" w:fill="C2AFD7" w:themeFill="accent1" w:themeFillTint="66"/>
          </w:tcPr>
          <w:p w14:paraId="0B785AFD" w14:textId="77777777" w:rsidR="00394F29" w:rsidRPr="00752534" w:rsidRDefault="00394F29" w:rsidP="006A4E0B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</w:p>
          <w:p w14:paraId="33D9ABCF" w14:textId="69F297A1" w:rsidR="00CC71AA" w:rsidRPr="00752534" w:rsidRDefault="00D71550" w:rsidP="006A4E0B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~</w:t>
            </w:r>
            <w:r w:rsidR="00CC71AA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47</w:t>
            </w:r>
            <w:r w:rsidR="00C1198F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 xml:space="preserve"> </w:t>
            </w:r>
            <w:r w:rsidR="00A6113D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%</w:t>
            </w:r>
          </w:p>
        </w:tc>
      </w:tr>
      <w:tr w:rsidR="003A1DA1" w:rsidRPr="006A416C" w14:paraId="0EC23316" w14:textId="77777777" w:rsidTr="00394F29">
        <w:trPr>
          <w:trHeight w:val="329"/>
        </w:trPr>
        <w:tc>
          <w:tcPr>
            <w:tcW w:w="11005" w:type="dxa"/>
            <w:gridSpan w:val="7"/>
            <w:shd w:val="clear" w:color="auto" w:fill="68478D"/>
            <w:vAlign w:val="center"/>
          </w:tcPr>
          <w:p w14:paraId="4B80296E" w14:textId="3AE560FB" w:rsidR="003A1DA1" w:rsidRPr="006A416C" w:rsidRDefault="003A1DA1" w:rsidP="006A4E0B">
            <w:pPr>
              <w:spacing w:line="60" w:lineRule="atLeast"/>
              <w:jc w:val="center"/>
              <w:rPr>
                <w:rFonts w:cstheme="minorHAnsi"/>
                <w:b/>
                <w:bCs/>
                <w:sz w:val="26"/>
                <w:szCs w:val="26"/>
                <w:lang w:val="lv-LV"/>
              </w:rPr>
            </w:pPr>
            <w:r w:rsidRPr="006A416C">
              <w:rPr>
                <w:rFonts w:cstheme="minorHAnsi"/>
                <w:b/>
                <w:bCs/>
                <w:color w:val="FFFFFF" w:themeColor="background1"/>
                <w:sz w:val="26"/>
                <w:szCs w:val="26"/>
                <w:lang w:val="lv-LV"/>
              </w:rPr>
              <w:t>ABSOLVENTU IENĀKUMI</w:t>
            </w:r>
          </w:p>
        </w:tc>
      </w:tr>
      <w:tr w:rsidR="00F77F44" w:rsidRPr="006A416C" w14:paraId="0D8C056E" w14:textId="4C7A48C1" w:rsidTr="00394F29">
        <w:trPr>
          <w:trHeight w:val="744"/>
        </w:trPr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4B2E8977" w14:textId="45CF1F6D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  <w:t>VIDĒJĀ SVĒRTĀ GADA</w:t>
            </w:r>
          </w:p>
          <w:p w14:paraId="535C7617" w14:textId="06888987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  <w:t>IENĀKUMU VĒRTĪBA, EUR</w:t>
            </w:r>
          </w:p>
        </w:tc>
        <w:tc>
          <w:tcPr>
            <w:tcW w:w="988" w:type="dxa"/>
            <w:shd w:val="clear" w:color="auto" w:fill="E0D7EB" w:themeFill="accent1" w:themeFillTint="33"/>
            <w:vAlign w:val="center"/>
          </w:tcPr>
          <w:p w14:paraId="1D2B44B9" w14:textId="6BA82EDC" w:rsidR="00F77F44" w:rsidRPr="00752534" w:rsidRDefault="00F77F44" w:rsidP="00394F29">
            <w:pPr>
              <w:spacing w:line="6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~14</w:t>
            </w:r>
            <w:r w:rsidR="00CD0A0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678</w:t>
            </w:r>
            <w:r w:rsidR="00EE7A17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 </w:t>
            </w:r>
          </w:p>
        </w:tc>
        <w:tc>
          <w:tcPr>
            <w:tcW w:w="1552" w:type="dxa"/>
            <w:vMerge w:val="restart"/>
            <w:shd w:val="clear" w:color="auto" w:fill="E0D7EB" w:themeFill="accent1" w:themeFillTint="33"/>
            <w:vAlign w:val="center"/>
          </w:tcPr>
          <w:p w14:paraId="1FF8240F" w14:textId="2E1A9C84" w:rsidR="00F77F44" w:rsidRPr="00752534" w:rsidRDefault="00F77F44" w:rsidP="00394F29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>~12</w:t>
            </w:r>
            <w:r w:rsidR="00CD0A0D" w:rsidRPr="00752534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>048 EUR</w:t>
            </w:r>
          </w:p>
        </w:tc>
        <w:tc>
          <w:tcPr>
            <w:tcW w:w="1411" w:type="dxa"/>
            <w:shd w:val="clear" w:color="auto" w:fill="C2AFD7" w:themeFill="accent1" w:themeFillTint="66"/>
            <w:vAlign w:val="center"/>
          </w:tcPr>
          <w:p w14:paraId="080116C5" w14:textId="4DF351B0" w:rsidR="00F77F44" w:rsidRPr="00752534" w:rsidRDefault="00F77F44" w:rsidP="00394F29">
            <w:pPr>
              <w:spacing w:line="6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~17</w:t>
            </w:r>
            <w:r w:rsidR="00CD0A0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662</w:t>
            </w:r>
          </w:p>
        </w:tc>
        <w:tc>
          <w:tcPr>
            <w:tcW w:w="1269" w:type="dxa"/>
            <w:shd w:val="clear" w:color="auto" w:fill="C2AFD7" w:themeFill="accent1" w:themeFillTint="66"/>
            <w:vAlign w:val="center"/>
          </w:tcPr>
          <w:p w14:paraId="3C1CEF8F" w14:textId="0A91AFB2" w:rsidR="00F77F44" w:rsidRPr="00752534" w:rsidRDefault="00F77F44" w:rsidP="00394F29">
            <w:pPr>
              <w:spacing w:line="6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~15</w:t>
            </w:r>
            <w:r w:rsidR="00CD0A0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968</w:t>
            </w:r>
          </w:p>
        </w:tc>
        <w:tc>
          <w:tcPr>
            <w:tcW w:w="1553" w:type="dxa"/>
            <w:shd w:val="clear" w:color="auto" w:fill="C2AFD7" w:themeFill="accent1" w:themeFillTint="66"/>
            <w:vAlign w:val="center"/>
          </w:tcPr>
          <w:p w14:paraId="6EA071F6" w14:textId="120E0294" w:rsidR="00F77F44" w:rsidRPr="00752534" w:rsidRDefault="00F77F44" w:rsidP="00394F29">
            <w:pPr>
              <w:spacing w:line="60" w:lineRule="atLeast"/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~16</w:t>
            </w:r>
            <w:r w:rsidR="00CD0A0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774</w:t>
            </w:r>
          </w:p>
        </w:tc>
        <w:tc>
          <w:tcPr>
            <w:tcW w:w="1552" w:type="dxa"/>
            <w:vMerge w:val="restart"/>
            <w:shd w:val="clear" w:color="auto" w:fill="C2AFD7" w:themeFill="accent1" w:themeFillTint="66"/>
            <w:vAlign w:val="center"/>
          </w:tcPr>
          <w:p w14:paraId="0A45EDBB" w14:textId="3E85A31C" w:rsidR="00F77F44" w:rsidRPr="00752534" w:rsidRDefault="00F77F44" w:rsidP="00394F29">
            <w:pPr>
              <w:spacing w:line="60" w:lineRule="atLeast"/>
              <w:jc w:val="center"/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~12</w:t>
            </w:r>
            <w:r w:rsidR="00CD0A0D"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 xml:space="preserve"> </w:t>
            </w:r>
            <w:r w:rsidRPr="00752534">
              <w:rPr>
                <w:rFonts w:cstheme="minorHAnsi"/>
                <w:b/>
                <w:bCs/>
                <w:i/>
                <w:sz w:val="24"/>
                <w:szCs w:val="24"/>
                <w:lang w:val="lv-LV"/>
              </w:rPr>
              <w:t>912 EUR</w:t>
            </w:r>
          </w:p>
        </w:tc>
      </w:tr>
      <w:tr w:rsidR="00F77F44" w:rsidRPr="006A416C" w14:paraId="772D3048" w14:textId="117DA72E" w:rsidTr="00394F29">
        <w:trPr>
          <w:trHeight w:val="741"/>
        </w:trPr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4FB9065B" w14:textId="76A85835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/>
                <w:iCs/>
                <w:color w:val="7030A0"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color w:val="7030A0"/>
                <w:sz w:val="24"/>
                <w:szCs w:val="24"/>
                <w:lang w:val="lv-LV"/>
              </w:rPr>
              <w:t>SALĪDZINOT AR VALSTĪ VIDĒJIEM, GADĀ**</w:t>
            </w:r>
          </w:p>
        </w:tc>
        <w:tc>
          <w:tcPr>
            <w:tcW w:w="988" w:type="dxa"/>
            <w:shd w:val="clear" w:color="auto" w:fill="E0D7EB" w:themeFill="accent1" w:themeFillTint="33"/>
            <w:vAlign w:val="center"/>
          </w:tcPr>
          <w:p w14:paraId="39B168DA" w14:textId="77777777" w:rsidR="00FD2D65" w:rsidRPr="00752534" w:rsidRDefault="00FD2D65" w:rsidP="003D75E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</w:p>
          <w:p w14:paraId="30410758" w14:textId="27CF3D9E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~+22</w:t>
            </w:r>
            <w:r w:rsidR="00A6113D" w:rsidRPr="00752534">
              <w:rPr>
                <w:rFonts w:cstheme="minorHAnsi"/>
                <w:b/>
                <w:bCs/>
                <w:sz w:val="24"/>
                <w:szCs w:val="24"/>
                <w:lang w:val="lv-LV"/>
              </w:rPr>
              <w:t> %</w:t>
            </w:r>
          </w:p>
          <w:p w14:paraId="39CA7E10" w14:textId="1527BB16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</w:p>
          <w:p w14:paraId="0DFE7DCF" w14:textId="3F10C0EE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1552" w:type="dxa"/>
            <w:vMerge/>
            <w:shd w:val="clear" w:color="auto" w:fill="E0D7EB" w:themeFill="accent1" w:themeFillTint="33"/>
            <w:vAlign w:val="center"/>
          </w:tcPr>
          <w:p w14:paraId="338D619C" w14:textId="77777777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1411" w:type="dxa"/>
            <w:shd w:val="clear" w:color="auto" w:fill="C2AFD7" w:themeFill="accent1" w:themeFillTint="66"/>
            <w:vAlign w:val="center"/>
          </w:tcPr>
          <w:p w14:paraId="0ECF3772" w14:textId="547BA512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  <w:t>~+37</w:t>
            </w:r>
            <w:r w:rsidR="00A6113D" w:rsidRPr="00752534"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  <w:t> %</w:t>
            </w:r>
          </w:p>
        </w:tc>
        <w:tc>
          <w:tcPr>
            <w:tcW w:w="1269" w:type="dxa"/>
            <w:shd w:val="clear" w:color="auto" w:fill="C2AFD7" w:themeFill="accent1" w:themeFillTint="66"/>
            <w:vAlign w:val="center"/>
          </w:tcPr>
          <w:p w14:paraId="3C61DA94" w14:textId="2678991A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  <w:t>~+24</w:t>
            </w:r>
            <w:r w:rsidR="00A6113D" w:rsidRPr="00752534"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  <w:t> %</w:t>
            </w:r>
          </w:p>
        </w:tc>
        <w:tc>
          <w:tcPr>
            <w:tcW w:w="1553" w:type="dxa"/>
            <w:shd w:val="clear" w:color="auto" w:fill="C2AFD7" w:themeFill="accent1" w:themeFillTint="66"/>
            <w:vAlign w:val="center"/>
          </w:tcPr>
          <w:p w14:paraId="5023429E" w14:textId="7B96540E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</w:pPr>
            <w:r w:rsidRPr="00752534"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  <w:t>~+30</w:t>
            </w:r>
            <w:r w:rsidR="00A6113D" w:rsidRPr="00752534">
              <w:rPr>
                <w:rFonts w:cstheme="minorHAnsi"/>
                <w:b/>
                <w:bCs/>
                <w:iCs/>
                <w:sz w:val="24"/>
                <w:szCs w:val="24"/>
                <w:lang w:val="lv-LV"/>
              </w:rPr>
              <w:t> %</w:t>
            </w:r>
          </w:p>
        </w:tc>
        <w:tc>
          <w:tcPr>
            <w:tcW w:w="1552" w:type="dxa"/>
            <w:vMerge/>
            <w:shd w:val="clear" w:color="auto" w:fill="C2AFD7" w:themeFill="accent1" w:themeFillTint="66"/>
            <w:vAlign w:val="center"/>
          </w:tcPr>
          <w:p w14:paraId="1C83449D" w14:textId="77777777" w:rsidR="00F77F44" w:rsidRPr="00752534" w:rsidRDefault="00F77F44" w:rsidP="003D75ED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lang w:val="lv-LV"/>
              </w:rPr>
            </w:pPr>
          </w:p>
        </w:tc>
      </w:tr>
    </w:tbl>
    <w:p w14:paraId="301DE014" w14:textId="5FBA6197" w:rsidR="00BC3481" w:rsidRPr="006A416C" w:rsidRDefault="00A91320" w:rsidP="00BC3481">
      <w:pPr>
        <w:tabs>
          <w:tab w:val="left" w:pos="480"/>
        </w:tabs>
        <w:spacing w:after="0" w:line="240" w:lineRule="auto"/>
        <w:rPr>
          <w:rFonts w:cstheme="minorHAnsi"/>
          <w:color w:val="000000" w:themeColor="text1"/>
          <w:sz w:val="16"/>
          <w:szCs w:val="16"/>
          <w:lang w:val="lv-LV"/>
        </w:rPr>
      </w:pPr>
      <w:r w:rsidRPr="006A416C">
        <w:rPr>
          <w:rFonts w:cstheme="minorHAnsi"/>
          <w:bCs/>
          <w:color w:val="000000" w:themeColor="text1"/>
          <w:sz w:val="16"/>
          <w:szCs w:val="16"/>
          <w:lang w:val="lv-LV"/>
        </w:rPr>
        <w:t>*</w:t>
      </w:r>
      <w:r w:rsidR="000F40D1" w:rsidRPr="006A416C">
        <w:rPr>
          <w:rFonts w:cstheme="minorHAnsi"/>
          <w:bCs/>
          <w:color w:val="000000" w:themeColor="text1"/>
          <w:sz w:val="16"/>
          <w:szCs w:val="16"/>
          <w:lang w:val="lv-LV"/>
        </w:rPr>
        <w:t>Ņemot vērā a</w:t>
      </w:r>
      <w:r w:rsidR="009E0717" w:rsidRPr="006A416C">
        <w:rPr>
          <w:rFonts w:cstheme="minorHAnsi"/>
          <w:bCs/>
          <w:color w:val="000000" w:themeColor="text1"/>
          <w:sz w:val="16"/>
          <w:szCs w:val="16"/>
          <w:lang w:val="lv-LV"/>
        </w:rPr>
        <w:t>bsolventus</w:t>
      </w:r>
      <w:r w:rsidR="000F40D1" w:rsidRPr="006A416C">
        <w:rPr>
          <w:rFonts w:cstheme="minorHAnsi"/>
          <w:bCs/>
          <w:color w:val="000000" w:themeColor="text1"/>
          <w:sz w:val="16"/>
          <w:szCs w:val="16"/>
          <w:lang w:val="lv-LV"/>
        </w:rPr>
        <w:t>, p</w:t>
      </w:r>
      <w:r w:rsidR="000B2493" w:rsidRPr="006A416C">
        <w:rPr>
          <w:rFonts w:cstheme="minorHAnsi"/>
          <w:color w:val="000000" w:themeColor="text1"/>
          <w:sz w:val="16"/>
          <w:szCs w:val="16"/>
          <w:lang w:val="lv-LV"/>
        </w:rPr>
        <w:t>ar kuru</w:t>
      </w:r>
      <w:r w:rsidR="009E0717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darba </w:t>
      </w:r>
      <w:r w:rsidR="000B2493" w:rsidRPr="006A416C">
        <w:rPr>
          <w:rFonts w:cstheme="minorHAnsi"/>
          <w:color w:val="000000" w:themeColor="text1"/>
          <w:sz w:val="16"/>
          <w:szCs w:val="16"/>
          <w:lang w:val="lv-LV"/>
        </w:rPr>
        <w:t>ga</w:t>
      </w:r>
      <w:r w:rsidR="00E72C28" w:rsidRPr="006A416C">
        <w:rPr>
          <w:rFonts w:cstheme="minorHAnsi"/>
          <w:color w:val="000000" w:themeColor="text1"/>
          <w:sz w:val="16"/>
          <w:szCs w:val="16"/>
          <w:lang w:val="lv-LV"/>
        </w:rPr>
        <w:t>itām ir informācija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>.</w:t>
      </w:r>
    </w:p>
    <w:p w14:paraId="62AB4672" w14:textId="691DE365" w:rsidR="00037112" w:rsidRPr="006A416C" w:rsidRDefault="00E72C28" w:rsidP="00BC3481">
      <w:pPr>
        <w:tabs>
          <w:tab w:val="left" w:pos="480"/>
        </w:tabs>
        <w:spacing w:after="0" w:line="240" w:lineRule="auto"/>
        <w:rPr>
          <w:rFonts w:cstheme="minorHAnsi"/>
          <w:color w:val="000000" w:themeColor="text1"/>
          <w:sz w:val="16"/>
          <w:szCs w:val="16"/>
          <w:lang w:val="lv-LV"/>
        </w:rPr>
      </w:pPr>
      <w:r w:rsidRPr="006A416C">
        <w:rPr>
          <w:rFonts w:cstheme="minorHAnsi"/>
          <w:color w:val="000000" w:themeColor="text1"/>
          <w:sz w:val="16"/>
          <w:szCs w:val="16"/>
          <w:lang w:val="lv-LV"/>
        </w:rPr>
        <w:t>**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>V</w:t>
      </w:r>
      <w:r w:rsidR="00D71550" w:rsidRPr="006A416C">
        <w:rPr>
          <w:rFonts w:cstheme="minorHAnsi"/>
          <w:color w:val="000000" w:themeColor="text1"/>
          <w:sz w:val="16"/>
          <w:szCs w:val="16"/>
          <w:lang w:val="lv-LV"/>
        </w:rPr>
        <w:t>alstī vidēji:</w:t>
      </w:r>
      <w:r w:rsidRPr="006A416C">
        <w:rPr>
          <w:rFonts w:cstheme="minorHAnsi"/>
          <w:color w:val="000000" w:themeColor="text1"/>
          <w:sz w:val="16"/>
          <w:szCs w:val="16"/>
          <w:lang w:val="lv-LV"/>
        </w:rPr>
        <w:t>https://www.csb.gov.lv/lv/statistika/statistikas</w:t>
      </w:r>
      <w:r w:rsidR="00EB31F1" w:rsidRPr="006A416C">
        <w:rPr>
          <w:rFonts w:cstheme="minorHAnsi"/>
          <w:color w:val="000000" w:themeColor="text1"/>
          <w:sz w:val="16"/>
          <w:szCs w:val="16"/>
          <w:lang w:val="lv-LV"/>
        </w:rPr>
        <w:t>– </w:t>
      </w:r>
      <w:r w:rsidRPr="006A416C">
        <w:rPr>
          <w:rFonts w:cstheme="minorHAnsi"/>
          <w:color w:val="000000" w:themeColor="text1"/>
          <w:sz w:val="16"/>
          <w:szCs w:val="16"/>
          <w:lang w:val="lv-LV"/>
        </w:rPr>
        <w:t>te</w:t>
      </w:r>
      <w:r w:rsidR="00780360" w:rsidRPr="006A416C">
        <w:rPr>
          <w:rFonts w:cstheme="minorHAnsi"/>
          <w:color w:val="000000" w:themeColor="text1"/>
          <w:sz w:val="16"/>
          <w:szCs w:val="16"/>
          <w:lang w:val="lv-LV"/>
        </w:rPr>
        <w:t>mas/socialie</w:t>
      </w:r>
      <w:r w:rsidR="00EB31F1" w:rsidRPr="006A416C">
        <w:rPr>
          <w:rFonts w:cstheme="minorHAnsi"/>
          <w:color w:val="000000" w:themeColor="text1"/>
          <w:sz w:val="16"/>
          <w:szCs w:val="16"/>
          <w:lang w:val="lv-LV"/>
        </w:rPr>
        <w:t>– </w:t>
      </w:r>
      <w:r w:rsidR="00780360" w:rsidRPr="006A416C">
        <w:rPr>
          <w:rFonts w:cstheme="minorHAnsi"/>
          <w:color w:val="000000" w:themeColor="text1"/>
          <w:sz w:val="16"/>
          <w:szCs w:val="16"/>
          <w:lang w:val="lv-LV"/>
        </w:rPr>
        <w:t>procesi/darbvietas</w:t>
      </w:r>
      <w:r w:rsidR="00D8706C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(visi nodarbinātie)</w:t>
      </w:r>
      <w:r w:rsidR="003D75ED" w:rsidRPr="006A416C">
        <w:rPr>
          <w:rFonts w:cstheme="minorHAnsi"/>
          <w:color w:val="000000" w:themeColor="text1"/>
          <w:sz w:val="16"/>
          <w:szCs w:val="16"/>
          <w:lang w:val="lv-LV"/>
        </w:rPr>
        <w:t>.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</w:t>
      </w:r>
      <w:r w:rsidR="003D75ED" w:rsidRPr="006A416C">
        <w:rPr>
          <w:rFonts w:cstheme="minorHAnsi"/>
          <w:color w:val="000000" w:themeColor="text1"/>
          <w:sz w:val="16"/>
          <w:szCs w:val="16"/>
          <w:lang w:val="lv-LV"/>
        </w:rPr>
        <w:t>I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nformatīvs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un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indikatīvs</w:t>
      </w:r>
      <w:r w:rsidR="00EE7A17" w:rsidRPr="006A416C">
        <w:rPr>
          <w:rFonts w:cstheme="minorHAnsi"/>
          <w:color w:val="000000" w:themeColor="text1"/>
          <w:sz w:val="16"/>
          <w:szCs w:val="16"/>
          <w:lang w:val="lv-LV"/>
        </w:rPr>
        <w:t> 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salīdzinājums; 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lai salīdzinājums būtu 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korekt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s, 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jāņem vērā gan inflācija (</w:t>
      </w:r>
      <w:r w:rsidR="003D75ED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piemēram, 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2019.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> 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gadā 2,8</w:t>
      </w:r>
      <w:r w:rsidR="00FD2083" w:rsidRPr="006A416C">
        <w:rPr>
          <w:rFonts w:cstheme="minorHAnsi"/>
          <w:color w:val="000000" w:themeColor="text1"/>
          <w:sz w:val="16"/>
          <w:szCs w:val="16"/>
          <w:lang w:val="lv-LV"/>
        </w:rPr>
        <w:t> </w:t>
      </w:r>
      <w:r w:rsidR="00A6113D" w:rsidRPr="006A416C">
        <w:rPr>
          <w:rFonts w:cstheme="minorHAnsi"/>
          <w:color w:val="000000" w:themeColor="text1"/>
          <w:sz w:val="16"/>
          <w:szCs w:val="16"/>
          <w:lang w:val="lv-LV"/>
        </w:rPr>
        <w:t>%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), gan vidējo ienākumu</w:t>
      </w:r>
      <w:r w:rsidR="00C26E6E" w:rsidRPr="006A416C">
        <w:rPr>
          <w:rFonts w:cstheme="minorHAnsi"/>
          <w:color w:val="000000" w:themeColor="text1"/>
          <w:sz w:val="16"/>
          <w:szCs w:val="16"/>
          <w:lang w:val="lv-LV"/>
        </w:rPr>
        <w:t>, gan arī</w:t>
      </w:r>
      <w:r w:rsidR="003D75ED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bezdarbnieku</w:t>
      </w:r>
      <w:r w:rsidR="00C26E6E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un</w:t>
      </w:r>
      <w:r w:rsidR="003D75ED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nodarbināto īpatsvaru </w:t>
      </w:r>
      <w:r w:rsidR="00037112" w:rsidRPr="006A416C">
        <w:rPr>
          <w:rFonts w:cstheme="minorHAnsi"/>
          <w:color w:val="000000" w:themeColor="text1"/>
          <w:sz w:val="16"/>
          <w:szCs w:val="16"/>
          <w:lang w:val="lv-LV"/>
        </w:rPr>
        <w:t>aprēķina metodoloģija</w:t>
      </w:r>
      <w:r w:rsidR="00FB6C9C" w:rsidRPr="006A416C">
        <w:rPr>
          <w:rFonts w:cstheme="minorHAnsi"/>
          <w:color w:val="000000" w:themeColor="text1"/>
          <w:sz w:val="16"/>
          <w:szCs w:val="16"/>
          <w:lang w:val="lv-LV"/>
        </w:rPr>
        <w:t>s atšķirības absolventu datu kopā un valsts mērogā</w:t>
      </w:r>
      <w:r w:rsidR="003D75ED" w:rsidRPr="006A416C">
        <w:rPr>
          <w:rFonts w:cstheme="minorHAnsi"/>
          <w:color w:val="000000" w:themeColor="text1"/>
          <w:sz w:val="16"/>
          <w:szCs w:val="16"/>
          <w:lang w:val="lv-LV"/>
        </w:rPr>
        <w:t>, gan tautsaimniecības nozaru</w:t>
      </w:r>
      <w:r w:rsidR="00576B4F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specifika</w:t>
      </w:r>
      <w:r w:rsidR="00C26E6E" w:rsidRPr="006A416C">
        <w:rPr>
          <w:rFonts w:cstheme="minorHAnsi"/>
          <w:color w:val="000000" w:themeColor="text1"/>
          <w:sz w:val="16"/>
          <w:szCs w:val="16"/>
          <w:lang w:val="lv-LV"/>
        </w:rPr>
        <w:t>.</w:t>
      </w:r>
    </w:p>
    <w:p w14:paraId="4577BFEB" w14:textId="16B5A10C" w:rsidR="0081492E" w:rsidRPr="006A416C" w:rsidRDefault="002879F1" w:rsidP="00BC3481">
      <w:pPr>
        <w:tabs>
          <w:tab w:val="left" w:pos="480"/>
        </w:tabs>
        <w:spacing w:after="0" w:line="240" w:lineRule="auto"/>
        <w:rPr>
          <w:rFonts w:cstheme="minorHAnsi"/>
          <w:sz w:val="16"/>
          <w:szCs w:val="16"/>
          <w:lang w:val="lv-LV"/>
        </w:rPr>
      </w:pPr>
      <w:r w:rsidRPr="006A416C">
        <w:rPr>
          <w:rFonts w:cstheme="minorHAnsi"/>
          <w:color w:val="000000" w:themeColor="text1"/>
          <w:sz w:val="16"/>
          <w:szCs w:val="16"/>
          <w:lang w:val="lv-LV"/>
        </w:rPr>
        <w:t>***0,</w:t>
      </w:r>
      <w:r w:rsidR="00C26E6E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</w:t>
      </w:r>
      <w:r w:rsidRPr="006A416C">
        <w:rPr>
          <w:rFonts w:cstheme="minorHAnsi"/>
          <w:color w:val="000000" w:themeColor="text1"/>
          <w:sz w:val="16"/>
          <w:szCs w:val="16"/>
          <w:lang w:val="lv-LV"/>
        </w:rPr>
        <w:t>1,</w:t>
      </w:r>
      <w:r w:rsidR="00C26E6E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</w:t>
      </w:r>
      <w:r w:rsidRPr="006A416C">
        <w:rPr>
          <w:rFonts w:cstheme="minorHAnsi"/>
          <w:color w:val="000000" w:themeColor="text1"/>
          <w:sz w:val="16"/>
          <w:szCs w:val="16"/>
          <w:lang w:val="lv-LV"/>
        </w:rPr>
        <w:t>2,</w:t>
      </w:r>
      <w:r w:rsidR="00C26E6E" w:rsidRPr="006A416C">
        <w:rPr>
          <w:rFonts w:cstheme="minorHAnsi"/>
          <w:color w:val="000000" w:themeColor="text1"/>
          <w:sz w:val="16"/>
          <w:szCs w:val="16"/>
          <w:lang w:val="lv-LV"/>
        </w:rPr>
        <w:t xml:space="preserve"> </w:t>
      </w:r>
      <w:r w:rsidRPr="006A416C">
        <w:rPr>
          <w:rFonts w:cstheme="minorHAnsi"/>
          <w:color w:val="000000" w:themeColor="text1"/>
          <w:sz w:val="16"/>
          <w:szCs w:val="16"/>
          <w:lang w:val="lv-LV"/>
        </w:rPr>
        <w:t>3 pamatgrupās (atbilstīgi LR Profesiju klasifikatoram) nodarbināto absolventu īpatsvars no nodarbinātajiem</w:t>
      </w:r>
      <w:r w:rsidR="00C26E6E" w:rsidRPr="00BC6B8E">
        <w:rPr>
          <w:rFonts w:cstheme="minorHAnsi"/>
          <w:sz w:val="16"/>
          <w:szCs w:val="16"/>
          <w:lang w:val="lv-LV"/>
        </w:rPr>
        <w:t>.</w:t>
      </w:r>
    </w:p>
    <w:p w14:paraId="12470B39" w14:textId="4A864786" w:rsidR="0081492E" w:rsidRPr="006A416C" w:rsidRDefault="0081492E" w:rsidP="00BC3481">
      <w:pPr>
        <w:tabs>
          <w:tab w:val="left" w:pos="480"/>
        </w:tabs>
        <w:spacing w:after="0" w:line="240" w:lineRule="auto"/>
        <w:rPr>
          <w:rFonts w:cstheme="minorHAnsi"/>
          <w:sz w:val="16"/>
          <w:szCs w:val="16"/>
          <w:lang w:val="lv-LV"/>
        </w:rPr>
      </w:pPr>
    </w:p>
    <w:p w14:paraId="09A201EA" w14:textId="0CEADD08" w:rsidR="00231D79" w:rsidRPr="006A416C" w:rsidRDefault="00E80688" w:rsidP="00100573">
      <w:pPr>
        <w:rPr>
          <w:rFonts w:cstheme="minorHAnsi"/>
          <w:b/>
          <w:bCs/>
          <w:sz w:val="30"/>
          <w:szCs w:val="30"/>
          <w:lang w:val="lv-LV"/>
        </w:rPr>
      </w:pPr>
      <w:r>
        <w:rPr>
          <w:noProof/>
          <w:lang w:val="lv-LV" w:eastAsia="lv-LV"/>
        </w:rPr>
        <w:lastRenderedPageBreak/>
        <w:drawing>
          <wp:anchor distT="0" distB="0" distL="114300" distR="114300" simplePos="0" relativeHeight="251806720" behindDoc="0" locked="0" layoutInCell="1" allowOverlap="1" wp14:anchorId="5CEA224F" wp14:editId="2FDC5893">
            <wp:simplePos x="0" y="0"/>
            <wp:positionH relativeFrom="margin">
              <wp:posOffset>2809875</wp:posOffset>
            </wp:positionH>
            <wp:positionV relativeFrom="paragraph">
              <wp:posOffset>276225</wp:posOffset>
            </wp:positionV>
            <wp:extent cx="3895725" cy="1819275"/>
            <wp:effectExtent l="0" t="0" r="0" b="0"/>
            <wp:wrapSquare wrapText="bothSides"/>
            <wp:docPr id="89" name="Chart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961" w:rsidRPr="006A416C">
        <w:rPr>
          <w:rFonts w:cstheme="minorHAnsi"/>
          <w:b/>
          <w:bCs/>
          <w:sz w:val="30"/>
          <w:szCs w:val="30"/>
          <w:lang w:val="lv-LV"/>
        </w:rPr>
        <w:t>1.</w:t>
      </w:r>
      <w:r w:rsidR="00D30DB6" w:rsidRPr="006A416C">
        <w:rPr>
          <w:rFonts w:cstheme="minorHAnsi"/>
          <w:b/>
          <w:bCs/>
          <w:sz w:val="30"/>
          <w:szCs w:val="30"/>
          <w:lang w:val="lv-LV"/>
        </w:rPr>
        <w:t xml:space="preserve"> </w:t>
      </w:r>
      <w:r w:rsidR="00AF7FD1" w:rsidRPr="006A416C">
        <w:rPr>
          <w:rFonts w:cstheme="minorHAnsi"/>
          <w:b/>
          <w:bCs/>
          <w:sz w:val="30"/>
          <w:szCs w:val="30"/>
          <w:lang w:val="lv-LV"/>
        </w:rPr>
        <w:t>Absolventu dzimuma un vecuma struktūra</w:t>
      </w:r>
    </w:p>
    <w:p w14:paraId="5F1D6313" w14:textId="4022AA45" w:rsidR="00C83D74" w:rsidRPr="006A416C" w:rsidRDefault="00C83D74" w:rsidP="00C83D74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Gandrīz divas trešdaļas: sievietes</w:t>
      </w:r>
    </w:p>
    <w:p w14:paraId="056EAAA5" w14:textId="33958FD9" w:rsidR="00C83D74" w:rsidRPr="006A416C" w:rsidRDefault="00C83D74" w:rsidP="00C83D74">
      <w:pPr>
        <w:rPr>
          <w:rFonts w:cstheme="minorHAnsi"/>
          <w:i/>
          <w:iCs/>
          <w:sz w:val="24"/>
          <w:szCs w:val="24"/>
          <w:lang w:val="lv-LV"/>
        </w:rPr>
      </w:pPr>
      <w:r w:rsidRPr="006A416C">
        <w:rPr>
          <w:rFonts w:cstheme="minorHAnsi"/>
          <w:bCs/>
          <w:iCs/>
          <w:sz w:val="24"/>
          <w:szCs w:val="24"/>
          <w:lang w:val="lv-LV"/>
        </w:rPr>
        <w:t xml:space="preserve">Augstākās izglītības iestāžu </w:t>
      </w:r>
      <w:r w:rsidRPr="006A416C">
        <w:rPr>
          <w:rFonts w:cstheme="minorHAnsi"/>
          <w:sz w:val="24"/>
          <w:szCs w:val="24"/>
          <w:lang w:val="lv-LV"/>
        </w:rPr>
        <w:t xml:space="preserve">absolventu 2019. gada monitoringa datu kopas </w:t>
      </w:r>
      <w:r w:rsidRPr="006A416C">
        <w:rPr>
          <w:rFonts w:cstheme="minorHAnsi"/>
          <w:i/>
          <w:sz w:val="24"/>
          <w:szCs w:val="24"/>
          <w:lang w:val="lv-LV"/>
        </w:rPr>
        <w:t>(</w:t>
      </w:r>
      <w:r w:rsidRPr="006A416C">
        <w:rPr>
          <w:rFonts w:cstheme="minorHAnsi"/>
          <w:bCs/>
          <w:i/>
          <w:iCs/>
          <w:sz w:val="24"/>
          <w:szCs w:val="24"/>
          <w:lang w:val="lv-LV"/>
        </w:rPr>
        <w:t>2017. un 2018. gada absolventi)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>dzimuma struktūrā dominē sievietes</w:t>
      </w:r>
      <w:r w:rsidR="00BA5F13">
        <w:rPr>
          <w:rFonts w:cstheme="minorHAnsi"/>
          <w:sz w:val="24"/>
          <w:szCs w:val="24"/>
          <w:lang w:val="lv-LV"/>
        </w:rPr>
        <w:t xml:space="preserve"> (63 %)</w:t>
      </w:r>
      <w:r w:rsidRPr="006A416C">
        <w:rPr>
          <w:rFonts w:cstheme="minorHAnsi"/>
          <w:sz w:val="24"/>
          <w:szCs w:val="24"/>
          <w:lang w:val="lv-LV"/>
        </w:rPr>
        <w:t>.</w:t>
      </w:r>
    </w:p>
    <w:p w14:paraId="12510E2A" w14:textId="17B658A3" w:rsidR="0081492E" w:rsidRPr="00E80688" w:rsidRDefault="0081492E" w:rsidP="00100573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1. attēls</w:t>
      </w:r>
      <w:r w:rsidR="002A40EB"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Pr="00E80688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2017. un 2018. gada augstākās izglītības iestāžu absolventu dzimuma struktūra</w:t>
      </w:r>
      <w:r w:rsidR="00857674"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E7A17"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A6113D"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%</w:t>
      </w:r>
      <w:r w:rsidR="00A7769C"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un absolūtie skaitļi</w:t>
      </w:r>
    </w:p>
    <w:p w14:paraId="32D9F981" w14:textId="77777777" w:rsidR="00E80688" w:rsidRDefault="00E80688" w:rsidP="00BC3481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</w:p>
    <w:p w14:paraId="6F9DCC44" w14:textId="5D02D92E" w:rsidR="00BC3481" w:rsidRPr="006A416C" w:rsidRDefault="00A63993" w:rsidP="00BC3481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Divas trešdaļas</w:t>
      </w:r>
      <w:r w:rsidR="00BC3481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2018.</w:t>
      </w:r>
      <w:r w:rsidR="00E25C32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gada absolventu:</w:t>
      </w:r>
      <w:r w:rsidR="00BC3481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vecumā līdz 29 gadiem</w:t>
      </w:r>
    </w:p>
    <w:p w14:paraId="3729C4BE" w14:textId="7A7A773A" w:rsidR="00B54A69" w:rsidRPr="006A416C" w:rsidRDefault="00A63993" w:rsidP="004B6BBF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65</w:t>
      </w:r>
      <w:r w:rsidR="00A7769C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Pr="006A416C">
        <w:rPr>
          <w:rFonts w:cstheme="minorHAnsi"/>
          <w:sz w:val="24"/>
          <w:szCs w:val="24"/>
          <w:lang w:val="lv-LV"/>
        </w:rPr>
        <w:t xml:space="preserve"> 2018.</w:t>
      </w:r>
      <w:r w:rsidR="00E25C32"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 xml:space="preserve">gada absolventu gadu pēc absolvēšanas </w:t>
      </w:r>
      <w:r w:rsidRPr="006A416C">
        <w:rPr>
          <w:rFonts w:cstheme="minorHAnsi"/>
          <w:i/>
          <w:sz w:val="24"/>
          <w:szCs w:val="24"/>
          <w:lang w:val="lv-LV"/>
        </w:rPr>
        <w:t>(2019.</w:t>
      </w:r>
      <w:r w:rsidR="00E25C32" w:rsidRPr="006A416C">
        <w:rPr>
          <w:rFonts w:cstheme="minorHAnsi"/>
          <w:i/>
          <w:sz w:val="24"/>
          <w:szCs w:val="24"/>
          <w:lang w:val="lv-LV"/>
        </w:rPr>
        <w:t> </w:t>
      </w:r>
      <w:r w:rsidRPr="006A416C">
        <w:rPr>
          <w:rFonts w:cstheme="minorHAnsi"/>
          <w:i/>
          <w:sz w:val="24"/>
          <w:szCs w:val="24"/>
          <w:lang w:val="lv-LV"/>
        </w:rPr>
        <w:t>gadā)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4B6BBF" w:rsidRPr="006A416C">
        <w:rPr>
          <w:rFonts w:cstheme="minorHAnsi"/>
          <w:sz w:val="24"/>
          <w:szCs w:val="24"/>
          <w:lang w:val="lv-LV"/>
        </w:rPr>
        <w:t>bija</w:t>
      </w:r>
      <w:r w:rsidRPr="006A416C">
        <w:rPr>
          <w:rFonts w:cstheme="minorHAnsi"/>
          <w:sz w:val="24"/>
          <w:szCs w:val="24"/>
          <w:lang w:val="lv-LV"/>
        </w:rPr>
        <w:t xml:space="preserve"> vecumā līdz 29 gadiem. </w:t>
      </w:r>
      <w:r w:rsidR="00B54A69" w:rsidRPr="006A416C">
        <w:rPr>
          <w:rFonts w:cstheme="minorHAnsi"/>
          <w:sz w:val="24"/>
          <w:szCs w:val="24"/>
          <w:lang w:val="lv-LV"/>
        </w:rPr>
        <w:t>Pirmajā absolventu monitoringā</w:t>
      </w:r>
      <w:r w:rsidR="00D25CC4" w:rsidRPr="006A416C">
        <w:rPr>
          <w:rFonts w:cstheme="minorHAnsi"/>
          <w:sz w:val="24"/>
          <w:szCs w:val="24"/>
          <w:lang w:val="lv-LV"/>
        </w:rPr>
        <w:t xml:space="preserve"> </w:t>
      </w:r>
      <w:r w:rsidR="00D25CC4" w:rsidRPr="006A416C">
        <w:rPr>
          <w:rFonts w:cstheme="minorHAnsi"/>
          <w:i/>
          <w:sz w:val="24"/>
          <w:szCs w:val="24"/>
          <w:lang w:val="lv-LV"/>
        </w:rPr>
        <w:t>(2017.</w:t>
      </w:r>
      <w:r w:rsidR="003B0E2E" w:rsidRPr="006A416C">
        <w:rPr>
          <w:rFonts w:cstheme="minorHAnsi"/>
          <w:i/>
          <w:sz w:val="24"/>
          <w:szCs w:val="24"/>
          <w:lang w:val="lv-LV"/>
        </w:rPr>
        <w:t> </w:t>
      </w:r>
      <w:r w:rsidR="00D25CC4" w:rsidRPr="006A416C">
        <w:rPr>
          <w:rFonts w:cstheme="minorHAnsi"/>
          <w:i/>
          <w:sz w:val="24"/>
          <w:szCs w:val="24"/>
          <w:lang w:val="lv-LV"/>
        </w:rPr>
        <w:t xml:space="preserve">gada absolventi </w:t>
      </w:r>
      <w:r w:rsidR="00D16B4E" w:rsidRPr="006A416C">
        <w:rPr>
          <w:rFonts w:cstheme="minorHAnsi"/>
          <w:i/>
          <w:sz w:val="24"/>
          <w:szCs w:val="24"/>
          <w:lang w:val="lv-LV"/>
        </w:rPr>
        <w:t>gadu pēc absolvēšanas</w:t>
      </w:r>
      <w:r w:rsidR="00B54A69" w:rsidRPr="006A416C">
        <w:rPr>
          <w:rFonts w:cstheme="minorHAnsi"/>
          <w:i/>
          <w:sz w:val="24"/>
          <w:szCs w:val="24"/>
          <w:lang w:val="lv-LV"/>
        </w:rPr>
        <w:t>)</w:t>
      </w:r>
      <w:r w:rsidR="00D16B4E"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="004B6BBF" w:rsidRPr="006A416C">
        <w:rPr>
          <w:rFonts w:cstheme="minorHAnsi"/>
          <w:sz w:val="24"/>
          <w:szCs w:val="24"/>
          <w:lang w:val="lv-LV"/>
        </w:rPr>
        <w:t>novērotā t</w:t>
      </w:r>
      <w:r w:rsidRPr="006A416C">
        <w:rPr>
          <w:rFonts w:cstheme="minorHAnsi"/>
          <w:sz w:val="24"/>
          <w:szCs w:val="24"/>
          <w:lang w:val="lv-LV"/>
        </w:rPr>
        <w:t xml:space="preserve">endence, ka </w:t>
      </w:r>
      <w:r w:rsidR="00BC3481" w:rsidRPr="006A416C">
        <w:rPr>
          <w:rFonts w:cstheme="minorHAnsi"/>
          <w:sz w:val="24"/>
          <w:szCs w:val="24"/>
          <w:lang w:val="lv-LV"/>
        </w:rPr>
        <w:t xml:space="preserve">lielākais </w:t>
      </w:r>
      <w:r w:rsidR="00A13A63" w:rsidRPr="006A416C">
        <w:rPr>
          <w:rFonts w:cstheme="minorHAnsi"/>
          <w:sz w:val="24"/>
          <w:szCs w:val="24"/>
          <w:lang w:val="lv-LV"/>
        </w:rPr>
        <w:t xml:space="preserve">gados jaunāko absolventu </w:t>
      </w:r>
      <w:r w:rsidR="00BC3481" w:rsidRPr="006A416C">
        <w:rPr>
          <w:rFonts w:cstheme="minorHAnsi"/>
          <w:sz w:val="24"/>
          <w:szCs w:val="24"/>
          <w:lang w:val="lv-LV"/>
        </w:rPr>
        <w:t xml:space="preserve">īpatsvars </w:t>
      </w:r>
      <w:r w:rsidR="0020091B" w:rsidRPr="006A416C">
        <w:rPr>
          <w:rFonts w:cstheme="minorHAnsi"/>
          <w:i/>
          <w:sz w:val="24"/>
          <w:szCs w:val="24"/>
          <w:lang w:val="lv-LV"/>
        </w:rPr>
        <w:t>(līdz 29</w:t>
      </w:r>
      <w:r w:rsidR="003B0E2E"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="0020091B" w:rsidRPr="006A416C">
        <w:rPr>
          <w:rFonts w:cstheme="minorHAnsi"/>
          <w:i/>
          <w:sz w:val="24"/>
          <w:szCs w:val="24"/>
          <w:lang w:val="lv-LV"/>
        </w:rPr>
        <w:t>gadiem)</w:t>
      </w:r>
      <w:r w:rsidR="0020091B" w:rsidRPr="006A416C">
        <w:rPr>
          <w:rFonts w:cstheme="minorHAnsi"/>
          <w:sz w:val="24"/>
          <w:szCs w:val="24"/>
          <w:lang w:val="lv-LV"/>
        </w:rPr>
        <w:t xml:space="preserve"> </w:t>
      </w:r>
      <w:r w:rsidR="004B6BBF" w:rsidRPr="006A416C">
        <w:rPr>
          <w:rFonts w:cstheme="minorHAnsi"/>
          <w:sz w:val="24"/>
          <w:szCs w:val="24"/>
          <w:lang w:val="lv-LV"/>
        </w:rPr>
        <w:t>ir</w:t>
      </w:r>
      <w:r w:rsidR="0020091B" w:rsidRPr="006A416C">
        <w:rPr>
          <w:rFonts w:cstheme="minorHAnsi"/>
          <w:sz w:val="24"/>
          <w:szCs w:val="24"/>
          <w:lang w:val="lv-LV"/>
        </w:rPr>
        <w:t xml:space="preserve"> </w:t>
      </w:r>
      <w:r w:rsidR="004B6BBF" w:rsidRPr="006A416C">
        <w:rPr>
          <w:rFonts w:cstheme="minorHAnsi"/>
          <w:sz w:val="24"/>
          <w:szCs w:val="24"/>
          <w:lang w:val="lv-LV"/>
        </w:rPr>
        <w:t>bakalaura līmeņa studijās, saglabājas arī 2018.</w:t>
      </w:r>
      <w:r w:rsidR="00A13A63" w:rsidRPr="006A416C">
        <w:rPr>
          <w:rFonts w:cstheme="minorHAnsi"/>
          <w:sz w:val="24"/>
          <w:szCs w:val="24"/>
          <w:lang w:val="lv-LV"/>
        </w:rPr>
        <w:t> </w:t>
      </w:r>
      <w:r w:rsidR="004B6BBF" w:rsidRPr="006A416C">
        <w:rPr>
          <w:rFonts w:cstheme="minorHAnsi"/>
          <w:sz w:val="24"/>
          <w:szCs w:val="24"/>
          <w:lang w:val="lv-LV"/>
        </w:rPr>
        <w:t xml:space="preserve">gada absolventu vidū </w:t>
      </w:r>
      <w:r w:rsidR="004B6BBF" w:rsidRPr="006A416C">
        <w:rPr>
          <w:rFonts w:cstheme="minorHAnsi"/>
          <w:i/>
          <w:sz w:val="24"/>
          <w:szCs w:val="24"/>
          <w:lang w:val="lv-LV"/>
        </w:rPr>
        <w:t>(77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4B6BBF" w:rsidRPr="006A416C">
        <w:rPr>
          <w:rFonts w:cstheme="minorHAnsi"/>
          <w:i/>
          <w:sz w:val="24"/>
          <w:szCs w:val="24"/>
          <w:lang w:val="lv-LV"/>
        </w:rPr>
        <w:t xml:space="preserve"> vecumā līdz 29 gadiem, t.sk</w:t>
      </w:r>
      <w:r w:rsidR="00A13A63" w:rsidRPr="006A416C">
        <w:rPr>
          <w:rFonts w:cstheme="minorHAnsi"/>
          <w:i/>
          <w:sz w:val="24"/>
          <w:szCs w:val="24"/>
          <w:lang w:val="lv-LV"/>
        </w:rPr>
        <w:t>.</w:t>
      </w:r>
      <w:r w:rsidR="004B6BBF" w:rsidRPr="006A416C">
        <w:rPr>
          <w:rFonts w:cstheme="minorHAnsi"/>
          <w:i/>
          <w:sz w:val="24"/>
          <w:szCs w:val="24"/>
          <w:lang w:val="lv-LV"/>
        </w:rPr>
        <w:t xml:space="preserve"> 38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4B6BBF" w:rsidRPr="006A416C">
        <w:rPr>
          <w:rFonts w:cstheme="minorHAnsi"/>
          <w:i/>
          <w:sz w:val="24"/>
          <w:szCs w:val="24"/>
          <w:lang w:val="lv-LV"/>
        </w:rPr>
        <w:t xml:space="preserve"> vecumā līdz 24 gadiem).</w:t>
      </w:r>
      <w:r w:rsidR="004B6BBF" w:rsidRPr="006A416C">
        <w:rPr>
          <w:rFonts w:cstheme="minorHAnsi"/>
          <w:sz w:val="24"/>
          <w:szCs w:val="24"/>
          <w:lang w:val="lv-LV"/>
        </w:rPr>
        <w:t xml:space="preserve"> </w:t>
      </w:r>
    </w:p>
    <w:p w14:paraId="6F458E0C" w14:textId="77777777" w:rsidR="00E80688" w:rsidRDefault="004B6BBF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Jāatzīmē koledžas līmeņa absolventu vecuma struktūra</w:t>
      </w:r>
      <w:r w:rsidR="0081540D" w:rsidRPr="006A416C">
        <w:rPr>
          <w:rFonts w:cstheme="minorHAnsi"/>
          <w:sz w:val="24"/>
          <w:szCs w:val="24"/>
          <w:lang w:val="lv-LV"/>
        </w:rPr>
        <w:t>:</w:t>
      </w:r>
      <w:r w:rsidRPr="006A416C">
        <w:rPr>
          <w:rFonts w:cstheme="minorHAnsi"/>
          <w:sz w:val="24"/>
          <w:szCs w:val="24"/>
          <w:lang w:val="lv-LV"/>
        </w:rPr>
        <w:t xml:space="preserve"> 48</w:t>
      </w:r>
      <w:r w:rsidR="00A13A63" w:rsidRPr="006A416C">
        <w:rPr>
          <w:rFonts w:cstheme="minorHAnsi"/>
          <w:sz w:val="24"/>
          <w:szCs w:val="24"/>
          <w:lang w:val="lv-LV"/>
        </w:rPr>
        <w:t xml:space="preserve"> 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D16B4E" w:rsidRPr="006A416C">
        <w:rPr>
          <w:rFonts w:cstheme="minorHAnsi"/>
          <w:sz w:val="24"/>
          <w:szCs w:val="24"/>
          <w:lang w:val="lv-LV"/>
        </w:rPr>
        <w:t xml:space="preserve">ir </w:t>
      </w:r>
      <w:r w:rsidRPr="006A416C">
        <w:rPr>
          <w:rFonts w:cstheme="minorHAnsi"/>
          <w:sz w:val="24"/>
          <w:szCs w:val="24"/>
          <w:lang w:val="lv-LV"/>
        </w:rPr>
        <w:t xml:space="preserve">vecumā līdz 29 gadiem </w:t>
      </w:r>
      <w:r w:rsidRPr="006A416C">
        <w:rPr>
          <w:rFonts w:cstheme="minorHAnsi"/>
          <w:i/>
          <w:sz w:val="24"/>
          <w:szCs w:val="24"/>
          <w:lang w:val="lv-LV"/>
        </w:rPr>
        <w:t>(</w:t>
      </w:r>
      <w:r w:rsidR="00C73039" w:rsidRPr="006A416C">
        <w:rPr>
          <w:rFonts w:cstheme="minorHAnsi"/>
          <w:i/>
          <w:sz w:val="24"/>
          <w:szCs w:val="24"/>
          <w:lang w:val="lv-LV"/>
        </w:rPr>
        <w:t>t.sk.</w:t>
      </w:r>
      <w:r w:rsidR="00EE7A17" w:rsidRPr="006A416C">
        <w:rPr>
          <w:rFonts w:cstheme="minorHAnsi"/>
          <w:i/>
          <w:sz w:val="24"/>
          <w:szCs w:val="24"/>
          <w:lang w:val="lv-LV"/>
        </w:rPr>
        <w:t> </w:t>
      </w:r>
      <w:r w:rsidRPr="006A416C">
        <w:rPr>
          <w:rFonts w:cstheme="minorHAnsi"/>
          <w:i/>
          <w:sz w:val="24"/>
          <w:szCs w:val="24"/>
          <w:lang w:val="lv-LV"/>
        </w:rPr>
        <w:t>25</w:t>
      </w:r>
      <w:r w:rsidR="00A13A6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Pr="006A416C">
        <w:rPr>
          <w:rFonts w:cstheme="minorHAnsi"/>
          <w:i/>
          <w:sz w:val="24"/>
          <w:szCs w:val="24"/>
          <w:lang w:val="lv-LV"/>
        </w:rPr>
        <w:t xml:space="preserve"> vecumā līdz 24 gadiem)</w:t>
      </w:r>
      <w:r w:rsidRPr="006A416C">
        <w:rPr>
          <w:rFonts w:cstheme="minorHAnsi"/>
          <w:sz w:val="24"/>
          <w:szCs w:val="24"/>
          <w:lang w:val="lv-LV"/>
        </w:rPr>
        <w:t xml:space="preserve"> un 30</w:t>
      </w:r>
      <w:r w:rsidR="00A13A63" w:rsidRPr="006A416C">
        <w:rPr>
          <w:rFonts w:cstheme="minorHAnsi"/>
          <w:sz w:val="24"/>
          <w:szCs w:val="24"/>
          <w:lang w:val="lv-LV"/>
        </w:rPr>
        <w:t xml:space="preserve"> 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Pr="006A416C">
        <w:rPr>
          <w:rFonts w:cstheme="minorHAnsi"/>
          <w:sz w:val="24"/>
          <w:szCs w:val="24"/>
          <w:lang w:val="lv-LV"/>
        </w:rPr>
        <w:t xml:space="preserve"> absolventu </w:t>
      </w:r>
      <w:r w:rsidR="0081540D" w:rsidRPr="006A416C">
        <w:rPr>
          <w:rFonts w:cstheme="minorHAnsi"/>
          <w:sz w:val="24"/>
          <w:szCs w:val="24"/>
          <w:lang w:val="lv-LV"/>
        </w:rPr>
        <w:t>vecumā no 30</w:t>
      </w:r>
      <w:r w:rsidR="00A13A63" w:rsidRPr="006A416C">
        <w:rPr>
          <w:rFonts w:cstheme="minorHAnsi"/>
          <w:sz w:val="24"/>
          <w:szCs w:val="24"/>
          <w:lang w:val="lv-LV"/>
        </w:rPr>
        <w:t>–</w:t>
      </w:r>
      <w:r w:rsidR="0081540D" w:rsidRPr="006A416C">
        <w:rPr>
          <w:rFonts w:cstheme="minorHAnsi"/>
          <w:sz w:val="24"/>
          <w:szCs w:val="24"/>
          <w:lang w:val="lv-LV"/>
        </w:rPr>
        <w:t xml:space="preserve">39 gadiem, kas apliecina </w:t>
      </w:r>
      <w:r w:rsidR="00A13A63" w:rsidRPr="006A416C">
        <w:rPr>
          <w:rFonts w:cstheme="minorHAnsi"/>
          <w:sz w:val="24"/>
          <w:szCs w:val="24"/>
          <w:lang w:val="lv-LV"/>
        </w:rPr>
        <w:t xml:space="preserve">jau </w:t>
      </w:r>
      <w:r w:rsidR="0081540D" w:rsidRPr="006A416C">
        <w:rPr>
          <w:rFonts w:cstheme="minorHAnsi"/>
          <w:sz w:val="24"/>
          <w:szCs w:val="24"/>
          <w:lang w:val="lv-LV"/>
        </w:rPr>
        <w:t>iepriekš novērot</w:t>
      </w:r>
      <w:r w:rsidR="00D16B4E" w:rsidRPr="006A416C">
        <w:rPr>
          <w:rFonts w:cstheme="minorHAnsi"/>
          <w:sz w:val="24"/>
          <w:szCs w:val="24"/>
          <w:lang w:val="lv-LV"/>
        </w:rPr>
        <w:t>o</w:t>
      </w:r>
      <w:r w:rsidR="0081540D" w:rsidRPr="006A416C">
        <w:rPr>
          <w:rFonts w:cstheme="minorHAnsi"/>
          <w:sz w:val="24"/>
          <w:szCs w:val="24"/>
          <w:lang w:val="lv-LV"/>
        </w:rPr>
        <w:t>, ka koledžas līmeņa izglītību apgūst iedzīvotāji dažādos vecumos</w:t>
      </w:r>
      <w:r w:rsidR="0020091B" w:rsidRPr="006A416C">
        <w:rPr>
          <w:rFonts w:cstheme="minorHAnsi"/>
          <w:sz w:val="24"/>
          <w:szCs w:val="24"/>
          <w:lang w:val="lv-LV"/>
        </w:rPr>
        <w:t xml:space="preserve"> un jau ar esošu pieredzi darba tirgū</w:t>
      </w:r>
      <w:r w:rsidR="0081540D" w:rsidRPr="006A416C">
        <w:rPr>
          <w:rFonts w:cstheme="minorHAnsi"/>
          <w:sz w:val="24"/>
          <w:szCs w:val="24"/>
          <w:lang w:val="lv-LV"/>
        </w:rPr>
        <w:t xml:space="preserve"> </w:t>
      </w:r>
      <w:r w:rsidR="0020091B" w:rsidRPr="006A416C">
        <w:rPr>
          <w:rFonts w:cstheme="minorHAnsi"/>
          <w:i/>
          <w:sz w:val="24"/>
          <w:szCs w:val="24"/>
          <w:lang w:val="lv-LV"/>
        </w:rPr>
        <w:t>(p</w:t>
      </w:r>
      <w:r w:rsidR="0081540D" w:rsidRPr="006A416C">
        <w:rPr>
          <w:rFonts w:cstheme="minorHAnsi"/>
          <w:i/>
          <w:sz w:val="24"/>
          <w:szCs w:val="24"/>
          <w:lang w:val="lv-LV"/>
        </w:rPr>
        <w:t>iemēram, koledžas līmeņa absolventu sociālās labklājības jomā vecuma struktūr</w:t>
      </w:r>
      <w:r w:rsidR="002A40EB" w:rsidRPr="006A416C">
        <w:rPr>
          <w:rFonts w:cstheme="minorHAnsi"/>
          <w:i/>
          <w:sz w:val="24"/>
          <w:szCs w:val="24"/>
          <w:lang w:val="lv-LV"/>
        </w:rPr>
        <w:t>u</w:t>
      </w:r>
      <w:r w:rsidR="0081540D" w:rsidRPr="006A416C">
        <w:rPr>
          <w:rFonts w:cstheme="minorHAnsi"/>
          <w:i/>
          <w:sz w:val="24"/>
          <w:szCs w:val="24"/>
          <w:lang w:val="lv-LV"/>
        </w:rPr>
        <w:t xml:space="preserve"> pārsvarā (60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81540D" w:rsidRPr="006A416C">
        <w:rPr>
          <w:rFonts w:cstheme="minorHAnsi"/>
          <w:i/>
          <w:sz w:val="24"/>
          <w:szCs w:val="24"/>
          <w:lang w:val="lv-LV"/>
        </w:rPr>
        <w:t xml:space="preserve">) </w:t>
      </w:r>
      <w:r w:rsidR="002A40EB" w:rsidRPr="006A416C">
        <w:rPr>
          <w:rFonts w:cstheme="minorHAnsi"/>
          <w:i/>
          <w:sz w:val="24"/>
          <w:szCs w:val="24"/>
          <w:lang w:val="lv-LV"/>
        </w:rPr>
        <w:t>veido</w:t>
      </w:r>
      <w:r w:rsidR="0081540D" w:rsidRPr="006A416C">
        <w:rPr>
          <w:rFonts w:cstheme="minorHAnsi"/>
          <w:i/>
          <w:sz w:val="24"/>
          <w:szCs w:val="24"/>
          <w:lang w:val="lv-LV"/>
        </w:rPr>
        <w:t xml:space="preserve"> absolventi vecāki 40 par gadiem</w:t>
      </w:r>
      <w:r w:rsidR="0020091B" w:rsidRPr="006A416C">
        <w:rPr>
          <w:rFonts w:cstheme="minorHAnsi"/>
          <w:i/>
          <w:sz w:val="24"/>
          <w:szCs w:val="24"/>
          <w:lang w:val="lv-LV"/>
        </w:rPr>
        <w:t>)</w:t>
      </w:r>
      <w:r w:rsidR="0081540D" w:rsidRPr="006A416C">
        <w:rPr>
          <w:rFonts w:cstheme="minorHAnsi"/>
          <w:i/>
          <w:sz w:val="24"/>
          <w:szCs w:val="24"/>
          <w:lang w:val="lv-LV"/>
        </w:rPr>
        <w:t>.</w:t>
      </w:r>
      <w:r w:rsidR="00E80688" w:rsidRPr="00E80688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</w:p>
    <w:p w14:paraId="43292A59" w14:textId="77777777" w:rsidR="00E80688" w:rsidRDefault="00E80688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E80688">
        <w:rPr>
          <w:rFonts w:cstheme="minorHAnsi"/>
          <w:b/>
          <w:bCs/>
          <w:i/>
          <w:iCs/>
          <w:sz w:val="20"/>
          <w:szCs w:val="20"/>
          <w:lang w:val="lv-LV"/>
        </w:rPr>
        <w:t>2. attēls. Absolventu vecums pēc iegūtās izglītības līmeņa pakāpes, 2018. gada absolventi 2019. taksācijas gadā (pirmajā gadā pēc absolvēšanas)</w:t>
      </w:r>
    </w:p>
    <w:p w14:paraId="1D2D5B52" w14:textId="1D4A5DA5" w:rsidR="002A40EB" w:rsidRPr="006A416C" w:rsidRDefault="00E80688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BC6B8E">
        <w:rPr>
          <w:rFonts w:cstheme="minorHAnsi"/>
          <w:noProof/>
          <w:color w:val="979797"/>
          <w:lang w:val="lv-LV" w:eastAsia="lv-LV"/>
        </w:rPr>
        <w:drawing>
          <wp:inline distT="0" distB="0" distL="0" distR="0" wp14:anchorId="0C53B8C3" wp14:editId="6FA90B73">
            <wp:extent cx="5943600" cy="2428875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FEDF747" w14:textId="77777777" w:rsidR="00E431A6" w:rsidRDefault="00E431A6" w:rsidP="009A6444">
      <w:pPr>
        <w:rPr>
          <w:rFonts w:cstheme="minorHAnsi"/>
          <w:b/>
          <w:bCs/>
          <w:sz w:val="30"/>
          <w:szCs w:val="30"/>
          <w:lang w:val="lv-LV"/>
        </w:rPr>
      </w:pPr>
    </w:p>
    <w:p w14:paraId="7C9BA219" w14:textId="245D7CBE" w:rsidR="009A6444" w:rsidRPr="006A416C" w:rsidRDefault="00624961" w:rsidP="009A6444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lastRenderedPageBreak/>
        <w:t>2.</w:t>
      </w:r>
      <w:r w:rsidR="002A40EB" w:rsidRPr="006A416C">
        <w:rPr>
          <w:rFonts w:cstheme="minorHAnsi"/>
          <w:b/>
          <w:bCs/>
          <w:sz w:val="30"/>
          <w:szCs w:val="30"/>
          <w:lang w:val="lv-LV"/>
        </w:rPr>
        <w:t xml:space="preserve"> </w:t>
      </w:r>
      <w:r w:rsidR="009A6444" w:rsidRPr="006A416C">
        <w:rPr>
          <w:rFonts w:cstheme="minorHAnsi"/>
          <w:b/>
          <w:bCs/>
          <w:sz w:val="30"/>
          <w:szCs w:val="30"/>
          <w:lang w:val="lv-LV"/>
        </w:rPr>
        <w:t xml:space="preserve">Absolventu sadalījums pēc apgūtā studiju līmeņa </w:t>
      </w:r>
      <w:r w:rsidR="00983D59" w:rsidRPr="006A416C">
        <w:rPr>
          <w:rFonts w:cstheme="minorHAnsi"/>
          <w:b/>
          <w:bCs/>
          <w:sz w:val="30"/>
          <w:szCs w:val="30"/>
          <w:lang w:val="lv-LV"/>
        </w:rPr>
        <w:t>un tematiskās grupas</w:t>
      </w:r>
    </w:p>
    <w:tbl>
      <w:tblPr>
        <w:tblStyle w:val="TableGrid"/>
        <w:tblpPr w:leftFromText="180" w:rightFromText="180" w:vertAnchor="text" w:horzAnchor="margin" w:tblpXSpec="right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1"/>
      </w:tblGrid>
      <w:tr w:rsidR="003225C3" w:rsidRPr="006A416C" w14:paraId="36C41863" w14:textId="77777777" w:rsidTr="009B7C71">
        <w:trPr>
          <w:trHeight w:val="27"/>
        </w:trPr>
        <w:tc>
          <w:tcPr>
            <w:tcW w:w="5151" w:type="dxa"/>
          </w:tcPr>
          <w:p w14:paraId="6D00121F" w14:textId="4043B189" w:rsidR="003225C3" w:rsidRPr="00E80688" w:rsidRDefault="003225C3" w:rsidP="00780304">
            <w:pPr>
              <w:rPr>
                <w:rFonts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E80688">
              <w:rPr>
                <w:rFonts w:cstheme="minorHAnsi"/>
                <w:b/>
                <w:bCs/>
                <w:i/>
                <w:iCs/>
                <w:sz w:val="20"/>
                <w:szCs w:val="20"/>
                <w:lang w:val="lv-LV"/>
              </w:rPr>
              <w:t>3. attēls</w:t>
            </w:r>
            <w:r w:rsidR="00802F98" w:rsidRPr="00E80688">
              <w:rPr>
                <w:rFonts w:cstheme="minorHAnsi"/>
                <w:b/>
                <w:bCs/>
                <w:i/>
                <w:iCs/>
                <w:sz w:val="20"/>
                <w:szCs w:val="20"/>
                <w:lang w:val="lv-LV"/>
              </w:rPr>
              <w:t>.</w:t>
            </w:r>
            <w:r w:rsidRPr="00E80688">
              <w:rPr>
                <w:rFonts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2017. un 2018.</w:t>
            </w:r>
            <w:r w:rsidR="00802F98" w:rsidRPr="00E80688">
              <w:rPr>
                <w:rFonts w:cstheme="minorHAnsi"/>
                <w:b/>
                <w:bCs/>
                <w:i/>
                <w:iCs/>
                <w:sz w:val="20"/>
                <w:szCs w:val="20"/>
                <w:lang w:val="lv-LV"/>
              </w:rPr>
              <w:t> </w:t>
            </w:r>
            <w:r w:rsidRPr="00E80688">
              <w:rPr>
                <w:rFonts w:cstheme="minorHAnsi"/>
                <w:b/>
                <w:bCs/>
                <w:i/>
                <w:iCs/>
                <w:sz w:val="20"/>
                <w:szCs w:val="20"/>
                <w:lang w:val="lv-LV"/>
              </w:rPr>
              <w:t>gada absolventi pēc studiju līmeņa</w:t>
            </w:r>
          </w:p>
        </w:tc>
      </w:tr>
      <w:tr w:rsidR="003225C3" w:rsidRPr="006A416C" w14:paraId="0951A25D" w14:textId="77777777" w:rsidTr="009B7C71">
        <w:trPr>
          <w:trHeight w:val="840"/>
        </w:trPr>
        <w:tc>
          <w:tcPr>
            <w:tcW w:w="5151" w:type="dxa"/>
          </w:tcPr>
          <w:p w14:paraId="1BE861D0" w14:textId="77777777" w:rsidR="003225C3" w:rsidRPr="006A416C" w:rsidRDefault="003225C3" w:rsidP="003225C3">
            <w:pPr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</w:p>
          <w:p w14:paraId="3CFD25DB" w14:textId="77777777" w:rsidR="003225C3" w:rsidRPr="006A416C" w:rsidRDefault="003225C3" w:rsidP="003225C3">
            <w:pPr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  <w:r w:rsidRPr="00BC6B8E">
              <w:rPr>
                <w:rFonts w:cstheme="minorHAnsi"/>
                <w:b/>
                <w:bCs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1BCE6E34" wp14:editId="14FB3D7C">
                  <wp:extent cx="3124200" cy="1343025"/>
                  <wp:effectExtent l="0" t="0" r="0" b="0"/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21C12268" w14:textId="77777777" w:rsidR="003225C3" w:rsidRPr="006A416C" w:rsidRDefault="003225C3" w:rsidP="003225C3">
            <w:pPr>
              <w:rPr>
                <w:rFonts w:cstheme="minorHAnsi"/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1535DBA1" w14:textId="22C5C898" w:rsidR="00E77EBF" w:rsidRPr="006A416C" w:rsidRDefault="00F90136" w:rsidP="006E48F2">
      <w:pPr>
        <w:rPr>
          <w:rFonts w:cstheme="minorHAnsi"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Puse:</w:t>
      </w:r>
      <w:r w:rsidR="00E77EBF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</w:t>
      </w:r>
      <w:r w:rsidR="00A44341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bakalaura līmeņa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absolventi</w:t>
      </w:r>
    </w:p>
    <w:p w14:paraId="5A8395DE" w14:textId="4B619B4B" w:rsidR="007A7427" w:rsidRPr="006A416C" w:rsidRDefault="00F90136" w:rsidP="00520C55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Tendence 2018.</w:t>
      </w:r>
      <w:r w:rsidR="002A40EB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gada absolventu kopā</w:t>
      </w:r>
      <w:r w:rsidR="00457B80" w:rsidRPr="006A416C">
        <w:rPr>
          <w:rFonts w:cstheme="minorHAnsi"/>
          <w:sz w:val="24"/>
          <w:szCs w:val="24"/>
          <w:lang w:val="lv-LV"/>
        </w:rPr>
        <w:t xml:space="preserve">, salīdzinot ar iepriekšējo gadu, </w:t>
      </w:r>
      <w:r w:rsidRPr="006A416C">
        <w:rPr>
          <w:rFonts w:cstheme="minorHAnsi"/>
          <w:sz w:val="24"/>
          <w:szCs w:val="24"/>
          <w:lang w:val="lv-LV"/>
        </w:rPr>
        <w:t>nav mainījusies</w:t>
      </w:r>
      <w:r w:rsidR="00EC2899" w:rsidRPr="006A416C">
        <w:rPr>
          <w:rFonts w:cstheme="minorHAnsi"/>
          <w:sz w:val="24"/>
          <w:szCs w:val="24"/>
          <w:lang w:val="lv-LV"/>
        </w:rPr>
        <w:t xml:space="preserve"> </w:t>
      </w:r>
      <w:r w:rsidR="00802F98" w:rsidRPr="006A416C">
        <w:rPr>
          <w:rFonts w:cstheme="minorHAnsi"/>
          <w:sz w:val="24"/>
          <w:szCs w:val="24"/>
          <w:lang w:val="lv-LV"/>
        </w:rPr>
        <w:t>–</w:t>
      </w:r>
      <w:r w:rsidRPr="006A416C">
        <w:rPr>
          <w:rFonts w:cstheme="minorHAnsi"/>
          <w:sz w:val="24"/>
          <w:szCs w:val="24"/>
          <w:lang w:val="lv-LV"/>
        </w:rPr>
        <w:t xml:space="preserve"> puse ir bakalaura līmeņa</w:t>
      </w:r>
      <w:r w:rsidR="00802F98" w:rsidRPr="006A416C">
        <w:rPr>
          <w:rFonts w:cstheme="minorHAnsi"/>
          <w:sz w:val="24"/>
          <w:szCs w:val="24"/>
          <w:lang w:val="lv-LV"/>
        </w:rPr>
        <w:t xml:space="preserve"> studiju</w:t>
      </w:r>
      <w:r w:rsidRPr="006A416C">
        <w:rPr>
          <w:rFonts w:cstheme="minorHAnsi"/>
          <w:sz w:val="24"/>
          <w:szCs w:val="24"/>
          <w:lang w:val="lv-LV"/>
        </w:rPr>
        <w:t xml:space="preserve"> absolventi</w:t>
      </w:r>
      <w:r w:rsidR="00802F98" w:rsidRPr="006A416C">
        <w:rPr>
          <w:rFonts w:cstheme="minorHAnsi"/>
          <w:sz w:val="24"/>
          <w:szCs w:val="24"/>
          <w:lang w:val="lv-LV"/>
        </w:rPr>
        <w:t>.</w:t>
      </w:r>
      <w:r w:rsidR="00316DCB" w:rsidRPr="006A416C">
        <w:rPr>
          <w:rFonts w:cstheme="minorHAnsi"/>
          <w:sz w:val="24"/>
          <w:szCs w:val="24"/>
          <w:lang w:val="lv-LV"/>
        </w:rPr>
        <w:t xml:space="preserve"> </w:t>
      </w:r>
      <w:r w:rsidR="00802F98" w:rsidRPr="006A416C">
        <w:rPr>
          <w:rFonts w:cstheme="minorHAnsi"/>
          <w:sz w:val="24"/>
          <w:szCs w:val="24"/>
          <w:lang w:val="lv-LV"/>
        </w:rPr>
        <w:t>L</w:t>
      </w:r>
      <w:r w:rsidR="00A44341" w:rsidRPr="006A416C">
        <w:rPr>
          <w:rFonts w:cstheme="minorHAnsi"/>
          <w:bCs/>
          <w:sz w:val="24"/>
          <w:szCs w:val="24"/>
          <w:lang w:val="lv-LV"/>
        </w:rPr>
        <w:t>ielāk</w:t>
      </w:r>
      <w:r w:rsidR="00802F98" w:rsidRPr="006A416C">
        <w:rPr>
          <w:rFonts w:cstheme="minorHAnsi"/>
          <w:bCs/>
          <w:sz w:val="24"/>
          <w:szCs w:val="24"/>
          <w:lang w:val="lv-LV"/>
        </w:rPr>
        <w:t>ā</w:t>
      </w:r>
      <w:r w:rsidR="00A44341" w:rsidRPr="006A416C">
        <w:rPr>
          <w:rFonts w:cstheme="minorHAnsi"/>
          <w:bCs/>
          <w:sz w:val="24"/>
          <w:szCs w:val="24"/>
          <w:lang w:val="lv-LV"/>
        </w:rPr>
        <w:t xml:space="preserve"> daļa (7</w:t>
      </w:r>
      <w:r w:rsidRPr="006A416C">
        <w:rPr>
          <w:rFonts w:cstheme="minorHAnsi"/>
          <w:bCs/>
          <w:sz w:val="24"/>
          <w:szCs w:val="24"/>
          <w:lang w:val="lv-LV"/>
        </w:rPr>
        <w:t>3</w:t>
      </w:r>
      <w:r w:rsidR="00AE7EF7" w:rsidRPr="006A416C">
        <w:rPr>
          <w:rFonts w:cstheme="minorHAnsi"/>
          <w:bCs/>
          <w:sz w:val="24"/>
          <w:szCs w:val="24"/>
          <w:lang w:val="lv-LV"/>
        </w:rPr>
        <w:t> </w:t>
      </w:r>
      <w:r w:rsidR="00A6113D" w:rsidRPr="006A416C">
        <w:rPr>
          <w:rFonts w:cstheme="minorHAnsi"/>
          <w:bCs/>
          <w:sz w:val="24"/>
          <w:szCs w:val="24"/>
          <w:lang w:val="lv-LV"/>
        </w:rPr>
        <w:t>%</w:t>
      </w:r>
      <w:r w:rsidR="00A44341" w:rsidRPr="006A416C">
        <w:rPr>
          <w:rFonts w:cstheme="minorHAnsi"/>
          <w:bCs/>
          <w:sz w:val="24"/>
          <w:szCs w:val="24"/>
          <w:lang w:val="lv-LV"/>
        </w:rPr>
        <w:t>) ieg</w:t>
      </w:r>
      <w:r w:rsidR="00802F98" w:rsidRPr="006A416C">
        <w:rPr>
          <w:rFonts w:cstheme="minorHAnsi"/>
          <w:bCs/>
          <w:sz w:val="24"/>
          <w:szCs w:val="24"/>
          <w:lang w:val="lv-LV"/>
        </w:rPr>
        <w:t xml:space="preserve">uvusi </w:t>
      </w:r>
      <w:r w:rsidR="00A44341" w:rsidRPr="006A416C">
        <w:rPr>
          <w:rFonts w:cstheme="minorHAnsi"/>
          <w:bCs/>
          <w:sz w:val="24"/>
          <w:szCs w:val="24"/>
          <w:lang w:val="lv-LV"/>
        </w:rPr>
        <w:t>pamata augstāko izglītību</w:t>
      </w:r>
      <w:r w:rsidR="007A7427" w:rsidRPr="006A416C">
        <w:rPr>
          <w:rFonts w:cstheme="minorHAnsi"/>
          <w:bCs/>
          <w:sz w:val="24"/>
          <w:szCs w:val="24"/>
          <w:lang w:val="lv-LV"/>
        </w:rPr>
        <w:t xml:space="preserve"> </w:t>
      </w:r>
      <w:r w:rsidR="00A44341" w:rsidRPr="006A416C">
        <w:rPr>
          <w:rFonts w:cstheme="minorHAnsi"/>
          <w:sz w:val="24"/>
          <w:szCs w:val="24"/>
          <w:lang w:val="lv-LV"/>
        </w:rPr>
        <w:t>– koledžas (2</w:t>
      </w:r>
      <w:r w:rsidRPr="006A416C">
        <w:rPr>
          <w:rFonts w:cstheme="minorHAnsi"/>
          <w:sz w:val="24"/>
          <w:szCs w:val="24"/>
          <w:lang w:val="lv-LV"/>
        </w:rPr>
        <w:t>3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Pr="006A416C">
        <w:rPr>
          <w:rFonts w:cstheme="minorHAnsi"/>
          <w:sz w:val="24"/>
          <w:szCs w:val="24"/>
          <w:lang w:val="lv-LV"/>
        </w:rPr>
        <w:t>) vai bakalaura līmeņa</w:t>
      </w:r>
      <w:r w:rsidR="00CB555F" w:rsidRPr="006A416C">
        <w:rPr>
          <w:rStyle w:val="FootnoteReference"/>
          <w:rFonts w:cstheme="minorHAnsi"/>
          <w:sz w:val="24"/>
          <w:szCs w:val="24"/>
          <w:lang w:val="lv-LV"/>
        </w:rPr>
        <w:footnoteReference w:id="1"/>
      </w:r>
      <w:r w:rsidRPr="006A416C">
        <w:rPr>
          <w:rFonts w:cstheme="minorHAnsi"/>
          <w:sz w:val="24"/>
          <w:szCs w:val="24"/>
          <w:lang w:val="lv-LV"/>
        </w:rPr>
        <w:t xml:space="preserve"> (50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711030" w:rsidRPr="006A416C">
        <w:rPr>
          <w:rFonts w:cstheme="minorHAnsi"/>
          <w:sz w:val="24"/>
          <w:szCs w:val="24"/>
          <w:lang w:val="lv-LV"/>
        </w:rPr>
        <w:t>)</w:t>
      </w:r>
      <w:r w:rsidR="00802F98" w:rsidRPr="006A416C">
        <w:rPr>
          <w:rFonts w:cstheme="minorHAnsi"/>
          <w:sz w:val="24"/>
          <w:szCs w:val="24"/>
          <w:lang w:val="lv-LV"/>
        </w:rPr>
        <w:t>.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802F98" w:rsidRPr="006A416C">
        <w:rPr>
          <w:rFonts w:cstheme="minorHAnsi"/>
          <w:sz w:val="24"/>
          <w:szCs w:val="24"/>
          <w:lang w:val="lv-LV"/>
        </w:rPr>
        <w:t>J</w:t>
      </w:r>
      <w:r w:rsidRPr="006A416C">
        <w:rPr>
          <w:rFonts w:cstheme="minorHAnsi"/>
          <w:sz w:val="24"/>
          <w:szCs w:val="24"/>
          <w:lang w:val="lv-LV"/>
        </w:rPr>
        <w:t xml:space="preserve">oprojām </w:t>
      </w:r>
      <w:r w:rsidR="00881F93" w:rsidRPr="006A416C">
        <w:rPr>
          <w:rFonts w:cstheme="minorHAnsi"/>
          <w:sz w:val="24"/>
          <w:szCs w:val="24"/>
          <w:lang w:val="lv-LV"/>
        </w:rPr>
        <w:t>saglabāj</w:t>
      </w:r>
      <w:r w:rsidR="00802F98" w:rsidRPr="006A416C">
        <w:rPr>
          <w:rFonts w:cstheme="minorHAnsi"/>
          <w:sz w:val="24"/>
          <w:szCs w:val="24"/>
          <w:lang w:val="lv-LV"/>
        </w:rPr>
        <w:t>as</w:t>
      </w:r>
      <w:r w:rsidR="00834AD7" w:rsidRPr="006A416C">
        <w:rPr>
          <w:rFonts w:cstheme="minorHAnsi"/>
          <w:sz w:val="24"/>
          <w:szCs w:val="24"/>
          <w:lang w:val="lv-LV"/>
        </w:rPr>
        <w:t xml:space="preserve"> ļoti</w:t>
      </w:r>
      <w:r w:rsidR="00881F93" w:rsidRPr="006A416C">
        <w:rPr>
          <w:rFonts w:cstheme="minorHAnsi"/>
          <w:sz w:val="24"/>
          <w:szCs w:val="24"/>
          <w:lang w:val="lv-LV"/>
        </w:rPr>
        <w:t xml:space="preserve"> zem</w:t>
      </w:r>
      <w:r w:rsidR="00802F98" w:rsidRPr="006A416C">
        <w:rPr>
          <w:rFonts w:cstheme="minorHAnsi"/>
          <w:sz w:val="24"/>
          <w:szCs w:val="24"/>
          <w:lang w:val="lv-LV"/>
        </w:rPr>
        <w:t>s</w:t>
      </w:r>
      <w:r w:rsidR="00881F93" w:rsidRPr="006A416C">
        <w:rPr>
          <w:rFonts w:cstheme="minorHAnsi"/>
          <w:sz w:val="24"/>
          <w:szCs w:val="24"/>
          <w:lang w:val="lv-LV"/>
        </w:rPr>
        <w:t xml:space="preserve"> doktora līmeņa </w:t>
      </w:r>
      <w:r w:rsidR="00834AD7" w:rsidRPr="006A416C">
        <w:rPr>
          <w:rFonts w:cstheme="minorHAnsi"/>
          <w:sz w:val="24"/>
          <w:szCs w:val="24"/>
          <w:lang w:val="lv-LV"/>
        </w:rPr>
        <w:t xml:space="preserve">studiju </w:t>
      </w:r>
      <w:r w:rsidR="00881F93" w:rsidRPr="006A416C">
        <w:rPr>
          <w:rFonts w:cstheme="minorHAnsi"/>
          <w:sz w:val="24"/>
          <w:szCs w:val="24"/>
          <w:lang w:val="lv-LV"/>
        </w:rPr>
        <w:t>absolventu īpastvar</w:t>
      </w:r>
      <w:r w:rsidR="00834AD7" w:rsidRPr="006A416C">
        <w:rPr>
          <w:rFonts w:cstheme="minorHAnsi"/>
          <w:sz w:val="24"/>
          <w:szCs w:val="24"/>
          <w:lang w:val="lv-LV"/>
        </w:rPr>
        <w:t>s</w:t>
      </w:r>
      <w:r w:rsidR="00881F93" w:rsidRPr="006A416C">
        <w:rPr>
          <w:rFonts w:cstheme="minorHAnsi"/>
          <w:sz w:val="24"/>
          <w:szCs w:val="24"/>
          <w:lang w:val="lv-LV"/>
        </w:rPr>
        <w:t xml:space="preserve"> (zem 1</w:t>
      </w:r>
      <w:r w:rsidR="00AE7EF7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881F93" w:rsidRPr="006A416C">
        <w:rPr>
          <w:rFonts w:cstheme="minorHAnsi"/>
          <w:sz w:val="24"/>
          <w:szCs w:val="24"/>
          <w:lang w:val="lv-LV"/>
        </w:rPr>
        <w:t>)</w:t>
      </w:r>
      <w:r w:rsidR="00481C0F" w:rsidRPr="006A416C">
        <w:rPr>
          <w:rFonts w:cstheme="minorHAnsi"/>
          <w:sz w:val="24"/>
          <w:szCs w:val="24"/>
          <w:lang w:val="lv-LV"/>
        </w:rPr>
        <w:t xml:space="preserve">. </w:t>
      </w:r>
    </w:p>
    <w:p w14:paraId="057277F8" w14:textId="77777777" w:rsidR="009B7C71" w:rsidRPr="006A416C" w:rsidRDefault="009B7C71" w:rsidP="00520C55">
      <w:pPr>
        <w:rPr>
          <w:rFonts w:cstheme="minorHAnsi"/>
          <w:b/>
          <w:bCs/>
          <w:i/>
          <w:iCs/>
          <w:sz w:val="26"/>
          <w:szCs w:val="26"/>
          <w:lang w:val="lv-LV"/>
        </w:rPr>
      </w:pPr>
    </w:p>
    <w:p w14:paraId="2D78AF73" w14:textId="444559E5" w:rsidR="00520C55" w:rsidRPr="006A416C" w:rsidRDefault="005C220A" w:rsidP="00520C55">
      <w:pPr>
        <w:rPr>
          <w:rFonts w:cstheme="minorHAnsi"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Sociālo, komerczinību un tiesību tematiskās grupas absolventi: trešā daļa</w:t>
      </w:r>
    </w:p>
    <w:p w14:paraId="139F8AC6" w14:textId="7DD58DA4" w:rsidR="00520C55" w:rsidRPr="006A416C" w:rsidRDefault="001A1B2B" w:rsidP="00EC2899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Būtisku izmaiņu nav </w:t>
      </w:r>
      <w:r w:rsidR="00C56875" w:rsidRPr="006A416C">
        <w:rPr>
          <w:rFonts w:cstheme="minorHAnsi"/>
          <w:sz w:val="24"/>
          <w:szCs w:val="24"/>
          <w:lang w:val="lv-LV"/>
        </w:rPr>
        <w:t xml:space="preserve">arī </w:t>
      </w:r>
      <w:r w:rsidRPr="006A416C">
        <w:rPr>
          <w:rFonts w:cstheme="minorHAnsi"/>
          <w:sz w:val="24"/>
          <w:szCs w:val="24"/>
          <w:lang w:val="lv-LV"/>
        </w:rPr>
        <w:t>absolventu sadalījumā</w:t>
      </w:r>
      <w:r w:rsidR="000F7962" w:rsidRPr="006A416C">
        <w:rPr>
          <w:rStyle w:val="FootnoteReference"/>
          <w:rFonts w:cstheme="minorHAnsi"/>
          <w:sz w:val="24"/>
          <w:szCs w:val="24"/>
          <w:lang w:val="lv-LV"/>
        </w:rPr>
        <w:footnoteReference w:id="2"/>
      </w:r>
      <w:r w:rsidRPr="006A416C">
        <w:rPr>
          <w:rFonts w:cstheme="minorHAnsi"/>
          <w:sz w:val="24"/>
          <w:szCs w:val="24"/>
          <w:lang w:val="lv-LV"/>
        </w:rPr>
        <w:t xml:space="preserve"> pēc tematiskās grupas</w:t>
      </w:r>
      <w:r w:rsidR="00834AD7" w:rsidRPr="006A416C">
        <w:rPr>
          <w:rFonts w:cstheme="minorHAnsi"/>
          <w:sz w:val="24"/>
          <w:szCs w:val="24"/>
          <w:lang w:val="lv-LV"/>
        </w:rPr>
        <w:t>:</w:t>
      </w:r>
      <w:r w:rsidRPr="006A416C">
        <w:rPr>
          <w:rFonts w:cstheme="minorHAnsi"/>
          <w:sz w:val="24"/>
          <w:szCs w:val="24"/>
          <w:lang w:val="lv-LV"/>
        </w:rPr>
        <w:t xml:space="preserve"> arī 2018.</w:t>
      </w:r>
      <w:r w:rsidR="00834AD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gada absolventu vidū vairāk kā trešdaļa (34,6</w:t>
      </w:r>
      <w:r w:rsidR="00834AD7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Pr="006A416C">
        <w:rPr>
          <w:rFonts w:cstheme="minorHAnsi"/>
          <w:sz w:val="24"/>
          <w:szCs w:val="24"/>
          <w:lang w:val="lv-LV"/>
        </w:rPr>
        <w:t xml:space="preserve">) ir </w:t>
      </w:r>
      <w:r w:rsidRPr="006A416C">
        <w:rPr>
          <w:rFonts w:cstheme="minorHAnsi"/>
          <w:i/>
          <w:sz w:val="24"/>
          <w:szCs w:val="24"/>
          <w:lang w:val="lv-LV"/>
        </w:rPr>
        <w:t>sociālo, komerczinību un tiesību</w:t>
      </w:r>
      <w:r w:rsidRPr="006A416C">
        <w:rPr>
          <w:rFonts w:cstheme="minorHAnsi"/>
          <w:sz w:val="24"/>
          <w:szCs w:val="24"/>
          <w:lang w:val="lv-LV"/>
        </w:rPr>
        <w:t xml:space="preserve"> tematiskās grupas absolventi. </w:t>
      </w:r>
    </w:p>
    <w:p w14:paraId="406D9A5E" w14:textId="5B95F82B" w:rsidR="004E13CB" w:rsidRPr="006A416C" w:rsidRDefault="004E13CB" w:rsidP="00EC2899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Atšķirības Latvijas un Eiropas</w:t>
      </w:r>
      <w:r w:rsidR="00C56875" w:rsidRPr="006A416C">
        <w:rPr>
          <w:rFonts w:cstheme="minorHAnsi"/>
          <w:sz w:val="24"/>
          <w:szCs w:val="24"/>
          <w:lang w:val="lv-LV"/>
        </w:rPr>
        <w:t xml:space="preserve"> Savienības valstu</w:t>
      </w:r>
      <w:r w:rsidRPr="006A416C">
        <w:rPr>
          <w:rFonts w:cstheme="minorHAnsi"/>
          <w:sz w:val="24"/>
          <w:szCs w:val="24"/>
          <w:lang w:val="lv-LV"/>
        </w:rPr>
        <w:t xml:space="preserve"> absolventu sadalījumā,</w:t>
      </w:r>
      <w:r w:rsidR="00EB0A9A" w:rsidRPr="006A416C">
        <w:rPr>
          <w:rFonts w:cstheme="minorHAnsi"/>
          <w:sz w:val="24"/>
          <w:szCs w:val="24"/>
          <w:lang w:val="lv-LV"/>
        </w:rPr>
        <w:t xml:space="preserve"> kā ar</w:t>
      </w:r>
      <w:r w:rsidR="003F0D92" w:rsidRPr="006A416C">
        <w:rPr>
          <w:rFonts w:cstheme="minorHAnsi"/>
          <w:sz w:val="24"/>
          <w:szCs w:val="24"/>
          <w:lang w:val="lv-LV"/>
        </w:rPr>
        <w:t>ī</w:t>
      </w:r>
      <w:r w:rsidRPr="006A416C">
        <w:rPr>
          <w:rFonts w:cstheme="minorHAnsi"/>
          <w:sz w:val="24"/>
          <w:szCs w:val="24"/>
          <w:lang w:val="lv-LV"/>
        </w:rPr>
        <w:t xml:space="preserve"> studiju programmu sadrumstalotības problemātika jau tika skatīta</w:t>
      </w:r>
      <w:r w:rsidR="00C56875" w:rsidRPr="006A416C">
        <w:rPr>
          <w:rFonts w:cstheme="minorHAnsi"/>
          <w:sz w:val="24"/>
          <w:szCs w:val="24"/>
          <w:lang w:val="lv-LV"/>
        </w:rPr>
        <w:t>s</w:t>
      </w:r>
      <w:r w:rsidRPr="006A416C">
        <w:rPr>
          <w:rFonts w:cstheme="minorHAnsi"/>
          <w:sz w:val="24"/>
          <w:szCs w:val="24"/>
          <w:lang w:val="lv-LV"/>
        </w:rPr>
        <w:t xml:space="preserve"> iepriekšējā gada materiālos</w:t>
      </w:r>
      <w:r w:rsidR="00EB0A9A" w:rsidRPr="006A416C">
        <w:rPr>
          <w:rFonts w:cstheme="minorHAnsi"/>
          <w:sz w:val="24"/>
          <w:szCs w:val="24"/>
          <w:lang w:val="lv-LV"/>
        </w:rPr>
        <w:t>,</w:t>
      </w:r>
      <w:r w:rsidR="00316DCB" w:rsidRPr="006A416C">
        <w:rPr>
          <w:rStyle w:val="FootnoteReference"/>
          <w:rFonts w:cstheme="minorHAnsi"/>
          <w:sz w:val="24"/>
          <w:szCs w:val="24"/>
          <w:lang w:val="lv-LV"/>
        </w:rPr>
        <w:footnoteReference w:id="3"/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EB0A9A" w:rsidRPr="006A416C">
        <w:rPr>
          <w:rFonts w:cstheme="minorHAnsi"/>
          <w:sz w:val="24"/>
          <w:szCs w:val="24"/>
          <w:lang w:val="lv-LV"/>
        </w:rPr>
        <w:t>informācija</w:t>
      </w:r>
      <w:r w:rsidR="00B87B59" w:rsidRPr="006A416C">
        <w:rPr>
          <w:rFonts w:cstheme="minorHAnsi"/>
          <w:sz w:val="24"/>
          <w:szCs w:val="24"/>
          <w:lang w:val="lv-LV"/>
        </w:rPr>
        <w:t xml:space="preserve"> pieejama</w:t>
      </w:r>
      <w:r w:rsidR="00B95395" w:rsidRPr="006A416C">
        <w:rPr>
          <w:rFonts w:cstheme="minorHAnsi"/>
          <w:sz w:val="24"/>
          <w:szCs w:val="24"/>
          <w:lang w:val="lv-LV"/>
        </w:rPr>
        <w:t xml:space="preserve"> starptautiskā salīdzinājumā</w:t>
      </w:r>
      <w:r w:rsidR="00D03C30" w:rsidRPr="006A416C">
        <w:rPr>
          <w:rStyle w:val="FootnoteReference"/>
          <w:rFonts w:cstheme="minorHAnsi"/>
          <w:sz w:val="24"/>
          <w:szCs w:val="24"/>
          <w:lang w:val="lv-LV"/>
        </w:rPr>
        <w:footnoteReference w:id="4"/>
      </w:r>
      <w:r w:rsidR="00B95395" w:rsidRPr="006A416C">
        <w:rPr>
          <w:rFonts w:cstheme="minorHAnsi"/>
          <w:sz w:val="24"/>
          <w:szCs w:val="24"/>
          <w:lang w:val="lv-LV"/>
        </w:rPr>
        <w:t xml:space="preserve"> un </w:t>
      </w:r>
      <w:r w:rsidR="00C05CC5" w:rsidRPr="006A416C">
        <w:rPr>
          <w:rFonts w:cstheme="minorHAnsi"/>
          <w:sz w:val="24"/>
          <w:szCs w:val="24"/>
          <w:lang w:val="lv-LV"/>
        </w:rPr>
        <w:t>šeit detalizētāk iztirzāt</w:t>
      </w:r>
      <w:r w:rsidR="00B87B59" w:rsidRPr="006A416C">
        <w:rPr>
          <w:rFonts w:cstheme="minorHAnsi"/>
          <w:sz w:val="24"/>
          <w:szCs w:val="24"/>
          <w:lang w:val="lv-LV"/>
        </w:rPr>
        <w:t xml:space="preserve">a </w:t>
      </w:r>
      <w:r w:rsidRPr="006A416C">
        <w:rPr>
          <w:rFonts w:cstheme="minorHAnsi"/>
          <w:sz w:val="24"/>
          <w:szCs w:val="24"/>
          <w:lang w:val="lv-LV"/>
        </w:rPr>
        <w:t xml:space="preserve">netiek. </w:t>
      </w:r>
    </w:p>
    <w:p w14:paraId="33AF2873" w14:textId="235E6AF4" w:rsidR="00EE3D2B" w:rsidRPr="007F6F8D" w:rsidRDefault="00EE4B33" w:rsidP="00BC6B8E">
      <w:pPr>
        <w:tabs>
          <w:tab w:val="left" w:pos="1598"/>
        </w:tabs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4</w:t>
      </w:r>
      <w:r w:rsidR="00D25CDB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3F0D92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D25CDB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73246B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2017. un 2018.</w:t>
      </w:r>
      <w:r w:rsidR="003F0D92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73246B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gada a</w:t>
      </w:r>
      <w:r w:rsidR="00D25CDB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bsolventi pēc studiju </w:t>
      </w:r>
      <w:r w:rsidR="005C220A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tematiskās grupas</w:t>
      </w:r>
    </w:p>
    <w:p w14:paraId="117A9A2A" w14:textId="2646DB94" w:rsidR="002E4DCE" w:rsidRPr="006A416C" w:rsidRDefault="00481C0F" w:rsidP="00EE3D2B">
      <w:pPr>
        <w:tabs>
          <w:tab w:val="left" w:pos="1598"/>
        </w:tabs>
        <w:rPr>
          <w:rFonts w:cstheme="minorHAnsi"/>
          <w:b/>
          <w:bCs/>
          <w:i/>
          <w:iCs/>
          <w:sz w:val="26"/>
          <w:szCs w:val="26"/>
          <w:lang w:val="lv-LV"/>
        </w:rPr>
      </w:pPr>
      <w:r w:rsidRPr="00BC6B8E">
        <w:rPr>
          <w:rFonts w:cstheme="minorHAnsi"/>
          <w:b/>
          <w:bCs/>
          <w:i/>
          <w:iCs/>
          <w:noProof/>
          <w:sz w:val="26"/>
          <w:szCs w:val="26"/>
          <w:lang w:val="lv-LV" w:eastAsia="lv-LV"/>
        </w:rPr>
        <w:drawing>
          <wp:inline distT="0" distB="0" distL="0" distR="0" wp14:anchorId="0762720B" wp14:editId="5A5D4596">
            <wp:extent cx="5486400" cy="2314575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8D2A3F" w14:textId="67C2FF66" w:rsidR="00E95887" w:rsidRPr="006A416C" w:rsidRDefault="00F46DC1" w:rsidP="00EE3D2B">
      <w:pPr>
        <w:tabs>
          <w:tab w:val="left" w:pos="1598"/>
        </w:tabs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lastRenderedPageBreak/>
        <w:t>K</w:t>
      </w:r>
      <w:r w:rsidR="007A7427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atrs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piektais:</w:t>
      </w:r>
      <w:r w:rsidR="007A7427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komer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czinātņu un administr</w:t>
      </w:r>
      <w:r w:rsidR="003600E9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atīvo zinātņu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jomas absolvents</w:t>
      </w:r>
    </w:p>
    <w:p w14:paraId="115C2F05" w14:textId="5B2023C3" w:rsidR="00181C03" w:rsidRPr="006A416C" w:rsidRDefault="00F46DC1" w:rsidP="00F94541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Arī 2018.</w:t>
      </w:r>
      <w:r w:rsidR="003F0D92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gada a</w:t>
      </w:r>
      <w:r w:rsidR="00F26820" w:rsidRPr="006A416C">
        <w:rPr>
          <w:rFonts w:cstheme="minorHAnsi"/>
          <w:sz w:val="24"/>
          <w:szCs w:val="24"/>
          <w:lang w:val="lv-LV"/>
        </w:rPr>
        <w:t xml:space="preserve">bsolventu vidū </w:t>
      </w:r>
      <w:r w:rsidRPr="006A416C">
        <w:rPr>
          <w:rFonts w:cstheme="minorHAnsi"/>
          <w:sz w:val="24"/>
          <w:szCs w:val="24"/>
          <w:lang w:val="lv-LV"/>
        </w:rPr>
        <w:t>vispopulārākā studiju tematiskā joma</w:t>
      </w:r>
      <w:r w:rsidR="00F26820" w:rsidRPr="006A416C">
        <w:rPr>
          <w:rFonts w:cstheme="minorHAnsi"/>
          <w:sz w:val="24"/>
          <w:szCs w:val="24"/>
          <w:lang w:val="lv-LV"/>
        </w:rPr>
        <w:t xml:space="preserve"> bij</w:t>
      </w:r>
      <w:r w:rsidRPr="006A416C">
        <w:rPr>
          <w:rFonts w:cstheme="minorHAnsi"/>
          <w:sz w:val="24"/>
          <w:szCs w:val="24"/>
          <w:lang w:val="lv-LV"/>
        </w:rPr>
        <w:t>ušas</w:t>
      </w:r>
      <w:r w:rsidR="00F26820" w:rsidRPr="006A416C">
        <w:rPr>
          <w:rFonts w:cstheme="minorHAnsi"/>
          <w:sz w:val="24"/>
          <w:szCs w:val="24"/>
          <w:lang w:val="lv-LV"/>
        </w:rPr>
        <w:t xml:space="preserve"> </w:t>
      </w:r>
      <w:r w:rsidR="00F26820" w:rsidRPr="006A416C">
        <w:rPr>
          <w:rFonts w:cstheme="minorHAnsi"/>
          <w:bCs/>
          <w:i/>
          <w:sz w:val="24"/>
          <w:szCs w:val="24"/>
          <w:lang w:val="lv-LV"/>
        </w:rPr>
        <w:t>komerczinības</w:t>
      </w:r>
      <w:r w:rsidR="00F26820" w:rsidRPr="006A416C">
        <w:rPr>
          <w:rFonts w:cstheme="minorHAnsi"/>
          <w:sz w:val="24"/>
          <w:szCs w:val="24"/>
          <w:lang w:val="lv-LV"/>
        </w:rPr>
        <w:t xml:space="preserve">, kuras absolvējis katrs </w:t>
      </w:r>
      <w:r w:rsidRPr="006A416C">
        <w:rPr>
          <w:rFonts w:cstheme="minorHAnsi"/>
          <w:sz w:val="24"/>
          <w:szCs w:val="24"/>
          <w:lang w:val="lv-LV"/>
        </w:rPr>
        <w:t>piektais</w:t>
      </w:r>
      <w:r w:rsidR="00F26820"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>(20</w:t>
      </w:r>
      <w:r w:rsidR="003F0D92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Pr="006A416C">
        <w:rPr>
          <w:rFonts w:cstheme="minorHAnsi"/>
          <w:sz w:val="24"/>
          <w:szCs w:val="24"/>
          <w:lang w:val="lv-LV"/>
        </w:rPr>
        <w:t xml:space="preserve">). Nākamās populārākās </w:t>
      </w:r>
      <w:r w:rsidR="003F0D92" w:rsidRPr="006A416C">
        <w:rPr>
          <w:rFonts w:cstheme="minorHAnsi"/>
          <w:sz w:val="24"/>
          <w:szCs w:val="24"/>
          <w:lang w:val="lv-LV"/>
        </w:rPr>
        <w:t>–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D65D87" w:rsidRPr="006A416C">
        <w:rPr>
          <w:rFonts w:cstheme="minorHAnsi"/>
          <w:i/>
          <w:sz w:val="24"/>
          <w:szCs w:val="24"/>
          <w:lang w:val="lv-LV"/>
        </w:rPr>
        <w:t>veselības aprūpe</w:t>
      </w:r>
      <w:r w:rsidR="00D65D87" w:rsidRPr="006A416C">
        <w:rPr>
          <w:rFonts w:cstheme="minorHAnsi"/>
          <w:sz w:val="24"/>
          <w:szCs w:val="24"/>
          <w:lang w:val="lv-LV"/>
        </w:rPr>
        <w:t xml:space="preserve"> (1</w:t>
      </w:r>
      <w:r w:rsidRPr="006A416C">
        <w:rPr>
          <w:rFonts w:cstheme="minorHAnsi"/>
          <w:sz w:val="24"/>
          <w:szCs w:val="24"/>
          <w:lang w:val="lv-LV"/>
        </w:rPr>
        <w:t>4,9</w:t>
      </w:r>
      <w:r w:rsidR="003F0D92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D65D87" w:rsidRPr="006A416C">
        <w:rPr>
          <w:rFonts w:cstheme="minorHAnsi"/>
          <w:sz w:val="24"/>
          <w:szCs w:val="24"/>
          <w:lang w:val="lv-LV"/>
        </w:rPr>
        <w:t xml:space="preserve">), </w:t>
      </w:r>
      <w:r w:rsidR="003F0D92" w:rsidRPr="006A416C">
        <w:rPr>
          <w:rFonts w:cstheme="minorHAnsi"/>
          <w:sz w:val="24"/>
          <w:szCs w:val="24"/>
          <w:lang w:val="lv-LV"/>
        </w:rPr>
        <w:t xml:space="preserve">seko </w:t>
      </w:r>
      <w:r w:rsidRPr="006A416C">
        <w:rPr>
          <w:rFonts w:cstheme="minorHAnsi"/>
          <w:i/>
          <w:sz w:val="24"/>
          <w:szCs w:val="24"/>
          <w:lang w:val="lv-LV"/>
        </w:rPr>
        <w:t>pedagogu izglītības</w:t>
      </w:r>
      <w:r w:rsidRPr="006A416C">
        <w:rPr>
          <w:rFonts w:cstheme="minorHAnsi"/>
          <w:sz w:val="24"/>
          <w:szCs w:val="24"/>
          <w:lang w:val="lv-LV"/>
        </w:rPr>
        <w:t xml:space="preserve"> un </w:t>
      </w:r>
      <w:r w:rsidRPr="006A416C">
        <w:rPr>
          <w:rFonts w:cstheme="minorHAnsi"/>
          <w:i/>
          <w:sz w:val="24"/>
          <w:szCs w:val="24"/>
          <w:lang w:val="lv-LV"/>
        </w:rPr>
        <w:t>izglītības zinātnes</w:t>
      </w:r>
      <w:r w:rsidRPr="006A416C">
        <w:rPr>
          <w:rFonts w:cstheme="minorHAnsi"/>
          <w:sz w:val="24"/>
          <w:szCs w:val="24"/>
          <w:lang w:val="lv-LV"/>
        </w:rPr>
        <w:t xml:space="preserve"> (10,2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Pr="006A416C">
        <w:rPr>
          <w:rFonts w:cstheme="minorHAnsi"/>
          <w:sz w:val="24"/>
          <w:szCs w:val="24"/>
          <w:lang w:val="lv-LV"/>
        </w:rPr>
        <w:t xml:space="preserve">), </w:t>
      </w:r>
      <w:r w:rsidR="00D65D87" w:rsidRPr="006A416C">
        <w:rPr>
          <w:rFonts w:cstheme="minorHAnsi"/>
          <w:i/>
          <w:sz w:val="24"/>
          <w:szCs w:val="24"/>
          <w:lang w:val="lv-LV"/>
        </w:rPr>
        <w:t xml:space="preserve">inženierzinātnes </w:t>
      </w:r>
      <w:r w:rsidRPr="006A416C">
        <w:rPr>
          <w:rFonts w:cstheme="minorHAnsi"/>
          <w:i/>
          <w:sz w:val="24"/>
          <w:szCs w:val="24"/>
          <w:lang w:val="lv-LV"/>
        </w:rPr>
        <w:t>un tehnoloģijas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D65D87" w:rsidRPr="006A416C">
        <w:rPr>
          <w:rFonts w:cstheme="minorHAnsi"/>
          <w:sz w:val="24"/>
          <w:szCs w:val="24"/>
          <w:lang w:val="lv-LV"/>
        </w:rPr>
        <w:t>(</w:t>
      </w:r>
      <w:r w:rsidRPr="006A416C">
        <w:rPr>
          <w:rFonts w:cstheme="minorHAnsi"/>
          <w:sz w:val="24"/>
          <w:szCs w:val="24"/>
          <w:lang w:val="lv-LV"/>
        </w:rPr>
        <w:t>7,9</w:t>
      </w:r>
      <w:r w:rsidR="003F0D92" w:rsidRPr="006A416C">
        <w:rPr>
          <w:rFonts w:cstheme="minorHAnsi"/>
          <w:sz w:val="24"/>
          <w:szCs w:val="24"/>
          <w:lang w:val="lv-LV"/>
        </w:rPr>
        <w:t xml:space="preserve"> 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3F0D92" w:rsidRPr="006A416C">
        <w:rPr>
          <w:rFonts w:cstheme="minorHAnsi"/>
          <w:sz w:val="24"/>
          <w:szCs w:val="24"/>
          <w:lang w:val="lv-LV"/>
        </w:rPr>
        <w:t xml:space="preserve">) un </w:t>
      </w:r>
      <w:r w:rsidRPr="006A416C">
        <w:rPr>
          <w:rFonts w:cstheme="minorHAnsi"/>
          <w:i/>
          <w:sz w:val="24"/>
          <w:szCs w:val="24"/>
          <w:lang w:val="lv-LV"/>
        </w:rPr>
        <w:t>tiesību zinātnes</w:t>
      </w:r>
      <w:r w:rsidRPr="006A416C">
        <w:rPr>
          <w:rFonts w:cstheme="minorHAnsi"/>
          <w:sz w:val="24"/>
          <w:szCs w:val="24"/>
          <w:lang w:val="lv-LV"/>
        </w:rPr>
        <w:t xml:space="preserve"> (7,3</w:t>
      </w:r>
      <w:r w:rsidR="003F0D92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D65D87" w:rsidRPr="006A416C">
        <w:rPr>
          <w:rFonts w:cstheme="minorHAnsi"/>
          <w:sz w:val="24"/>
          <w:szCs w:val="24"/>
          <w:lang w:val="lv-LV"/>
        </w:rPr>
        <w:t>)</w:t>
      </w:r>
      <w:r w:rsidRPr="006A416C">
        <w:rPr>
          <w:rFonts w:cstheme="minorHAnsi"/>
          <w:sz w:val="24"/>
          <w:szCs w:val="24"/>
          <w:lang w:val="lv-LV"/>
        </w:rPr>
        <w:t>.</w:t>
      </w:r>
    </w:p>
    <w:p w14:paraId="7644B6E9" w14:textId="1FC594FE" w:rsidR="00034A0A" w:rsidRPr="006A416C" w:rsidRDefault="00034A0A" w:rsidP="00F94541">
      <w:pPr>
        <w:jc w:val="both"/>
        <w:rPr>
          <w:rFonts w:cstheme="minorHAnsi"/>
          <w:i/>
          <w:sz w:val="24"/>
          <w:szCs w:val="24"/>
          <w:highlight w:val="yellow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“T</w:t>
      </w:r>
      <w:r w:rsidR="00B047A5" w:rsidRPr="006A416C">
        <w:rPr>
          <w:rFonts w:cstheme="minorHAnsi"/>
          <w:sz w:val="24"/>
          <w:szCs w:val="24"/>
          <w:lang w:val="lv-LV"/>
        </w:rPr>
        <w:t xml:space="preserve">op 5” </w:t>
      </w:r>
      <w:r w:rsidR="00F96CE1" w:rsidRPr="006A416C">
        <w:rPr>
          <w:rFonts w:cstheme="minorHAnsi"/>
          <w:sz w:val="24"/>
          <w:szCs w:val="24"/>
          <w:lang w:val="lv-LV"/>
        </w:rPr>
        <w:t xml:space="preserve">tematiskās </w:t>
      </w:r>
      <w:r w:rsidR="00B047A5" w:rsidRPr="006A416C">
        <w:rPr>
          <w:rFonts w:cstheme="minorHAnsi"/>
          <w:sz w:val="24"/>
          <w:szCs w:val="24"/>
          <w:lang w:val="lv-LV"/>
        </w:rPr>
        <w:t xml:space="preserve">jomas </w:t>
      </w:r>
      <w:r w:rsidR="00F96CE1" w:rsidRPr="006A416C">
        <w:rPr>
          <w:rFonts w:cstheme="minorHAnsi"/>
          <w:sz w:val="24"/>
          <w:szCs w:val="24"/>
          <w:lang w:val="lv-LV"/>
        </w:rPr>
        <w:t>2018.</w:t>
      </w:r>
      <w:r w:rsidR="003F0D92" w:rsidRPr="006A416C">
        <w:rPr>
          <w:rFonts w:cstheme="minorHAnsi"/>
          <w:sz w:val="24"/>
          <w:szCs w:val="24"/>
          <w:lang w:val="lv-LV"/>
        </w:rPr>
        <w:t> </w:t>
      </w:r>
      <w:r w:rsidR="00F96CE1" w:rsidRPr="006A416C">
        <w:rPr>
          <w:rFonts w:cstheme="minorHAnsi"/>
          <w:sz w:val="24"/>
          <w:szCs w:val="24"/>
          <w:lang w:val="lv-LV"/>
        </w:rPr>
        <w:t>gadā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B047A5" w:rsidRPr="006A416C">
        <w:rPr>
          <w:rFonts w:cstheme="minorHAnsi"/>
          <w:sz w:val="24"/>
          <w:szCs w:val="24"/>
          <w:lang w:val="lv-LV"/>
        </w:rPr>
        <w:t>kopumā abs</w:t>
      </w:r>
      <w:r w:rsidRPr="006A416C">
        <w:rPr>
          <w:rFonts w:cstheme="minorHAnsi"/>
          <w:sz w:val="24"/>
          <w:szCs w:val="24"/>
          <w:lang w:val="lv-LV"/>
        </w:rPr>
        <w:t>olvējuši 60</w:t>
      </w:r>
      <w:r w:rsidR="003F0D92" w:rsidRPr="006A416C">
        <w:rPr>
          <w:rFonts w:cstheme="minorHAnsi"/>
          <w:sz w:val="24"/>
          <w:szCs w:val="24"/>
          <w:lang w:val="lv-LV"/>
        </w:rPr>
        <w:t xml:space="preserve"> 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B047A5" w:rsidRPr="006A416C">
        <w:rPr>
          <w:rFonts w:cstheme="minorHAnsi"/>
          <w:sz w:val="24"/>
          <w:szCs w:val="24"/>
          <w:lang w:val="lv-LV"/>
        </w:rPr>
        <w:t xml:space="preserve"> absolventu</w:t>
      </w:r>
      <w:r w:rsidR="008065CC" w:rsidRPr="006A416C">
        <w:rPr>
          <w:rFonts w:cstheme="minorHAnsi"/>
          <w:i/>
          <w:sz w:val="24"/>
          <w:szCs w:val="24"/>
          <w:lang w:val="lv-LV"/>
        </w:rPr>
        <w:t>.</w:t>
      </w:r>
    </w:p>
    <w:p w14:paraId="37E657A2" w14:textId="3802ACAD" w:rsidR="003F0D92" w:rsidRPr="006A416C" w:rsidRDefault="003F0D92">
      <w:pPr>
        <w:rPr>
          <w:rFonts w:cstheme="minorHAnsi"/>
          <w:i/>
          <w:iCs/>
          <w:sz w:val="24"/>
          <w:szCs w:val="24"/>
          <w:lang w:val="lv-LV"/>
        </w:rPr>
      </w:pPr>
    </w:p>
    <w:p w14:paraId="7481BC17" w14:textId="42421ECD" w:rsidR="00F94541" w:rsidRPr="007F6F8D" w:rsidRDefault="00F46DC1" w:rsidP="00BC6B8E">
      <w:pPr>
        <w:rPr>
          <w:rFonts w:cstheme="minorHAnsi"/>
          <w:b/>
          <w:bCs/>
          <w:iCs/>
          <w:sz w:val="20"/>
          <w:szCs w:val="20"/>
          <w:lang w:val="lv-LV"/>
        </w:rPr>
      </w:pP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5. attēls</w:t>
      </w:r>
      <w:r w:rsidR="003F0D92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2018.</w:t>
      </w:r>
      <w:r w:rsidR="003F0D92" w:rsidRPr="007F6F8D">
        <w:rPr>
          <w:sz w:val="20"/>
          <w:szCs w:val="20"/>
          <w:lang w:val="lv-LV"/>
        </w:rPr>
        <w:t> </w:t>
      </w: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gada absolventu sadalījums pēc studiju tematiskās grupas un</w:t>
      </w:r>
      <w:r w:rsidR="00EE7A17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jomas</w:t>
      </w:r>
    </w:p>
    <w:p w14:paraId="591A77A6" w14:textId="79EB34A8" w:rsidR="00897C41" w:rsidRPr="006A416C" w:rsidRDefault="00F46DC1" w:rsidP="00F94541">
      <w:pPr>
        <w:jc w:val="both"/>
        <w:rPr>
          <w:rFonts w:cstheme="minorHAnsi"/>
          <w:i/>
          <w:iCs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07A56DB6" wp14:editId="0016BC7D">
            <wp:extent cx="5943600" cy="50158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0813" w14:textId="1806C0FA" w:rsidR="003E55B0" w:rsidRPr="006A416C" w:rsidRDefault="003E55B0" w:rsidP="00251BDB">
      <w:pPr>
        <w:ind w:left="-709"/>
        <w:jc w:val="right"/>
        <w:rPr>
          <w:rFonts w:cstheme="minorHAnsi"/>
          <w:i/>
          <w:iCs/>
          <w:sz w:val="24"/>
          <w:szCs w:val="24"/>
          <w:lang w:val="lv-LV"/>
        </w:rPr>
      </w:pPr>
    </w:p>
    <w:p w14:paraId="22535D47" w14:textId="0EC17983" w:rsidR="00863163" w:rsidRPr="006A416C" w:rsidRDefault="00863163" w:rsidP="006015CC">
      <w:pPr>
        <w:jc w:val="center"/>
        <w:rPr>
          <w:rFonts w:cstheme="minorHAnsi"/>
          <w:sz w:val="20"/>
          <w:szCs w:val="20"/>
          <w:lang w:val="lv-LV"/>
        </w:rPr>
      </w:pPr>
    </w:p>
    <w:p w14:paraId="2F5F4546" w14:textId="74F1481F" w:rsidR="00897C41" w:rsidRPr="006A416C" w:rsidRDefault="00897C41" w:rsidP="006015CC">
      <w:pPr>
        <w:jc w:val="center"/>
        <w:rPr>
          <w:rFonts w:cstheme="minorHAnsi"/>
          <w:sz w:val="20"/>
          <w:szCs w:val="20"/>
          <w:lang w:val="lv-LV"/>
        </w:rPr>
      </w:pPr>
    </w:p>
    <w:p w14:paraId="278ECB79" w14:textId="52F975F1" w:rsidR="00034A0A" w:rsidRPr="006A416C" w:rsidRDefault="00624961" w:rsidP="00034A0A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lastRenderedPageBreak/>
        <w:t>3.</w:t>
      </w:r>
      <w:r w:rsidR="00CE4A4A" w:rsidRPr="006A416C">
        <w:rPr>
          <w:rFonts w:cstheme="minorHAnsi"/>
          <w:b/>
          <w:bCs/>
          <w:sz w:val="30"/>
          <w:szCs w:val="30"/>
          <w:lang w:val="lv-LV"/>
        </w:rPr>
        <w:t> </w:t>
      </w:r>
      <w:r w:rsidR="00034A0A" w:rsidRPr="006A416C">
        <w:rPr>
          <w:rFonts w:cstheme="minorHAnsi"/>
          <w:b/>
          <w:bCs/>
          <w:sz w:val="30"/>
          <w:szCs w:val="30"/>
          <w:lang w:val="lv-LV"/>
        </w:rPr>
        <w:t>Absolventu sadalījums pa augstākās izglītības iestādēm</w:t>
      </w:r>
    </w:p>
    <w:p w14:paraId="69CE02D9" w14:textId="7DA477B5" w:rsidR="0069175A" w:rsidRPr="006A416C" w:rsidRDefault="00392883" w:rsidP="00392883">
      <w:pPr>
        <w:jc w:val="both"/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BC6B8E">
        <w:rPr>
          <w:noProof/>
          <w:sz w:val="24"/>
          <w:szCs w:val="24"/>
          <w:lang w:val="lv-LV" w:eastAsia="lv-LV"/>
        </w:rPr>
        <w:drawing>
          <wp:anchor distT="0" distB="0" distL="114300" distR="114300" simplePos="0" relativeHeight="251730944" behindDoc="0" locked="0" layoutInCell="1" allowOverlap="1" wp14:anchorId="621CF00D" wp14:editId="31E8CC29">
            <wp:simplePos x="0" y="0"/>
            <wp:positionH relativeFrom="margin">
              <wp:posOffset>3933825</wp:posOffset>
            </wp:positionH>
            <wp:positionV relativeFrom="paragraph">
              <wp:posOffset>9525</wp:posOffset>
            </wp:positionV>
            <wp:extent cx="2219325" cy="2114550"/>
            <wp:effectExtent l="0" t="0" r="952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75A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Puse absolv</w:t>
      </w:r>
      <w:r w:rsidR="00EC2C0E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ē </w:t>
      </w:r>
      <w:r w:rsidR="0069175A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vienu no </w:t>
      </w:r>
      <w:r w:rsidR="00CE4A4A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četrām </w:t>
      </w:r>
      <w:r w:rsidR="0069175A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valsts universitātēm</w:t>
      </w:r>
    </w:p>
    <w:p w14:paraId="5B5E1A3A" w14:textId="4A46C4B6" w:rsidR="007760AB" w:rsidRPr="006A416C" w:rsidRDefault="003660D4" w:rsidP="00392883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Līdzīgi kā </w:t>
      </w:r>
      <w:r w:rsidR="000D26EA" w:rsidRPr="006A416C">
        <w:rPr>
          <w:rFonts w:cstheme="minorHAnsi"/>
          <w:sz w:val="24"/>
          <w:szCs w:val="24"/>
          <w:lang w:val="lv-LV"/>
        </w:rPr>
        <w:t xml:space="preserve">pirms </w:t>
      </w:r>
      <w:r w:rsidRPr="006A416C">
        <w:rPr>
          <w:rFonts w:cstheme="minorHAnsi"/>
          <w:sz w:val="24"/>
          <w:szCs w:val="24"/>
          <w:lang w:val="lv-LV"/>
        </w:rPr>
        <w:t>gad</w:t>
      </w:r>
      <w:r w:rsidR="000D26EA" w:rsidRPr="006A416C">
        <w:rPr>
          <w:rFonts w:cstheme="minorHAnsi"/>
          <w:sz w:val="24"/>
          <w:szCs w:val="24"/>
          <w:lang w:val="lv-LV"/>
        </w:rPr>
        <w:t>a</w:t>
      </w:r>
      <w:r w:rsidRPr="006A416C">
        <w:rPr>
          <w:rFonts w:cstheme="minorHAnsi"/>
          <w:sz w:val="24"/>
          <w:szCs w:val="24"/>
          <w:lang w:val="lv-LV"/>
        </w:rPr>
        <w:t xml:space="preserve"> a</w:t>
      </w:r>
      <w:r w:rsidR="00EC2C0E" w:rsidRPr="006A416C">
        <w:rPr>
          <w:rFonts w:cstheme="minorHAnsi"/>
          <w:sz w:val="24"/>
          <w:szCs w:val="24"/>
          <w:lang w:val="lv-LV"/>
        </w:rPr>
        <w:t>rī 2018.</w:t>
      </w:r>
      <w:r w:rsidR="000D26EA" w:rsidRPr="006A416C">
        <w:rPr>
          <w:rFonts w:cstheme="minorHAnsi"/>
          <w:sz w:val="24"/>
          <w:szCs w:val="24"/>
          <w:lang w:val="lv-LV"/>
        </w:rPr>
        <w:t> </w:t>
      </w:r>
      <w:r w:rsidR="00EC2C0E" w:rsidRPr="006A416C">
        <w:rPr>
          <w:rFonts w:cstheme="minorHAnsi"/>
          <w:sz w:val="24"/>
          <w:szCs w:val="24"/>
          <w:lang w:val="lv-LV"/>
        </w:rPr>
        <w:t>gadā</w:t>
      </w:r>
      <w:r w:rsidR="0069175A" w:rsidRPr="006A416C">
        <w:rPr>
          <w:rFonts w:cstheme="minorHAnsi"/>
          <w:sz w:val="24"/>
          <w:szCs w:val="24"/>
          <w:lang w:val="lv-LV"/>
        </w:rPr>
        <w:t xml:space="preserve"> </w:t>
      </w:r>
      <w:r w:rsidR="0069175A" w:rsidRPr="006A416C">
        <w:rPr>
          <w:rFonts w:cstheme="minorHAnsi"/>
          <w:bCs/>
          <w:sz w:val="24"/>
          <w:szCs w:val="24"/>
          <w:lang w:val="lv-LV"/>
        </w:rPr>
        <w:t>puse</w:t>
      </w:r>
      <w:r w:rsidR="00EC2C0E" w:rsidRPr="006A416C">
        <w:rPr>
          <w:rFonts w:cstheme="minorHAnsi"/>
          <w:bCs/>
          <w:sz w:val="24"/>
          <w:szCs w:val="24"/>
          <w:lang w:val="lv-LV"/>
        </w:rPr>
        <w:t xml:space="preserve"> absolventu</w:t>
      </w:r>
      <w:r w:rsidR="0069175A" w:rsidRPr="006A416C">
        <w:rPr>
          <w:rFonts w:cstheme="minorHAnsi"/>
          <w:bCs/>
          <w:sz w:val="24"/>
          <w:szCs w:val="24"/>
          <w:lang w:val="lv-LV"/>
        </w:rPr>
        <w:t xml:space="preserve"> (5</w:t>
      </w:r>
      <w:r w:rsidR="00EC2C0E" w:rsidRPr="006A416C">
        <w:rPr>
          <w:rFonts w:cstheme="minorHAnsi"/>
          <w:bCs/>
          <w:sz w:val="24"/>
          <w:szCs w:val="24"/>
          <w:lang w:val="lv-LV"/>
        </w:rPr>
        <w:t>3</w:t>
      </w:r>
      <w:r w:rsidR="000D26EA" w:rsidRPr="006A416C">
        <w:rPr>
          <w:rFonts w:cstheme="minorHAnsi"/>
          <w:bCs/>
          <w:sz w:val="24"/>
          <w:szCs w:val="24"/>
          <w:lang w:val="lv-LV"/>
        </w:rPr>
        <w:t> </w:t>
      </w:r>
      <w:r w:rsidR="00A6113D" w:rsidRPr="006A416C">
        <w:rPr>
          <w:rFonts w:cstheme="minorHAnsi"/>
          <w:bCs/>
          <w:sz w:val="24"/>
          <w:szCs w:val="24"/>
          <w:lang w:val="lv-LV"/>
        </w:rPr>
        <w:t>%</w:t>
      </w:r>
      <w:r w:rsidR="0069175A" w:rsidRPr="006A416C">
        <w:rPr>
          <w:rFonts w:cstheme="minorHAnsi"/>
          <w:bCs/>
          <w:sz w:val="24"/>
          <w:szCs w:val="24"/>
          <w:lang w:val="lv-LV"/>
        </w:rPr>
        <w:t>)</w:t>
      </w:r>
      <w:r w:rsidR="0069175A" w:rsidRPr="006A416C">
        <w:rPr>
          <w:rFonts w:cstheme="minorHAnsi"/>
          <w:b/>
          <w:bCs/>
          <w:sz w:val="24"/>
          <w:szCs w:val="24"/>
          <w:lang w:val="lv-LV"/>
        </w:rPr>
        <w:t xml:space="preserve"> </w:t>
      </w:r>
      <w:r w:rsidR="0069175A" w:rsidRPr="006A416C">
        <w:rPr>
          <w:rFonts w:cstheme="minorHAnsi"/>
          <w:sz w:val="24"/>
          <w:szCs w:val="24"/>
          <w:lang w:val="lv-LV"/>
        </w:rPr>
        <w:t>absolvēja vienu no četrām lielajām valsts universitātēm</w:t>
      </w:r>
      <w:r w:rsidR="00EC2C0E" w:rsidRPr="006A416C">
        <w:rPr>
          <w:rFonts w:cstheme="minorHAnsi"/>
          <w:sz w:val="24"/>
          <w:szCs w:val="24"/>
          <w:lang w:val="lv-LV"/>
        </w:rPr>
        <w:t>.</w:t>
      </w:r>
      <w:r w:rsidR="0069175A" w:rsidRPr="006A416C">
        <w:rPr>
          <w:rFonts w:cstheme="minorHAnsi"/>
          <w:sz w:val="24"/>
          <w:szCs w:val="24"/>
          <w:lang w:val="lv-LV"/>
        </w:rPr>
        <w:t xml:space="preserve"> </w:t>
      </w:r>
    </w:p>
    <w:p w14:paraId="77CF71FE" w14:textId="3988D0D7" w:rsidR="00DF2AE6" w:rsidRPr="006A416C" w:rsidRDefault="00DF2AE6" w:rsidP="00392883">
      <w:pPr>
        <w:jc w:val="both"/>
        <w:rPr>
          <w:rFonts w:cstheme="minorHAnsi"/>
          <w:i/>
          <w:iCs/>
          <w:sz w:val="24"/>
          <w:szCs w:val="24"/>
          <w:lang w:val="lv-LV"/>
        </w:rPr>
      </w:pPr>
      <w:r w:rsidRPr="006A416C">
        <w:rPr>
          <w:rFonts w:cstheme="minorHAnsi"/>
          <w:color w:val="000000" w:themeColor="text1"/>
          <w:sz w:val="24"/>
          <w:szCs w:val="24"/>
          <w:lang w:val="lv-LV"/>
        </w:rPr>
        <w:t>2</w:t>
      </w:r>
      <w:r w:rsidR="0012742C" w:rsidRPr="006A416C">
        <w:rPr>
          <w:rFonts w:cstheme="minorHAnsi"/>
          <w:color w:val="000000" w:themeColor="text1"/>
          <w:sz w:val="24"/>
          <w:szCs w:val="24"/>
          <w:lang w:val="lv-LV"/>
        </w:rPr>
        <w:t>1 (no 54)</w:t>
      </w:r>
      <w:r w:rsidR="00EE7A17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augstākās izglītības </w:t>
      </w:r>
      <w:r w:rsidR="000D26E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iestādes </w:t>
      </w:r>
      <w:r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absolventu skaits </w:t>
      </w:r>
      <w:r w:rsidR="003C2979" w:rsidRPr="006A416C">
        <w:rPr>
          <w:rFonts w:cstheme="minorHAnsi"/>
          <w:color w:val="000000" w:themeColor="text1"/>
          <w:sz w:val="24"/>
          <w:szCs w:val="24"/>
          <w:lang w:val="lv-LV"/>
        </w:rPr>
        <w:t>2018.</w:t>
      </w:r>
      <w:r w:rsidR="000D26EA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3C2979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gadā </w:t>
      </w:r>
      <w:r w:rsidRPr="006A416C">
        <w:rPr>
          <w:rFonts w:cstheme="minorHAnsi"/>
          <w:color w:val="000000" w:themeColor="text1"/>
          <w:sz w:val="24"/>
          <w:szCs w:val="24"/>
          <w:lang w:val="lv-LV"/>
        </w:rPr>
        <w:t>nepārsniedz</w:t>
      </w:r>
      <w:r w:rsidR="000D26EA" w:rsidRPr="006A416C">
        <w:rPr>
          <w:rFonts w:cstheme="minorHAnsi"/>
          <w:color w:val="000000" w:themeColor="text1"/>
          <w:sz w:val="24"/>
          <w:szCs w:val="24"/>
          <w:lang w:val="lv-LV"/>
        </w:rPr>
        <w:t>a</w:t>
      </w:r>
      <w:r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100.</w:t>
      </w:r>
      <w:r w:rsidR="00392883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</w:t>
      </w:r>
    </w:p>
    <w:p w14:paraId="1F649E09" w14:textId="50C0A038" w:rsidR="00EC2C0E" w:rsidRPr="007F6F8D" w:rsidRDefault="0082423D" w:rsidP="00392883">
      <w:pPr>
        <w:rPr>
          <w:rFonts w:cstheme="minorHAnsi"/>
          <w:b/>
          <w:bCs/>
          <w:sz w:val="20"/>
          <w:szCs w:val="20"/>
          <w:lang w:val="lv-LV"/>
        </w:rPr>
      </w:pP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6</w:t>
      </w:r>
      <w:r w:rsidR="00EC2C0E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0D26EA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EC2C0E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2018. gada absolventi, absolvētās </w:t>
      </w:r>
      <w:r w:rsidR="003660D4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augstākās </w:t>
      </w:r>
      <w:r w:rsidR="00EC2C0E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izglītības iestādes</w:t>
      </w:r>
    </w:p>
    <w:p w14:paraId="1FFEB734" w14:textId="77777777" w:rsidR="007F6F8D" w:rsidRDefault="007F6F8D" w:rsidP="005D105F">
      <w:pPr>
        <w:jc w:val="both"/>
        <w:rPr>
          <w:rFonts w:cstheme="minorHAnsi"/>
          <w:b/>
          <w:bCs/>
          <w:i/>
          <w:iCs/>
          <w:sz w:val="24"/>
          <w:szCs w:val="24"/>
          <w:lang w:val="lv-LV"/>
        </w:rPr>
      </w:pPr>
    </w:p>
    <w:p w14:paraId="3C5986BF" w14:textId="77777777" w:rsidR="004A3000" w:rsidRDefault="004A3000" w:rsidP="005D105F">
      <w:pPr>
        <w:jc w:val="both"/>
        <w:rPr>
          <w:rFonts w:cstheme="minorHAnsi"/>
          <w:b/>
          <w:bCs/>
          <w:i/>
          <w:iCs/>
          <w:sz w:val="24"/>
          <w:szCs w:val="24"/>
          <w:lang w:val="lv-LV"/>
        </w:rPr>
      </w:pPr>
    </w:p>
    <w:p w14:paraId="0ECC3ECD" w14:textId="19EB9733" w:rsidR="005D105F" w:rsidRPr="006A416C" w:rsidRDefault="005D105F" w:rsidP="005D105F">
      <w:pPr>
        <w:jc w:val="both"/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85</w:t>
      </w:r>
      <w:r w:rsidR="000D26EA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%</w:t>
      </w:r>
      <w:r w:rsidR="00EE7A17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absolvē augstskolas</w:t>
      </w:r>
      <w:r w:rsidR="009627D0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; 15</w:t>
      </w:r>
      <w:r w:rsidR="00EE7A17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%</w:t>
      </w:r>
      <w:r w:rsidR="000D26EA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–</w:t>
      </w:r>
      <w:r w:rsidR="009627D0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koledžas</w:t>
      </w:r>
    </w:p>
    <w:p w14:paraId="465BD9BC" w14:textId="107E98C8" w:rsidR="008D349C" w:rsidRPr="006A416C" w:rsidRDefault="00DF2AE6" w:rsidP="00580220">
      <w:pPr>
        <w:rPr>
          <w:rFonts w:cstheme="minorHAnsi"/>
          <w:color w:val="000000" w:themeColor="text1"/>
          <w:sz w:val="24"/>
          <w:szCs w:val="24"/>
          <w:lang w:val="lv-LV"/>
        </w:rPr>
      </w:pPr>
      <w:r w:rsidRPr="006A416C">
        <w:rPr>
          <w:rFonts w:cstheme="minorHAnsi"/>
          <w:color w:val="000000" w:themeColor="text1"/>
          <w:sz w:val="24"/>
          <w:szCs w:val="24"/>
          <w:lang w:val="lv-LV"/>
        </w:rPr>
        <w:t>85</w:t>
      </w:r>
      <w:r w:rsidR="000D26EA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A6113D" w:rsidRPr="006A416C">
        <w:rPr>
          <w:rFonts w:cstheme="minorHAnsi"/>
          <w:color w:val="000000" w:themeColor="text1"/>
          <w:sz w:val="24"/>
          <w:szCs w:val="24"/>
          <w:lang w:val="lv-LV"/>
        </w:rPr>
        <w:t>%</w:t>
      </w:r>
      <w:r w:rsidR="00EE7A17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CE4D2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augstākās izglītības iestāžu </w:t>
      </w:r>
      <w:r w:rsidR="00DD4D21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absolventu </w:t>
      </w:r>
      <w:r w:rsidRPr="006A416C">
        <w:rPr>
          <w:rFonts w:cstheme="minorHAnsi"/>
          <w:color w:val="000000" w:themeColor="text1"/>
          <w:sz w:val="24"/>
          <w:szCs w:val="24"/>
          <w:lang w:val="lv-LV"/>
        </w:rPr>
        <w:t>pabeidz augstsk</w:t>
      </w:r>
      <w:r w:rsidR="00392883" w:rsidRPr="006A416C">
        <w:rPr>
          <w:rFonts w:cstheme="minorHAnsi"/>
          <w:color w:val="000000" w:themeColor="text1"/>
          <w:sz w:val="24"/>
          <w:szCs w:val="24"/>
          <w:lang w:val="lv-LV"/>
        </w:rPr>
        <w:t>olas; 15</w:t>
      </w:r>
      <w:r w:rsidR="00600423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A6113D" w:rsidRPr="006A416C">
        <w:rPr>
          <w:rFonts w:cstheme="minorHAnsi"/>
          <w:color w:val="000000" w:themeColor="text1"/>
          <w:sz w:val="24"/>
          <w:szCs w:val="24"/>
          <w:lang w:val="lv-LV"/>
        </w:rPr>
        <w:t>%</w:t>
      </w:r>
      <w:r w:rsidR="00392883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ir koledžu absolventi, un šī proporcija ir nemainīga abos </w:t>
      </w:r>
      <w:r w:rsidR="002D6846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(2017. un 2018.) </w:t>
      </w:r>
      <w:r w:rsidR="00392883" w:rsidRPr="006A416C">
        <w:rPr>
          <w:rFonts w:cstheme="minorHAnsi"/>
          <w:color w:val="000000" w:themeColor="text1"/>
          <w:sz w:val="24"/>
          <w:szCs w:val="24"/>
          <w:lang w:val="lv-LV"/>
        </w:rPr>
        <w:t>absolvēšanas gados.</w:t>
      </w:r>
    </w:p>
    <w:p w14:paraId="6CBC1B73" w14:textId="1EE5EF81" w:rsidR="00392883" w:rsidRPr="007F6F8D" w:rsidRDefault="0082423D" w:rsidP="00B57A3B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7</w:t>
      </w:r>
      <w:r w:rsidR="008D349C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8502D2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8D349C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3A2456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2017. un </w:t>
      </w:r>
      <w:r w:rsidR="008D349C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2018. gada absolventi, absolvētās</w:t>
      </w:r>
      <w:r w:rsidR="003660D4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augstākās</w:t>
      </w:r>
      <w:r w:rsidR="00EE7A17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8D349C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izglītības iestādes</w:t>
      </w:r>
      <w:r w:rsidR="003660D4" w:rsidRPr="007F6F8D">
        <w:rPr>
          <w:rFonts w:cstheme="minorHAnsi"/>
          <w:b/>
          <w:bCs/>
          <w:i/>
          <w:iCs/>
          <w:sz w:val="20"/>
          <w:szCs w:val="20"/>
          <w:lang w:val="lv-LV"/>
        </w:rPr>
        <w:t>, pa augstskolām un koledžām, absolūtie skaitļi</w:t>
      </w:r>
    </w:p>
    <w:p w14:paraId="7CDF81B9" w14:textId="0775FBEC" w:rsidR="00502E31" w:rsidRPr="006A416C" w:rsidRDefault="00502E31" w:rsidP="00580220">
      <w:pPr>
        <w:rPr>
          <w:rFonts w:cstheme="minorHAnsi"/>
          <w:b/>
          <w:bCs/>
          <w:i/>
          <w:iCs/>
          <w:sz w:val="26"/>
          <w:szCs w:val="26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4F4B8583" wp14:editId="6E9474E4">
            <wp:extent cx="3648075" cy="4448175"/>
            <wp:effectExtent l="0" t="0" r="0" b="0"/>
            <wp:docPr id="55" name="Chart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8D349C" w:rsidRPr="00BC6B8E">
        <w:rPr>
          <w:noProof/>
          <w:lang w:val="lv-LV" w:eastAsia="lv-LV"/>
        </w:rPr>
        <w:drawing>
          <wp:inline distT="0" distB="0" distL="0" distR="0" wp14:anchorId="77034651" wp14:editId="55B3C5E7">
            <wp:extent cx="2171700" cy="4448175"/>
            <wp:effectExtent l="0" t="0" r="0" b="0"/>
            <wp:docPr id="57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BEADBF" w14:textId="0C7543F2" w:rsidR="00580220" w:rsidRPr="006A416C" w:rsidRDefault="00580220" w:rsidP="00580220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lastRenderedPageBreak/>
        <w:t>8</w:t>
      </w:r>
      <w:r w:rsidR="005C595E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1</w:t>
      </w:r>
      <w:r w:rsidR="00A6113D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%</w:t>
      </w:r>
      <w:r w:rsidR="00600423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ir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valsts augstākās izglītības iestāžu absolventi</w:t>
      </w:r>
    </w:p>
    <w:p w14:paraId="5F20B51E" w14:textId="6C00E65F" w:rsidR="00FA7E0A" w:rsidRPr="006A416C" w:rsidRDefault="005C595E" w:rsidP="00D07BFC">
      <w:pPr>
        <w:jc w:val="both"/>
        <w:rPr>
          <w:rFonts w:cstheme="minorHAnsi"/>
          <w:iCs/>
          <w:sz w:val="24"/>
          <w:szCs w:val="24"/>
          <w:lang w:val="lv-LV"/>
        </w:rPr>
      </w:pPr>
      <w:r w:rsidRPr="006A416C">
        <w:rPr>
          <w:rFonts w:cstheme="minorHAnsi"/>
          <w:iCs/>
          <w:sz w:val="24"/>
          <w:szCs w:val="24"/>
          <w:lang w:val="lv-LV"/>
        </w:rPr>
        <w:t>2018.</w:t>
      </w:r>
      <w:r w:rsidR="00600423" w:rsidRPr="006A416C">
        <w:rPr>
          <w:rFonts w:cstheme="minorHAnsi"/>
          <w:iCs/>
          <w:sz w:val="24"/>
          <w:szCs w:val="24"/>
          <w:lang w:val="lv-LV"/>
        </w:rPr>
        <w:t> </w:t>
      </w:r>
      <w:r w:rsidRPr="006A416C">
        <w:rPr>
          <w:rFonts w:cstheme="minorHAnsi"/>
          <w:iCs/>
          <w:sz w:val="24"/>
          <w:szCs w:val="24"/>
          <w:lang w:val="lv-LV"/>
        </w:rPr>
        <w:t>gadā</w:t>
      </w:r>
      <w:r w:rsidR="00D07BFC" w:rsidRPr="006A416C">
        <w:rPr>
          <w:rFonts w:cstheme="minorHAnsi"/>
          <w:iCs/>
          <w:sz w:val="24"/>
          <w:szCs w:val="24"/>
          <w:lang w:val="lv-LV"/>
        </w:rPr>
        <w:t xml:space="preserve"> par 2</w:t>
      </w:r>
      <w:r w:rsidR="00600423" w:rsidRPr="006A416C">
        <w:rPr>
          <w:rFonts w:cstheme="minorHAnsi"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iCs/>
          <w:sz w:val="24"/>
          <w:szCs w:val="24"/>
          <w:lang w:val="lv-LV"/>
        </w:rPr>
        <w:t>%</w:t>
      </w:r>
      <w:r w:rsidR="00D07BFC" w:rsidRPr="006A416C">
        <w:rPr>
          <w:rFonts w:cstheme="minorHAnsi"/>
          <w:iCs/>
          <w:sz w:val="24"/>
          <w:szCs w:val="24"/>
          <w:lang w:val="lv-LV"/>
        </w:rPr>
        <w:t xml:space="preserve"> izmainījusies valsts</w:t>
      </w:r>
      <w:r w:rsidR="00600423" w:rsidRPr="006A416C">
        <w:rPr>
          <w:rFonts w:cstheme="minorHAnsi"/>
          <w:iCs/>
          <w:sz w:val="24"/>
          <w:szCs w:val="24"/>
          <w:lang w:val="lv-LV"/>
        </w:rPr>
        <w:t xml:space="preserve"> un </w:t>
      </w:r>
      <w:r w:rsidR="00D07BFC" w:rsidRPr="006A416C">
        <w:rPr>
          <w:rFonts w:cstheme="minorHAnsi"/>
          <w:iCs/>
          <w:sz w:val="24"/>
          <w:szCs w:val="24"/>
          <w:lang w:val="lv-LV"/>
        </w:rPr>
        <w:t xml:space="preserve">privātā sektora proporcija, </w:t>
      </w:r>
      <w:r w:rsidRPr="006A416C">
        <w:rPr>
          <w:rFonts w:cstheme="minorHAnsi"/>
          <w:iCs/>
          <w:sz w:val="24"/>
          <w:szCs w:val="24"/>
          <w:lang w:val="lv-LV"/>
        </w:rPr>
        <w:t xml:space="preserve">tādējādi </w:t>
      </w:r>
      <w:r w:rsidR="00624961" w:rsidRPr="006A416C">
        <w:rPr>
          <w:rFonts w:cstheme="minorHAnsi"/>
          <w:iCs/>
          <w:sz w:val="24"/>
          <w:szCs w:val="24"/>
          <w:lang w:val="lv-LV"/>
        </w:rPr>
        <w:t>2018.</w:t>
      </w:r>
      <w:r w:rsidR="00600423" w:rsidRPr="006A416C">
        <w:rPr>
          <w:rFonts w:cstheme="minorHAnsi"/>
          <w:iCs/>
          <w:sz w:val="24"/>
          <w:szCs w:val="24"/>
          <w:lang w:val="lv-LV"/>
        </w:rPr>
        <w:t> </w:t>
      </w:r>
      <w:r w:rsidR="00624961" w:rsidRPr="006A416C">
        <w:rPr>
          <w:rFonts w:cstheme="minorHAnsi"/>
          <w:iCs/>
          <w:sz w:val="24"/>
          <w:szCs w:val="24"/>
          <w:lang w:val="lv-LV"/>
        </w:rPr>
        <w:t>gada ab</w:t>
      </w:r>
      <w:r w:rsidRPr="006A416C">
        <w:rPr>
          <w:rFonts w:cstheme="minorHAnsi"/>
          <w:iCs/>
          <w:sz w:val="24"/>
          <w:szCs w:val="24"/>
          <w:lang w:val="lv-LV"/>
        </w:rPr>
        <w:t>s</w:t>
      </w:r>
      <w:r w:rsidR="00624961" w:rsidRPr="006A416C">
        <w:rPr>
          <w:rFonts w:cstheme="minorHAnsi"/>
          <w:iCs/>
          <w:sz w:val="24"/>
          <w:szCs w:val="24"/>
          <w:lang w:val="lv-LV"/>
        </w:rPr>
        <w:t>ol</w:t>
      </w:r>
      <w:r w:rsidRPr="006A416C">
        <w:rPr>
          <w:rFonts w:cstheme="minorHAnsi"/>
          <w:iCs/>
          <w:sz w:val="24"/>
          <w:szCs w:val="24"/>
          <w:lang w:val="lv-LV"/>
        </w:rPr>
        <w:t xml:space="preserve">ventiem </w:t>
      </w:r>
      <w:r w:rsidR="00FA0F86" w:rsidRPr="006A416C">
        <w:rPr>
          <w:rFonts w:cstheme="minorHAnsi"/>
          <w:iCs/>
          <w:sz w:val="24"/>
          <w:szCs w:val="24"/>
          <w:lang w:val="lv-LV"/>
        </w:rPr>
        <w:t xml:space="preserve">tā </w:t>
      </w:r>
      <w:r w:rsidRPr="006A416C">
        <w:rPr>
          <w:rFonts w:cstheme="minorHAnsi"/>
          <w:iCs/>
          <w:sz w:val="24"/>
          <w:szCs w:val="24"/>
          <w:lang w:val="lv-LV"/>
        </w:rPr>
        <w:t>veido 81</w:t>
      </w:r>
      <w:r w:rsidR="00600423" w:rsidRPr="00BC6B8E">
        <w:rPr>
          <w:lang w:val="lv-LV"/>
        </w:rPr>
        <w:t> </w:t>
      </w:r>
      <w:r w:rsidR="00A6113D" w:rsidRPr="006A416C">
        <w:rPr>
          <w:rFonts w:cstheme="minorHAnsi"/>
          <w:iCs/>
          <w:sz w:val="24"/>
          <w:szCs w:val="24"/>
          <w:lang w:val="lv-LV"/>
        </w:rPr>
        <w:t>%</w:t>
      </w:r>
      <w:r w:rsidR="00600423" w:rsidRPr="006A416C">
        <w:rPr>
          <w:rFonts w:cstheme="minorHAnsi"/>
          <w:iCs/>
          <w:sz w:val="24"/>
          <w:szCs w:val="24"/>
          <w:lang w:val="lv-LV"/>
        </w:rPr>
        <w:t xml:space="preserve"> un </w:t>
      </w:r>
      <w:r w:rsidR="00624961" w:rsidRPr="006A416C">
        <w:rPr>
          <w:rFonts w:cstheme="minorHAnsi"/>
          <w:iCs/>
          <w:sz w:val="24"/>
          <w:szCs w:val="24"/>
          <w:lang w:val="lv-LV"/>
        </w:rPr>
        <w:t>19</w:t>
      </w:r>
      <w:r w:rsidR="00A6113D" w:rsidRPr="006A416C">
        <w:rPr>
          <w:rFonts w:cstheme="minorHAnsi"/>
          <w:iCs/>
          <w:sz w:val="24"/>
          <w:szCs w:val="24"/>
          <w:lang w:val="lv-LV"/>
        </w:rPr>
        <w:t> %</w:t>
      </w:r>
      <w:r w:rsidR="00624961" w:rsidRPr="006A416C">
        <w:rPr>
          <w:rFonts w:cstheme="minorHAnsi"/>
          <w:iCs/>
          <w:sz w:val="24"/>
          <w:szCs w:val="24"/>
          <w:lang w:val="lv-LV"/>
        </w:rPr>
        <w:t xml:space="preserve"> </w:t>
      </w:r>
      <w:r w:rsidRPr="006A416C">
        <w:rPr>
          <w:rFonts w:cstheme="minorHAnsi"/>
          <w:iCs/>
          <w:sz w:val="24"/>
          <w:szCs w:val="24"/>
          <w:lang w:val="lv-LV"/>
        </w:rPr>
        <w:t>(</w:t>
      </w:r>
      <w:r w:rsidR="00FA0F86" w:rsidRPr="006A416C">
        <w:rPr>
          <w:rFonts w:cstheme="minorHAnsi"/>
          <w:iCs/>
          <w:sz w:val="24"/>
          <w:szCs w:val="24"/>
          <w:lang w:val="lv-LV"/>
        </w:rPr>
        <w:t>2017.</w:t>
      </w:r>
      <w:r w:rsidR="00600423" w:rsidRPr="006A416C">
        <w:rPr>
          <w:rFonts w:cstheme="minorHAnsi"/>
          <w:iCs/>
          <w:sz w:val="24"/>
          <w:szCs w:val="24"/>
          <w:lang w:val="lv-LV"/>
        </w:rPr>
        <w:t xml:space="preserve"> </w:t>
      </w:r>
      <w:r w:rsidR="00FA0F86" w:rsidRPr="006A416C">
        <w:rPr>
          <w:rFonts w:cstheme="minorHAnsi"/>
          <w:iCs/>
          <w:sz w:val="24"/>
          <w:szCs w:val="24"/>
          <w:lang w:val="lv-LV"/>
        </w:rPr>
        <w:t xml:space="preserve">gadā: </w:t>
      </w:r>
      <w:r w:rsidRPr="006A416C">
        <w:rPr>
          <w:rFonts w:cstheme="minorHAnsi"/>
          <w:iCs/>
          <w:sz w:val="24"/>
          <w:szCs w:val="24"/>
          <w:lang w:val="lv-LV"/>
        </w:rPr>
        <w:t>79</w:t>
      </w:r>
      <w:r w:rsidR="00600423" w:rsidRPr="006A416C">
        <w:rPr>
          <w:rFonts w:cstheme="minorHAnsi"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iCs/>
          <w:sz w:val="24"/>
          <w:szCs w:val="24"/>
          <w:lang w:val="lv-LV"/>
        </w:rPr>
        <w:t>%</w:t>
      </w:r>
      <w:r w:rsidR="00600423" w:rsidRPr="006A416C">
        <w:rPr>
          <w:rFonts w:cstheme="minorHAnsi"/>
          <w:iCs/>
          <w:sz w:val="24"/>
          <w:szCs w:val="24"/>
          <w:lang w:val="lv-LV"/>
        </w:rPr>
        <w:t xml:space="preserve"> un </w:t>
      </w:r>
      <w:r w:rsidR="00624961" w:rsidRPr="006A416C">
        <w:rPr>
          <w:rFonts w:cstheme="minorHAnsi"/>
          <w:iCs/>
          <w:sz w:val="24"/>
          <w:szCs w:val="24"/>
          <w:lang w:val="lv-LV"/>
        </w:rPr>
        <w:t>21</w:t>
      </w:r>
      <w:r w:rsidR="00A6113D" w:rsidRPr="006A416C">
        <w:rPr>
          <w:rFonts w:cstheme="minorHAnsi"/>
          <w:iCs/>
          <w:sz w:val="24"/>
          <w:szCs w:val="24"/>
          <w:lang w:val="lv-LV"/>
        </w:rPr>
        <w:t> %</w:t>
      </w:r>
      <w:r w:rsidRPr="006A416C">
        <w:rPr>
          <w:rFonts w:cstheme="minorHAnsi"/>
          <w:iCs/>
          <w:sz w:val="24"/>
          <w:szCs w:val="24"/>
          <w:lang w:val="lv-LV"/>
        </w:rPr>
        <w:t>)</w:t>
      </w:r>
      <w:r w:rsidR="00624961" w:rsidRPr="006A416C">
        <w:rPr>
          <w:rFonts w:cstheme="minorHAnsi"/>
          <w:iCs/>
          <w:sz w:val="24"/>
          <w:szCs w:val="24"/>
          <w:lang w:val="lv-LV"/>
        </w:rPr>
        <w:t>.</w:t>
      </w:r>
      <w:r w:rsidRPr="006A416C">
        <w:rPr>
          <w:rFonts w:cstheme="minorHAnsi"/>
          <w:iCs/>
          <w:sz w:val="24"/>
          <w:szCs w:val="24"/>
          <w:lang w:val="lv-LV"/>
        </w:rPr>
        <w:t xml:space="preserve"> </w:t>
      </w:r>
    </w:p>
    <w:p w14:paraId="51754968" w14:textId="309690F0" w:rsidR="00A2512D" w:rsidRPr="004A3000" w:rsidRDefault="009B7FB3" w:rsidP="00DF7C6B">
      <w:pPr>
        <w:rPr>
          <w:rFonts w:cstheme="minorHAnsi"/>
          <w:b/>
          <w:bCs/>
          <w:sz w:val="20"/>
          <w:szCs w:val="20"/>
          <w:lang w:val="lv-LV"/>
        </w:rPr>
      </w:pPr>
      <w:r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8</w:t>
      </w:r>
      <w:r w:rsidR="00A2512D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8502D2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A2512D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sadalījums pa studiju līmeņie</w:t>
      </w:r>
      <w:r w:rsidR="00E40DE3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m valsts un privātajās augstākās </w:t>
      </w:r>
      <w:r w:rsidR="00A2512D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izglītības iestādēs</w:t>
      </w:r>
      <w:r w:rsidR="00392883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, 2017. un 2018.</w:t>
      </w:r>
      <w:r w:rsidR="008502D2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392883" w:rsidRPr="004A3000">
        <w:rPr>
          <w:rFonts w:cstheme="minorHAnsi"/>
          <w:b/>
          <w:bCs/>
          <w:i/>
          <w:iCs/>
          <w:sz w:val="20"/>
          <w:szCs w:val="20"/>
          <w:lang w:val="lv-LV"/>
        </w:rPr>
        <w:t>gada absolventi</w:t>
      </w:r>
    </w:p>
    <w:p w14:paraId="6149C677" w14:textId="420D4CC4" w:rsidR="00546E04" w:rsidRPr="00BC6B8E" w:rsidRDefault="003B7817" w:rsidP="00DF7C6B">
      <w:pPr>
        <w:rPr>
          <w:rFonts w:cstheme="minorHAnsi"/>
          <w:sz w:val="24"/>
          <w:szCs w:val="24"/>
          <w:lang w:val="lv-LV" w:eastAsia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AEF316" wp14:editId="1D0273CC">
                <wp:simplePos x="0" y="0"/>
                <wp:positionH relativeFrom="column">
                  <wp:posOffset>3228975</wp:posOffset>
                </wp:positionH>
                <wp:positionV relativeFrom="paragraph">
                  <wp:posOffset>90805</wp:posOffset>
                </wp:positionV>
                <wp:extent cx="723900" cy="5715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2B20B" w14:textId="2F08EB68" w:rsidR="006746F4" w:rsidRPr="00F46129" w:rsidRDefault="006746F4" w:rsidP="00F46129">
                            <w:pPr>
                              <w:jc w:val="center"/>
                              <w:rPr>
                                <w:b/>
                                <w:lang w:val="lv-LV"/>
                              </w:rPr>
                            </w:pPr>
                            <w:r w:rsidRPr="00F46129">
                              <w:rPr>
                                <w:b/>
                                <w:lang w:val="lv-LV"/>
                              </w:rPr>
                              <w:t>Valsts: 81</w:t>
                            </w:r>
                            <w:r>
                              <w:rPr>
                                <w:b/>
                                <w:lang w:val="lv-LV"/>
                              </w:rPr>
                              <w:t>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EF316" id="Text Box 3" o:spid="_x0000_s1028" type="#_x0000_t202" style="position:absolute;margin-left:254.25pt;margin-top:7.15pt;width:57pt;height: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FLnwIAANIFAAAOAAAAZHJzL2Uyb0RvYy54bWysVEtv2zAMvg/YfxB0X52kzbIGdYqsQYcB&#10;xVqsHXpWZKkWKomapMTOfv0o2U7Tx6XDLjYlfqTIj4+z89ZoshU+KLAlHR+NKBGWQ6XsQ0l/3V1+&#10;+kJJiMxWTIMVJd2JQM8XHz+cNW4uJlCDroQn6MSGeeNKWsfo5kUReC0MC0fghEWlBG9YxKN/KCrP&#10;GvRudDEZjT4XDfjKeeAiBLxddUq6yP6lFDxeSxlEJLqkGFvMX5+/6/QtFmds/uCZqxXvw2D/EIVh&#10;yuKje1crFhnZePXKlVHcQwAZjziYAqRUXOQcMJvx6EU2tzVzIueC5AS3pyn8P7f8x/bGE1WV9JgS&#10;ywyW6E60kXyFlhwndhoX5gi6dQiLLV5jlYf7gJcp6VZ6k/6YDkE98rzbc5uccbycTY5PR6jhqJrO&#10;xlOU0XvxZOx8iN8EGJKEknosXWaUba9C7KADJL0VQKvqUmmdD6ldxIX2ZMuw0DrmENH5M5S2pME8&#10;x7NpdvxMl1zv7dea8cc+vFeoFQt190zYhRXEHqdtCkTklusDTtR1FGUp7rRIGG1/ComUZ6beiJ5x&#10;Luw+g4xOKIm5vsewxz9F9R7jLg+0yC+DjXtjoyz4jr/npFePA+myw2N1D/JOYmzXbe61ydBBa6h2&#10;2FgeusEMjl8qrMQVC/GGeZxE7BjcLvEaP1IDlg96iZIa/J+37hMeBwS1lDQ42SUNvzfMC0r0d4uj&#10;czo+OUmrIB9OprMJHvyhZn2osRtzAdhTY9xjjmcx4aMeROnB3OMSWqZXUcUsx7dLGgfxInb7BpcY&#10;F8tlBuHwOxav7K3jyXViOXXgXXvPvOsnIOLo/IBhB7D5i0HosMnSwnITQao8JYnnjtWef1wcec76&#10;JZc20+E5o55W8eIvAAAA//8DAFBLAwQUAAYACAAAACEAJnodzN0AAAAKAQAADwAAAGRycy9kb3du&#10;cmV2LnhtbEyPwU7DMBBE70j8g7VI3KhDSqoqxKkQUqWKW0tVrk68jSPsdRQ7beDrWU5w3Dej2Zlq&#10;M3snLjjGPpCCx0UGAqkNpqdOwfF9+7AGEZMmo10gVPCFETb17U2lSxOutMfLIXWCQyiWWoFNaSil&#10;jK1Fr+MiDEisncPodeJz7KQZ9ZXDvZN5lq2k1z3xB6sHfLXYfh4mrwBnd6K3adC7792pLc4f+8b2&#10;s1L3d/PLM4iEc/ozw299rg41d2rCRCYKp6DI1gVbWXhagmDDKs8ZNAwyJrKu5P8J9Q8AAAD//wMA&#10;UEsBAi0AFAAGAAgAAAAhALaDOJL+AAAA4QEAABMAAAAAAAAAAAAAAAAAAAAAAFtDb250ZW50X1R5&#10;cGVzXS54bWxQSwECLQAUAAYACAAAACEAOP0h/9YAAACUAQAACwAAAAAAAAAAAAAAAAAvAQAAX3Jl&#10;bHMvLnJlbHNQSwECLQAUAAYACAAAACEAxEsxS58CAADSBQAADgAAAAAAAAAAAAAAAAAuAgAAZHJz&#10;L2Uyb0RvYy54bWxQSwECLQAUAAYACAAAACEAJnodzN0AAAAKAQAADwAAAAAAAAAAAAAAAAD5BAAA&#10;ZHJzL2Rvd25yZXYueG1sUEsFBgAAAAAEAAQA8wAAAAMGAAAAAA==&#10;" fillcolor="white [3201]" strokeweight=".25pt">
                <v:stroke dashstyle="1 1"/>
                <v:textbox>
                  <w:txbxContent>
                    <w:p w14:paraId="2BC2B20B" w14:textId="2F08EB68" w:rsidR="006746F4" w:rsidRPr="00F46129" w:rsidRDefault="006746F4" w:rsidP="00F46129">
                      <w:pPr>
                        <w:jc w:val="center"/>
                        <w:rPr>
                          <w:b/>
                          <w:lang w:val="lv-LV"/>
                        </w:rPr>
                      </w:pPr>
                      <w:r w:rsidRPr="00F46129">
                        <w:rPr>
                          <w:b/>
                          <w:lang w:val="lv-LV"/>
                        </w:rPr>
                        <w:t>Valsts: 81</w:t>
                      </w:r>
                      <w:r>
                        <w:rPr>
                          <w:b/>
                          <w:lang w:val="lv-LV"/>
                        </w:rPr>
                        <w:t> %</w:t>
                      </w:r>
                    </w:p>
                  </w:txbxContent>
                </v:textbox>
              </v:shape>
            </w:pict>
          </mc:Fallback>
        </mc:AlternateContent>
      </w:r>
      <w:r w:rsidR="00B07827"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CD38C1" wp14:editId="607076F4">
                <wp:simplePos x="0" y="0"/>
                <wp:positionH relativeFrom="column">
                  <wp:posOffset>123825</wp:posOffset>
                </wp:positionH>
                <wp:positionV relativeFrom="paragraph">
                  <wp:posOffset>109855</wp:posOffset>
                </wp:positionV>
                <wp:extent cx="742950" cy="5905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9048E" w14:textId="043BB1ED" w:rsidR="006746F4" w:rsidRPr="00F46129" w:rsidRDefault="006746F4" w:rsidP="00F46129">
                            <w:pPr>
                              <w:jc w:val="center"/>
                              <w:rPr>
                                <w:b/>
                                <w:lang w:val="lv-LV"/>
                              </w:rPr>
                            </w:pPr>
                            <w:r w:rsidRPr="00F46129">
                              <w:rPr>
                                <w:b/>
                                <w:lang w:val="lv-LV"/>
                              </w:rPr>
                              <w:t>Privāta: 19</w:t>
                            </w:r>
                            <w:r>
                              <w:rPr>
                                <w:b/>
                                <w:lang w:val="lv-LV"/>
                              </w:rPr>
                              <w:t>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D38C1" id="_x0000_s1029" type="#_x0000_t202" style="position:absolute;margin-left:9.75pt;margin-top:8.65pt;width:58.5pt;height:46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pUnwIAANIFAAAOAAAAZHJzL2Uyb0RvYy54bWysVEtv2zAMvg/YfxB0X52kyboGdYqsQYcB&#10;xVqsHXpWZKkWKomapMTOfv0o2U7Tx6XDLjYlfqTIj4+z89ZoshU+KLAlHR+NKBGWQ6XsQ0l/3V1+&#10;+kJJiMxWTIMVJd2JQM8XHz+cNW4uJlCDroQn6MSGeeNKWsfo5kUReC0MC0fghEWlBG9YxKN/KCrP&#10;GvRudDEZjT4XDfjKeeAiBLxddUq6yP6lFDxeSxlEJLqkGFvMX5+/6/QtFmds/uCZqxXvw2D/EIVh&#10;yuKje1crFhnZePXKlVHcQwAZjziYAqRUXOQcMJvx6EU2tzVzIueC5AS3pyn8P7f8x/bGE1WVdEKJ&#10;ZQZLdCfaSL5CSyaJncaFOYJuHcJii9dY5eE+4GVKupXepD+mQ1CPPO/23CZnHC9PppPTGWo4qman&#10;oxnK6L14MnY+xG8CDElCST2WLjPKtlchdtABkt4KoFV1qbTOh9Qu4kJ7smVYaB1ziOj8GUpb0pT0&#10;eHwyy46f6ZLrvf1aM/7Yh/cKtWKh7p4Ju7CC2OO0TYGI3HJ9wIm6jqIsxZ0WCaPtTyGR8szUG9Ez&#10;zoXdZ5DRCSUx1/cY9vinqN5j3OWBFvllsHFvbJQF3/H3nPTqcSBddnis7kHeSYztus29djx00Bqq&#10;HTaWh24wg+OXCitxxUK8YR4nETsGt0u8xo/UgOWDXqKkBv/nrfuExwFBLSUNTnZJw+8N84IS/d3i&#10;6JyOp9O0CvJhOjuZ4MEfataHGrsxF4A9NcY95ngWEz7qQZQezD0uoWV6FVXMcny7pHEQL2K3b3CJ&#10;cbFcZhAOv2Pxyt46nlwnllMH3rX3zLt+AiKOzg8YdgCbvxiEDpssLSw3EaTKU5J47ljt+cfFkees&#10;X3JpMx2eM+ppFS/+AgAA//8DAFBLAwQUAAYACAAAACEA0uCVHtwAAAAJAQAADwAAAGRycy9kb3du&#10;cmV2LnhtbExPQU7DMBC8I/EHa5G4UadELTSNUyEkpIpbW1SuTryNI+J1FDut4fVsT3DanZ3RzGy5&#10;Sa4XZxxD50nBfJaBQGq86ahV8HF4e3gGEaImo3tPqOAbA2yq25tSF8ZfaIfnfWwFm1AotAIb41BI&#10;GRqLToeZH5CYO/nR6chwbKUZ9YXNXS8fs2wpne6IE6we8NVi87WfnAJM/ZHep0Fvf7bHZnH63NW2&#10;S0rd36WXNYiIKf6J4Vqfq0PFnWo/kQmiZ7xasJLnUw7iyudLPtS8zLMcZFXK/x9UvwAAAP//AwBQ&#10;SwECLQAUAAYACAAAACEAtoM4kv4AAADhAQAAEwAAAAAAAAAAAAAAAAAAAAAAW0NvbnRlbnRfVHlw&#10;ZXNdLnhtbFBLAQItABQABgAIAAAAIQA4/SH/1gAAAJQBAAALAAAAAAAAAAAAAAAAAC8BAABfcmVs&#10;cy8ucmVsc1BLAQItABQABgAIAAAAIQBwK4pUnwIAANIFAAAOAAAAAAAAAAAAAAAAAC4CAABkcnMv&#10;ZTJvRG9jLnhtbFBLAQItABQABgAIAAAAIQDS4JUe3AAAAAkBAAAPAAAAAAAAAAAAAAAAAPkEAABk&#10;cnMvZG93bnJldi54bWxQSwUGAAAAAAQABADzAAAAAgYAAAAA&#10;" fillcolor="white [3201]" strokeweight=".25pt">
                <v:stroke dashstyle="1 1"/>
                <v:textbox>
                  <w:txbxContent>
                    <w:p w14:paraId="0F09048E" w14:textId="043BB1ED" w:rsidR="006746F4" w:rsidRPr="00F46129" w:rsidRDefault="006746F4" w:rsidP="00F46129">
                      <w:pPr>
                        <w:jc w:val="center"/>
                        <w:rPr>
                          <w:b/>
                          <w:lang w:val="lv-LV"/>
                        </w:rPr>
                      </w:pPr>
                      <w:r w:rsidRPr="00F46129">
                        <w:rPr>
                          <w:b/>
                          <w:lang w:val="lv-LV"/>
                        </w:rPr>
                        <w:t>Privāta: 19</w:t>
                      </w:r>
                      <w:r>
                        <w:rPr>
                          <w:b/>
                          <w:lang w:val="lv-LV"/>
                        </w:rPr>
                        <w:t> %</w:t>
                      </w:r>
                    </w:p>
                  </w:txbxContent>
                </v:textbox>
              </v:shape>
            </w:pict>
          </mc:Fallback>
        </mc:AlternateContent>
      </w:r>
      <w:r w:rsidR="005C595E" w:rsidRPr="00BC6B8E">
        <w:rPr>
          <w:noProof/>
          <w:lang w:val="lv-LV" w:eastAsia="lv-LV"/>
        </w:rPr>
        <w:drawing>
          <wp:inline distT="0" distB="0" distL="0" distR="0" wp14:anchorId="6ABBC6DE" wp14:editId="7894CC3B">
            <wp:extent cx="6410325" cy="2019300"/>
            <wp:effectExtent l="0" t="0" r="0" b="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0E543AB" w14:textId="77777777" w:rsidR="00425EB6" w:rsidRDefault="00425EB6" w:rsidP="003B7817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</w:p>
    <w:p w14:paraId="02A334E2" w14:textId="7A9A2D59" w:rsidR="003B7817" w:rsidRPr="006A416C" w:rsidRDefault="00CC1D67" w:rsidP="003B7817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Privātā sektora </w:t>
      </w:r>
      <w:r w:rsidR="002079CD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dis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proporcija</w:t>
      </w:r>
      <w:r w:rsidR="004D0306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: sociālās un komerczinības; pakalpojumi </w:t>
      </w:r>
      <w:r w:rsidR="005A22DE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tem</w:t>
      </w:r>
      <w:r w:rsidR="00EE02D1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atiskajās </w:t>
      </w:r>
      <w:r w:rsidR="005A22DE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grupās</w:t>
      </w:r>
    </w:p>
    <w:p w14:paraId="5D9E52C8" w14:textId="5BDC8142" w:rsidR="009C0F1D" w:rsidRPr="006A416C" w:rsidRDefault="008D2182" w:rsidP="004D0306">
      <w:pPr>
        <w:jc w:val="both"/>
        <w:rPr>
          <w:rFonts w:cstheme="minorHAnsi"/>
          <w:iCs/>
          <w:sz w:val="24"/>
          <w:szCs w:val="24"/>
          <w:lang w:val="lv-LV"/>
        </w:rPr>
      </w:pPr>
      <w:r w:rsidRPr="006A416C">
        <w:rPr>
          <w:rFonts w:cstheme="minorHAnsi"/>
          <w:iCs/>
          <w:sz w:val="24"/>
          <w:szCs w:val="24"/>
          <w:lang w:val="lv-LV"/>
        </w:rPr>
        <w:t xml:space="preserve">Privātā un valsts sektora augstākās izglītības iestāžu absolventu </w:t>
      </w:r>
      <w:r w:rsidR="00627B20" w:rsidRPr="006A416C">
        <w:rPr>
          <w:rFonts w:cstheme="minorHAnsi"/>
          <w:iCs/>
          <w:sz w:val="24"/>
          <w:szCs w:val="24"/>
          <w:lang w:val="lv-LV"/>
        </w:rPr>
        <w:t xml:space="preserve">sadalījumā pa absolvētajām tematiskajām </w:t>
      </w:r>
      <w:r w:rsidR="003B7817" w:rsidRPr="006A416C">
        <w:rPr>
          <w:rFonts w:cstheme="minorHAnsi"/>
          <w:iCs/>
          <w:sz w:val="24"/>
          <w:szCs w:val="24"/>
          <w:lang w:val="lv-LV"/>
        </w:rPr>
        <w:t>grupām vērojamas iepriekšējā gada tendences</w:t>
      </w:r>
      <w:r w:rsidR="008502D2" w:rsidRPr="006A416C">
        <w:rPr>
          <w:rFonts w:cstheme="minorHAnsi"/>
          <w:iCs/>
          <w:sz w:val="24"/>
          <w:szCs w:val="24"/>
          <w:lang w:val="lv-LV"/>
        </w:rPr>
        <w:t xml:space="preserve"> –</w:t>
      </w:r>
      <w:r w:rsidR="003B7817" w:rsidRPr="006A416C">
        <w:rPr>
          <w:rFonts w:cstheme="minorHAnsi"/>
          <w:iCs/>
          <w:sz w:val="24"/>
          <w:szCs w:val="24"/>
          <w:lang w:val="lv-LV"/>
        </w:rPr>
        <w:t xml:space="preserve"> privāto izglītības iestāžu absolventu proporcija būtiski augstāka ir </w:t>
      </w:r>
      <w:r w:rsidR="00943640" w:rsidRPr="006A416C">
        <w:rPr>
          <w:rFonts w:cstheme="minorHAnsi"/>
          <w:i/>
          <w:iCs/>
          <w:sz w:val="24"/>
          <w:szCs w:val="24"/>
          <w:lang w:val="lv-LV"/>
        </w:rPr>
        <w:t xml:space="preserve">sociālo, komerczinību un tiesību; </w:t>
      </w:r>
      <w:r w:rsidR="003B7817" w:rsidRPr="006A416C">
        <w:rPr>
          <w:rFonts w:cstheme="minorHAnsi"/>
          <w:i/>
          <w:iCs/>
          <w:sz w:val="24"/>
          <w:szCs w:val="24"/>
          <w:lang w:val="lv-LV"/>
        </w:rPr>
        <w:t>pakalpojumu</w:t>
      </w:r>
      <w:r w:rsidR="003B7817" w:rsidRPr="006A416C">
        <w:rPr>
          <w:rFonts w:cstheme="minorHAnsi"/>
          <w:iCs/>
          <w:sz w:val="24"/>
          <w:szCs w:val="24"/>
          <w:lang w:val="lv-LV"/>
        </w:rPr>
        <w:t xml:space="preserve"> tematiskajās studiju grupās, kamēr valsts </w:t>
      </w:r>
      <w:r w:rsidR="004D0306" w:rsidRPr="006A416C">
        <w:rPr>
          <w:rFonts w:cstheme="minorHAnsi"/>
          <w:iCs/>
          <w:sz w:val="24"/>
          <w:szCs w:val="24"/>
          <w:lang w:val="lv-LV"/>
        </w:rPr>
        <w:t>augstākās izglītības iestādes 100</w:t>
      </w:r>
      <w:r w:rsidR="00A6113D" w:rsidRPr="006A416C">
        <w:rPr>
          <w:rFonts w:cstheme="minorHAnsi"/>
          <w:iCs/>
          <w:sz w:val="24"/>
          <w:szCs w:val="24"/>
          <w:lang w:val="lv-LV"/>
        </w:rPr>
        <w:t> %</w:t>
      </w:r>
      <w:r w:rsidR="004D0306" w:rsidRPr="006A416C">
        <w:rPr>
          <w:rFonts w:cstheme="minorHAnsi"/>
          <w:iCs/>
          <w:sz w:val="24"/>
          <w:szCs w:val="24"/>
          <w:lang w:val="lv-LV"/>
        </w:rPr>
        <w:t xml:space="preserve"> nodrošina </w:t>
      </w:r>
      <w:r w:rsidR="004D0306" w:rsidRPr="006A416C">
        <w:rPr>
          <w:rFonts w:cstheme="minorHAnsi"/>
          <w:i/>
          <w:iCs/>
          <w:sz w:val="24"/>
          <w:szCs w:val="24"/>
          <w:lang w:val="lv-LV"/>
        </w:rPr>
        <w:t xml:space="preserve">izglītības </w:t>
      </w:r>
      <w:r w:rsidR="004D0306" w:rsidRPr="006A416C">
        <w:rPr>
          <w:rFonts w:cstheme="minorHAnsi"/>
          <w:iCs/>
          <w:sz w:val="24"/>
          <w:szCs w:val="24"/>
          <w:lang w:val="lv-LV"/>
        </w:rPr>
        <w:t xml:space="preserve">un </w:t>
      </w:r>
      <w:r w:rsidR="004D0306" w:rsidRPr="006A416C">
        <w:rPr>
          <w:rFonts w:cstheme="minorHAnsi"/>
          <w:i/>
          <w:iCs/>
          <w:sz w:val="24"/>
          <w:szCs w:val="24"/>
          <w:lang w:val="lv-LV"/>
        </w:rPr>
        <w:t>lauksaimniecības</w:t>
      </w:r>
      <w:r w:rsidR="004D0306" w:rsidRPr="006A416C">
        <w:rPr>
          <w:rFonts w:cstheme="minorHAnsi"/>
          <w:iCs/>
          <w:sz w:val="24"/>
          <w:szCs w:val="24"/>
          <w:lang w:val="lv-LV"/>
        </w:rPr>
        <w:t xml:space="preserve"> studijas, kā arī </w:t>
      </w:r>
      <w:r w:rsidR="000C1AC9" w:rsidRPr="006A416C">
        <w:rPr>
          <w:rFonts w:cstheme="minorHAnsi"/>
          <w:iCs/>
          <w:sz w:val="24"/>
          <w:szCs w:val="24"/>
          <w:lang w:val="lv-LV"/>
        </w:rPr>
        <w:t xml:space="preserve">galvenokārt </w:t>
      </w:r>
      <w:r w:rsidR="004D0306" w:rsidRPr="006A416C">
        <w:rPr>
          <w:rFonts w:cstheme="minorHAnsi"/>
          <w:iCs/>
          <w:sz w:val="24"/>
          <w:szCs w:val="24"/>
          <w:lang w:val="lv-LV"/>
        </w:rPr>
        <w:t xml:space="preserve">resursietilpīgākās studiju programmas </w:t>
      </w:r>
      <w:r w:rsidR="004D0306" w:rsidRPr="006A416C">
        <w:rPr>
          <w:rFonts w:cstheme="minorHAnsi"/>
          <w:i/>
          <w:iCs/>
          <w:sz w:val="24"/>
          <w:szCs w:val="24"/>
          <w:lang w:val="lv-LV"/>
        </w:rPr>
        <w:t>(inženierzinātnes, ražošana un būvniecība 96,5</w:t>
      </w:r>
      <w:r w:rsidR="008502D2" w:rsidRPr="006A416C">
        <w:rPr>
          <w:rFonts w:cstheme="minorHAnsi"/>
          <w:i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iCs/>
          <w:sz w:val="24"/>
          <w:szCs w:val="24"/>
          <w:lang w:val="lv-LV"/>
        </w:rPr>
        <w:t>%</w:t>
      </w:r>
      <w:r w:rsidR="004D0306" w:rsidRPr="006A416C">
        <w:rPr>
          <w:rFonts w:cstheme="minorHAnsi"/>
          <w:i/>
          <w:iCs/>
          <w:sz w:val="24"/>
          <w:szCs w:val="24"/>
          <w:lang w:val="lv-LV"/>
        </w:rPr>
        <w:t>; veselības un sociālā aprūpe 94,8</w:t>
      </w:r>
      <w:r w:rsidR="008502D2" w:rsidRPr="006A416C">
        <w:rPr>
          <w:rFonts w:cstheme="minorHAnsi"/>
          <w:i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iCs/>
          <w:sz w:val="24"/>
          <w:szCs w:val="24"/>
          <w:lang w:val="lv-LV"/>
        </w:rPr>
        <w:t>%</w:t>
      </w:r>
      <w:r w:rsidR="004D0306" w:rsidRPr="006A416C">
        <w:rPr>
          <w:rFonts w:cstheme="minorHAnsi"/>
          <w:i/>
          <w:iCs/>
          <w:sz w:val="24"/>
          <w:szCs w:val="24"/>
          <w:lang w:val="lv-LV"/>
        </w:rPr>
        <w:t xml:space="preserve">; </w:t>
      </w:r>
      <w:r w:rsidR="00FD3E3E" w:rsidRPr="006A416C">
        <w:rPr>
          <w:rFonts w:cstheme="minorHAnsi"/>
          <w:i/>
          <w:iCs/>
          <w:sz w:val="24"/>
          <w:szCs w:val="24"/>
          <w:lang w:val="lv-LV"/>
        </w:rPr>
        <w:t>dabaszinātnes, matemātika u</w:t>
      </w:r>
      <w:r w:rsidR="00527F31" w:rsidRPr="006A416C">
        <w:rPr>
          <w:rFonts w:cstheme="minorHAnsi"/>
          <w:i/>
          <w:iCs/>
          <w:sz w:val="24"/>
          <w:szCs w:val="24"/>
          <w:lang w:val="lv-LV"/>
        </w:rPr>
        <w:t>n informācijas tehnoloģijas</w:t>
      </w:r>
      <w:r w:rsidR="00EE7A17" w:rsidRPr="006A416C">
        <w:rPr>
          <w:rFonts w:cstheme="minorHAnsi"/>
          <w:i/>
          <w:iCs/>
          <w:sz w:val="24"/>
          <w:szCs w:val="24"/>
          <w:lang w:val="lv-LV"/>
        </w:rPr>
        <w:t> </w:t>
      </w:r>
      <w:r w:rsidR="00FD3E3E" w:rsidRPr="006A416C">
        <w:rPr>
          <w:rFonts w:cstheme="minorHAnsi"/>
          <w:i/>
          <w:iCs/>
          <w:sz w:val="24"/>
          <w:szCs w:val="24"/>
          <w:lang w:val="lv-LV"/>
        </w:rPr>
        <w:t>90,6</w:t>
      </w:r>
      <w:r w:rsidR="00A6113D" w:rsidRPr="006A416C">
        <w:rPr>
          <w:rFonts w:cstheme="minorHAnsi"/>
          <w:i/>
          <w:iCs/>
          <w:sz w:val="24"/>
          <w:szCs w:val="24"/>
          <w:lang w:val="lv-LV"/>
        </w:rPr>
        <w:t> %</w:t>
      </w:r>
      <w:r w:rsidR="00FD3E3E" w:rsidRPr="006A416C">
        <w:rPr>
          <w:rFonts w:cstheme="minorHAnsi"/>
          <w:i/>
          <w:iCs/>
          <w:sz w:val="24"/>
          <w:szCs w:val="24"/>
          <w:lang w:val="lv-LV"/>
        </w:rPr>
        <w:t>).</w:t>
      </w:r>
    </w:p>
    <w:p w14:paraId="568C40C9" w14:textId="181A4791" w:rsidR="009C0F1D" w:rsidRPr="00BC6B8E" w:rsidRDefault="00425EB6" w:rsidP="009C0F1D">
      <w:pPr>
        <w:rPr>
          <w:rFonts w:cstheme="minorHAnsi"/>
          <w:b/>
          <w:bCs/>
          <w:sz w:val="24"/>
          <w:szCs w:val="24"/>
          <w:lang w:val="lv-LV"/>
        </w:rPr>
      </w:pPr>
      <w:r w:rsidRPr="00425EB6">
        <w:rPr>
          <w:b/>
          <w:bCs/>
          <w:noProof/>
          <w:sz w:val="20"/>
          <w:szCs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CCAB2E" wp14:editId="514141A0">
                <wp:simplePos x="0" y="0"/>
                <wp:positionH relativeFrom="column">
                  <wp:posOffset>3724274</wp:posOffset>
                </wp:positionH>
                <wp:positionV relativeFrom="paragraph">
                  <wp:posOffset>103505</wp:posOffset>
                </wp:positionV>
                <wp:extent cx="28575" cy="2333625"/>
                <wp:effectExtent l="0" t="0" r="28575" b="2857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333625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3FCAF" id="Straight Connector 61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25pt,8.15pt" to="295.5pt,1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aI1QEAAPcDAAAOAAAAZHJzL2Uyb0RvYy54bWysU9uO0zAQfUfiHyy/0/SiliVqug+t4AVB&#10;xS4f4HXGjSXfNDZN+veMnTaLAAmx2hfH9sw5nnNmsr0frGFnwKi9a/hiNucMnPStdqeGf3/8+O6O&#10;s5iEa4XxDhp+gcjvd2/fbPtQw9J33rSAjEhcrPvQ8C6lUFdVlB1YEWc+gKOg8mhFoiOeqhZFT+zW&#10;VMv5fFP1HtuAXkKMdHsYg3xX+JUCmb4qFSEx03CqLZUVy/qU12q3FfUJRei0vJYhXlCFFdrRoxPV&#10;QSTBfqD+g8pqiT56lWbS28orpSUUDaRmMf9NzUMnAhQtZE4Mk03x9Wjll/MRmW4bvllw5oSlHj0k&#10;FPrUJbb3zpGDHhkFyak+xJoAe3fE6ymGI2bZg0KbvySIDcXdy+QuDIlJulzerd+vOZMUWa5Wq81y&#10;nTmrZ3DAmD6BtyxvGm60y+JFLc6fYxpTbyn52jjWN/zDmnjyMYcOInbsLKjXLe2u9MbRK7n0sdiy&#10;SxcDI8c3UCSfylsUljJ4sDc40ggpwaUingo1jrIzTGljJuD838BrfoZCGcr/AU+I8rJ3aQJb7Tz+&#10;7fU03EpWY/7NgVF3tuDJt5fSxmINTVdpxfVPyOP767nAn//X3U8AAAD//wMAUEsDBBQABgAIAAAA&#10;IQBdcvTe3wAAAAoBAAAPAAAAZHJzL2Rvd25yZXYueG1sTI/LTsMwEEX3SPyDNUhsELXbKFGaxqkQ&#10;KmtEaSWWbjwkUf0IsdMEvp5hRZeje3Xm3HI7W8MuOITOOwnLhQCGrva6c42Ew/vLYw4sROW0Mt6h&#10;hG8MsK1ub0pVaD+5N7zsY8MI4kKhJLQx9gXnoW7RqrDwPTrKPv1gVaRzaLge1ERwa/hKiIxb1Tn6&#10;0Koen1usz/vRSkh3u4+f5mt6WI398fi69sLk4iDl/d38tAEWcY7/ZfjTJ3WoyOnkR6cDM8TIs5Sq&#10;FGQJMCqk6yWNO0lI8iQHXpX8ekL1CwAA//8DAFBLAQItABQABgAIAAAAIQC2gziS/gAAAOEBAAAT&#10;AAAAAAAAAAAAAAAAAAAAAABbQ29udGVudF9UeXBlc10ueG1sUEsBAi0AFAAGAAgAAAAhADj9If/W&#10;AAAAlAEAAAsAAAAAAAAAAAAAAAAALwEAAF9yZWxzLy5yZWxzUEsBAi0AFAAGAAgAAAAhAKIotojV&#10;AQAA9wMAAA4AAAAAAAAAAAAAAAAALgIAAGRycy9lMm9Eb2MueG1sUEsBAi0AFAAGAAgAAAAhAF1y&#10;9N7fAAAACgEAAA8AAAAAAAAAAAAAAAAALwQAAGRycy9kb3ducmV2LnhtbFBLBQYAAAAABAAEAPMA&#10;AAA7BQAAAAA=&#10;" strokecolor="#624385 [3044]">
                <v:stroke dashstyle="dash"/>
              </v:line>
            </w:pict>
          </mc:Fallback>
        </mc:AlternateContent>
      </w:r>
      <w:r w:rsidR="008502D2" w:rsidRPr="00425EB6">
        <w:rPr>
          <w:b/>
          <w:bCs/>
          <w:noProof/>
          <w:sz w:val="20"/>
          <w:szCs w:val="20"/>
          <w:lang w:val="lv-LV" w:eastAsia="lv-LV"/>
        </w:rPr>
        <w:drawing>
          <wp:anchor distT="0" distB="0" distL="114300" distR="114300" simplePos="0" relativeHeight="251758592" behindDoc="0" locked="0" layoutInCell="1" allowOverlap="1" wp14:anchorId="35EAB9E5" wp14:editId="124C5B6D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4743450" cy="2487930"/>
            <wp:effectExtent l="0" t="0" r="0" b="7620"/>
            <wp:wrapSquare wrapText="bothSides"/>
            <wp:docPr id="60" name="Chart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11E" w:rsidRPr="00425EB6">
        <w:rPr>
          <w:b/>
          <w:bCs/>
          <w:noProof/>
          <w:sz w:val="20"/>
          <w:szCs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D16CDA4" wp14:editId="25016DE7">
                <wp:simplePos x="0" y="0"/>
                <wp:positionH relativeFrom="column">
                  <wp:posOffset>2981325</wp:posOffset>
                </wp:positionH>
                <wp:positionV relativeFrom="paragraph">
                  <wp:posOffset>2439670</wp:posOffset>
                </wp:positionV>
                <wp:extent cx="733425" cy="238125"/>
                <wp:effectExtent l="0" t="0" r="28575" b="2857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250C5" w14:textId="01258CF8" w:rsidR="006746F4" w:rsidRPr="00FD3E3E" w:rsidRDefault="006746F4" w:rsidP="00FD3E3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FD3E3E">
                              <w:rPr>
                                <w:b/>
                                <w:sz w:val="16"/>
                                <w:szCs w:val="16"/>
                                <w:lang w:val="lv-LV"/>
                              </w:rPr>
                              <w:t>Privāta: 19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lv-LV"/>
                              </w:rPr>
                              <w:t>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6CDA4" id="Text Box 62" o:spid="_x0000_s1030" type="#_x0000_t202" style="position:absolute;margin-left:234.75pt;margin-top:192.1pt;width:57.75pt;height:18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38ToQIAANQFAAAOAAAAZHJzL2Uyb0RvYy54bWysVEtv2zAMvg/YfxB0X51XHwviFFmDDgOK&#10;tlg69KzIUi1UFjVJiZ39+lGynaSPS4ddbIr8SJGfSM4um0qTrXBegcnp8GRAiTAcCmWecvrr4frL&#10;BSU+MFMwDUbkdCc8vZx//jSr7VSMoARdCEcwiPHT2ua0DMFOs8zzUlTMn4AVBo0SXMUCHt1TVjhW&#10;Y/RKZ6PB4CyrwRXWARfeo3bZGuk8xZdS8HAnpReB6JxibiF9Xfqu4zebz9j0yTFbKt6lwf4hi4op&#10;g5fuQy1ZYGTj1JtQleIOPMhwwqHKQErFRaoBqxkOXlWzKpkVqRYkx9s9Tf7/heW323tHVJHTsxEl&#10;hlX4Rg+iCeQbNARVyE9t/RRhK4vA0KAe37nXe1TGshvpqvjHggjakendnt0YjaPyfDyejE4p4Wga&#10;jS+GKGP07OBsnQ/fBVQkCjl1+HiJU7a98aGF9pB4lwetimuldTrEhhFX2pEtw6fWIaWIwV+gtCF1&#10;TsfD89MU+IUtht77rzXjz116b1BL5sv2Gr/zSwgdTpuYiEhN1yUcqWspSlLYaREx2vwUEklPTL2T&#10;PeNcmH0FCR1REmv9iGOHP2T1Eee2DvRIN4MJe+dKGXAtfy9JL5570mWLx9c9qjuKoVk3qdsmfQet&#10;odhhYzloR9Nbfq3wJW6YD/fM4SxiL+F+CXf4kRrw+aCTKCnB/XlPH/E4ImilpMbZzqn/vWFOUKJ/&#10;GByer8PJJC6DdJicno/w4I4t62OL2VRXgD01xE1meRIjPuhelA6qR1xDi3grmpjheHdOQy9ehXbj&#10;4BrjYrFIIBx/y8KNWVkeQ0eWYwc+NI/M2W4CAo7OLfRbgE1fDUKLjZ4GFpsAUqUpiTy3rHb84+pI&#10;c9atubibjs8JdVjG878AAAD//wMAUEsDBBQABgAIAAAAIQCXV/rF4AAAAAsBAAAPAAAAZHJzL2Rv&#10;d25yZXYueG1sTI/BTsMwEETvSPyDtUjcqNPQlBDiVAgJqeLWgsrVSbZJhL2OYqc1fD3LiR5X8zT7&#10;ptxEa8QJJz84UrBcJCCQGtcO1Cn4eH+9y0H4oKnVxhEq+EYPm+r6qtRF6860w9M+dIJLyBdaQR/C&#10;WEjpmx6t9gs3InF2dJPVgc+pk+2kz1xujUyTZC2tHog/9HrElx6br/1sFWA0B3qbR7392R6a7Pi5&#10;q/shKnV7E5+fQASM4R+GP31Wh4qdajdT64VRsFo/ZowquM9XKQgmsjzjdTVH6fIBZFXKyw3VLwAA&#10;AP//AwBQSwECLQAUAAYACAAAACEAtoM4kv4AAADhAQAAEwAAAAAAAAAAAAAAAAAAAAAAW0NvbnRl&#10;bnRfVHlwZXNdLnhtbFBLAQItABQABgAIAAAAIQA4/SH/1gAAAJQBAAALAAAAAAAAAAAAAAAAAC8B&#10;AABfcmVscy8ucmVsc1BLAQItABQABgAIAAAAIQD1x38ToQIAANQFAAAOAAAAAAAAAAAAAAAAAC4C&#10;AABkcnMvZTJvRG9jLnhtbFBLAQItABQABgAIAAAAIQCXV/rF4AAAAAsBAAAPAAAAAAAAAAAAAAAA&#10;APsEAABkcnMvZG93bnJldi54bWxQSwUGAAAAAAQABADzAAAACAYAAAAA&#10;" fillcolor="white [3201]" strokeweight=".25pt">
                <v:stroke dashstyle="1 1"/>
                <v:textbox>
                  <w:txbxContent>
                    <w:p w14:paraId="0FB250C5" w14:textId="01258CF8" w:rsidR="006746F4" w:rsidRPr="00FD3E3E" w:rsidRDefault="006746F4" w:rsidP="00FD3E3E">
                      <w:pPr>
                        <w:jc w:val="center"/>
                        <w:rPr>
                          <w:b/>
                          <w:sz w:val="16"/>
                          <w:szCs w:val="16"/>
                          <w:lang w:val="lv-LV"/>
                        </w:rPr>
                      </w:pPr>
                      <w:r w:rsidRPr="00FD3E3E">
                        <w:rPr>
                          <w:b/>
                          <w:sz w:val="16"/>
                          <w:szCs w:val="16"/>
                          <w:lang w:val="lv-LV"/>
                        </w:rPr>
                        <w:t>Privāta: 19</w:t>
                      </w:r>
                      <w:r>
                        <w:rPr>
                          <w:b/>
                          <w:sz w:val="16"/>
                          <w:szCs w:val="16"/>
                          <w:lang w:val="lv-LV"/>
                        </w:rPr>
                        <w:t> %</w:t>
                      </w:r>
                    </w:p>
                  </w:txbxContent>
                </v:textbox>
              </v:shape>
            </w:pict>
          </mc:Fallback>
        </mc:AlternateContent>
      </w:r>
      <w:r w:rsidR="00B3211E" w:rsidRPr="00425EB6">
        <w:rPr>
          <w:b/>
          <w:bCs/>
          <w:noProof/>
          <w:sz w:val="20"/>
          <w:szCs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E91B5F4" wp14:editId="433835B4">
                <wp:simplePos x="0" y="0"/>
                <wp:positionH relativeFrom="column">
                  <wp:posOffset>3876675</wp:posOffset>
                </wp:positionH>
                <wp:positionV relativeFrom="paragraph">
                  <wp:posOffset>2449195</wp:posOffset>
                </wp:positionV>
                <wp:extent cx="723900" cy="219075"/>
                <wp:effectExtent l="0" t="0" r="19050" b="2857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38815" w14:textId="189DBE98" w:rsidR="006746F4" w:rsidRPr="00B3211E" w:rsidRDefault="006746F4" w:rsidP="00B3211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B3211E">
                              <w:rPr>
                                <w:b/>
                                <w:sz w:val="16"/>
                                <w:szCs w:val="16"/>
                                <w:lang w:val="lv-LV"/>
                              </w:rPr>
                              <w:t>Valsts: 81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lv-LV"/>
                              </w:rPr>
                              <w:t>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1B5F4" id="Text Box 63" o:spid="_x0000_s1031" type="#_x0000_t202" style="position:absolute;margin-left:305.25pt;margin-top:192.85pt;width:57pt;height:17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v0ngIAANQFAAAOAAAAZHJzL2Uyb0RvYy54bWysVEtvGyEQvlfqf0Dcm7WdV2N5HbmxUlWK&#10;kqhJlTNmwYsCDAXsXffXd2DXjzwuqXrZhZlvXt8wM7lsjSZr4YMCW9Lh0YASYTlUyi5L+uvx+stX&#10;SkJktmIarCjpRgR6Of38adK4sRhBDboSnqATG8aNK2kdoxsXReC1MCwcgRMWlRK8YRGvfllUnjXo&#10;3ehiNBicFQ34ynngIgSUzjslnWb/Ugoe76QMIhJdUswt5q/P30X6FtMJGy89c7XifRrsH7IwTFkM&#10;unM1Z5GRlVdvXBnFPQSQ8YiDKUBKxUWuAasZDl5V81AzJ3ItSE5wO5rC/3PLb9f3nqiqpGfHlFhm&#10;sEePoo3kG7QERchP48IYYQ8OgbFFOfZ5Kw8oTGW30pv0x4II6pHpzY7d5I2j8Hx0fDFADUfVaHgx&#10;OD9NXoq9sfMhfhdgSDqU1GPzMqdsfRNiB91CUqwAWlXXSut8SQ9GXGlP1gxbrWNOEZ2/QGlLmpIe&#10;DzH0Gw/J9c5+oRl/7tN74SGh5izUXZiwCXOIPU7b5FPkR9cnnKjrKMqnuNEiYbT9KSSSnpl6J3vG&#10;ubC7CjI6oSTW+hHDHr/P6iPGXR1okSODjTtjoyz4jr+XpFfPW9Jlh8fuHtSdjrFdtPm15d4nyQKq&#10;DT4sD91oBsevFXJ8w0K8Zx5nEV8M7pd4hx+pAdsH/YmSGvyf9+QJjyOCWkoanO2Sht8r5gUl+ofF&#10;4bkYnpykZZAvJ6fnI7z4Q83iUGNX5grwTQ1xkzmejwkf9fYoPZgnXEOzFBVVzHKMXdK4PV7FbuPg&#10;GuNiNssgHH/H4o19cDy5Tiynt/XYPjHv+gmIODq3sN0CbPxqEDpssrQwW0WQKk/JntWef1wdec76&#10;NZd20+E9o/bLePoXAAD//wMAUEsDBBQABgAIAAAAIQBrBqYl4AAAAAsBAAAPAAAAZHJzL2Rvd25y&#10;ZXYueG1sTI/BTsMwDIbvSLxD5EncWLKyblNpOiEkpInbBhrXtPGaao1TNekWeHrCiR1tf/r9/eU2&#10;2p5dcPSdIwmLuQCG1DjdUSvh8+PtcQPMB0Va9Y5Qwjd62Fb3d6UqtLvSHi+H0LIUQr5QEkwIQ8G5&#10;bwxa5eduQEq3kxutCmkcW65HdU3htueZECtuVUfpg1EDvhpszofJSsDYH+l9GtTuZ3ds8tPXvjZd&#10;lPJhFl+egQWM4R+GP/2kDlVyqt1E2rNewmoh8oRKeNrka2CJWGfLtKklLDORAa9Kftuh+gUAAP//&#10;AwBQSwECLQAUAAYACAAAACEAtoM4kv4AAADhAQAAEwAAAAAAAAAAAAAAAAAAAAAAW0NvbnRlbnRf&#10;VHlwZXNdLnhtbFBLAQItABQABgAIAAAAIQA4/SH/1gAAAJQBAAALAAAAAAAAAAAAAAAAAC8BAABf&#10;cmVscy8ucmVsc1BLAQItABQABgAIAAAAIQDkTSv0ngIAANQFAAAOAAAAAAAAAAAAAAAAAC4CAABk&#10;cnMvZTJvRG9jLnhtbFBLAQItABQABgAIAAAAIQBrBqYl4AAAAAsBAAAPAAAAAAAAAAAAAAAAAPgE&#10;AABkcnMvZG93bnJldi54bWxQSwUGAAAAAAQABADzAAAABQYAAAAA&#10;" fillcolor="white [3201]" strokeweight=".25pt">
                <v:stroke dashstyle="1 1"/>
                <v:textbox>
                  <w:txbxContent>
                    <w:p w14:paraId="2E338815" w14:textId="189DBE98" w:rsidR="006746F4" w:rsidRPr="00B3211E" w:rsidRDefault="006746F4" w:rsidP="00B3211E">
                      <w:pPr>
                        <w:jc w:val="center"/>
                        <w:rPr>
                          <w:b/>
                          <w:sz w:val="16"/>
                          <w:szCs w:val="16"/>
                          <w:lang w:val="lv-LV"/>
                        </w:rPr>
                      </w:pPr>
                      <w:r w:rsidRPr="00B3211E">
                        <w:rPr>
                          <w:b/>
                          <w:sz w:val="16"/>
                          <w:szCs w:val="16"/>
                          <w:lang w:val="lv-LV"/>
                        </w:rPr>
                        <w:t>Valsts: 81</w:t>
                      </w:r>
                      <w:r>
                        <w:rPr>
                          <w:b/>
                          <w:sz w:val="16"/>
                          <w:szCs w:val="16"/>
                          <w:lang w:val="lv-LV"/>
                        </w:rPr>
                        <w:t> %</w:t>
                      </w:r>
                    </w:p>
                  </w:txbxContent>
                </v:textbox>
              </v:shape>
            </w:pict>
          </mc:Fallback>
        </mc:AlternateContent>
      </w:r>
      <w:r w:rsidR="009C0F1D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9. attēls</w:t>
      </w:r>
      <w:r w:rsidR="008502D2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8502D2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</w:t>
      </w:r>
      <w:r w:rsidR="009C0F1D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Absolventu sadalījums </w:t>
      </w:r>
      <w:r w:rsidR="003B7817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(absolūtie skaitļi) </w:t>
      </w:r>
      <w:r w:rsidR="009C0F1D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pa </w:t>
      </w:r>
      <w:r w:rsidR="0079250A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absolvētajām tematiskajām </w:t>
      </w:r>
      <w:r w:rsidR="00E642B3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studiju </w:t>
      </w:r>
      <w:r w:rsidR="0079250A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grupām,</w:t>
      </w:r>
      <w:r w:rsidR="009C0F1D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valsts un privātā</w:t>
      </w:r>
      <w:r w:rsidR="0079250A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s</w:t>
      </w:r>
      <w:r w:rsidR="00EE7A17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79250A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augstākās izglītības </w:t>
      </w:r>
      <w:r w:rsidR="00E642B3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iestāde</w:t>
      </w:r>
      <w:r w:rsidR="009C0F1D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s, 2017. un 2018.</w:t>
      </w:r>
      <w:r w:rsidR="00C5250F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9C0F1D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gada absolventi</w:t>
      </w:r>
      <w:r w:rsidR="00627B20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2019.</w:t>
      </w:r>
      <w:r w:rsidR="00C5250F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627B20" w:rsidRPr="00425EB6">
        <w:rPr>
          <w:rFonts w:cstheme="minorHAnsi"/>
          <w:b/>
          <w:bCs/>
          <w:i/>
          <w:iCs/>
          <w:sz w:val="20"/>
          <w:szCs w:val="20"/>
          <w:lang w:val="lv-LV"/>
        </w:rPr>
        <w:t>taksācijas gadā</w:t>
      </w:r>
    </w:p>
    <w:p w14:paraId="3F5D6C57" w14:textId="2C88DB2F" w:rsidR="00030D19" w:rsidRPr="006A416C" w:rsidRDefault="00BB4193" w:rsidP="00D07415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br w:type="page"/>
      </w:r>
      <w:r w:rsidR="00225DEA" w:rsidRPr="006A416C">
        <w:rPr>
          <w:rFonts w:cstheme="minorHAnsi"/>
          <w:b/>
          <w:bCs/>
          <w:sz w:val="30"/>
          <w:szCs w:val="30"/>
          <w:lang w:val="lv-LV"/>
        </w:rPr>
        <w:lastRenderedPageBreak/>
        <w:t>4.</w:t>
      </w:r>
      <w:r w:rsidR="00C5250F" w:rsidRPr="006A416C">
        <w:rPr>
          <w:rFonts w:cstheme="minorHAnsi"/>
          <w:b/>
          <w:bCs/>
          <w:sz w:val="30"/>
          <w:szCs w:val="30"/>
          <w:lang w:val="lv-LV"/>
        </w:rPr>
        <w:t xml:space="preserve"> </w:t>
      </w:r>
      <w:r w:rsidR="00E001C6" w:rsidRPr="006A416C">
        <w:rPr>
          <w:rFonts w:cstheme="minorHAnsi"/>
          <w:b/>
          <w:bCs/>
          <w:sz w:val="30"/>
          <w:szCs w:val="30"/>
          <w:lang w:val="lv-LV"/>
        </w:rPr>
        <w:t>Nodarbinātība</w:t>
      </w:r>
    </w:p>
    <w:p w14:paraId="44892F71" w14:textId="7201F525" w:rsidR="00D07415" w:rsidRPr="006A416C" w:rsidRDefault="004E7670" w:rsidP="00D07415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Augsta </w:t>
      </w:r>
      <w:r w:rsidR="00124055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absolventu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n</w:t>
      </w:r>
      <w:r w:rsidR="00D07415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odarbinātība</w:t>
      </w:r>
      <w:r w:rsidR="00124055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s tendence</w:t>
      </w:r>
      <w:r w:rsidR="00EE7A17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  <w:r w:rsidR="00BF71D9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saglabājas</w:t>
      </w:r>
    </w:p>
    <w:p w14:paraId="307299BB" w14:textId="777FC0D2" w:rsidR="00030D19" w:rsidRPr="006A416C" w:rsidRDefault="00356EB4" w:rsidP="00D84803">
      <w:pPr>
        <w:jc w:val="both"/>
        <w:rPr>
          <w:rFonts w:cstheme="minorHAnsi"/>
          <w:i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Vairāk kā 80</w:t>
      </w:r>
      <w:r w:rsidR="00BA376D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Pr="006A416C">
        <w:rPr>
          <w:rFonts w:cstheme="minorHAnsi"/>
          <w:sz w:val="24"/>
          <w:szCs w:val="24"/>
          <w:lang w:val="lv-LV"/>
        </w:rPr>
        <w:t xml:space="preserve"> augstākās izglītības iestāžu </w:t>
      </w:r>
      <w:r w:rsidR="001E6977" w:rsidRPr="006A416C">
        <w:rPr>
          <w:rFonts w:cstheme="minorHAnsi"/>
          <w:sz w:val="24"/>
          <w:szCs w:val="24"/>
          <w:lang w:val="lv-LV"/>
        </w:rPr>
        <w:t xml:space="preserve">absolventu </w:t>
      </w:r>
      <w:r w:rsidRPr="006A416C">
        <w:rPr>
          <w:rFonts w:cstheme="minorHAnsi"/>
          <w:sz w:val="24"/>
          <w:szCs w:val="24"/>
          <w:lang w:val="lv-LV"/>
        </w:rPr>
        <w:t>2019.</w:t>
      </w:r>
      <w:r w:rsidR="00BA376D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gadā </w:t>
      </w:r>
      <w:r w:rsidR="00E778E7" w:rsidRPr="006A416C">
        <w:rPr>
          <w:rFonts w:cstheme="minorHAnsi"/>
          <w:sz w:val="24"/>
          <w:szCs w:val="24"/>
          <w:lang w:val="lv-LV"/>
        </w:rPr>
        <w:t xml:space="preserve">ir </w:t>
      </w:r>
      <w:r w:rsidR="001E6977" w:rsidRPr="006A416C">
        <w:rPr>
          <w:rFonts w:cstheme="minorHAnsi"/>
          <w:sz w:val="24"/>
          <w:szCs w:val="24"/>
          <w:lang w:val="lv-LV"/>
        </w:rPr>
        <w:t>nodarbināti,</w:t>
      </w:r>
      <w:r w:rsidRPr="006A416C">
        <w:rPr>
          <w:rFonts w:cstheme="minorHAnsi"/>
          <w:sz w:val="24"/>
          <w:szCs w:val="24"/>
          <w:lang w:val="lv-LV"/>
        </w:rPr>
        <w:t xml:space="preserve"> bet koriģētās nodarbinātības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rādītāji</w:t>
      </w:r>
      <w:r w:rsidRPr="006A416C">
        <w:rPr>
          <w:rStyle w:val="FootnoteReference"/>
          <w:rFonts w:cstheme="minorHAnsi"/>
          <w:sz w:val="24"/>
          <w:szCs w:val="24"/>
          <w:lang w:val="lv-LV"/>
        </w:rPr>
        <w:footnoteReference w:id="5"/>
      </w:r>
      <w:r w:rsidRPr="006A416C">
        <w:rPr>
          <w:rFonts w:cstheme="minorHAnsi"/>
          <w:sz w:val="24"/>
          <w:szCs w:val="24"/>
          <w:lang w:val="lv-LV"/>
        </w:rPr>
        <w:t xml:space="preserve"> ir tuvu 88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E778E7" w:rsidRPr="006A416C">
        <w:rPr>
          <w:rFonts w:cstheme="minorHAnsi"/>
          <w:sz w:val="24"/>
          <w:szCs w:val="24"/>
          <w:lang w:val="lv-LV"/>
        </w:rPr>
        <w:t xml:space="preserve">; jāatzīmē salīdzinoši neliela šī rādītāja </w:t>
      </w:r>
      <w:r w:rsidR="00D84803" w:rsidRPr="006A416C">
        <w:rPr>
          <w:rFonts w:cstheme="minorHAnsi"/>
          <w:sz w:val="24"/>
          <w:szCs w:val="24"/>
          <w:lang w:val="lv-LV"/>
        </w:rPr>
        <w:t>pieauguma tendence.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5B4F5C" w:rsidRPr="006A416C">
        <w:rPr>
          <w:rFonts w:cstheme="minorHAnsi"/>
          <w:sz w:val="24"/>
          <w:szCs w:val="24"/>
          <w:lang w:val="lv-LV"/>
        </w:rPr>
        <w:t xml:space="preserve">Emigrācija </w:t>
      </w:r>
      <w:r w:rsidR="004F404F" w:rsidRPr="006A416C">
        <w:rPr>
          <w:rFonts w:cstheme="minorHAnsi"/>
          <w:sz w:val="24"/>
          <w:szCs w:val="24"/>
          <w:lang w:val="lv-LV"/>
        </w:rPr>
        <w:t xml:space="preserve">konsekventi </w:t>
      </w:r>
      <w:r w:rsidR="005B4F5C" w:rsidRPr="006A416C">
        <w:rPr>
          <w:rFonts w:cstheme="minorHAnsi"/>
          <w:sz w:val="24"/>
          <w:szCs w:val="24"/>
          <w:lang w:val="lv-LV"/>
        </w:rPr>
        <w:t>saglabājas 1</w:t>
      </w:r>
      <w:r w:rsidR="00BA376D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5B4F5C" w:rsidRPr="006A416C">
        <w:rPr>
          <w:rFonts w:cstheme="minorHAnsi"/>
          <w:sz w:val="24"/>
          <w:szCs w:val="24"/>
          <w:lang w:val="lv-LV"/>
        </w:rPr>
        <w:t xml:space="preserve"> līmenī, kamēr bezdarba līmenis kopumā pieaudzis (</w:t>
      </w:r>
      <w:r w:rsidR="005B4F5C" w:rsidRPr="006A416C">
        <w:rPr>
          <w:rFonts w:cstheme="minorHAnsi"/>
          <w:i/>
          <w:sz w:val="24"/>
          <w:szCs w:val="24"/>
          <w:lang w:val="lv-LV"/>
        </w:rPr>
        <w:t>no 2,9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5B4F5C" w:rsidRPr="006A416C">
        <w:rPr>
          <w:rFonts w:cstheme="minorHAnsi"/>
          <w:i/>
          <w:sz w:val="24"/>
          <w:szCs w:val="24"/>
          <w:lang w:val="lv-LV"/>
        </w:rPr>
        <w:t xml:space="preserve"> 2018.</w:t>
      </w:r>
      <w:r w:rsidR="00BA376D" w:rsidRPr="006A416C">
        <w:rPr>
          <w:rFonts w:cstheme="minorHAnsi"/>
          <w:i/>
          <w:sz w:val="24"/>
          <w:szCs w:val="24"/>
          <w:lang w:val="lv-LV"/>
        </w:rPr>
        <w:t> </w:t>
      </w:r>
      <w:r w:rsidR="005B4F5C" w:rsidRPr="006A416C">
        <w:rPr>
          <w:rFonts w:cstheme="minorHAnsi"/>
          <w:i/>
          <w:sz w:val="24"/>
          <w:szCs w:val="24"/>
          <w:lang w:val="lv-LV"/>
        </w:rPr>
        <w:t>gadā uz 3,7</w:t>
      </w:r>
      <w:r w:rsidR="00BA376D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5B4F5C"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="0020415A" w:rsidRPr="006A416C">
        <w:rPr>
          <w:rFonts w:cstheme="minorHAnsi"/>
          <w:i/>
          <w:sz w:val="24"/>
          <w:szCs w:val="24"/>
          <w:lang w:val="lv-LV"/>
        </w:rPr>
        <w:t>2019.</w:t>
      </w:r>
      <w:r w:rsidR="00BA376D" w:rsidRPr="006A416C">
        <w:rPr>
          <w:rFonts w:cstheme="minorHAnsi"/>
          <w:i/>
          <w:sz w:val="24"/>
          <w:szCs w:val="24"/>
          <w:lang w:val="lv-LV"/>
        </w:rPr>
        <w:t> </w:t>
      </w:r>
      <w:r w:rsidR="0020415A" w:rsidRPr="006A416C">
        <w:rPr>
          <w:rFonts w:cstheme="minorHAnsi"/>
          <w:i/>
          <w:sz w:val="24"/>
          <w:szCs w:val="24"/>
          <w:lang w:val="lv-LV"/>
        </w:rPr>
        <w:t>gadā</w:t>
      </w:r>
      <w:r w:rsidR="00737F57">
        <w:rPr>
          <w:rFonts w:cstheme="minorHAnsi"/>
          <w:i/>
          <w:sz w:val="24"/>
          <w:szCs w:val="24"/>
          <w:lang w:val="lv-LV"/>
        </w:rPr>
        <w:t xml:space="preserve"> attiecībā uz </w:t>
      </w:r>
      <w:r w:rsidR="0020415A" w:rsidRPr="006A416C">
        <w:rPr>
          <w:rFonts w:cstheme="minorHAnsi"/>
          <w:i/>
          <w:sz w:val="24"/>
          <w:szCs w:val="24"/>
          <w:lang w:val="lv-LV"/>
        </w:rPr>
        <w:t>abu gadu absolvent</w:t>
      </w:r>
      <w:r w:rsidR="00737F57">
        <w:rPr>
          <w:rFonts w:cstheme="minorHAnsi"/>
          <w:i/>
          <w:sz w:val="24"/>
          <w:szCs w:val="24"/>
          <w:lang w:val="lv-LV"/>
        </w:rPr>
        <w:t>iem</w:t>
      </w:r>
      <w:r w:rsidR="00BC23CA" w:rsidRPr="006A416C">
        <w:rPr>
          <w:rFonts w:cstheme="minorHAnsi"/>
          <w:i/>
          <w:sz w:val="24"/>
          <w:szCs w:val="24"/>
          <w:lang w:val="lv-LV"/>
        </w:rPr>
        <w:t>; 2019. gadā tas paaugstinājies arī 2017.</w:t>
      </w:r>
      <w:r w:rsidR="00BA376D" w:rsidRPr="006A416C">
        <w:rPr>
          <w:rFonts w:cstheme="minorHAnsi"/>
          <w:i/>
          <w:sz w:val="24"/>
          <w:szCs w:val="24"/>
          <w:lang w:val="lv-LV"/>
        </w:rPr>
        <w:t> </w:t>
      </w:r>
      <w:r w:rsidR="00BC23CA" w:rsidRPr="006A416C">
        <w:rPr>
          <w:rFonts w:cstheme="minorHAnsi"/>
          <w:i/>
          <w:sz w:val="24"/>
          <w:szCs w:val="24"/>
          <w:lang w:val="lv-LV"/>
        </w:rPr>
        <w:t>g</w:t>
      </w:r>
      <w:r w:rsidR="00BA376D" w:rsidRPr="006A416C">
        <w:rPr>
          <w:rFonts w:cstheme="minorHAnsi"/>
          <w:i/>
          <w:sz w:val="24"/>
          <w:szCs w:val="24"/>
          <w:lang w:val="lv-LV"/>
        </w:rPr>
        <w:t>ada</w:t>
      </w:r>
      <w:r w:rsidR="00BC23CA" w:rsidRPr="006A416C">
        <w:rPr>
          <w:rFonts w:cstheme="minorHAnsi"/>
          <w:i/>
          <w:sz w:val="24"/>
          <w:szCs w:val="24"/>
          <w:lang w:val="lv-LV"/>
        </w:rPr>
        <w:t xml:space="preserve"> absolventiem</w:t>
      </w:r>
      <w:r w:rsidR="0020415A" w:rsidRPr="006A416C">
        <w:rPr>
          <w:rFonts w:cstheme="minorHAnsi"/>
          <w:i/>
          <w:sz w:val="24"/>
          <w:szCs w:val="24"/>
          <w:lang w:val="lv-LV"/>
        </w:rPr>
        <w:t>)</w:t>
      </w:r>
      <w:r w:rsidR="00BA376D" w:rsidRPr="006A416C">
        <w:rPr>
          <w:rFonts w:cstheme="minorHAnsi"/>
          <w:i/>
          <w:sz w:val="24"/>
          <w:szCs w:val="24"/>
          <w:lang w:val="lv-LV"/>
        </w:rPr>
        <w:t>.</w:t>
      </w:r>
      <w:r w:rsidR="00607F97" w:rsidRPr="006A416C">
        <w:rPr>
          <w:rStyle w:val="FootnoteReference"/>
          <w:rFonts w:cstheme="minorHAnsi"/>
          <w:i/>
          <w:sz w:val="24"/>
          <w:szCs w:val="24"/>
          <w:lang w:val="lv-LV"/>
        </w:rPr>
        <w:footnoteReference w:id="6"/>
      </w:r>
    </w:p>
    <w:p w14:paraId="776511AA" w14:textId="0EDBB36C" w:rsidR="00386719" w:rsidRPr="00E26A71" w:rsidRDefault="00BA376D" w:rsidP="00BC6B8E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E26A71">
        <w:rPr>
          <w:rFonts w:cstheme="minorHAnsi"/>
          <w:b/>
          <w:bCs/>
          <w:noProof/>
          <w:sz w:val="20"/>
          <w:szCs w:val="20"/>
          <w:lang w:val="lv-LV" w:eastAsia="lv-LV"/>
        </w:rPr>
        <w:drawing>
          <wp:anchor distT="0" distB="0" distL="114300" distR="114300" simplePos="0" relativeHeight="251731968" behindDoc="1" locked="0" layoutInCell="1" allowOverlap="1" wp14:anchorId="520538C2" wp14:editId="2216B297">
            <wp:simplePos x="0" y="0"/>
            <wp:positionH relativeFrom="margin">
              <wp:align>left</wp:align>
            </wp:positionH>
            <wp:positionV relativeFrom="paragraph">
              <wp:posOffset>255270</wp:posOffset>
            </wp:positionV>
            <wp:extent cx="6115050" cy="2771775"/>
            <wp:effectExtent l="0" t="0" r="0" b="9525"/>
            <wp:wrapTight wrapText="bothSides">
              <wp:wrapPolygon edited="0">
                <wp:start x="0" y="0"/>
                <wp:lineTo x="0" y="21526"/>
                <wp:lineTo x="21533" y="21526"/>
                <wp:lineTo x="21533" y="0"/>
                <wp:lineTo x="0" y="0"/>
              </wp:wrapPolygon>
            </wp:wrapTight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867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10</w:t>
      </w:r>
      <w:r w:rsidR="00386719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386719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D60FB2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Abs</w:t>
      </w:r>
      <w:r w:rsidR="00EB13CD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olventu nodarbinātības </w:t>
      </w:r>
      <w:r w:rsidR="000F0907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struktūras </w:t>
      </w:r>
      <w:r w:rsidR="00EB13CD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rādītāji,</w:t>
      </w:r>
      <w:r w:rsidR="00A6113D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 %</w:t>
      </w:r>
      <w:r w:rsidR="000F0907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</w:t>
      </w:r>
      <w:r w:rsidR="00EB13CD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pēc absolvēšanas un taksācijas gad</w:t>
      </w:r>
      <w:r w:rsidR="00BF71D9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a</w:t>
      </w:r>
    </w:p>
    <w:p w14:paraId="558CB7DA" w14:textId="7DEBCC77" w:rsidR="00D60FB2" w:rsidRPr="00BC6B8E" w:rsidRDefault="00E65867" w:rsidP="00BC6B8E">
      <w:pPr>
        <w:spacing w:before="240"/>
        <w:rPr>
          <w:rFonts w:cstheme="minorHAnsi"/>
          <w:b/>
          <w:bCs/>
          <w:sz w:val="24"/>
          <w:szCs w:val="24"/>
          <w:lang w:val="lv-LV"/>
        </w:rPr>
      </w:pPr>
      <w:r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11</w:t>
      </w:r>
      <w:r w:rsidR="00D60FB2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243B64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D60FB2" w:rsidRPr="00BC6B8E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 </w:t>
      </w:r>
      <w:r w:rsidR="00D60FB2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Absolventu nodarbinātības </w:t>
      </w:r>
      <w:r w:rsidR="000F0907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struktūras </w:t>
      </w:r>
      <w:r w:rsidR="00D60FB2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rādītāji (kopskaiti, absolūtie skaitļi un</w:t>
      </w:r>
      <w:r w:rsidR="009B7F81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A6113D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%</w:t>
      </w:r>
      <w:r w:rsidR="00D60FB2" w:rsidRPr="00E26A71">
        <w:rPr>
          <w:rFonts w:cstheme="minorHAnsi"/>
          <w:b/>
          <w:bCs/>
          <w:i/>
          <w:iCs/>
          <w:sz w:val="20"/>
          <w:szCs w:val="20"/>
          <w:lang w:val="lv-LV"/>
        </w:rPr>
        <w:t>)</w:t>
      </w:r>
    </w:p>
    <w:tbl>
      <w:tblPr>
        <w:tblStyle w:val="GridTable6Colorful-Accent1"/>
        <w:tblW w:w="9634" w:type="dxa"/>
        <w:tblLook w:val="04A0" w:firstRow="1" w:lastRow="0" w:firstColumn="1" w:lastColumn="0" w:noHBand="0" w:noVBand="1"/>
      </w:tblPr>
      <w:tblGrid>
        <w:gridCol w:w="2830"/>
        <w:gridCol w:w="1701"/>
        <w:gridCol w:w="1560"/>
        <w:gridCol w:w="1701"/>
        <w:gridCol w:w="1842"/>
      </w:tblGrid>
      <w:tr w:rsidR="00EB13CD" w:rsidRPr="006A416C" w14:paraId="0584B9D5" w14:textId="6F5D6354" w:rsidTr="00BB59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3B1B3E" w14:textId="64F182CA" w:rsidR="00EB13CD" w:rsidRPr="00BC6B8E" w:rsidRDefault="00EB13CD" w:rsidP="00EB13CD">
            <w:pPr>
              <w:rPr>
                <w:rFonts w:cstheme="minorHAnsi"/>
                <w:sz w:val="24"/>
                <w:szCs w:val="24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24"/>
                <w:szCs w:val="24"/>
                <w:lang w:val="lv-LV"/>
              </w:rPr>
              <w:t>Absolvēšanas gads</w:t>
            </w:r>
          </w:p>
        </w:tc>
        <w:tc>
          <w:tcPr>
            <w:tcW w:w="1701" w:type="dxa"/>
          </w:tcPr>
          <w:p w14:paraId="31912335" w14:textId="203363B7" w:rsidR="00EB13CD" w:rsidRPr="00BC6B8E" w:rsidRDefault="00EB13CD" w:rsidP="00EB1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24"/>
                <w:szCs w:val="24"/>
                <w:lang w:val="lv-LV"/>
              </w:rPr>
              <w:t>2017</w:t>
            </w:r>
          </w:p>
        </w:tc>
        <w:tc>
          <w:tcPr>
            <w:tcW w:w="1560" w:type="dxa"/>
          </w:tcPr>
          <w:p w14:paraId="280065EC" w14:textId="6E851F45" w:rsidR="00EB13CD" w:rsidRPr="00BC6B8E" w:rsidRDefault="00EB13CD" w:rsidP="00EB1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24"/>
                <w:szCs w:val="24"/>
                <w:lang w:val="lv-LV"/>
              </w:rPr>
              <w:t>2018</w:t>
            </w:r>
          </w:p>
        </w:tc>
        <w:tc>
          <w:tcPr>
            <w:tcW w:w="1701" w:type="dxa"/>
          </w:tcPr>
          <w:p w14:paraId="2EC2E2D4" w14:textId="21401C82" w:rsidR="00EB13CD" w:rsidRPr="00BC6B8E" w:rsidRDefault="00EB13CD" w:rsidP="00EB1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24"/>
                <w:szCs w:val="24"/>
                <w:lang w:val="lv-LV"/>
              </w:rPr>
              <w:t>2017 , 2018</w:t>
            </w:r>
          </w:p>
        </w:tc>
        <w:tc>
          <w:tcPr>
            <w:tcW w:w="1842" w:type="dxa"/>
          </w:tcPr>
          <w:p w14:paraId="6CB87DD5" w14:textId="1BFA08DA" w:rsidR="00EB13CD" w:rsidRPr="006A416C" w:rsidRDefault="00EB13CD" w:rsidP="00EB13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24"/>
                <w:szCs w:val="24"/>
                <w:lang w:val="lv-LV"/>
              </w:rPr>
              <w:t>2017</w:t>
            </w:r>
          </w:p>
        </w:tc>
      </w:tr>
      <w:tr w:rsidR="00EB13CD" w:rsidRPr="006A416C" w14:paraId="4819117A" w14:textId="7CC03901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FD9D98C" w14:textId="4EBEBCC3" w:rsidR="00EB13CD" w:rsidRPr="00BC6B8E" w:rsidRDefault="00EB13CD" w:rsidP="00EB13CD">
            <w:pPr>
              <w:rPr>
                <w:rFonts w:cstheme="minorHAnsi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lang w:val="lv-LV"/>
              </w:rPr>
              <w:t>Taksācijas gads</w:t>
            </w:r>
          </w:p>
        </w:tc>
        <w:tc>
          <w:tcPr>
            <w:tcW w:w="1701" w:type="dxa"/>
          </w:tcPr>
          <w:p w14:paraId="737BC066" w14:textId="065C6B92" w:rsidR="00EB13CD" w:rsidRPr="00BC6B8E" w:rsidRDefault="00EB13CD" w:rsidP="00EB1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lv-LV" w:eastAsia="lv-LV"/>
              </w:rPr>
            </w:pPr>
            <w:r w:rsidRPr="006A416C">
              <w:rPr>
                <w:rFonts w:ascii="Calibri" w:hAnsi="Calibri"/>
                <w:b/>
                <w:color w:val="000000"/>
                <w:lang w:val="lv-LV"/>
              </w:rPr>
              <w:t>2019</w:t>
            </w:r>
          </w:p>
        </w:tc>
        <w:tc>
          <w:tcPr>
            <w:tcW w:w="1560" w:type="dxa"/>
          </w:tcPr>
          <w:p w14:paraId="6D910283" w14:textId="229774A4" w:rsidR="00EB13CD" w:rsidRPr="00BC6B8E" w:rsidRDefault="00EB13CD" w:rsidP="00EB1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lv-LV" w:eastAsia="lv-LV"/>
              </w:rPr>
            </w:pPr>
            <w:r w:rsidRPr="006A416C">
              <w:rPr>
                <w:rFonts w:ascii="Calibri" w:hAnsi="Calibri"/>
                <w:b/>
                <w:color w:val="000000"/>
                <w:lang w:val="lv-LV"/>
              </w:rPr>
              <w:t>2019</w:t>
            </w:r>
          </w:p>
        </w:tc>
        <w:tc>
          <w:tcPr>
            <w:tcW w:w="1701" w:type="dxa"/>
          </w:tcPr>
          <w:p w14:paraId="5E0A317B" w14:textId="08A2E7E1" w:rsidR="00EB13CD" w:rsidRPr="00BC6B8E" w:rsidRDefault="00EB13CD" w:rsidP="00EB1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lv-LV" w:eastAsia="lv-LV"/>
              </w:rPr>
            </w:pPr>
            <w:r w:rsidRPr="006A416C">
              <w:rPr>
                <w:rFonts w:ascii="Calibri" w:hAnsi="Calibri"/>
                <w:b/>
                <w:color w:val="000000"/>
                <w:lang w:val="lv-LV"/>
              </w:rPr>
              <w:t>2019</w:t>
            </w:r>
          </w:p>
        </w:tc>
        <w:tc>
          <w:tcPr>
            <w:tcW w:w="1842" w:type="dxa"/>
          </w:tcPr>
          <w:p w14:paraId="7557D977" w14:textId="62324865" w:rsidR="00EB13CD" w:rsidRPr="006A416C" w:rsidRDefault="00EB13CD" w:rsidP="00EB13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lang w:val="lv-LV"/>
              </w:rPr>
            </w:pPr>
            <w:r w:rsidRPr="006A416C">
              <w:rPr>
                <w:rFonts w:ascii="Calibri" w:hAnsi="Calibri"/>
                <w:b/>
                <w:color w:val="000000"/>
                <w:lang w:val="lv-LV"/>
              </w:rPr>
              <w:t>2018</w:t>
            </w:r>
          </w:p>
        </w:tc>
      </w:tr>
      <w:tr w:rsidR="00EB13CD" w:rsidRPr="006A416C" w14:paraId="180079FE" w14:textId="463E9F0B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4C04E57" w14:textId="6CA65038" w:rsidR="00EB13CD" w:rsidRPr="00BC6B8E" w:rsidRDefault="00EB13CD" w:rsidP="00EB13CD">
            <w:pPr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Gadi pēc absolvēšanas</w:t>
            </w:r>
          </w:p>
        </w:tc>
        <w:tc>
          <w:tcPr>
            <w:tcW w:w="1701" w:type="dxa"/>
          </w:tcPr>
          <w:p w14:paraId="608A0AFD" w14:textId="43605800" w:rsidR="00EB13CD" w:rsidRPr="00BC6B8E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560" w:type="dxa"/>
          </w:tcPr>
          <w:p w14:paraId="2AD46C45" w14:textId="621CC1F4" w:rsidR="00EB13CD" w:rsidRPr="00BC6B8E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701" w:type="dxa"/>
          </w:tcPr>
          <w:p w14:paraId="69E52D1C" w14:textId="387C086B" w:rsidR="00EB13CD" w:rsidRPr="00BC6B8E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1,2</w:t>
            </w:r>
          </w:p>
        </w:tc>
        <w:tc>
          <w:tcPr>
            <w:tcW w:w="1842" w:type="dxa"/>
          </w:tcPr>
          <w:p w14:paraId="6B6849BA" w14:textId="3E10232F" w:rsidR="00EB13CD" w:rsidRPr="006A416C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1</w:t>
            </w:r>
          </w:p>
        </w:tc>
      </w:tr>
      <w:tr w:rsidR="00EB13CD" w:rsidRPr="006A416C" w14:paraId="56A2F915" w14:textId="1AE15185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54D18C" w14:textId="5C682C7E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Absolventi, skaits (ieraksti)</w:t>
            </w:r>
          </w:p>
        </w:tc>
        <w:tc>
          <w:tcPr>
            <w:tcW w:w="1701" w:type="dxa"/>
          </w:tcPr>
          <w:p w14:paraId="01F7E49E" w14:textId="2376C600" w:rsidR="00EB13CD" w:rsidRPr="00BC6B8E" w:rsidRDefault="00EB13CD" w:rsidP="00BB59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14 320</w:t>
            </w:r>
          </w:p>
        </w:tc>
        <w:tc>
          <w:tcPr>
            <w:tcW w:w="1560" w:type="dxa"/>
          </w:tcPr>
          <w:p w14:paraId="1E0A4570" w14:textId="1E96B4E2" w:rsidR="00EB13CD" w:rsidRPr="00BC6B8E" w:rsidRDefault="00EB13CD" w:rsidP="00BB59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15 552</w:t>
            </w:r>
          </w:p>
        </w:tc>
        <w:tc>
          <w:tcPr>
            <w:tcW w:w="1701" w:type="dxa"/>
          </w:tcPr>
          <w:p w14:paraId="7ACAF196" w14:textId="7C938957" w:rsidR="00EB13CD" w:rsidRPr="00BC6B8E" w:rsidRDefault="00EB13CD" w:rsidP="00BB59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29 872</w:t>
            </w:r>
          </w:p>
        </w:tc>
        <w:tc>
          <w:tcPr>
            <w:tcW w:w="1842" w:type="dxa"/>
          </w:tcPr>
          <w:p w14:paraId="510112FD" w14:textId="0C228969" w:rsidR="00EB13CD" w:rsidRPr="006A416C" w:rsidRDefault="00EB13CD" w:rsidP="00BB59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14 320</w:t>
            </w:r>
          </w:p>
        </w:tc>
      </w:tr>
      <w:tr w:rsidR="00EB13CD" w:rsidRPr="006A416C" w14:paraId="1CF17467" w14:textId="31424C2D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53A828E" w14:textId="4308D780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Nodarbināti,skaits</w:t>
            </w:r>
          </w:p>
        </w:tc>
        <w:tc>
          <w:tcPr>
            <w:tcW w:w="1701" w:type="dxa"/>
          </w:tcPr>
          <w:p w14:paraId="70AF58F3" w14:textId="45401DF2" w:rsidR="00EB13CD" w:rsidRPr="00BC6B8E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11 675</w:t>
            </w:r>
          </w:p>
        </w:tc>
        <w:tc>
          <w:tcPr>
            <w:tcW w:w="1560" w:type="dxa"/>
          </w:tcPr>
          <w:p w14:paraId="11F45A8A" w14:textId="47C99B97" w:rsidR="00EB13CD" w:rsidRPr="00BC6B8E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12 869</w:t>
            </w:r>
          </w:p>
        </w:tc>
        <w:tc>
          <w:tcPr>
            <w:tcW w:w="1701" w:type="dxa"/>
          </w:tcPr>
          <w:p w14:paraId="130AB5E9" w14:textId="134855B4" w:rsidR="00EB13CD" w:rsidRPr="00BC6B8E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24 544</w:t>
            </w:r>
          </w:p>
        </w:tc>
        <w:tc>
          <w:tcPr>
            <w:tcW w:w="1842" w:type="dxa"/>
          </w:tcPr>
          <w:p w14:paraId="57713323" w14:textId="23FE31A0" w:rsidR="00EB13CD" w:rsidRPr="006A416C" w:rsidRDefault="00EB13CD" w:rsidP="00BB59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11 656</w:t>
            </w:r>
          </w:p>
        </w:tc>
      </w:tr>
      <w:tr w:rsidR="00EB13CD" w:rsidRPr="006A416C" w14:paraId="4A1AFE57" w14:textId="2CC3A8EC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0B5534" w14:textId="5A0FE585" w:rsidR="00EB13CD" w:rsidRPr="00BC6B8E" w:rsidRDefault="00EB13CD" w:rsidP="00EB13CD">
            <w:pPr>
              <w:jc w:val="right"/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 xml:space="preserve">Nodarbināti </w:t>
            </w:r>
            <w:r w:rsidR="00A6113D"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%</w:t>
            </w:r>
          </w:p>
        </w:tc>
        <w:tc>
          <w:tcPr>
            <w:tcW w:w="1701" w:type="dxa"/>
          </w:tcPr>
          <w:p w14:paraId="2BD0982A" w14:textId="530FBF48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81,5</w:t>
            </w:r>
          </w:p>
        </w:tc>
        <w:tc>
          <w:tcPr>
            <w:tcW w:w="1560" w:type="dxa"/>
          </w:tcPr>
          <w:p w14:paraId="7C6A48DD" w14:textId="1E2A20A0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82,7</w:t>
            </w:r>
          </w:p>
        </w:tc>
        <w:tc>
          <w:tcPr>
            <w:tcW w:w="1701" w:type="dxa"/>
          </w:tcPr>
          <w:p w14:paraId="30766C06" w14:textId="1150C4B3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82,2</w:t>
            </w:r>
          </w:p>
        </w:tc>
        <w:tc>
          <w:tcPr>
            <w:tcW w:w="1842" w:type="dxa"/>
          </w:tcPr>
          <w:p w14:paraId="69342C17" w14:textId="69C28E9B" w:rsidR="00EB13CD" w:rsidRPr="006A416C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81,4</w:t>
            </w:r>
          </w:p>
        </w:tc>
      </w:tr>
      <w:tr w:rsidR="00EB13CD" w:rsidRPr="006A416C" w14:paraId="159C636A" w14:textId="118C5DB4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89C397C" w14:textId="6296BBED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Nodarbināti, no tiem studē, skaits</w:t>
            </w:r>
          </w:p>
        </w:tc>
        <w:tc>
          <w:tcPr>
            <w:tcW w:w="1701" w:type="dxa"/>
          </w:tcPr>
          <w:p w14:paraId="6C55F068" w14:textId="4BB45614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2316</w:t>
            </w:r>
          </w:p>
        </w:tc>
        <w:tc>
          <w:tcPr>
            <w:tcW w:w="1560" w:type="dxa"/>
          </w:tcPr>
          <w:p w14:paraId="37F4C5FC" w14:textId="60571514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3029</w:t>
            </w:r>
          </w:p>
        </w:tc>
        <w:tc>
          <w:tcPr>
            <w:tcW w:w="1701" w:type="dxa"/>
          </w:tcPr>
          <w:p w14:paraId="1E35EB9B" w14:textId="68FC7506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5345</w:t>
            </w:r>
          </w:p>
        </w:tc>
        <w:tc>
          <w:tcPr>
            <w:tcW w:w="1842" w:type="dxa"/>
          </w:tcPr>
          <w:p w14:paraId="50F372B8" w14:textId="67E5B516" w:rsidR="00EB13CD" w:rsidRPr="006A416C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2842</w:t>
            </w:r>
          </w:p>
        </w:tc>
      </w:tr>
      <w:tr w:rsidR="00EB13CD" w:rsidRPr="006A416C" w14:paraId="0B8C4D90" w14:textId="2684DCC1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9EA5A3" w14:textId="2EE4F58F" w:rsidR="00EB13CD" w:rsidRPr="00BC6B8E" w:rsidRDefault="00EB13CD" w:rsidP="00EB13CD">
            <w:pPr>
              <w:jc w:val="right"/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 xml:space="preserve">Nodarbināti, no tiem studē, </w:t>
            </w:r>
            <w:r w:rsidR="00A6113D"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%</w:t>
            </w:r>
          </w:p>
        </w:tc>
        <w:tc>
          <w:tcPr>
            <w:tcW w:w="1701" w:type="dxa"/>
          </w:tcPr>
          <w:p w14:paraId="004526AD" w14:textId="17A351C8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19,8</w:t>
            </w:r>
          </w:p>
        </w:tc>
        <w:tc>
          <w:tcPr>
            <w:tcW w:w="1560" w:type="dxa"/>
          </w:tcPr>
          <w:p w14:paraId="77E960C2" w14:textId="6F851E86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23,5</w:t>
            </w:r>
          </w:p>
        </w:tc>
        <w:tc>
          <w:tcPr>
            <w:tcW w:w="1701" w:type="dxa"/>
          </w:tcPr>
          <w:p w14:paraId="49B3A34B" w14:textId="170F2AD9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21,8</w:t>
            </w:r>
          </w:p>
        </w:tc>
        <w:tc>
          <w:tcPr>
            <w:tcW w:w="1842" w:type="dxa"/>
          </w:tcPr>
          <w:p w14:paraId="52159EC5" w14:textId="7260F298" w:rsidR="00EB13CD" w:rsidRPr="006A416C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24,4</w:t>
            </w:r>
          </w:p>
        </w:tc>
      </w:tr>
      <w:tr w:rsidR="00EB13CD" w:rsidRPr="006A416C" w14:paraId="54E96575" w14:textId="2278D06C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7D54751" w14:textId="3BEB979B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Bezdarbnieki, skaits</w:t>
            </w:r>
          </w:p>
        </w:tc>
        <w:tc>
          <w:tcPr>
            <w:tcW w:w="1701" w:type="dxa"/>
          </w:tcPr>
          <w:p w14:paraId="1C1DA4C0" w14:textId="5823E7CE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521</w:t>
            </w:r>
          </w:p>
        </w:tc>
        <w:tc>
          <w:tcPr>
            <w:tcW w:w="1560" w:type="dxa"/>
          </w:tcPr>
          <w:p w14:paraId="384627AD" w14:textId="7480A326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588</w:t>
            </w:r>
          </w:p>
        </w:tc>
        <w:tc>
          <w:tcPr>
            <w:tcW w:w="1701" w:type="dxa"/>
          </w:tcPr>
          <w:p w14:paraId="4BF6C4D1" w14:textId="42D1E38C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1109</w:t>
            </w:r>
          </w:p>
        </w:tc>
        <w:tc>
          <w:tcPr>
            <w:tcW w:w="1842" w:type="dxa"/>
          </w:tcPr>
          <w:p w14:paraId="0FE08572" w14:textId="0C4796C0" w:rsidR="00EB13CD" w:rsidRPr="006A416C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411</w:t>
            </w:r>
          </w:p>
        </w:tc>
      </w:tr>
      <w:tr w:rsidR="00EB13CD" w:rsidRPr="006A416C" w14:paraId="41642941" w14:textId="336C2175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F69AE21" w14:textId="20AD4B6A" w:rsidR="00EB13CD" w:rsidRPr="00BC6B8E" w:rsidRDefault="00EB13CD" w:rsidP="00EB13CD">
            <w:pPr>
              <w:jc w:val="right"/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Bezdarbnieki</w:t>
            </w:r>
            <w:r w:rsidR="00A6113D"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 %</w:t>
            </w:r>
          </w:p>
        </w:tc>
        <w:tc>
          <w:tcPr>
            <w:tcW w:w="1701" w:type="dxa"/>
          </w:tcPr>
          <w:p w14:paraId="6449DAA3" w14:textId="4335103E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3,6</w:t>
            </w:r>
          </w:p>
        </w:tc>
        <w:tc>
          <w:tcPr>
            <w:tcW w:w="1560" w:type="dxa"/>
          </w:tcPr>
          <w:p w14:paraId="00559754" w14:textId="65BD0405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3,8</w:t>
            </w:r>
          </w:p>
        </w:tc>
        <w:tc>
          <w:tcPr>
            <w:tcW w:w="1701" w:type="dxa"/>
          </w:tcPr>
          <w:p w14:paraId="51E10AB2" w14:textId="6178860A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3,7</w:t>
            </w:r>
          </w:p>
        </w:tc>
        <w:tc>
          <w:tcPr>
            <w:tcW w:w="1842" w:type="dxa"/>
          </w:tcPr>
          <w:p w14:paraId="564C6470" w14:textId="316EFC06" w:rsidR="00EB13CD" w:rsidRPr="006A416C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2,9</w:t>
            </w:r>
          </w:p>
        </w:tc>
      </w:tr>
      <w:tr w:rsidR="00EB13CD" w:rsidRPr="006A416C" w14:paraId="1342E13B" w14:textId="4BB5FBD9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55B2E56" w14:textId="786637C2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Emigrējušie, skaits</w:t>
            </w:r>
          </w:p>
        </w:tc>
        <w:tc>
          <w:tcPr>
            <w:tcW w:w="1701" w:type="dxa"/>
          </w:tcPr>
          <w:p w14:paraId="660D59FA" w14:textId="11590DBF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151</w:t>
            </w:r>
          </w:p>
        </w:tc>
        <w:tc>
          <w:tcPr>
            <w:tcW w:w="1560" w:type="dxa"/>
          </w:tcPr>
          <w:p w14:paraId="2941C9A0" w14:textId="20711A8D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102</w:t>
            </w:r>
          </w:p>
        </w:tc>
        <w:tc>
          <w:tcPr>
            <w:tcW w:w="1701" w:type="dxa"/>
          </w:tcPr>
          <w:p w14:paraId="5BCAEF15" w14:textId="5D2518F6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253</w:t>
            </w:r>
          </w:p>
        </w:tc>
        <w:tc>
          <w:tcPr>
            <w:tcW w:w="1842" w:type="dxa"/>
          </w:tcPr>
          <w:p w14:paraId="1F8B8189" w14:textId="09C73578" w:rsidR="00EB13CD" w:rsidRPr="006A416C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142</w:t>
            </w:r>
          </w:p>
        </w:tc>
      </w:tr>
      <w:tr w:rsidR="00EB13CD" w:rsidRPr="006A416C" w14:paraId="31AA5C74" w14:textId="45F5261B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7AAF465" w14:textId="40F64FA6" w:rsidR="00EB13CD" w:rsidRPr="00BC6B8E" w:rsidRDefault="00EB13CD" w:rsidP="00EB13CD">
            <w:pPr>
              <w:jc w:val="right"/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Emigrējušie,</w:t>
            </w:r>
            <w:r w:rsidR="00A6113D"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 %</w:t>
            </w:r>
          </w:p>
        </w:tc>
        <w:tc>
          <w:tcPr>
            <w:tcW w:w="1701" w:type="dxa"/>
          </w:tcPr>
          <w:p w14:paraId="446E8B1A" w14:textId="4DA9CD72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1,1</w:t>
            </w:r>
          </w:p>
        </w:tc>
        <w:tc>
          <w:tcPr>
            <w:tcW w:w="1560" w:type="dxa"/>
          </w:tcPr>
          <w:p w14:paraId="5FDB4391" w14:textId="063B7658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0,7</w:t>
            </w:r>
          </w:p>
        </w:tc>
        <w:tc>
          <w:tcPr>
            <w:tcW w:w="1701" w:type="dxa"/>
          </w:tcPr>
          <w:p w14:paraId="39CE128C" w14:textId="1FA6285B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0,8</w:t>
            </w:r>
          </w:p>
        </w:tc>
        <w:tc>
          <w:tcPr>
            <w:tcW w:w="1842" w:type="dxa"/>
          </w:tcPr>
          <w:p w14:paraId="68C3C2A2" w14:textId="3A5AF46A" w:rsidR="00EB13CD" w:rsidRPr="006A416C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1</w:t>
            </w:r>
          </w:p>
        </w:tc>
      </w:tr>
      <w:tr w:rsidR="00EB13CD" w:rsidRPr="006A416C" w14:paraId="033EDAAF" w14:textId="390E9F1D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04A4309" w14:textId="4466F2FD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Ekonomiski neaktīvi, skaits</w:t>
            </w:r>
          </w:p>
        </w:tc>
        <w:tc>
          <w:tcPr>
            <w:tcW w:w="1701" w:type="dxa"/>
          </w:tcPr>
          <w:p w14:paraId="1BFA968D" w14:textId="3C84BC23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922</w:t>
            </w:r>
          </w:p>
        </w:tc>
        <w:tc>
          <w:tcPr>
            <w:tcW w:w="1560" w:type="dxa"/>
          </w:tcPr>
          <w:p w14:paraId="776E505F" w14:textId="4B325797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1134</w:t>
            </w:r>
          </w:p>
        </w:tc>
        <w:tc>
          <w:tcPr>
            <w:tcW w:w="1701" w:type="dxa"/>
          </w:tcPr>
          <w:p w14:paraId="6687CFE1" w14:textId="5AFEC748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2056</w:t>
            </w:r>
          </w:p>
        </w:tc>
        <w:tc>
          <w:tcPr>
            <w:tcW w:w="1842" w:type="dxa"/>
          </w:tcPr>
          <w:p w14:paraId="00FAE259" w14:textId="4E5F6CB6" w:rsidR="00EB13CD" w:rsidRPr="006A416C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1168</w:t>
            </w:r>
          </w:p>
        </w:tc>
      </w:tr>
      <w:tr w:rsidR="00EB13CD" w:rsidRPr="006A416C" w14:paraId="03C36B2A" w14:textId="33CA1666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6FE1683" w14:textId="445A6EA4" w:rsidR="00EB13CD" w:rsidRPr="00BC6B8E" w:rsidRDefault="00EB13CD" w:rsidP="00EB13CD">
            <w:pPr>
              <w:jc w:val="right"/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Ekonomiski neaktīvi</w:t>
            </w:r>
            <w:r w:rsidR="00A6113D"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 %</w:t>
            </w:r>
          </w:p>
        </w:tc>
        <w:tc>
          <w:tcPr>
            <w:tcW w:w="1701" w:type="dxa"/>
          </w:tcPr>
          <w:p w14:paraId="6CB28424" w14:textId="78FBFDCA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6,4</w:t>
            </w:r>
          </w:p>
        </w:tc>
        <w:tc>
          <w:tcPr>
            <w:tcW w:w="1560" w:type="dxa"/>
          </w:tcPr>
          <w:p w14:paraId="17845024" w14:textId="76441DCC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7,3</w:t>
            </w:r>
          </w:p>
        </w:tc>
        <w:tc>
          <w:tcPr>
            <w:tcW w:w="1701" w:type="dxa"/>
          </w:tcPr>
          <w:p w14:paraId="79D5379D" w14:textId="3A121716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6,9</w:t>
            </w:r>
          </w:p>
        </w:tc>
        <w:tc>
          <w:tcPr>
            <w:tcW w:w="1842" w:type="dxa"/>
          </w:tcPr>
          <w:p w14:paraId="6ACA0505" w14:textId="349EC17C" w:rsidR="00EB13CD" w:rsidRPr="006A416C" w:rsidRDefault="00D30077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8,2</w:t>
            </w:r>
          </w:p>
        </w:tc>
      </w:tr>
      <w:tr w:rsidR="00EB13CD" w:rsidRPr="006A416C" w14:paraId="4F0A8BEC" w14:textId="632F7E79" w:rsidTr="00BB5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37503F1" w14:textId="5155A3B4" w:rsidR="00EB13CD" w:rsidRPr="00BC6B8E" w:rsidRDefault="00EB13CD" w:rsidP="00EB13CD">
            <w:pPr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NA, skaits</w:t>
            </w:r>
          </w:p>
        </w:tc>
        <w:tc>
          <w:tcPr>
            <w:tcW w:w="1701" w:type="dxa"/>
          </w:tcPr>
          <w:p w14:paraId="1B2511FD" w14:textId="6F52F898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1051</w:t>
            </w:r>
          </w:p>
        </w:tc>
        <w:tc>
          <w:tcPr>
            <w:tcW w:w="1560" w:type="dxa"/>
          </w:tcPr>
          <w:p w14:paraId="782FDDCA" w14:textId="5D17DA66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859</w:t>
            </w:r>
          </w:p>
        </w:tc>
        <w:tc>
          <w:tcPr>
            <w:tcW w:w="1701" w:type="dxa"/>
          </w:tcPr>
          <w:p w14:paraId="7BDFAD5C" w14:textId="7EABFDFE" w:rsidR="00EB13CD" w:rsidRPr="00BC6B8E" w:rsidRDefault="00EB13CD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lv-LV" w:eastAsia="lv-LV"/>
              </w:rPr>
            </w:pPr>
            <w:r w:rsidRPr="006A416C"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1910</w:t>
            </w:r>
          </w:p>
        </w:tc>
        <w:tc>
          <w:tcPr>
            <w:tcW w:w="1842" w:type="dxa"/>
          </w:tcPr>
          <w:p w14:paraId="3013CE89" w14:textId="49718943" w:rsidR="00EB13CD" w:rsidRPr="006A416C" w:rsidRDefault="00D30077" w:rsidP="00EB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val="lv-LV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lv-LV"/>
              </w:rPr>
              <w:t>943</w:t>
            </w:r>
          </w:p>
        </w:tc>
      </w:tr>
      <w:tr w:rsidR="00EB13CD" w:rsidRPr="006A416C" w14:paraId="74ED3557" w14:textId="02E72ACD" w:rsidTr="00BB59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8F7B12" w14:textId="0883D5BE" w:rsidR="00EB13CD" w:rsidRPr="00BC6B8E" w:rsidRDefault="00EB13CD" w:rsidP="00EB13CD">
            <w:pPr>
              <w:jc w:val="right"/>
              <w:rPr>
                <w:rFonts w:cstheme="minorHAnsi"/>
                <w:b w:val="0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NA,</w:t>
            </w:r>
            <w:r w:rsidR="00A6113D"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 %</w:t>
            </w:r>
          </w:p>
        </w:tc>
        <w:tc>
          <w:tcPr>
            <w:tcW w:w="1701" w:type="dxa"/>
          </w:tcPr>
          <w:p w14:paraId="367138D5" w14:textId="43238BF7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7,3</w:t>
            </w:r>
          </w:p>
        </w:tc>
        <w:tc>
          <w:tcPr>
            <w:tcW w:w="1560" w:type="dxa"/>
          </w:tcPr>
          <w:p w14:paraId="309E0E4F" w14:textId="45BD4CE9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5,5</w:t>
            </w:r>
          </w:p>
        </w:tc>
        <w:tc>
          <w:tcPr>
            <w:tcW w:w="1701" w:type="dxa"/>
          </w:tcPr>
          <w:p w14:paraId="69978599" w14:textId="484B925C" w:rsidR="00EB13CD" w:rsidRPr="00BC6B8E" w:rsidRDefault="00EB13CD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6"/>
                <w:szCs w:val="16"/>
                <w:lang w:val="lv-LV" w:eastAsia="lv-LV"/>
              </w:rPr>
            </w:pPr>
            <w:r w:rsidRPr="006A416C"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6,4</w:t>
            </w:r>
          </w:p>
        </w:tc>
        <w:tc>
          <w:tcPr>
            <w:tcW w:w="1842" w:type="dxa"/>
          </w:tcPr>
          <w:p w14:paraId="7961A375" w14:textId="23ABB9AA" w:rsidR="00EB13CD" w:rsidRPr="006A416C" w:rsidRDefault="00D30077" w:rsidP="00EB13C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</w:pPr>
            <w:r>
              <w:rPr>
                <w:rFonts w:ascii="Calibri" w:hAnsi="Calibri"/>
                <w:i/>
                <w:color w:val="000000"/>
                <w:sz w:val="16"/>
                <w:szCs w:val="16"/>
                <w:lang w:val="lv-LV"/>
              </w:rPr>
              <w:t>6,6</w:t>
            </w:r>
          </w:p>
        </w:tc>
      </w:tr>
    </w:tbl>
    <w:p w14:paraId="40F11F9E" w14:textId="44AB8961" w:rsidR="004E7670" w:rsidRPr="006A416C" w:rsidRDefault="002404DC" w:rsidP="004E7670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lastRenderedPageBreak/>
        <w:t>N</w:t>
      </w:r>
      <w:r w:rsidR="004E7670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odarbinātība augstākās kvalifikācijas profesijās ir augsta (</w:t>
      </w:r>
      <w:r w:rsidR="00C33F3B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2019. </w:t>
      </w:r>
      <w:r w:rsidR="003B560D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monitoringa gadā: </w:t>
      </w:r>
      <w:r w:rsidR="004E7670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80</w:t>
      </w:r>
      <w:r w:rsidR="00EB31F1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  <w:r w:rsidR="00A6113D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%</w:t>
      </w:r>
      <w:r w:rsidR="004E7670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) </w:t>
      </w:r>
    </w:p>
    <w:p w14:paraId="0461952D" w14:textId="5E548E66" w:rsidR="009558EA" w:rsidRPr="006A416C" w:rsidRDefault="003E225C" w:rsidP="001B16CF">
      <w:pPr>
        <w:jc w:val="both"/>
        <w:rPr>
          <w:rFonts w:cstheme="minorHAnsi"/>
          <w:color w:val="000000" w:themeColor="text1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Absolventu n</w:t>
      </w:r>
      <w:r w:rsidR="004E7670" w:rsidRPr="006A416C">
        <w:rPr>
          <w:rFonts w:cstheme="minorHAnsi"/>
          <w:sz w:val="24"/>
          <w:szCs w:val="24"/>
          <w:lang w:val="lv-LV"/>
        </w:rPr>
        <w:t>odarbinātība augstākās kvalifikācijas profesijās</w:t>
      </w:r>
      <w:r w:rsidR="004E7670" w:rsidRPr="006A416C">
        <w:rPr>
          <w:rStyle w:val="FootnoteReference"/>
          <w:rFonts w:cstheme="minorHAnsi"/>
          <w:sz w:val="24"/>
          <w:szCs w:val="24"/>
          <w:lang w:val="lv-LV"/>
        </w:rPr>
        <w:footnoteReference w:id="7"/>
      </w:r>
      <w:r w:rsidR="004E7670"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 xml:space="preserve">2019. taksācijas gadā </w:t>
      </w:r>
      <w:r w:rsidR="00824794" w:rsidRPr="006A416C">
        <w:rPr>
          <w:rFonts w:cstheme="minorHAnsi"/>
          <w:sz w:val="24"/>
          <w:szCs w:val="24"/>
          <w:lang w:val="lv-LV"/>
        </w:rPr>
        <w:t>sasniedz 80</w:t>
      </w:r>
      <w:r w:rsidR="007209ED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824794" w:rsidRPr="006A416C">
        <w:rPr>
          <w:rFonts w:cstheme="minorHAnsi"/>
          <w:sz w:val="24"/>
          <w:szCs w:val="24"/>
          <w:lang w:val="lv-LV"/>
        </w:rPr>
        <w:t xml:space="preserve"> līmeni, un šajā rādītājā vērojama nedaudz pieaugoša tendence</w:t>
      </w:r>
      <w:r w:rsidR="007209ED" w:rsidRPr="006A416C">
        <w:rPr>
          <w:rFonts w:cstheme="minorHAnsi"/>
          <w:sz w:val="24"/>
          <w:szCs w:val="24"/>
          <w:lang w:val="lv-LV"/>
        </w:rPr>
        <w:t xml:space="preserve"> –</w:t>
      </w:r>
      <w:r w:rsidR="00824794"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>2018.</w:t>
      </w:r>
      <w:r w:rsidR="007209ED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gadā 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>78,7</w:t>
      </w:r>
      <w:r w:rsidR="009B7F81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A6113D" w:rsidRPr="006A416C">
        <w:rPr>
          <w:rFonts w:cstheme="minorHAnsi"/>
          <w:color w:val="000000" w:themeColor="text1"/>
          <w:sz w:val="24"/>
          <w:szCs w:val="24"/>
          <w:lang w:val="lv-LV"/>
        </w:rPr>
        <w:t>%</w:t>
      </w:r>
      <w:r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 xml:space="preserve">absolventu </w:t>
      </w:r>
      <w:r w:rsidRPr="006A416C">
        <w:rPr>
          <w:rFonts w:cstheme="minorHAnsi"/>
          <w:i/>
          <w:sz w:val="24"/>
          <w:szCs w:val="24"/>
          <w:lang w:val="lv-LV"/>
        </w:rPr>
        <w:t>(2017.</w:t>
      </w:r>
      <w:r w:rsidR="007209ED" w:rsidRPr="006A416C">
        <w:rPr>
          <w:rFonts w:cstheme="minorHAnsi"/>
          <w:i/>
          <w:sz w:val="24"/>
          <w:szCs w:val="24"/>
          <w:lang w:val="lv-LV"/>
        </w:rPr>
        <w:t> </w:t>
      </w:r>
      <w:r w:rsidRPr="006A416C">
        <w:rPr>
          <w:rFonts w:cstheme="minorHAnsi"/>
          <w:i/>
          <w:sz w:val="24"/>
          <w:szCs w:val="24"/>
          <w:lang w:val="lv-LV"/>
        </w:rPr>
        <w:t>gada absolventi)</w:t>
      </w:r>
      <w:r w:rsidR="00824794" w:rsidRPr="006A416C">
        <w:rPr>
          <w:rFonts w:cstheme="minorHAnsi"/>
          <w:sz w:val="24"/>
          <w:szCs w:val="24"/>
          <w:lang w:val="lv-LV"/>
        </w:rPr>
        <w:t xml:space="preserve"> </w:t>
      </w:r>
      <w:r w:rsidR="001B16CF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bija </w:t>
      </w:r>
      <w:r w:rsidR="00FF4D92" w:rsidRPr="006A416C">
        <w:rPr>
          <w:rFonts w:cstheme="minorHAnsi"/>
          <w:color w:val="000000" w:themeColor="text1"/>
          <w:sz w:val="24"/>
          <w:szCs w:val="24"/>
          <w:lang w:val="lv-LV"/>
        </w:rPr>
        <w:t>nodarbināti</w:t>
      </w:r>
      <w:r w:rsidR="002B3453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augstākās kvalifikācijas profesiju grupās </w:t>
      </w:r>
      <w:r w:rsidR="002B3453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(</w:t>
      </w:r>
      <w:r w:rsidR="00CF3EBE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vadītāji, vecākie speciālisti, speciālist</w:t>
      </w:r>
      <w:r w:rsidR="0094299B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i</w:t>
      </w:r>
      <w:r w:rsidR="001B16CF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, kā arī NBS profesijas</w:t>
      </w:r>
      <w:r w:rsidR="009558EA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),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kamēr 2019.</w:t>
      </w:r>
      <w:r w:rsidR="007209ED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>ta</w:t>
      </w:r>
      <w:r w:rsidR="00FF54F5" w:rsidRPr="006A416C">
        <w:rPr>
          <w:rFonts w:cstheme="minorHAnsi"/>
          <w:color w:val="000000" w:themeColor="text1"/>
          <w:sz w:val="24"/>
          <w:szCs w:val="24"/>
          <w:lang w:val="lv-LV"/>
        </w:rPr>
        <w:t>ksācijas</w:t>
      </w:r>
      <w:r w:rsidR="00D26B09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/monitoringa </w:t>
      </w:r>
      <w:r w:rsidR="00FF54F5" w:rsidRPr="006A416C">
        <w:rPr>
          <w:rFonts w:cstheme="minorHAnsi"/>
          <w:color w:val="000000" w:themeColor="text1"/>
          <w:sz w:val="24"/>
          <w:szCs w:val="24"/>
          <w:lang w:val="lv-LV"/>
        </w:rPr>
        <w:t>gadā</w:t>
      </w:r>
      <w:r w:rsidR="007209ED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–</w:t>
      </w:r>
      <w:r w:rsidR="00EE7A17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>80,1</w:t>
      </w:r>
      <w:r w:rsidR="009B7F81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A6113D" w:rsidRPr="006A416C">
        <w:rPr>
          <w:rFonts w:cstheme="minorHAnsi"/>
          <w:color w:val="000000" w:themeColor="text1"/>
          <w:sz w:val="24"/>
          <w:szCs w:val="24"/>
          <w:lang w:val="lv-LV"/>
        </w:rPr>
        <w:t>%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</w:t>
      </w:r>
      <w:r w:rsidR="009558EA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(</w:t>
      </w:r>
      <w:r w:rsidR="001A1AD7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 xml:space="preserve">abu </w:t>
      </w:r>
      <w:r w:rsidR="007209ED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–</w:t>
      </w:r>
      <w:r w:rsidR="001A1AD7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 xml:space="preserve"> </w:t>
      </w:r>
      <w:r w:rsidR="009558EA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2017. un 2018.</w:t>
      </w:r>
      <w:r w:rsidR="007209ED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 xml:space="preserve"> </w:t>
      </w:r>
      <w:r w:rsidR="007C262F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 xml:space="preserve">– </w:t>
      </w:r>
      <w:r w:rsidR="009558EA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gad</w:t>
      </w:r>
      <w:r w:rsidR="007C262F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u</w:t>
      </w:r>
      <w:r w:rsidR="009558EA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 xml:space="preserve"> absolventi).</w:t>
      </w:r>
      <w:r w:rsidR="00FF54F5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 xml:space="preserve"> </w:t>
      </w:r>
      <w:r w:rsidR="00FF54F5" w:rsidRPr="006A416C">
        <w:rPr>
          <w:rFonts w:cstheme="minorHAnsi"/>
          <w:color w:val="000000" w:themeColor="text1"/>
          <w:sz w:val="24"/>
          <w:szCs w:val="24"/>
          <w:lang w:val="lv-LV"/>
        </w:rPr>
        <w:t>Detalizētāk pa absolvēšan</w:t>
      </w:r>
      <w:r w:rsidR="001A1AD7" w:rsidRPr="006A416C">
        <w:rPr>
          <w:rFonts w:cstheme="minorHAnsi"/>
          <w:color w:val="000000" w:themeColor="text1"/>
          <w:sz w:val="24"/>
          <w:szCs w:val="24"/>
          <w:lang w:val="lv-LV"/>
        </w:rPr>
        <w:t>as gadiem griezumos skaidrojumi</w:t>
      </w:r>
      <w:r w:rsidR="00FF54F5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tālākajā </w:t>
      </w:r>
      <w:r w:rsidR="009E2F16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materiāla </w:t>
      </w:r>
      <w:r w:rsidR="00FF54F5" w:rsidRPr="006A416C">
        <w:rPr>
          <w:rFonts w:cstheme="minorHAnsi"/>
          <w:color w:val="000000" w:themeColor="text1"/>
          <w:sz w:val="24"/>
          <w:szCs w:val="24"/>
          <w:lang w:val="lv-LV"/>
        </w:rPr>
        <w:t>tekstā.</w:t>
      </w:r>
    </w:p>
    <w:p w14:paraId="3839056C" w14:textId="5E898082" w:rsidR="00CF3EBE" w:rsidRPr="006A416C" w:rsidRDefault="003E225C" w:rsidP="001B16CF">
      <w:pPr>
        <w:jc w:val="both"/>
        <w:rPr>
          <w:rFonts w:cstheme="minorHAnsi"/>
          <w:color w:val="000000" w:themeColor="text1"/>
          <w:sz w:val="24"/>
          <w:szCs w:val="24"/>
          <w:lang w:val="lv-LV"/>
        </w:rPr>
      </w:pPr>
      <w:r w:rsidRPr="006A416C">
        <w:rPr>
          <w:rFonts w:cstheme="minorHAnsi"/>
          <w:color w:val="000000" w:themeColor="text1"/>
          <w:sz w:val="24"/>
          <w:szCs w:val="24"/>
          <w:lang w:val="lv-LV"/>
        </w:rPr>
        <w:t>Kopumā nav būtisku izmaiņu nodarbināt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>ībā</w:t>
      </w:r>
      <w:r w:rsidR="00590A7E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profesiju pamatgrupās starp abiem monitoringa gadiem</w:t>
      </w:r>
      <w:r w:rsidR="007C262F" w:rsidRPr="006A416C">
        <w:rPr>
          <w:rFonts w:cstheme="minorHAnsi"/>
          <w:color w:val="000000" w:themeColor="text1"/>
          <w:sz w:val="24"/>
          <w:szCs w:val="24"/>
          <w:lang w:val="lv-LV"/>
        </w:rPr>
        <w:t>.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</w:t>
      </w:r>
      <w:r w:rsidR="007C262F" w:rsidRPr="006A416C">
        <w:rPr>
          <w:rFonts w:cstheme="minorHAnsi"/>
          <w:color w:val="000000" w:themeColor="text1"/>
          <w:sz w:val="24"/>
          <w:szCs w:val="24"/>
          <w:lang w:val="lv-LV"/>
        </w:rPr>
        <w:t>N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>edaudz (par 2,5</w:t>
      </w:r>
      <w:r w:rsidR="009B7F81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A6113D" w:rsidRPr="006A416C">
        <w:rPr>
          <w:rFonts w:cstheme="minorHAnsi"/>
          <w:color w:val="000000" w:themeColor="text1"/>
          <w:sz w:val="24"/>
          <w:szCs w:val="24"/>
          <w:lang w:val="lv-LV"/>
        </w:rPr>
        <w:t>%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) palielinājies </w:t>
      </w:r>
      <w:r w:rsidR="009558EA" w:rsidRPr="006A416C">
        <w:rPr>
          <w:rFonts w:cstheme="minorHAnsi"/>
          <w:i/>
          <w:color w:val="000000" w:themeColor="text1"/>
          <w:sz w:val="24"/>
          <w:szCs w:val="24"/>
          <w:lang w:val="lv-LV"/>
        </w:rPr>
        <w:t>vecāko speciālistu</w:t>
      </w:r>
      <w:r w:rsidR="009558EA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</w:t>
      </w:r>
      <w:r w:rsidR="00E65085" w:rsidRPr="006A416C">
        <w:rPr>
          <w:rFonts w:cstheme="minorHAnsi"/>
          <w:color w:val="000000" w:themeColor="text1"/>
          <w:sz w:val="24"/>
          <w:szCs w:val="24"/>
          <w:lang w:val="lv-LV"/>
        </w:rPr>
        <w:t>īpatsvars 2019.</w:t>
      </w:r>
      <w:r w:rsidR="007C262F" w:rsidRPr="006A416C">
        <w:rPr>
          <w:rFonts w:cstheme="minorHAnsi"/>
          <w:color w:val="000000" w:themeColor="text1"/>
          <w:sz w:val="24"/>
          <w:szCs w:val="24"/>
          <w:lang w:val="lv-LV"/>
        </w:rPr>
        <w:t> </w:t>
      </w:r>
      <w:r w:rsidR="00E65085" w:rsidRPr="006A416C">
        <w:rPr>
          <w:rFonts w:cstheme="minorHAnsi"/>
          <w:color w:val="000000" w:themeColor="text1"/>
          <w:sz w:val="24"/>
          <w:szCs w:val="24"/>
          <w:lang w:val="lv-LV"/>
        </w:rPr>
        <w:t>taksācijas</w:t>
      </w:r>
      <w:r w:rsidR="003A0CF2" w:rsidRPr="006A416C">
        <w:rPr>
          <w:rFonts w:cstheme="minorHAnsi"/>
          <w:color w:val="000000" w:themeColor="text1"/>
          <w:sz w:val="24"/>
          <w:szCs w:val="24"/>
          <w:lang w:val="lv-LV"/>
        </w:rPr>
        <w:t>/monitoringa</w:t>
      </w:r>
      <w:r w:rsidR="00E37AD3" w:rsidRPr="006A416C">
        <w:rPr>
          <w:rFonts w:cstheme="minorHAnsi"/>
          <w:color w:val="000000" w:themeColor="text1"/>
          <w:sz w:val="24"/>
          <w:szCs w:val="24"/>
          <w:lang w:val="lv-LV"/>
        </w:rPr>
        <w:t xml:space="preserve"> gadā, salīdzinot ar iepriekšējo gadu.</w:t>
      </w:r>
    </w:p>
    <w:p w14:paraId="6C142816" w14:textId="628AE34D" w:rsidR="00CF3EBE" w:rsidRPr="00B9092F" w:rsidRDefault="00E65867" w:rsidP="00B57A3B">
      <w:pPr>
        <w:jc w:val="both"/>
        <w:rPr>
          <w:rFonts w:cstheme="minorHAnsi"/>
          <w:b/>
          <w:bCs/>
          <w:color w:val="000000" w:themeColor="text1"/>
          <w:sz w:val="20"/>
          <w:szCs w:val="20"/>
          <w:lang w:val="lv-LV"/>
        </w:rPr>
      </w:pPr>
      <w:r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12</w:t>
      </w:r>
      <w:r w:rsidR="00CF3EBE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7C262F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CF3EBE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nodarbinātība </w:t>
      </w:r>
      <w:r w:rsidR="004358FC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pēc LR profesiju klasifikatora (visi </w:t>
      </w:r>
      <w:r w:rsidR="004358FC" w:rsidRPr="00B9092F">
        <w:rPr>
          <w:rFonts w:cstheme="minorHAnsi"/>
          <w:b/>
          <w:bCs/>
          <w:i/>
          <w:iCs/>
          <w:sz w:val="20"/>
          <w:szCs w:val="20"/>
          <w:u w:val="single"/>
          <w:lang w:val="lv-LV"/>
        </w:rPr>
        <w:t>nodarbinātie</w:t>
      </w:r>
      <w:r w:rsidR="004358FC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absolventi)</w:t>
      </w:r>
      <w:r w:rsidR="009558EA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, absolūtie skaitļi un īpatsvari 2018.</w:t>
      </w:r>
      <w:r w:rsidR="00C33F3B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(tikai 2017.</w:t>
      </w:r>
      <w:r w:rsidR="007C262F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33F3B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gada absolventi)</w:t>
      </w:r>
      <w:r w:rsidR="009558EA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2019.</w:t>
      </w:r>
      <w:r w:rsidR="00C33F3B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(2017.</w:t>
      </w:r>
      <w:r w:rsidR="007C262F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33F3B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un 2018.</w:t>
      </w:r>
      <w:r w:rsidR="007C262F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33F3B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gada absolventi</w:t>
      </w:r>
      <w:r w:rsidR="00383981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nespecificējot</w:t>
      </w:r>
      <w:r w:rsidR="00C33F3B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)</w:t>
      </w:r>
      <w:r w:rsidR="009558EA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taksācijas </w:t>
      </w:r>
      <w:r w:rsidR="000E39E0" w:rsidRPr="00B9092F">
        <w:rPr>
          <w:rFonts w:cstheme="minorHAnsi"/>
          <w:b/>
          <w:bCs/>
          <w:i/>
          <w:iCs/>
          <w:sz w:val="20"/>
          <w:szCs w:val="20"/>
          <w:lang w:val="lv-LV"/>
        </w:rPr>
        <w:t>gadā</w:t>
      </w:r>
    </w:p>
    <w:p w14:paraId="176BB214" w14:textId="6C8D8A8F" w:rsidR="00CF3EBE" w:rsidRPr="006A416C" w:rsidRDefault="00285DC9" w:rsidP="001C1E8D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3B52AB91" wp14:editId="4FE9A209">
            <wp:extent cx="6581775" cy="3590925"/>
            <wp:effectExtent l="0" t="0" r="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B95E51F" w14:textId="5B486219" w:rsidR="00EA1D94" w:rsidRPr="006A416C" w:rsidRDefault="006C6779" w:rsidP="006C761E">
      <w:pPr>
        <w:jc w:val="both"/>
        <w:rPr>
          <w:rFonts w:cstheme="minorHAnsi"/>
          <w:bCs/>
          <w:iCs/>
          <w:sz w:val="24"/>
          <w:szCs w:val="24"/>
          <w:lang w:val="lv-LV"/>
        </w:rPr>
      </w:pPr>
      <w:r w:rsidRPr="006A416C">
        <w:rPr>
          <w:rFonts w:cstheme="minorHAnsi"/>
          <w:bCs/>
          <w:iCs/>
          <w:sz w:val="24"/>
          <w:szCs w:val="24"/>
          <w:lang w:val="lv-LV"/>
        </w:rPr>
        <w:t>Nākošajā datu salikumā</w:t>
      </w:r>
      <w:r w:rsidR="007C262F" w:rsidRPr="006A416C">
        <w:rPr>
          <w:rFonts w:cstheme="minorHAnsi"/>
          <w:bCs/>
          <w:iCs/>
          <w:sz w:val="24"/>
          <w:szCs w:val="24"/>
          <w:lang w:val="lv-LV"/>
        </w:rPr>
        <w:t xml:space="preserve"> –</w:t>
      </w:r>
      <w:r w:rsidRPr="006A416C">
        <w:rPr>
          <w:rFonts w:cstheme="minorHAnsi"/>
          <w:bCs/>
          <w:iCs/>
          <w:sz w:val="24"/>
          <w:szCs w:val="24"/>
          <w:lang w:val="lv-LV"/>
        </w:rPr>
        <w:t xml:space="preserve"> nodarbinātība augstākās kvalifikācijas profesijās, pa augstākās izglītības iestād</w:t>
      </w:r>
      <w:r w:rsidR="002B4431" w:rsidRPr="006A416C">
        <w:rPr>
          <w:rFonts w:cstheme="minorHAnsi"/>
          <w:bCs/>
          <w:iCs/>
          <w:sz w:val="24"/>
          <w:szCs w:val="24"/>
          <w:lang w:val="lv-LV"/>
        </w:rPr>
        <w:t>ēm</w:t>
      </w:r>
      <w:r w:rsidR="007C262F" w:rsidRPr="006A416C">
        <w:rPr>
          <w:rFonts w:cstheme="minorHAnsi"/>
          <w:bCs/>
          <w:iCs/>
          <w:sz w:val="24"/>
          <w:szCs w:val="24"/>
          <w:lang w:val="lv-LV"/>
        </w:rPr>
        <w:t>,</w:t>
      </w:r>
      <w:r w:rsidRPr="006A416C">
        <w:rPr>
          <w:rFonts w:cstheme="minorHAnsi"/>
          <w:bCs/>
          <w:iCs/>
          <w:sz w:val="24"/>
          <w:szCs w:val="24"/>
          <w:lang w:val="lv-LV"/>
        </w:rPr>
        <w:t xml:space="preserve"> </w:t>
      </w:r>
      <w:r w:rsidR="006C761E" w:rsidRPr="006A416C">
        <w:rPr>
          <w:rFonts w:cstheme="minorHAnsi"/>
          <w:bCs/>
          <w:iCs/>
          <w:sz w:val="24"/>
          <w:szCs w:val="24"/>
          <w:lang w:val="lv-LV"/>
        </w:rPr>
        <w:t xml:space="preserve">papildus </w:t>
      </w:r>
      <w:r w:rsidRPr="006A416C">
        <w:rPr>
          <w:rFonts w:cstheme="minorHAnsi"/>
          <w:bCs/>
          <w:iCs/>
          <w:sz w:val="24"/>
          <w:szCs w:val="24"/>
          <w:lang w:val="lv-LV"/>
        </w:rPr>
        <w:t>veikts</w:t>
      </w:r>
      <w:r w:rsidR="006C761E" w:rsidRPr="006A416C">
        <w:rPr>
          <w:rFonts w:cstheme="minorHAnsi"/>
          <w:bCs/>
          <w:iCs/>
          <w:sz w:val="24"/>
          <w:szCs w:val="24"/>
          <w:lang w:val="lv-LV"/>
        </w:rPr>
        <w:t xml:space="preserve"> </w:t>
      </w:r>
      <w:r w:rsidR="002B4431" w:rsidRPr="006A416C">
        <w:rPr>
          <w:rFonts w:cstheme="minorHAnsi"/>
          <w:bCs/>
          <w:iCs/>
          <w:sz w:val="24"/>
          <w:szCs w:val="24"/>
          <w:lang w:val="lv-LV"/>
        </w:rPr>
        <w:t xml:space="preserve">šī </w:t>
      </w:r>
      <w:r w:rsidR="006C761E" w:rsidRPr="006A416C">
        <w:rPr>
          <w:rFonts w:cstheme="minorHAnsi"/>
          <w:bCs/>
          <w:iCs/>
          <w:sz w:val="24"/>
          <w:szCs w:val="24"/>
          <w:lang w:val="lv-LV"/>
        </w:rPr>
        <w:t>īpa</w:t>
      </w:r>
      <w:r w:rsidR="002B4431" w:rsidRPr="006A416C">
        <w:rPr>
          <w:rFonts w:cstheme="minorHAnsi"/>
          <w:bCs/>
          <w:iCs/>
          <w:sz w:val="24"/>
          <w:szCs w:val="24"/>
          <w:lang w:val="lv-LV"/>
        </w:rPr>
        <w:t>ts</w:t>
      </w:r>
      <w:r w:rsidR="006C761E" w:rsidRPr="006A416C">
        <w:rPr>
          <w:rFonts w:cstheme="minorHAnsi"/>
          <w:bCs/>
          <w:iCs/>
          <w:sz w:val="24"/>
          <w:szCs w:val="24"/>
          <w:lang w:val="lv-LV"/>
        </w:rPr>
        <w:t xml:space="preserve">vara </w:t>
      </w:r>
      <w:r w:rsidRPr="006A416C">
        <w:rPr>
          <w:rFonts w:cstheme="minorHAnsi"/>
          <w:bCs/>
          <w:iCs/>
          <w:sz w:val="24"/>
          <w:szCs w:val="24"/>
          <w:lang w:val="lv-LV"/>
        </w:rPr>
        <w:t xml:space="preserve">pārrēķins, izslēdzot </w:t>
      </w:r>
      <w:r w:rsidR="002B4431" w:rsidRPr="006A416C">
        <w:rPr>
          <w:rFonts w:cstheme="minorHAnsi"/>
          <w:bCs/>
          <w:iCs/>
          <w:sz w:val="24"/>
          <w:szCs w:val="24"/>
          <w:lang w:val="lv-LV"/>
        </w:rPr>
        <w:t>opcijas N</w:t>
      </w:r>
      <w:r w:rsidRPr="006A416C">
        <w:rPr>
          <w:rFonts w:cstheme="minorHAnsi"/>
          <w:bCs/>
          <w:iCs/>
          <w:sz w:val="24"/>
          <w:szCs w:val="24"/>
          <w:lang w:val="lv-LV"/>
        </w:rPr>
        <w:t xml:space="preserve">A </w:t>
      </w:r>
      <w:r w:rsidRPr="006A416C">
        <w:rPr>
          <w:rFonts w:cstheme="minorHAnsi"/>
          <w:bCs/>
          <w:i/>
          <w:iCs/>
          <w:sz w:val="24"/>
          <w:szCs w:val="24"/>
          <w:lang w:val="lv-LV"/>
        </w:rPr>
        <w:t>(nav ziņu par nodarbinātību profesij</w:t>
      </w:r>
      <w:r w:rsidR="002B4431" w:rsidRPr="006A416C">
        <w:rPr>
          <w:rFonts w:cstheme="minorHAnsi"/>
          <w:bCs/>
          <w:i/>
          <w:iCs/>
          <w:sz w:val="24"/>
          <w:szCs w:val="24"/>
          <w:lang w:val="lv-LV"/>
        </w:rPr>
        <w:t xml:space="preserve">ās) </w:t>
      </w:r>
      <w:r w:rsidR="002B4431" w:rsidRPr="006A416C">
        <w:rPr>
          <w:rFonts w:cstheme="minorHAnsi"/>
          <w:bCs/>
          <w:iCs/>
          <w:sz w:val="24"/>
          <w:szCs w:val="24"/>
          <w:lang w:val="lv-LV"/>
        </w:rPr>
        <w:t>ietekmi</w:t>
      </w:r>
      <w:r w:rsidR="0053438E" w:rsidRPr="006A416C">
        <w:rPr>
          <w:rFonts w:cstheme="minorHAnsi"/>
          <w:bCs/>
          <w:iCs/>
          <w:sz w:val="24"/>
          <w:szCs w:val="24"/>
          <w:lang w:val="lv-LV"/>
        </w:rPr>
        <w:t>.</w:t>
      </w:r>
    </w:p>
    <w:p w14:paraId="3795E1A2" w14:textId="77777777" w:rsidR="00E711A1" w:rsidRPr="006A416C" w:rsidRDefault="00E711A1" w:rsidP="001C1E8D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</w:p>
    <w:p w14:paraId="389C9D69" w14:textId="22F7F9D5" w:rsidR="00E711A1" w:rsidRPr="006A416C" w:rsidRDefault="00E711A1" w:rsidP="00E711A1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u w:val="single"/>
          <w:lang w:val="lv-LV"/>
        </w:rPr>
        <w:lastRenderedPageBreak/>
        <w:t>Augstskolu</w:t>
      </w:r>
      <w:r w:rsidRPr="006A416C">
        <w:rPr>
          <w:rFonts w:cstheme="minorHAnsi"/>
          <w:sz w:val="24"/>
          <w:szCs w:val="24"/>
          <w:lang w:val="lv-LV"/>
        </w:rPr>
        <w:t xml:space="preserve"> absolventu vidū 2019.</w:t>
      </w:r>
      <w:r w:rsidR="00DF1413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taksācijas gadā</w:t>
      </w:r>
      <w:r w:rsidR="008262FC"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 xml:space="preserve">nodarbinātība </w:t>
      </w:r>
      <w:r w:rsidRPr="006A416C">
        <w:rPr>
          <w:rFonts w:cstheme="minorHAnsi"/>
          <w:sz w:val="24"/>
          <w:szCs w:val="24"/>
          <w:u w:val="single"/>
          <w:lang w:val="lv-LV"/>
        </w:rPr>
        <w:t xml:space="preserve">augstākās kvalifikācijas </w:t>
      </w:r>
      <w:r w:rsidR="008262FC" w:rsidRPr="006A416C">
        <w:rPr>
          <w:rFonts w:cstheme="minorHAnsi"/>
          <w:sz w:val="24"/>
          <w:szCs w:val="24"/>
          <w:u w:val="single"/>
          <w:lang w:val="lv-LV"/>
        </w:rPr>
        <w:t>profesijās</w:t>
      </w:r>
      <w:r w:rsidR="008262FC" w:rsidRPr="006A416C">
        <w:rPr>
          <w:rFonts w:cstheme="minorHAnsi"/>
          <w:sz w:val="24"/>
          <w:szCs w:val="24"/>
          <w:lang w:val="lv-LV"/>
        </w:rPr>
        <w:t xml:space="preserve"> pārsniedz 90</w:t>
      </w:r>
      <w:r w:rsidR="00DF1413" w:rsidRPr="006A416C">
        <w:rPr>
          <w:rFonts w:cstheme="minorHAnsi"/>
          <w:sz w:val="24"/>
          <w:szCs w:val="24"/>
          <w:lang w:val="lv-LV"/>
        </w:rPr>
        <w:t> </w:t>
      </w:r>
      <w:r w:rsidR="00A6113D" w:rsidRPr="006A416C">
        <w:rPr>
          <w:rFonts w:cstheme="minorHAnsi"/>
          <w:sz w:val="24"/>
          <w:szCs w:val="24"/>
          <w:lang w:val="lv-LV"/>
        </w:rPr>
        <w:t>%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8262FC" w:rsidRPr="006A416C">
        <w:rPr>
          <w:rFonts w:cstheme="minorHAnsi"/>
          <w:sz w:val="24"/>
          <w:szCs w:val="24"/>
          <w:lang w:val="lv-LV"/>
        </w:rPr>
        <w:t xml:space="preserve">starp </w:t>
      </w:r>
      <w:r w:rsidRPr="006A416C">
        <w:rPr>
          <w:rFonts w:cstheme="minorHAnsi"/>
          <w:sz w:val="24"/>
          <w:szCs w:val="24"/>
          <w:lang w:val="lv-LV"/>
        </w:rPr>
        <w:t xml:space="preserve">LNAA </w:t>
      </w:r>
      <w:r w:rsidRPr="006A416C">
        <w:rPr>
          <w:rFonts w:cstheme="minorHAnsi"/>
          <w:i/>
          <w:sz w:val="24"/>
          <w:szCs w:val="24"/>
          <w:lang w:val="lv-LV"/>
        </w:rPr>
        <w:t>(</w:t>
      </w:r>
      <w:r w:rsidR="000A7727" w:rsidRPr="006A416C">
        <w:rPr>
          <w:rFonts w:cstheme="minorHAnsi"/>
          <w:i/>
          <w:sz w:val="24"/>
          <w:szCs w:val="24"/>
          <w:lang w:val="lv-LV"/>
        </w:rPr>
        <w:t xml:space="preserve">nodarbināti visi </w:t>
      </w:r>
      <w:r w:rsidR="00E37AD3" w:rsidRPr="006A416C">
        <w:rPr>
          <w:rFonts w:cstheme="minorHAnsi"/>
          <w:i/>
          <w:sz w:val="24"/>
          <w:szCs w:val="24"/>
          <w:lang w:val="lv-LV"/>
        </w:rPr>
        <w:t xml:space="preserve">LNAA </w:t>
      </w:r>
      <w:r w:rsidR="000A7727" w:rsidRPr="006A416C">
        <w:rPr>
          <w:rFonts w:cstheme="minorHAnsi"/>
          <w:i/>
          <w:sz w:val="24"/>
          <w:szCs w:val="24"/>
          <w:lang w:val="lv-LV"/>
        </w:rPr>
        <w:t xml:space="preserve">absolventi, </w:t>
      </w:r>
      <w:r w:rsidRPr="006A416C">
        <w:rPr>
          <w:rFonts w:cstheme="minorHAnsi"/>
          <w:i/>
          <w:sz w:val="24"/>
          <w:szCs w:val="24"/>
          <w:lang w:val="lv-LV"/>
        </w:rPr>
        <w:t>100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Pr="006A416C">
        <w:rPr>
          <w:rFonts w:cstheme="minorHAnsi"/>
          <w:i/>
          <w:sz w:val="24"/>
          <w:szCs w:val="24"/>
          <w:lang w:val="lv-LV"/>
        </w:rPr>
        <w:t>),</w:t>
      </w:r>
      <w:r w:rsidRPr="006A416C">
        <w:rPr>
          <w:rFonts w:cstheme="minorHAnsi"/>
          <w:sz w:val="24"/>
          <w:szCs w:val="24"/>
          <w:lang w:val="lv-LV"/>
        </w:rPr>
        <w:t xml:space="preserve"> REA un RSU </w:t>
      </w:r>
      <w:r w:rsidR="002B4431" w:rsidRPr="006A416C">
        <w:rPr>
          <w:rFonts w:cstheme="minorHAnsi"/>
          <w:sz w:val="24"/>
          <w:szCs w:val="24"/>
          <w:lang w:val="lv-LV"/>
        </w:rPr>
        <w:t xml:space="preserve">abu gadu absolventiem; </w:t>
      </w:r>
      <w:r w:rsidR="000A7727" w:rsidRPr="006A416C">
        <w:rPr>
          <w:rFonts w:cstheme="minorHAnsi"/>
          <w:sz w:val="24"/>
          <w:szCs w:val="24"/>
          <w:u w:val="single"/>
          <w:lang w:val="lv-LV"/>
        </w:rPr>
        <w:t>koledžu</w:t>
      </w:r>
      <w:r w:rsidR="000A7727" w:rsidRPr="006A416C">
        <w:rPr>
          <w:rFonts w:cstheme="minorHAnsi"/>
          <w:sz w:val="24"/>
          <w:szCs w:val="24"/>
          <w:lang w:val="lv-LV"/>
        </w:rPr>
        <w:t xml:space="preserve"> vidū augstāks kā 90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0A7727" w:rsidRPr="006A416C">
        <w:rPr>
          <w:rFonts w:cstheme="minorHAnsi"/>
          <w:sz w:val="24"/>
          <w:szCs w:val="24"/>
          <w:lang w:val="lv-LV"/>
        </w:rPr>
        <w:t xml:space="preserve"> līmenis: </w:t>
      </w:r>
      <w:r w:rsidR="003906AB" w:rsidRPr="006A416C">
        <w:rPr>
          <w:rFonts w:cstheme="minorHAnsi"/>
          <w:sz w:val="24"/>
          <w:szCs w:val="24"/>
          <w:lang w:val="lv-LV"/>
        </w:rPr>
        <w:t>VRK, VPK un R1MK</w:t>
      </w:r>
      <w:r w:rsidR="00433318" w:rsidRPr="006A416C">
        <w:rPr>
          <w:rFonts w:cstheme="minorHAnsi"/>
          <w:sz w:val="24"/>
          <w:szCs w:val="24"/>
          <w:lang w:val="lv-LV"/>
        </w:rPr>
        <w:t xml:space="preserve"> absolventu vidū.</w:t>
      </w:r>
      <w:r w:rsidR="00EE7A17" w:rsidRPr="006A416C">
        <w:rPr>
          <w:rFonts w:cstheme="minorHAnsi"/>
          <w:i/>
          <w:sz w:val="24"/>
          <w:szCs w:val="24"/>
          <w:lang w:val="lv-LV"/>
        </w:rPr>
        <w:t> </w:t>
      </w:r>
    </w:p>
    <w:p w14:paraId="22C62FDF" w14:textId="05F4CCAE" w:rsidR="0060702F" w:rsidRPr="006A416C" w:rsidRDefault="006D016C" w:rsidP="002404DC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2019. taksācijas gadā </w:t>
      </w:r>
      <w:r w:rsidRPr="006A416C">
        <w:rPr>
          <w:rFonts w:cstheme="minorHAnsi"/>
          <w:sz w:val="24"/>
          <w:szCs w:val="24"/>
          <w:u w:val="single"/>
          <w:lang w:val="lv-LV"/>
        </w:rPr>
        <w:t>p</w:t>
      </w:r>
      <w:r w:rsidR="001A7345" w:rsidRPr="006A416C">
        <w:rPr>
          <w:rFonts w:cstheme="minorHAnsi"/>
          <w:sz w:val="24"/>
          <w:szCs w:val="24"/>
          <w:u w:val="single"/>
          <w:lang w:val="lv-LV"/>
        </w:rPr>
        <w:t>rivāto</w:t>
      </w:r>
      <w:r w:rsidR="001A7345" w:rsidRPr="006A416C">
        <w:rPr>
          <w:rFonts w:cstheme="minorHAnsi"/>
          <w:sz w:val="24"/>
          <w:szCs w:val="24"/>
          <w:lang w:val="lv-LV"/>
        </w:rPr>
        <w:t xml:space="preserve"> augstskolu</w:t>
      </w:r>
      <w:r w:rsidR="001A7345"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Pr="006A416C">
        <w:rPr>
          <w:rFonts w:cstheme="minorHAnsi"/>
          <w:i/>
          <w:sz w:val="24"/>
          <w:szCs w:val="24"/>
          <w:lang w:val="lv-LV"/>
        </w:rPr>
        <w:t>(vidēji 70,5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A04A1C" w:rsidRPr="006A416C">
        <w:rPr>
          <w:rFonts w:cstheme="minorHAnsi"/>
          <w:i/>
          <w:sz w:val="24"/>
          <w:szCs w:val="24"/>
          <w:lang w:val="lv-LV"/>
        </w:rPr>
        <w:t>; koriģētā 72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Pr="006A416C">
        <w:rPr>
          <w:rFonts w:cstheme="minorHAnsi"/>
          <w:i/>
          <w:sz w:val="24"/>
          <w:szCs w:val="24"/>
          <w:lang w:val="lv-LV"/>
        </w:rPr>
        <w:t>)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1A7345" w:rsidRPr="006A416C">
        <w:rPr>
          <w:rFonts w:cstheme="minorHAnsi"/>
          <w:sz w:val="24"/>
          <w:szCs w:val="24"/>
          <w:lang w:val="lv-LV"/>
        </w:rPr>
        <w:t xml:space="preserve">un </w:t>
      </w:r>
      <w:r w:rsidRPr="006A416C">
        <w:rPr>
          <w:rFonts w:cstheme="minorHAnsi"/>
          <w:sz w:val="24"/>
          <w:szCs w:val="24"/>
          <w:lang w:val="lv-LV"/>
        </w:rPr>
        <w:t xml:space="preserve">privāto </w:t>
      </w:r>
      <w:r w:rsidR="001A7345" w:rsidRPr="006A416C">
        <w:rPr>
          <w:rFonts w:cstheme="minorHAnsi"/>
          <w:sz w:val="24"/>
          <w:szCs w:val="24"/>
          <w:lang w:val="lv-LV"/>
        </w:rPr>
        <w:t xml:space="preserve">koledžu </w:t>
      </w:r>
      <w:r w:rsidRPr="006A416C">
        <w:rPr>
          <w:rFonts w:cstheme="minorHAnsi"/>
          <w:i/>
          <w:sz w:val="24"/>
          <w:szCs w:val="24"/>
          <w:lang w:val="lv-LV"/>
        </w:rPr>
        <w:t>(vidēji 69,2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6C761E" w:rsidRPr="006A416C">
        <w:rPr>
          <w:rFonts w:cstheme="minorHAnsi"/>
          <w:i/>
          <w:sz w:val="24"/>
          <w:szCs w:val="24"/>
          <w:lang w:val="lv-LV"/>
        </w:rPr>
        <w:t>, koriģētā 70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Pr="006A416C">
        <w:rPr>
          <w:rFonts w:cstheme="minorHAnsi"/>
          <w:i/>
          <w:sz w:val="24"/>
          <w:szCs w:val="24"/>
          <w:lang w:val="lv-LV"/>
        </w:rPr>
        <w:t>)</w:t>
      </w:r>
      <w:r w:rsidRPr="006A416C">
        <w:rPr>
          <w:rFonts w:cstheme="minorHAnsi"/>
          <w:sz w:val="24"/>
          <w:szCs w:val="24"/>
          <w:lang w:val="lv-LV"/>
        </w:rPr>
        <w:t xml:space="preserve"> abu gadu </w:t>
      </w:r>
      <w:r w:rsidR="001A7345" w:rsidRPr="006A416C">
        <w:rPr>
          <w:rFonts w:cstheme="minorHAnsi"/>
          <w:sz w:val="24"/>
          <w:szCs w:val="24"/>
          <w:lang w:val="lv-LV"/>
        </w:rPr>
        <w:t xml:space="preserve">absolventu </w:t>
      </w:r>
      <w:r w:rsidR="00E90270" w:rsidRPr="006A416C">
        <w:rPr>
          <w:rFonts w:cstheme="minorHAnsi"/>
          <w:sz w:val="24"/>
          <w:szCs w:val="24"/>
          <w:lang w:val="lv-LV"/>
        </w:rPr>
        <w:t>nodarbinātība augstākās kvalifikācijas profesijās ir būtiski z</w:t>
      </w:r>
      <w:r w:rsidR="001A7345" w:rsidRPr="006A416C">
        <w:rPr>
          <w:rFonts w:cstheme="minorHAnsi"/>
          <w:sz w:val="24"/>
          <w:szCs w:val="24"/>
          <w:lang w:val="lv-LV"/>
        </w:rPr>
        <w:t xml:space="preserve">emāka kā </w:t>
      </w:r>
      <w:r w:rsidR="00E90270" w:rsidRPr="006A416C">
        <w:rPr>
          <w:rFonts w:cstheme="minorHAnsi"/>
          <w:sz w:val="24"/>
          <w:szCs w:val="24"/>
          <w:lang w:val="lv-LV"/>
        </w:rPr>
        <w:t xml:space="preserve">starp augstskolām </w:t>
      </w:r>
      <w:r w:rsidRPr="006A416C">
        <w:rPr>
          <w:rFonts w:cstheme="minorHAnsi"/>
          <w:i/>
          <w:sz w:val="24"/>
          <w:szCs w:val="24"/>
          <w:lang w:val="lv-LV"/>
        </w:rPr>
        <w:t>(80,1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A04A1C" w:rsidRPr="006A416C">
        <w:rPr>
          <w:rFonts w:cstheme="minorHAnsi"/>
          <w:i/>
          <w:sz w:val="24"/>
          <w:szCs w:val="24"/>
          <w:lang w:val="lv-LV"/>
        </w:rPr>
        <w:t>; koriģētā 83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Pr="006A416C">
        <w:rPr>
          <w:rFonts w:cstheme="minorHAnsi"/>
          <w:i/>
          <w:sz w:val="24"/>
          <w:szCs w:val="24"/>
          <w:lang w:val="lv-LV"/>
        </w:rPr>
        <w:t>)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E90270" w:rsidRPr="006A416C">
        <w:rPr>
          <w:rFonts w:cstheme="minorHAnsi"/>
          <w:sz w:val="24"/>
          <w:szCs w:val="24"/>
          <w:lang w:val="lv-LV"/>
        </w:rPr>
        <w:t>un koledžām</w:t>
      </w:r>
      <w:r w:rsidR="006E39DF"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i/>
          <w:sz w:val="24"/>
          <w:szCs w:val="24"/>
          <w:lang w:val="lv-LV"/>
        </w:rPr>
        <w:t>(75,2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6C761E" w:rsidRPr="006A416C">
        <w:rPr>
          <w:rFonts w:cstheme="minorHAnsi"/>
          <w:i/>
          <w:sz w:val="24"/>
          <w:szCs w:val="24"/>
          <w:lang w:val="lv-LV"/>
        </w:rPr>
        <w:t>, koriģētā 76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Pr="006A416C">
        <w:rPr>
          <w:rFonts w:cstheme="minorHAnsi"/>
          <w:i/>
          <w:sz w:val="24"/>
          <w:szCs w:val="24"/>
          <w:lang w:val="lv-LV"/>
        </w:rPr>
        <w:t>)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E84E7F" w:rsidRPr="006A416C">
        <w:rPr>
          <w:rFonts w:cstheme="minorHAnsi"/>
          <w:sz w:val="24"/>
          <w:szCs w:val="24"/>
          <w:lang w:val="lv-LV"/>
        </w:rPr>
        <w:t>vidēji, kā arī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6E39DF" w:rsidRPr="006A416C">
        <w:rPr>
          <w:rFonts w:cstheme="minorHAnsi"/>
          <w:sz w:val="24"/>
          <w:szCs w:val="24"/>
          <w:lang w:val="lv-LV"/>
        </w:rPr>
        <w:t>starp valsts augstskolām</w:t>
      </w:r>
      <w:r w:rsidR="000F14D1" w:rsidRPr="006A416C">
        <w:rPr>
          <w:rFonts w:cstheme="minorHAnsi"/>
          <w:sz w:val="24"/>
          <w:szCs w:val="24"/>
          <w:lang w:val="lv-LV"/>
        </w:rPr>
        <w:t xml:space="preserve"> </w:t>
      </w:r>
      <w:r w:rsidR="000F14D1" w:rsidRPr="006A416C">
        <w:rPr>
          <w:rFonts w:cstheme="minorHAnsi"/>
          <w:i/>
          <w:sz w:val="24"/>
          <w:szCs w:val="24"/>
          <w:lang w:val="lv-LV"/>
        </w:rPr>
        <w:t>(83,1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A04A1C" w:rsidRPr="006A416C">
        <w:rPr>
          <w:rFonts w:cstheme="minorHAnsi"/>
          <w:i/>
          <w:sz w:val="24"/>
          <w:szCs w:val="24"/>
          <w:lang w:val="lv-LV"/>
        </w:rPr>
        <w:t>, koriģētā 85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0F14D1" w:rsidRPr="006A416C">
        <w:rPr>
          <w:rFonts w:cstheme="minorHAnsi"/>
          <w:i/>
          <w:sz w:val="24"/>
          <w:szCs w:val="24"/>
          <w:lang w:val="lv-LV"/>
        </w:rPr>
        <w:t>)</w:t>
      </w:r>
      <w:r w:rsidRPr="006A416C">
        <w:rPr>
          <w:rFonts w:cstheme="minorHAnsi"/>
          <w:sz w:val="24"/>
          <w:szCs w:val="24"/>
          <w:lang w:val="lv-LV"/>
        </w:rPr>
        <w:t xml:space="preserve"> un</w:t>
      </w:r>
      <w:r w:rsidR="000F14D1" w:rsidRPr="006A416C">
        <w:rPr>
          <w:rFonts w:cstheme="minorHAnsi"/>
          <w:sz w:val="24"/>
          <w:szCs w:val="24"/>
          <w:lang w:val="lv-LV"/>
        </w:rPr>
        <w:t xml:space="preserve"> valsts</w:t>
      </w:r>
      <w:r w:rsidRPr="006A416C">
        <w:rPr>
          <w:rFonts w:cstheme="minorHAnsi"/>
          <w:sz w:val="24"/>
          <w:szCs w:val="24"/>
          <w:lang w:val="lv-LV"/>
        </w:rPr>
        <w:t xml:space="preserve"> koledžām</w:t>
      </w:r>
      <w:r w:rsidR="000F14D1" w:rsidRPr="006A416C">
        <w:rPr>
          <w:rFonts w:cstheme="minorHAnsi"/>
          <w:sz w:val="24"/>
          <w:szCs w:val="24"/>
          <w:lang w:val="lv-LV"/>
        </w:rPr>
        <w:t xml:space="preserve"> </w:t>
      </w:r>
      <w:r w:rsidR="000F14D1" w:rsidRPr="006A416C">
        <w:rPr>
          <w:rFonts w:cstheme="minorHAnsi"/>
          <w:i/>
          <w:sz w:val="24"/>
          <w:szCs w:val="24"/>
          <w:lang w:val="lv-LV"/>
        </w:rPr>
        <w:t>(76,8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6C761E" w:rsidRPr="006A416C">
        <w:rPr>
          <w:rFonts w:cstheme="minorHAnsi"/>
          <w:i/>
          <w:sz w:val="24"/>
          <w:szCs w:val="24"/>
          <w:lang w:val="lv-LV"/>
        </w:rPr>
        <w:t>, koriģētā 78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0F14D1" w:rsidRPr="006A416C">
        <w:rPr>
          <w:rFonts w:cstheme="minorHAnsi"/>
          <w:i/>
          <w:sz w:val="24"/>
          <w:szCs w:val="24"/>
          <w:lang w:val="lv-LV"/>
        </w:rPr>
        <w:t>)</w:t>
      </w:r>
      <w:r w:rsidR="00E90270" w:rsidRPr="006A416C">
        <w:rPr>
          <w:rFonts w:cstheme="minorHAnsi"/>
          <w:i/>
          <w:sz w:val="24"/>
          <w:szCs w:val="24"/>
          <w:lang w:val="lv-LV"/>
        </w:rPr>
        <w:t>;</w:t>
      </w:r>
      <w:r w:rsidR="00E90270" w:rsidRPr="006A416C">
        <w:rPr>
          <w:rFonts w:cstheme="minorHAnsi"/>
          <w:sz w:val="24"/>
          <w:szCs w:val="24"/>
          <w:lang w:val="lv-LV"/>
        </w:rPr>
        <w:t xml:space="preserve"> iz</w:t>
      </w:r>
      <w:r w:rsidR="000F14D1" w:rsidRPr="006A416C">
        <w:rPr>
          <w:rFonts w:cstheme="minorHAnsi"/>
          <w:sz w:val="24"/>
          <w:szCs w:val="24"/>
          <w:lang w:val="lv-LV"/>
        </w:rPr>
        <w:t xml:space="preserve">ņēmums ir REA </w:t>
      </w:r>
      <w:r w:rsidR="000F14D1" w:rsidRPr="006A416C">
        <w:rPr>
          <w:rFonts w:cstheme="minorHAnsi"/>
          <w:i/>
          <w:sz w:val="24"/>
          <w:szCs w:val="24"/>
          <w:lang w:val="lv-LV"/>
        </w:rPr>
        <w:t>(98,3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A04A1C" w:rsidRPr="006A416C">
        <w:rPr>
          <w:rFonts w:cstheme="minorHAnsi"/>
          <w:i/>
          <w:sz w:val="24"/>
          <w:szCs w:val="24"/>
          <w:lang w:val="lv-LV"/>
        </w:rPr>
        <w:t>; 98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0F14D1" w:rsidRPr="006A416C">
        <w:rPr>
          <w:rFonts w:cstheme="minorHAnsi"/>
          <w:i/>
          <w:sz w:val="24"/>
          <w:szCs w:val="24"/>
          <w:lang w:val="lv-LV"/>
        </w:rPr>
        <w:t>)</w:t>
      </w:r>
      <w:r w:rsidR="000F14D1" w:rsidRPr="006A416C">
        <w:rPr>
          <w:rFonts w:cstheme="minorHAnsi"/>
          <w:sz w:val="24"/>
          <w:szCs w:val="24"/>
          <w:lang w:val="lv-LV"/>
        </w:rPr>
        <w:t xml:space="preserve"> un RJA </w:t>
      </w:r>
      <w:r w:rsidR="000F14D1" w:rsidRPr="006A416C">
        <w:rPr>
          <w:rFonts w:cstheme="minorHAnsi"/>
          <w:i/>
          <w:sz w:val="24"/>
          <w:szCs w:val="24"/>
          <w:lang w:val="lv-LV"/>
        </w:rPr>
        <w:t>(86,8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A04A1C" w:rsidRPr="006A416C">
        <w:rPr>
          <w:rFonts w:cstheme="minorHAnsi"/>
          <w:i/>
          <w:sz w:val="24"/>
          <w:szCs w:val="24"/>
          <w:lang w:val="lv-LV"/>
        </w:rPr>
        <w:t>; 92</w:t>
      </w:r>
      <w:r w:rsidR="00DF1413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0F14D1" w:rsidRPr="006A416C">
        <w:rPr>
          <w:rFonts w:cstheme="minorHAnsi"/>
          <w:i/>
          <w:sz w:val="24"/>
          <w:szCs w:val="24"/>
          <w:lang w:val="lv-LV"/>
        </w:rPr>
        <w:t>),</w:t>
      </w:r>
      <w:r w:rsidR="000F14D1" w:rsidRPr="006A416C">
        <w:rPr>
          <w:rFonts w:cstheme="minorHAnsi"/>
          <w:sz w:val="24"/>
          <w:szCs w:val="24"/>
          <w:lang w:val="lv-LV"/>
        </w:rPr>
        <w:t xml:space="preserve"> kur absolventu nodarbinātība augstākās kvalifikācijas profesijās ir ļoti augsta.</w:t>
      </w:r>
    </w:p>
    <w:p w14:paraId="2D7D539E" w14:textId="30C6CBDC" w:rsidR="002404DC" w:rsidRPr="003E061D" w:rsidRDefault="00E65867" w:rsidP="00B57A3B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13</w:t>
      </w:r>
      <w:r w:rsidR="00E711A1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DF1413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E711A1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nodarbinātība augstākās kvalifikācijas profesijās, </w:t>
      </w:r>
      <w:r w:rsidR="00512194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augstākās izglītības </w:t>
      </w:r>
      <w:r w:rsidR="00E711A1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iestāžu dalījumā</w:t>
      </w:r>
      <w:r w:rsidR="002404DC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2019.</w:t>
      </w:r>
      <w:r w:rsidR="00A6113D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2404DC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taksācijas gadā (abu gadu absolventi</w:t>
      </w:r>
      <w:r w:rsidR="006F463C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6F463C" w:rsidRPr="003E061D">
        <w:rPr>
          <w:rFonts w:cstheme="minorHAnsi"/>
          <w:b/>
          <w:bCs/>
          <w:iCs/>
          <w:sz w:val="20"/>
          <w:szCs w:val="20"/>
          <w:lang w:val="lv-LV"/>
        </w:rPr>
        <w:t>nespecificējot</w:t>
      </w:r>
      <w:r w:rsidR="002404DC" w:rsidRPr="003E061D">
        <w:rPr>
          <w:rFonts w:cstheme="minorHAnsi"/>
          <w:b/>
          <w:bCs/>
          <w:iCs/>
          <w:sz w:val="20"/>
          <w:szCs w:val="20"/>
          <w:lang w:val="lv-LV"/>
        </w:rPr>
        <w:t>);</w:t>
      </w:r>
      <w:r w:rsidR="002404DC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nav iekļautas augstskolas</w:t>
      </w:r>
      <w:r w:rsidR="00124C30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koledžas</w:t>
      </w:r>
      <w:r w:rsidR="002404DC" w:rsidRPr="003E061D">
        <w:rPr>
          <w:rFonts w:cstheme="minorHAnsi"/>
          <w:b/>
          <w:bCs/>
          <w:i/>
          <w:iCs/>
          <w:sz w:val="20"/>
          <w:szCs w:val="20"/>
          <w:lang w:val="lv-LV"/>
        </w:rPr>
        <w:t>, kur absolventu kopskaits abos gados datu kopā nepārsniedz 50 (LKrA, LA, RTI, RARZI,OMTK, LBK, RMK, NJK)</w:t>
      </w:r>
    </w:p>
    <w:p w14:paraId="2EF6BAE2" w14:textId="65A16A8B" w:rsidR="005F60F4" w:rsidRPr="00BC6B8E" w:rsidRDefault="0060702F" w:rsidP="00BC6B8E">
      <w:pPr>
        <w:rPr>
          <w:rFonts w:cstheme="minorHAnsi"/>
          <w:color w:val="808080" w:themeColor="background1" w:themeShade="80"/>
          <w:sz w:val="16"/>
          <w:szCs w:val="16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D6929C" wp14:editId="5EDD2E14">
                <wp:simplePos x="0" y="0"/>
                <wp:positionH relativeFrom="column">
                  <wp:posOffset>5103495</wp:posOffset>
                </wp:positionH>
                <wp:positionV relativeFrom="paragraph">
                  <wp:posOffset>454660</wp:posOffset>
                </wp:positionV>
                <wp:extent cx="20955" cy="4369435"/>
                <wp:effectExtent l="0" t="0" r="36195" b="3111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" cy="4369435"/>
                        </a:xfrm>
                        <a:prstGeom prst="line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D1488" id="Straight Connector 30" o:spid="_x0000_s1026" style="position:absolute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85pt,35.8pt" to="403.5pt,3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eB3wEAAAQEAAAOAAAAZHJzL2Uyb0RvYy54bWysU02P0zAQvSPxHyzft0nbbcVGTffQCjgg&#10;qFj4AV7Hbiz5S2PTJP+esd0GtEhIoL1Ytmfem3nP493jaDS5CAjK2ZYuFzUlwnLXKXtu6fdv7+/e&#10;URIisx3TzoqWTiLQx/3bN7vBN2Lleqc7AQRJbGgG39I+Rt9UVeC9MCwsnBcWg9KBYRGPcK46YAOy&#10;G12t6npbDQ46D46LEPD2WIJ0n/mlFDx+kTKISHRLsbeYV8jrc1qr/Y41Z2C+V/zaBvuPLgxTFovO&#10;VEcWGfkB6g8qozi44GRccGcqJ6XiImtANcv6hZqnnnmRtaA5wc82hdej5Z8vJyCqa+ka7bHM4Bs9&#10;RWDq3EdycNaigw4IBtGpwYcGAQd7gusp+BMk2aMEQ6RW/iMOQTYCpZEx+zzNPosxEo6Xq/phs6GE&#10;Y+R+vX24X28Se1VoEp2HED8IZ0jatFQrm2xgDbt8CrGk3lLStbZkaOl2valzVgodWejJheGrhymk&#10;w7WCtlgo6Sid512ctCg0X4VEL7DDoiFPoThoKEyMc2HjcmbC7ASTSusZWDr4K/Can6AiT+i/gGdE&#10;ruxsnMFGWQdZ/4vqcby1LEv+zYGiO1nw7Lopv2m2Bkctv8b1W6RZ/v2c4b8+7/4nAAAA//8DAFBL&#10;AwQUAAYACAAAACEAuYs+k+AAAAAKAQAADwAAAGRycy9kb3ducmV2LnhtbEyPwU7DMAyG70i8Q2Qk&#10;biwZ1ZquazpNSCAOaIKBxDVrTVrRJCXJ1vL2mBMcbX/6/f3VdrYDO2OIvXcKlgsBDF3j294ZBW+v&#10;9zcFsJi0a/XgHSr4xgjb+vKi0mXrJ/eC50MyjEJcLLWCLqWx5Dw2HVodF35ER7cPH6xONAbD26An&#10;CrcDvxUi51b3jj50esS7DpvPw8kqmPIwypU1+6eHr/27yRqzyx6flbq+mncbYAnn9AfDrz6pQ01O&#10;R39ybWSDgkJkklAFcpkDI6AQksodabFaS+B1xf9XqH8AAAD//wMAUEsBAi0AFAAGAAgAAAAhALaD&#10;OJL+AAAA4QEAABMAAAAAAAAAAAAAAAAAAAAAAFtDb250ZW50X1R5cGVzXS54bWxQSwECLQAUAAYA&#10;CAAAACEAOP0h/9YAAACUAQAACwAAAAAAAAAAAAAAAAAvAQAAX3JlbHMvLnJlbHNQSwECLQAUAAYA&#10;CAAAACEASDA3gd8BAAAEBAAADgAAAAAAAAAAAAAAAAAuAgAAZHJzL2Uyb0RvYy54bWxQSwECLQAU&#10;AAYACAAAACEAuYs+k+AAAAAKAQAADwAAAAAAAAAAAAAAAAA5BAAAZHJzL2Rvd25yZXYueG1sUEsF&#10;BgAAAAAEAAQA8wAAAEYFAAAAAA==&#10;" strokecolor="#624385 [3044]" strokeweight=".5pt">
                <v:stroke dashstyle="3 1"/>
              </v:lin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3B2045D" wp14:editId="7D76C400">
                <wp:simplePos x="0" y="0"/>
                <wp:positionH relativeFrom="column">
                  <wp:posOffset>2402957</wp:posOffset>
                </wp:positionH>
                <wp:positionV relativeFrom="paragraph">
                  <wp:posOffset>413340</wp:posOffset>
                </wp:positionV>
                <wp:extent cx="36992" cy="4412511"/>
                <wp:effectExtent l="0" t="0" r="20320" b="2667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992" cy="4412511"/>
                        </a:xfrm>
                        <a:prstGeom prst="line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047F7" id="Straight Connector 29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pt,32.55pt" to="192.1pt,3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b3wEAAAQEAAAOAAAAZHJzL2Uyb0RvYy54bWysU9uO0zAQfUfiHyy/01x2t6JR031oBTwg&#10;qFj4AK8zbiz5Jts0yd8zdtKAFgkJxItle+acmXM83j+OWpEr+CCtaWm1KSkBw20nzaWl376+e/OW&#10;khCZ6ZiyBlo6QaCPh9ev9oNroLa9VR14giQmNINraR+ja4oi8B40CxvrwGBQWK9ZxKO/FJ1nA7Jr&#10;VdRluS0G6zvnLYcQ8PY0B+kh8wsBPH4WIkAkqqXYW8yrz+tzWovDnjUXz1wv+dIG+4cuNJMGi65U&#10;JxYZ+e7lb1Racm+DFXHDrS6sEJJD1oBqqvKFmqeeOcha0JzgVpvC/6Pln65nT2TX0npHiWEa3+gp&#10;eiYvfSRHaww6aD3BIDo1uNAg4GjOfjkFd/ZJ9ii8JkJJ9wGHIBuB0siYfZ5Wn2GMhOPl3Xa3qynh&#10;GLm/r+qHqkrsxUyT6JwP8T1YTdKmpUqaZANr2PVjiHPqLSVdK0OGlm7vHsqclUInFnpyZfjqYQrp&#10;sFRQBgslHXPneRcnBTPNFxDoBXY4a8hTCEflZybGOZh461UZzE4wIZVagXMHfwQu+QkKeUL/Brwi&#10;cmVr4grW0lif9b+oHsdby2LOvzkw604WPNtuym+arcFRy6+xfIs0y7+eM/zn5z38AAAA//8DAFBL&#10;AwQUAAYACAAAACEA8WGmw+EAAAAKAQAADwAAAGRycy9kb3ducmV2LnhtbEyPwU7DMBBE70j8g7VI&#10;3Kjdpk2iEKeqkEAcUAUFiasbL05EvA6224S/x5zguJqnmbf1drYDO6MPvSMJy4UAhtQ63ZOR8PZ6&#10;f1MCC1GRVoMjlPCNAbbN5UWtKu0mesHzIRqWSihUSkIX41hxHtoOrQoLNyKl7MN5q2I6veHaqymV&#10;24GvhMi5VT2lhU6NeNdh+3k4WQlT7sdiY83+6eFr/26y1uyyx2cpr6/m3S2wiHP8g+FXP6lDk5yO&#10;7kQ6sEFCVpTrhErIN0tgCcjK9QrYUUKRCwG8qfn/F5ofAAAA//8DAFBLAQItABQABgAIAAAAIQC2&#10;gziS/gAAAOEBAAATAAAAAAAAAAAAAAAAAAAAAABbQ29udGVudF9UeXBlc10ueG1sUEsBAi0AFAAG&#10;AAgAAAAhADj9If/WAAAAlAEAAAsAAAAAAAAAAAAAAAAALwEAAF9yZWxzLy5yZWxzUEsBAi0AFAAG&#10;AAgAAAAhAIQqVRvfAQAABAQAAA4AAAAAAAAAAAAAAAAALgIAAGRycy9lMm9Eb2MueG1sUEsBAi0A&#10;FAAGAAgAAAAhAPFhpsPhAAAACgEAAA8AAAAAAAAAAAAAAAAAOQQAAGRycy9kb3ducmV2LnhtbFBL&#10;BQYAAAAABAAEAPMAAABHBQAAAAA=&#10;" strokecolor="#624385 [3044]" strokeweight=".5pt">
                <v:stroke dashstyle="3 1"/>
              </v:line>
            </w:pict>
          </mc:Fallback>
        </mc:AlternateContent>
      </w:r>
      <w:r w:rsidR="00E711A1" w:rsidRPr="00BC6B8E">
        <w:rPr>
          <w:noProof/>
          <w:color w:val="FFFFFF" w:themeColor="background1"/>
          <w:lang w:val="lv-LV" w:eastAsia="lv-LV"/>
        </w:rPr>
        <w:drawing>
          <wp:inline distT="0" distB="0" distL="0" distR="0" wp14:anchorId="531F1597" wp14:editId="13A3C2DF">
            <wp:extent cx="2933700" cy="4752753"/>
            <wp:effectExtent l="0" t="0" r="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E711A1" w:rsidRPr="00BC6B8E">
        <w:rPr>
          <w:lang w:val="lv-LV" w:eastAsia="lv-LV"/>
        </w:rPr>
        <w:t xml:space="preserve"> </w:t>
      </w:r>
      <w:r w:rsidR="00E711A1" w:rsidRPr="00BC6B8E">
        <w:rPr>
          <w:noProof/>
          <w:lang w:val="lv-LV" w:eastAsia="lv-LV"/>
        </w:rPr>
        <w:drawing>
          <wp:inline distT="0" distB="0" distL="0" distR="0" wp14:anchorId="1CD8C984" wp14:editId="0C7793EC">
            <wp:extent cx="2806700" cy="4763386"/>
            <wp:effectExtent l="0" t="0" r="0" b="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5F60F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*</w:t>
      </w:r>
      <w:r w:rsidR="00A6113D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K</w:t>
      </w:r>
      <w:r w:rsidR="00AB3DD3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oriģētā</w:t>
      </w:r>
      <w:r w:rsidR="00E5222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nodarbinātība augstākās kvalifikācijas profesijās</w:t>
      </w:r>
      <w:r w:rsidR="00AB3DD3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:</w:t>
      </w:r>
      <w:r w:rsidR="00EE7A17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 </w:t>
      </w:r>
      <w:r w:rsidR="00AB3DD3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īpats</w:t>
      </w:r>
      <w:r w:rsidR="002B4431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vars</w:t>
      </w:r>
      <w:r w:rsidR="00A6113D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,</w:t>
      </w:r>
      <w:r w:rsidR="00AB3DD3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</w:t>
      </w:r>
      <w:r w:rsidR="0051129B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veicot pārrēķinus, lai izslēgtu</w:t>
      </w:r>
      <w:r w:rsidR="005F60F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NA ietekmi</w:t>
      </w:r>
      <w:r w:rsidR="00AE09EA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</w:t>
      </w:r>
      <w:r w:rsidR="006014A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(</w:t>
      </w:r>
      <w:r w:rsidR="00267323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taču </w:t>
      </w:r>
      <w:r w:rsidR="00AE09EA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kopumā </w:t>
      </w:r>
      <w:r w:rsidR="006F70EF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tā </w:t>
      </w:r>
      <w:r w:rsidR="006014A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nav </w:t>
      </w:r>
      <w:r w:rsidR="00AE09EA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vērtējama kā </w:t>
      </w:r>
      <w:r w:rsidR="006014A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būtiska</w:t>
      </w:r>
      <w:r w:rsidR="006F70EF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, tāpēc turpmāk izmantoti tiešā īpatsvara </w:t>
      </w:r>
      <w:r w:rsidR="00A6113D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%</w:t>
      </w:r>
      <w:r w:rsidR="006F70EF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nodarbinātības augstākās kv</w:t>
      </w:r>
      <w:r w:rsidR="00A6113D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a</w:t>
      </w:r>
      <w:r w:rsidR="006F70EF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lifikācijas profesijās atspoguļojum</w:t>
      </w:r>
      <w:r w:rsidR="00267323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os</w:t>
      </w:r>
      <w:r w:rsidR="006014A4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)</w:t>
      </w:r>
      <w:r w:rsidR="00A6113D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.</w:t>
      </w:r>
    </w:p>
    <w:p w14:paraId="751714B9" w14:textId="77777777" w:rsidR="003E061D" w:rsidRDefault="003E061D" w:rsidP="000E6894">
      <w:pPr>
        <w:jc w:val="both"/>
        <w:rPr>
          <w:rFonts w:cstheme="minorHAnsi"/>
          <w:b/>
          <w:i/>
          <w:sz w:val="24"/>
          <w:szCs w:val="24"/>
          <w:lang w:val="lv-LV"/>
        </w:rPr>
      </w:pPr>
    </w:p>
    <w:p w14:paraId="10D1FB37" w14:textId="206B71A0" w:rsidR="00512194" w:rsidRPr="006A416C" w:rsidRDefault="00512194" w:rsidP="000E6894">
      <w:pPr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>N</w:t>
      </w:r>
      <w:r w:rsidR="006E39DF" w:rsidRPr="006A416C">
        <w:rPr>
          <w:rFonts w:cstheme="minorHAnsi"/>
          <w:b/>
          <w:i/>
          <w:sz w:val="24"/>
          <w:szCs w:val="24"/>
          <w:lang w:val="lv-LV"/>
        </w:rPr>
        <w:t>odarbinātības strukt</w:t>
      </w:r>
      <w:r w:rsidRPr="006A416C">
        <w:rPr>
          <w:rFonts w:cstheme="minorHAnsi"/>
          <w:b/>
          <w:i/>
          <w:sz w:val="24"/>
          <w:szCs w:val="24"/>
          <w:lang w:val="lv-LV"/>
        </w:rPr>
        <w:t>ūra augstākās izglītības iestādēs</w:t>
      </w:r>
    </w:p>
    <w:p w14:paraId="64052641" w14:textId="695CD5AD" w:rsidR="00452664" w:rsidRPr="006A416C" w:rsidRDefault="00452664" w:rsidP="000E6894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u w:val="single"/>
          <w:lang w:val="lv-LV"/>
        </w:rPr>
        <w:t>Augstskolu</w:t>
      </w:r>
      <w:r w:rsidRPr="006A416C">
        <w:rPr>
          <w:rFonts w:cstheme="minorHAnsi"/>
          <w:sz w:val="24"/>
          <w:szCs w:val="24"/>
          <w:lang w:val="lv-LV"/>
        </w:rPr>
        <w:t xml:space="preserve"> vidū nodarbinātības līdere </w:t>
      </w:r>
      <w:r w:rsidR="00AF0F4C" w:rsidRPr="006A416C">
        <w:rPr>
          <w:rFonts w:cstheme="minorHAnsi"/>
          <w:sz w:val="24"/>
          <w:szCs w:val="24"/>
          <w:lang w:val="lv-LV"/>
        </w:rPr>
        <w:t xml:space="preserve">arī </w:t>
      </w:r>
      <w:r w:rsidRPr="006A416C">
        <w:rPr>
          <w:rFonts w:cstheme="minorHAnsi"/>
          <w:sz w:val="24"/>
          <w:szCs w:val="24"/>
          <w:lang w:val="lv-LV"/>
        </w:rPr>
        <w:t>2019. taksācijas gadā ir LNAA</w:t>
      </w:r>
      <w:r w:rsidR="00AF0F4C" w:rsidRPr="006A416C">
        <w:rPr>
          <w:rFonts w:cstheme="minorHAnsi"/>
          <w:sz w:val="24"/>
          <w:szCs w:val="24"/>
          <w:lang w:val="lv-LV"/>
        </w:rPr>
        <w:t xml:space="preserve"> </w:t>
      </w:r>
      <w:r w:rsidR="00AF0F4C" w:rsidRPr="006A416C">
        <w:rPr>
          <w:rFonts w:cstheme="minorHAnsi"/>
          <w:i/>
          <w:sz w:val="24"/>
          <w:szCs w:val="24"/>
          <w:lang w:val="lv-LV"/>
        </w:rPr>
        <w:t>(99</w:t>
      </w:r>
      <w:r w:rsidR="00EE7A17" w:rsidRPr="006A416C">
        <w:rPr>
          <w:rFonts w:cstheme="minorHAnsi"/>
          <w:i/>
          <w:sz w:val="24"/>
          <w:szCs w:val="24"/>
          <w:lang w:val="lv-LV"/>
        </w:rPr>
        <w:t> </w:t>
      </w:r>
      <w:r w:rsidR="00A6113D" w:rsidRPr="006A416C">
        <w:rPr>
          <w:rFonts w:cstheme="minorHAnsi"/>
          <w:i/>
          <w:sz w:val="24"/>
          <w:szCs w:val="24"/>
          <w:lang w:val="lv-LV"/>
        </w:rPr>
        <w:t>%</w:t>
      </w:r>
      <w:r w:rsidR="00AF0F4C" w:rsidRPr="006A416C">
        <w:rPr>
          <w:rFonts w:cstheme="minorHAnsi"/>
          <w:i/>
          <w:sz w:val="24"/>
          <w:szCs w:val="24"/>
          <w:lang w:val="lv-LV"/>
        </w:rPr>
        <w:t xml:space="preserve"> nodarbināt</w:t>
      </w:r>
      <w:r w:rsidR="009F4725" w:rsidRPr="006A416C">
        <w:rPr>
          <w:rFonts w:cstheme="minorHAnsi"/>
          <w:i/>
          <w:sz w:val="24"/>
          <w:szCs w:val="24"/>
          <w:lang w:val="lv-LV"/>
        </w:rPr>
        <w:t>ība);</w:t>
      </w:r>
      <w:r w:rsidR="009F4725" w:rsidRPr="006A416C">
        <w:rPr>
          <w:rFonts w:cstheme="minorHAnsi"/>
          <w:sz w:val="24"/>
          <w:szCs w:val="24"/>
          <w:lang w:val="lv-LV"/>
        </w:rPr>
        <w:t xml:space="preserve"> vairāk kā 90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9F4725" w:rsidRPr="006A416C">
        <w:rPr>
          <w:rFonts w:cstheme="minorHAnsi"/>
          <w:sz w:val="24"/>
          <w:szCs w:val="24"/>
          <w:lang w:val="lv-LV"/>
        </w:rPr>
        <w:t xml:space="preserve"> nodarbinātība arī LJA un LLU.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3351E4" w:rsidRPr="006A416C">
        <w:rPr>
          <w:rFonts w:cstheme="minorHAnsi"/>
          <w:sz w:val="24"/>
          <w:szCs w:val="24"/>
          <w:lang w:val="lv-LV"/>
        </w:rPr>
        <w:t>Iepriekšējā gada t</w:t>
      </w:r>
      <w:r w:rsidR="009F4725" w:rsidRPr="006A416C">
        <w:rPr>
          <w:rFonts w:cstheme="minorHAnsi"/>
          <w:sz w:val="24"/>
          <w:szCs w:val="24"/>
          <w:lang w:val="lv-LV"/>
        </w:rPr>
        <w:t xml:space="preserve">endence, ka valsts augstskolu absolventi darba tirgū ir kopumā nodarbinātāki </w:t>
      </w:r>
      <w:r w:rsidR="001F3492" w:rsidRPr="006A416C">
        <w:rPr>
          <w:rFonts w:cstheme="minorHAnsi"/>
          <w:sz w:val="24"/>
          <w:szCs w:val="24"/>
          <w:lang w:val="lv-LV"/>
        </w:rPr>
        <w:t>(</w:t>
      </w:r>
      <w:r w:rsidR="001F3492" w:rsidRPr="006A416C">
        <w:rPr>
          <w:rFonts w:cstheme="minorHAnsi"/>
          <w:i/>
          <w:sz w:val="24"/>
          <w:szCs w:val="24"/>
          <w:lang w:val="lv-LV"/>
        </w:rPr>
        <w:t>vidēji 88,4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FB5F41" w:rsidRPr="006A416C">
        <w:rPr>
          <w:rFonts w:cstheme="minorHAnsi"/>
          <w:i/>
          <w:sz w:val="24"/>
          <w:szCs w:val="24"/>
          <w:lang w:val="lv-LV"/>
        </w:rPr>
        <w:t>, koriģētā nodarbinātība</w:t>
      </w:r>
      <w:r w:rsidR="001F3492" w:rsidRPr="006A416C">
        <w:rPr>
          <w:rFonts w:cstheme="minorHAnsi"/>
          <w:i/>
          <w:sz w:val="24"/>
          <w:szCs w:val="24"/>
          <w:lang w:val="lv-LV"/>
        </w:rPr>
        <w:t xml:space="preserve">) </w:t>
      </w:r>
      <w:r w:rsidR="003351E4" w:rsidRPr="006A416C">
        <w:rPr>
          <w:rFonts w:cstheme="minorHAnsi"/>
          <w:sz w:val="24"/>
          <w:szCs w:val="24"/>
          <w:lang w:val="lv-LV"/>
        </w:rPr>
        <w:t>ne</w:t>
      </w:r>
      <w:r w:rsidR="009F4725" w:rsidRPr="006A416C">
        <w:rPr>
          <w:rFonts w:cstheme="minorHAnsi"/>
          <w:sz w:val="24"/>
          <w:szCs w:val="24"/>
          <w:lang w:val="lv-LV"/>
        </w:rPr>
        <w:t>kā privāto augstskolu absolventi</w:t>
      </w:r>
      <w:r w:rsidR="001F3492" w:rsidRPr="006A416C">
        <w:rPr>
          <w:rFonts w:cstheme="minorHAnsi"/>
          <w:sz w:val="24"/>
          <w:szCs w:val="24"/>
          <w:lang w:val="lv-LV"/>
        </w:rPr>
        <w:t xml:space="preserve"> </w:t>
      </w:r>
      <w:r w:rsidR="001F3492" w:rsidRPr="006A416C">
        <w:rPr>
          <w:rFonts w:cstheme="minorHAnsi"/>
          <w:i/>
          <w:sz w:val="24"/>
          <w:szCs w:val="24"/>
          <w:lang w:val="lv-LV"/>
        </w:rPr>
        <w:t>(vidēji 83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FB5F41" w:rsidRPr="006A416C">
        <w:rPr>
          <w:rFonts w:cstheme="minorHAnsi"/>
          <w:i/>
          <w:sz w:val="24"/>
          <w:szCs w:val="24"/>
          <w:lang w:val="lv-LV"/>
        </w:rPr>
        <w:t>, koriģētā nodarbinātība</w:t>
      </w:r>
      <w:r w:rsidR="001F3492" w:rsidRPr="006A416C">
        <w:rPr>
          <w:rFonts w:cstheme="minorHAnsi"/>
          <w:i/>
          <w:sz w:val="24"/>
          <w:szCs w:val="24"/>
          <w:lang w:val="lv-LV"/>
        </w:rPr>
        <w:t>)</w:t>
      </w:r>
      <w:r w:rsidR="009F4725" w:rsidRPr="006A416C">
        <w:rPr>
          <w:rFonts w:cstheme="minorHAnsi"/>
          <w:i/>
          <w:sz w:val="24"/>
          <w:szCs w:val="24"/>
          <w:lang w:val="lv-LV"/>
        </w:rPr>
        <w:t>,</w:t>
      </w:r>
      <w:r w:rsidR="003351E4" w:rsidRPr="006A416C">
        <w:rPr>
          <w:rFonts w:cstheme="minorHAnsi"/>
          <w:sz w:val="24"/>
          <w:szCs w:val="24"/>
          <w:lang w:val="lv-LV"/>
        </w:rPr>
        <w:t xml:space="preserve"> vērojama arī 2019.</w:t>
      </w:r>
      <w:r w:rsidR="00AE7EF7" w:rsidRPr="006A416C">
        <w:rPr>
          <w:rFonts w:cstheme="minorHAnsi"/>
          <w:sz w:val="24"/>
          <w:szCs w:val="24"/>
          <w:lang w:val="lv-LV"/>
        </w:rPr>
        <w:t> </w:t>
      </w:r>
      <w:r w:rsidR="003351E4" w:rsidRPr="006A416C">
        <w:rPr>
          <w:rFonts w:cstheme="minorHAnsi"/>
          <w:sz w:val="24"/>
          <w:szCs w:val="24"/>
          <w:lang w:val="lv-LV"/>
        </w:rPr>
        <w:t xml:space="preserve">taksācijas/ monitoringa </w:t>
      </w:r>
      <w:r w:rsidR="009F4725" w:rsidRPr="006A416C">
        <w:rPr>
          <w:rFonts w:cstheme="minorHAnsi"/>
          <w:sz w:val="24"/>
          <w:szCs w:val="24"/>
          <w:lang w:val="lv-LV"/>
        </w:rPr>
        <w:t>gada datos.</w:t>
      </w:r>
    </w:p>
    <w:p w14:paraId="5B18F3D1" w14:textId="28E4B3C4" w:rsidR="003351E4" w:rsidRPr="00B57A3B" w:rsidRDefault="00807920" w:rsidP="00B57A3B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14</w:t>
      </w:r>
      <w:r w:rsidR="00452664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AE7EF7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452664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nodarbinātība</w:t>
      </w:r>
      <w:r w:rsidR="000E6894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s struktūra pa augstskolām 2019.</w:t>
      </w:r>
      <w:r w:rsidR="00AE7EF7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0E6894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taksācijas gadā (abu gadu absolventi</w:t>
      </w:r>
      <w:r w:rsidR="00A46A25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A46A25" w:rsidRPr="00B57A3B">
        <w:rPr>
          <w:rFonts w:cstheme="minorHAnsi"/>
          <w:b/>
          <w:bCs/>
          <w:iCs/>
          <w:sz w:val="20"/>
          <w:szCs w:val="20"/>
          <w:lang w:val="lv-LV"/>
        </w:rPr>
        <w:t>nespecificējot</w:t>
      </w:r>
      <w:r w:rsidR="000E6894" w:rsidRPr="00B57A3B">
        <w:rPr>
          <w:rFonts w:cstheme="minorHAnsi"/>
          <w:b/>
          <w:bCs/>
          <w:iCs/>
          <w:sz w:val="20"/>
          <w:szCs w:val="20"/>
          <w:lang w:val="lv-LV"/>
        </w:rPr>
        <w:t>);</w:t>
      </w:r>
      <w:r w:rsidR="000E6894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nav iekļautas augstskolas, </w:t>
      </w:r>
      <w:r w:rsidR="009F4725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kur</w:t>
      </w:r>
      <w:r w:rsidR="000E6894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kopskaits abos gados datu kopā nepārsniedz 50 </w:t>
      </w:r>
      <w:r w:rsidR="009F4725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(LKrA, LA, RTI, RARZI)</w:t>
      </w:r>
    </w:p>
    <w:p w14:paraId="7FC1166A" w14:textId="674E8160" w:rsidR="00452664" w:rsidRPr="006A416C" w:rsidRDefault="00452664" w:rsidP="003351E4">
      <w:pPr>
        <w:jc w:val="both"/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119A45BE" wp14:editId="3C8EC60A">
            <wp:extent cx="4019550" cy="6040622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BC6B8E">
        <w:rPr>
          <w:lang w:val="lv-LV" w:eastAsia="lv-LV"/>
        </w:rPr>
        <w:t xml:space="preserve"> </w:t>
      </w:r>
      <w:r w:rsidRPr="00BC6B8E">
        <w:rPr>
          <w:noProof/>
          <w:lang w:val="lv-LV" w:eastAsia="lv-LV"/>
        </w:rPr>
        <w:drawing>
          <wp:inline distT="0" distB="0" distL="0" distR="0" wp14:anchorId="1D4C6DD6" wp14:editId="266F605F">
            <wp:extent cx="1885950" cy="6081513"/>
            <wp:effectExtent l="0" t="0" r="0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6393EB3" w14:textId="2334BD10" w:rsidR="00DB0E3F" w:rsidRPr="006A416C" w:rsidRDefault="00CA6B16" w:rsidP="00CA6B16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lastRenderedPageBreak/>
        <w:t xml:space="preserve">Starp </w:t>
      </w:r>
      <w:r w:rsidRPr="006A416C">
        <w:rPr>
          <w:rFonts w:cstheme="minorHAnsi"/>
          <w:sz w:val="24"/>
          <w:szCs w:val="24"/>
          <w:u w:val="single"/>
          <w:lang w:val="lv-LV"/>
        </w:rPr>
        <w:t>koledžām</w:t>
      </w:r>
      <w:r w:rsidRPr="006A416C">
        <w:rPr>
          <w:rFonts w:cstheme="minorHAnsi"/>
          <w:sz w:val="24"/>
          <w:szCs w:val="24"/>
          <w:lang w:val="lv-LV"/>
        </w:rPr>
        <w:t xml:space="preserve"> nodarbinātības līdere </w:t>
      </w:r>
      <w:r w:rsidR="00AE7EF7" w:rsidRPr="006A416C">
        <w:rPr>
          <w:rFonts w:cstheme="minorHAnsi"/>
          <w:sz w:val="24"/>
          <w:szCs w:val="24"/>
          <w:lang w:val="lv-LV"/>
        </w:rPr>
        <w:t>2019.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taksācijas gadā ir </w:t>
      </w:r>
      <w:r w:rsidR="006C0CDC" w:rsidRPr="006A416C">
        <w:rPr>
          <w:rFonts w:cstheme="minorHAnsi"/>
          <w:sz w:val="24"/>
          <w:szCs w:val="24"/>
          <w:lang w:val="lv-LV"/>
        </w:rPr>
        <w:t xml:space="preserve">VRK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1F3492" w:rsidRPr="006A416C">
        <w:rPr>
          <w:rFonts w:cstheme="minorHAnsi"/>
          <w:sz w:val="24"/>
          <w:szCs w:val="24"/>
          <w:lang w:val="lv-LV"/>
        </w:rPr>
        <w:t>nodarbināti ir visi abu gadu absolventi. V</w:t>
      </w:r>
      <w:r w:rsidRPr="006A416C">
        <w:rPr>
          <w:rFonts w:cstheme="minorHAnsi"/>
          <w:sz w:val="24"/>
          <w:szCs w:val="24"/>
          <w:lang w:val="lv-LV"/>
        </w:rPr>
        <w:t>airāk kā 90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Pr="006A416C">
        <w:rPr>
          <w:rFonts w:cstheme="minorHAnsi"/>
          <w:sz w:val="24"/>
          <w:szCs w:val="24"/>
          <w:lang w:val="lv-LV"/>
        </w:rPr>
        <w:t xml:space="preserve"> nodarbinātība arī </w:t>
      </w:r>
      <w:r w:rsidR="001F3492" w:rsidRPr="006A416C">
        <w:rPr>
          <w:rFonts w:cstheme="minorHAnsi"/>
          <w:sz w:val="24"/>
          <w:szCs w:val="24"/>
          <w:lang w:val="lv-LV"/>
        </w:rPr>
        <w:t>UCAK, LU RMK, R1MK, RSU SMK, BA UK</w:t>
      </w:r>
      <w:r w:rsidR="00791340" w:rsidRPr="006A416C">
        <w:rPr>
          <w:rFonts w:cstheme="minorHAnsi"/>
          <w:sz w:val="24"/>
          <w:szCs w:val="24"/>
          <w:lang w:val="lv-LV"/>
        </w:rPr>
        <w:t>,</w:t>
      </w:r>
      <w:r w:rsidR="001F3492" w:rsidRPr="006A416C">
        <w:rPr>
          <w:rFonts w:cstheme="minorHAnsi"/>
          <w:sz w:val="24"/>
          <w:szCs w:val="24"/>
          <w:lang w:val="lv-LV"/>
        </w:rPr>
        <w:t xml:space="preserve"> VPK</w:t>
      </w:r>
      <w:r w:rsidR="00791340" w:rsidRPr="006A416C">
        <w:rPr>
          <w:rFonts w:cstheme="minorHAnsi"/>
          <w:sz w:val="24"/>
          <w:szCs w:val="24"/>
          <w:lang w:val="lv-LV"/>
        </w:rPr>
        <w:t xml:space="preserve">, LJK, un RCK </w:t>
      </w:r>
      <w:r w:rsidR="001F3492" w:rsidRPr="006A416C">
        <w:rPr>
          <w:rFonts w:cstheme="minorHAnsi"/>
          <w:sz w:val="24"/>
          <w:szCs w:val="24"/>
          <w:lang w:val="lv-LV"/>
        </w:rPr>
        <w:t xml:space="preserve">koledžu </w:t>
      </w:r>
      <w:r w:rsidR="00E93FD8" w:rsidRPr="006A416C">
        <w:rPr>
          <w:rFonts w:cstheme="minorHAnsi"/>
          <w:sz w:val="24"/>
          <w:szCs w:val="24"/>
          <w:lang w:val="lv-LV"/>
        </w:rPr>
        <w:t xml:space="preserve">abu gadu </w:t>
      </w:r>
      <w:r w:rsidR="001F3492" w:rsidRPr="006A416C">
        <w:rPr>
          <w:rFonts w:cstheme="minorHAnsi"/>
          <w:sz w:val="24"/>
          <w:szCs w:val="24"/>
          <w:lang w:val="lv-LV"/>
        </w:rPr>
        <w:t>absolve</w:t>
      </w:r>
      <w:r w:rsidR="00E93FD8" w:rsidRPr="006A416C">
        <w:rPr>
          <w:rFonts w:cstheme="minorHAnsi"/>
          <w:sz w:val="24"/>
          <w:szCs w:val="24"/>
          <w:lang w:val="lv-LV"/>
        </w:rPr>
        <w:t>n</w:t>
      </w:r>
      <w:r w:rsidR="001F3492" w:rsidRPr="006A416C">
        <w:rPr>
          <w:rFonts w:cstheme="minorHAnsi"/>
          <w:sz w:val="24"/>
          <w:szCs w:val="24"/>
          <w:lang w:val="lv-LV"/>
        </w:rPr>
        <w:t>tiem.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</w:p>
    <w:p w14:paraId="024744B4" w14:textId="38F0E4D3" w:rsidR="00CA6B16" w:rsidRPr="006A416C" w:rsidRDefault="00DB0E3F" w:rsidP="00CA6B16">
      <w:pPr>
        <w:jc w:val="both"/>
        <w:rPr>
          <w:rFonts w:cstheme="minorHAnsi"/>
          <w:i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Jāatzīmē, ka k</w:t>
      </w:r>
      <w:r w:rsidR="001F3492" w:rsidRPr="006A416C">
        <w:rPr>
          <w:rFonts w:cstheme="minorHAnsi"/>
          <w:sz w:val="24"/>
          <w:szCs w:val="24"/>
          <w:lang w:val="lv-LV"/>
        </w:rPr>
        <w:t xml:space="preserve">opumā koledžu absolventu nodarbinātība </w:t>
      </w:r>
      <w:r w:rsidR="001F3492" w:rsidRPr="006A416C">
        <w:rPr>
          <w:rFonts w:cstheme="minorHAnsi"/>
          <w:i/>
          <w:sz w:val="24"/>
          <w:szCs w:val="24"/>
          <w:lang w:val="lv-LV"/>
        </w:rPr>
        <w:t>(89,6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1F3492" w:rsidRPr="006A416C">
        <w:rPr>
          <w:rFonts w:cstheme="minorHAnsi"/>
          <w:i/>
          <w:sz w:val="24"/>
          <w:szCs w:val="24"/>
          <w:lang w:val="lv-LV"/>
        </w:rPr>
        <w:t>)</w:t>
      </w:r>
      <w:r w:rsidR="001F3492" w:rsidRPr="006A416C">
        <w:rPr>
          <w:rFonts w:cstheme="minorHAnsi"/>
          <w:sz w:val="24"/>
          <w:szCs w:val="24"/>
          <w:lang w:val="lv-LV"/>
        </w:rPr>
        <w:t xml:space="preserve"> ir nedaudz augstāka kā augstskolu </w:t>
      </w:r>
      <w:r w:rsidR="001F3492" w:rsidRPr="006A416C">
        <w:rPr>
          <w:rFonts w:cstheme="minorHAnsi"/>
          <w:i/>
          <w:sz w:val="24"/>
          <w:szCs w:val="24"/>
          <w:lang w:val="lv-LV"/>
        </w:rPr>
        <w:t>(87,5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1F3492" w:rsidRPr="006A416C">
        <w:rPr>
          <w:rFonts w:cstheme="minorHAnsi"/>
          <w:i/>
          <w:sz w:val="24"/>
          <w:szCs w:val="24"/>
          <w:lang w:val="lv-LV"/>
        </w:rPr>
        <w:t>)</w:t>
      </w:r>
      <w:r w:rsidR="001F3492" w:rsidRPr="006A416C">
        <w:rPr>
          <w:rFonts w:cstheme="minorHAnsi"/>
          <w:sz w:val="24"/>
          <w:szCs w:val="24"/>
          <w:lang w:val="lv-LV"/>
        </w:rPr>
        <w:t xml:space="preserve"> absolventiem</w:t>
      </w:r>
      <w:r w:rsidR="006C0CDC" w:rsidRPr="006A416C">
        <w:rPr>
          <w:rFonts w:cstheme="minorHAnsi"/>
          <w:sz w:val="24"/>
          <w:szCs w:val="24"/>
          <w:lang w:val="lv-LV"/>
        </w:rPr>
        <w:t xml:space="preserve">; un </w:t>
      </w:r>
      <w:r w:rsidR="00791340" w:rsidRPr="006A416C">
        <w:rPr>
          <w:rFonts w:cstheme="minorHAnsi"/>
          <w:sz w:val="24"/>
          <w:szCs w:val="24"/>
          <w:lang w:val="lv-LV"/>
        </w:rPr>
        <w:t xml:space="preserve">valsts koledžu absolventiem </w:t>
      </w:r>
      <w:r w:rsidR="00BA1622" w:rsidRPr="006A416C">
        <w:rPr>
          <w:rFonts w:cstheme="minorHAnsi"/>
          <w:sz w:val="24"/>
          <w:szCs w:val="24"/>
          <w:lang w:val="lv-LV"/>
        </w:rPr>
        <w:t xml:space="preserve">– </w:t>
      </w:r>
      <w:r w:rsidR="006C0CDC" w:rsidRPr="006A416C">
        <w:rPr>
          <w:rFonts w:cstheme="minorHAnsi"/>
          <w:sz w:val="24"/>
          <w:szCs w:val="24"/>
          <w:lang w:val="lv-LV"/>
        </w:rPr>
        <w:t xml:space="preserve">augstāka </w:t>
      </w:r>
      <w:r w:rsidR="006C0CDC" w:rsidRPr="006A416C">
        <w:rPr>
          <w:rFonts w:cstheme="minorHAnsi"/>
          <w:i/>
          <w:sz w:val="24"/>
          <w:szCs w:val="24"/>
          <w:lang w:val="lv-LV"/>
        </w:rPr>
        <w:t>(</w:t>
      </w:r>
      <w:r w:rsidR="00791340" w:rsidRPr="006A416C">
        <w:rPr>
          <w:rFonts w:cstheme="minorHAnsi"/>
          <w:i/>
          <w:sz w:val="24"/>
          <w:szCs w:val="24"/>
          <w:lang w:val="lv-LV"/>
        </w:rPr>
        <w:t>90,6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791340" w:rsidRPr="006A416C">
        <w:rPr>
          <w:rFonts w:cstheme="minorHAnsi"/>
          <w:i/>
          <w:sz w:val="24"/>
          <w:szCs w:val="24"/>
          <w:lang w:val="lv-LV"/>
        </w:rPr>
        <w:t>)</w:t>
      </w:r>
      <w:r w:rsidR="00791340" w:rsidRPr="006A416C">
        <w:rPr>
          <w:rFonts w:cstheme="minorHAnsi"/>
          <w:sz w:val="24"/>
          <w:szCs w:val="24"/>
          <w:lang w:val="lv-LV"/>
        </w:rPr>
        <w:t xml:space="preserve"> kā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791340" w:rsidRPr="006A416C">
        <w:rPr>
          <w:rFonts w:cstheme="minorHAnsi"/>
          <w:sz w:val="24"/>
          <w:szCs w:val="24"/>
          <w:lang w:val="lv-LV"/>
        </w:rPr>
        <w:t>privātajā</w:t>
      </w:r>
      <w:r w:rsidR="004D350F" w:rsidRPr="006A416C">
        <w:rPr>
          <w:rFonts w:cstheme="minorHAnsi"/>
          <w:sz w:val="24"/>
          <w:szCs w:val="24"/>
          <w:lang w:val="lv-LV"/>
        </w:rPr>
        <w:t>m</w:t>
      </w:r>
      <w:r w:rsidR="00791340" w:rsidRPr="006A416C">
        <w:rPr>
          <w:rFonts w:cstheme="minorHAnsi"/>
          <w:sz w:val="24"/>
          <w:szCs w:val="24"/>
          <w:lang w:val="lv-LV"/>
        </w:rPr>
        <w:t xml:space="preserve"> koledžām </w:t>
      </w:r>
      <w:r w:rsidR="00791340" w:rsidRPr="006A416C">
        <w:rPr>
          <w:rFonts w:cstheme="minorHAnsi"/>
          <w:i/>
          <w:sz w:val="24"/>
          <w:szCs w:val="24"/>
          <w:lang w:val="lv-LV"/>
        </w:rPr>
        <w:t>(85,9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791340" w:rsidRPr="006A416C">
        <w:rPr>
          <w:rFonts w:cstheme="minorHAnsi"/>
          <w:i/>
          <w:sz w:val="24"/>
          <w:szCs w:val="24"/>
          <w:lang w:val="lv-LV"/>
        </w:rPr>
        <w:t>).</w:t>
      </w:r>
    </w:p>
    <w:p w14:paraId="03234C31" w14:textId="0CD61EBF" w:rsidR="00CA6B16" w:rsidRPr="00B57A3B" w:rsidRDefault="00C74E3D" w:rsidP="00CA6B16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15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BA1622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nodarbinātības struktūra, pa </w:t>
      </w:r>
      <w:r w:rsidR="006E39DF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koledžām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</w:t>
      </w:r>
      <w:r w:rsidR="00AE7EF7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taksācijas gadā (abu gadu absolventi</w:t>
      </w:r>
      <w:r w:rsidR="00CE766B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CE766B" w:rsidRPr="00B57A3B">
        <w:rPr>
          <w:rFonts w:cstheme="minorHAnsi"/>
          <w:b/>
          <w:bCs/>
          <w:sz w:val="20"/>
          <w:szCs w:val="20"/>
          <w:lang w:val="lv-LV"/>
        </w:rPr>
        <w:t>nespecificējot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); nav iekļautas </w:t>
      </w:r>
      <w:r w:rsidR="006E39DF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koledža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s, kur absolventu kopskaits abos gados datu kopā nepārsniedz 50 (</w:t>
      </w:r>
      <w:r w:rsidR="00CA1898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RMK, LBK,NJK, OMTK</w:t>
      </w:r>
      <w:r w:rsidR="00CA6B16" w:rsidRPr="00B57A3B">
        <w:rPr>
          <w:rFonts w:cstheme="minorHAnsi"/>
          <w:b/>
          <w:bCs/>
          <w:i/>
          <w:iCs/>
          <w:sz w:val="20"/>
          <w:szCs w:val="20"/>
          <w:lang w:val="lv-LV"/>
        </w:rPr>
        <w:t>)</w:t>
      </w:r>
    </w:p>
    <w:p w14:paraId="2D85CA9C" w14:textId="1D793BBB" w:rsidR="00452664" w:rsidRPr="006A416C" w:rsidRDefault="00FB784F" w:rsidP="00595585">
      <w:pPr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218200BB" wp14:editId="695338B3">
            <wp:extent cx="4152900" cy="5876925"/>
            <wp:effectExtent l="0" t="0" r="0" b="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8E1D9E" w:rsidRPr="00BC6B8E">
        <w:rPr>
          <w:lang w:val="lv-LV" w:eastAsia="lv-LV"/>
        </w:rPr>
        <w:t xml:space="preserve"> </w:t>
      </w:r>
      <w:r w:rsidR="008E1D9E" w:rsidRPr="00BC6B8E">
        <w:rPr>
          <w:noProof/>
          <w:lang w:val="lv-LV" w:eastAsia="lv-LV"/>
        </w:rPr>
        <w:drawing>
          <wp:inline distT="0" distB="0" distL="0" distR="0" wp14:anchorId="0E2A5491" wp14:editId="79F15141">
            <wp:extent cx="1704975" cy="5948045"/>
            <wp:effectExtent l="0" t="0" r="0" b="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A70104F" w14:textId="003E5194" w:rsidR="00512194" w:rsidRPr="006A416C" w:rsidRDefault="00512194" w:rsidP="00512194">
      <w:pPr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>Atšķirības absolvēto tematisko grupu absolventu nodarbinātībā</w:t>
      </w:r>
      <w:r w:rsidR="00DA5DDD" w:rsidRPr="006A416C">
        <w:rPr>
          <w:rFonts w:cstheme="minorHAnsi"/>
          <w:b/>
          <w:i/>
          <w:sz w:val="24"/>
          <w:szCs w:val="24"/>
          <w:lang w:val="lv-LV"/>
        </w:rPr>
        <w:t xml:space="preserve"> un nodarbinātībā augstākās kvalifikācijas profesijās</w:t>
      </w:r>
    </w:p>
    <w:p w14:paraId="53291DD0" w14:textId="76E33BE5" w:rsidR="00DA5DDD" w:rsidRPr="006A416C" w:rsidRDefault="00512194" w:rsidP="00512194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Absolvēto tematisko grupu dalījumā augstā</w:t>
      </w:r>
      <w:r w:rsidR="004E13CB" w:rsidRPr="006A416C">
        <w:rPr>
          <w:rFonts w:cstheme="minorHAnsi"/>
          <w:sz w:val="24"/>
          <w:szCs w:val="24"/>
          <w:lang w:val="lv-LV"/>
        </w:rPr>
        <w:t xml:space="preserve">kā nodarbinātība </w:t>
      </w:r>
      <w:r w:rsidR="004E13CB" w:rsidRPr="006A416C">
        <w:rPr>
          <w:rFonts w:cstheme="minorHAnsi"/>
          <w:i/>
          <w:sz w:val="24"/>
          <w:szCs w:val="24"/>
          <w:lang w:val="lv-LV"/>
        </w:rPr>
        <w:t>(pārsniedz</w:t>
      </w:r>
      <w:r w:rsidR="00DA5DDD" w:rsidRPr="006A416C">
        <w:rPr>
          <w:rFonts w:cstheme="minorHAnsi"/>
          <w:i/>
          <w:sz w:val="24"/>
          <w:szCs w:val="24"/>
          <w:lang w:val="lv-LV"/>
        </w:rPr>
        <w:t>ot</w:t>
      </w:r>
      <w:r w:rsidR="004E13CB" w:rsidRPr="006A416C">
        <w:rPr>
          <w:rFonts w:cstheme="minorHAnsi"/>
          <w:i/>
          <w:sz w:val="24"/>
          <w:szCs w:val="24"/>
          <w:lang w:val="lv-LV"/>
        </w:rPr>
        <w:t xml:space="preserve"> 90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Pr="006A416C">
        <w:rPr>
          <w:rFonts w:cstheme="minorHAnsi"/>
          <w:i/>
          <w:sz w:val="24"/>
          <w:szCs w:val="24"/>
          <w:lang w:val="lv-LV"/>
        </w:rPr>
        <w:t>)</w:t>
      </w:r>
      <w:r w:rsidR="004E13CB" w:rsidRPr="006A416C">
        <w:rPr>
          <w:rFonts w:cstheme="minorHAnsi"/>
          <w:i/>
          <w:sz w:val="24"/>
          <w:szCs w:val="24"/>
          <w:lang w:val="lv-LV"/>
        </w:rPr>
        <w:t>,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4E13CB" w:rsidRPr="006A416C">
        <w:rPr>
          <w:rFonts w:cstheme="minorHAnsi"/>
          <w:sz w:val="24"/>
          <w:szCs w:val="24"/>
          <w:lang w:val="lv-LV"/>
        </w:rPr>
        <w:t xml:space="preserve">vērtējot abu taksācijas gadu rezultātus, </w:t>
      </w:r>
      <w:r w:rsidRPr="006A416C">
        <w:rPr>
          <w:rFonts w:cstheme="minorHAnsi"/>
          <w:sz w:val="24"/>
          <w:szCs w:val="24"/>
          <w:lang w:val="lv-LV"/>
        </w:rPr>
        <w:t xml:space="preserve">ir </w:t>
      </w:r>
      <w:r w:rsidRPr="006A416C">
        <w:rPr>
          <w:rFonts w:cstheme="minorHAnsi"/>
          <w:i/>
          <w:sz w:val="24"/>
          <w:szCs w:val="24"/>
          <w:lang w:val="lv-LV"/>
        </w:rPr>
        <w:t>veselības un sociālās aprūpes, izglītības</w:t>
      </w:r>
      <w:r w:rsidRPr="006A416C">
        <w:rPr>
          <w:rFonts w:cstheme="minorHAnsi"/>
          <w:sz w:val="24"/>
          <w:szCs w:val="24"/>
          <w:lang w:val="lv-LV"/>
        </w:rPr>
        <w:t xml:space="preserve"> un </w:t>
      </w:r>
      <w:r w:rsidRPr="006A416C">
        <w:rPr>
          <w:rFonts w:cstheme="minorHAnsi"/>
          <w:i/>
          <w:sz w:val="24"/>
          <w:szCs w:val="24"/>
          <w:lang w:val="lv-LV"/>
        </w:rPr>
        <w:t xml:space="preserve">lauksaimniecības </w:t>
      </w:r>
      <w:r w:rsidRPr="006A416C">
        <w:rPr>
          <w:rFonts w:cstheme="minorHAnsi"/>
          <w:sz w:val="24"/>
          <w:szCs w:val="24"/>
          <w:lang w:val="lv-LV"/>
        </w:rPr>
        <w:t>tematisko grupu absolventiem</w:t>
      </w:r>
      <w:r w:rsidR="004E13CB" w:rsidRPr="006A416C">
        <w:rPr>
          <w:rFonts w:cstheme="minorHAnsi"/>
          <w:sz w:val="24"/>
          <w:szCs w:val="24"/>
          <w:lang w:val="lv-LV"/>
        </w:rPr>
        <w:t xml:space="preserve">. </w:t>
      </w:r>
      <w:r w:rsidRPr="006A416C">
        <w:rPr>
          <w:rFonts w:cstheme="minorHAnsi"/>
          <w:sz w:val="24"/>
          <w:szCs w:val="24"/>
          <w:lang w:val="lv-LV"/>
        </w:rPr>
        <w:t>2019. taksācijas</w:t>
      </w:r>
      <w:r w:rsidR="00E96C03" w:rsidRPr="006A416C">
        <w:rPr>
          <w:rFonts w:cstheme="minorHAnsi"/>
          <w:sz w:val="24"/>
          <w:szCs w:val="24"/>
          <w:lang w:val="lv-LV"/>
        </w:rPr>
        <w:t xml:space="preserve">/ monitoringa </w:t>
      </w:r>
      <w:r w:rsidRPr="006A416C">
        <w:rPr>
          <w:rFonts w:cstheme="minorHAnsi"/>
          <w:sz w:val="24"/>
          <w:szCs w:val="24"/>
          <w:lang w:val="lv-LV"/>
        </w:rPr>
        <w:t>gadā</w:t>
      </w:r>
      <w:r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i/>
          <w:sz w:val="24"/>
          <w:szCs w:val="24"/>
          <w:lang w:val="lv-LV"/>
        </w:rPr>
        <w:t>–</w:t>
      </w:r>
      <w:r w:rsidR="009B7F81" w:rsidRPr="006A416C">
        <w:rPr>
          <w:rFonts w:cstheme="minorHAnsi"/>
          <w:i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arī</w:t>
      </w:r>
      <w:r w:rsidRPr="006A416C">
        <w:rPr>
          <w:rFonts w:cstheme="minorHAnsi"/>
          <w:i/>
          <w:sz w:val="24"/>
          <w:szCs w:val="24"/>
          <w:lang w:val="lv-LV"/>
        </w:rPr>
        <w:t xml:space="preserve"> inženierz</w:t>
      </w:r>
      <w:r w:rsidR="00E96C03" w:rsidRPr="006A416C">
        <w:rPr>
          <w:rFonts w:cstheme="minorHAnsi"/>
          <w:i/>
          <w:sz w:val="24"/>
          <w:szCs w:val="24"/>
          <w:lang w:val="lv-LV"/>
        </w:rPr>
        <w:t>inātņu, ražošanas un pārstrādes,</w:t>
      </w:r>
      <w:r w:rsidRPr="006A416C">
        <w:rPr>
          <w:rFonts w:cstheme="minorHAnsi"/>
          <w:i/>
          <w:sz w:val="24"/>
          <w:szCs w:val="24"/>
          <w:lang w:val="lv-LV"/>
        </w:rPr>
        <w:t xml:space="preserve"> būvniecības </w:t>
      </w:r>
      <w:r w:rsidR="00DA5DDD" w:rsidRPr="006A416C">
        <w:rPr>
          <w:rFonts w:cstheme="minorHAnsi"/>
          <w:sz w:val="24"/>
          <w:szCs w:val="24"/>
          <w:lang w:val="lv-LV"/>
        </w:rPr>
        <w:t>tematiskajās grupās</w:t>
      </w:r>
      <w:r w:rsidR="004E13CB" w:rsidRPr="006A416C">
        <w:rPr>
          <w:rFonts w:cstheme="minorHAnsi"/>
          <w:sz w:val="24"/>
          <w:szCs w:val="24"/>
          <w:lang w:val="lv-LV"/>
        </w:rPr>
        <w:t xml:space="preserve">. </w:t>
      </w:r>
    </w:p>
    <w:p w14:paraId="182E9539" w14:textId="067DBF0D" w:rsidR="00512194" w:rsidRPr="006A416C" w:rsidRDefault="004E13CB" w:rsidP="00512194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V</w:t>
      </w:r>
      <w:r w:rsidR="00512194" w:rsidRPr="006A416C">
        <w:rPr>
          <w:rFonts w:cstheme="minorHAnsi"/>
          <w:sz w:val="24"/>
          <w:szCs w:val="24"/>
          <w:lang w:val="lv-LV"/>
        </w:rPr>
        <w:t>airāk kā 80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512194" w:rsidRPr="006A416C">
        <w:rPr>
          <w:rFonts w:cstheme="minorHAnsi"/>
          <w:sz w:val="24"/>
          <w:szCs w:val="24"/>
          <w:lang w:val="lv-LV"/>
        </w:rPr>
        <w:t xml:space="preserve"> </w:t>
      </w:r>
      <w:r w:rsidR="00512194" w:rsidRPr="006A416C">
        <w:rPr>
          <w:rFonts w:cstheme="minorHAnsi"/>
          <w:i/>
          <w:sz w:val="24"/>
          <w:szCs w:val="24"/>
          <w:lang w:val="lv-LV"/>
        </w:rPr>
        <w:t>dabaszinātņu, matemātikas, statistikas un IT; veselības un sociālās aprūpes, izglītības</w:t>
      </w:r>
      <w:r w:rsidR="00512194" w:rsidRPr="006A416C">
        <w:rPr>
          <w:rFonts w:cstheme="minorHAnsi"/>
          <w:sz w:val="24"/>
          <w:szCs w:val="24"/>
          <w:lang w:val="lv-LV"/>
        </w:rPr>
        <w:t xml:space="preserve"> tematisko grupu absolventi ir nodarbināti augstākās kvalifikācijas profesijās. </w:t>
      </w:r>
    </w:p>
    <w:p w14:paraId="4E1F5C1C" w14:textId="366DC374" w:rsidR="00512194" w:rsidRPr="006A416C" w:rsidRDefault="00512194" w:rsidP="00512194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Zemākā nodarbinātība un nodarbinātība augstākās kvalifikācijas profesijās jau otro gadu ir </w:t>
      </w:r>
      <w:r w:rsidR="00C74E3D" w:rsidRPr="006A416C">
        <w:rPr>
          <w:rFonts w:cstheme="minorHAnsi"/>
          <w:sz w:val="24"/>
          <w:szCs w:val="24"/>
          <w:lang w:val="lv-LV"/>
        </w:rPr>
        <w:t xml:space="preserve">vērojama starp </w:t>
      </w:r>
      <w:r w:rsidRPr="006A416C">
        <w:rPr>
          <w:rFonts w:cstheme="minorHAnsi"/>
          <w:i/>
          <w:sz w:val="24"/>
          <w:szCs w:val="24"/>
          <w:lang w:val="lv-LV"/>
        </w:rPr>
        <w:t>humanitāro zinātņu un mākslas</w:t>
      </w:r>
      <w:r w:rsidR="00E96C03" w:rsidRPr="006A416C">
        <w:rPr>
          <w:rFonts w:cstheme="minorHAnsi"/>
          <w:sz w:val="24"/>
          <w:szCs w:val="24"/>
          <w:lang w:val="lv-LV"/>
        </w:rPr>
        <w:t>;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i/>
          <w:sz w:val="24"/>
          <w:szCs w:val="24"/>
          <w:lang w:val="lv-LV"/>
        </w:rPr>
        <w:t>pakalpojumu</w:t>
      </w:r>
      <w:r w:rsidR="00E96C03" w:rsidRPr="006A416C">
        <w:rPr>
          <w:rFonts w:cstheme="minorHAnsi"/>
          <w:i/>
          <w:sz w:val="24"/>
          <w:szCs w:val="24"/>
          <w:lang w:val="lv-LV"/>
        </w:rPr>
        <w:t>;</w:t>
      </w:r>
      <w:r w:rsidRPr="006A416C">
        <w:rPr>
          <w:rFonts w:cstheme="minorHAnsi"/>
          <w:i/>
          <w:sz w:val="24"/>
          <w:szCs w:val="24"/>
          <w:lang w:val="lv-LV"/>
        </w:rPr>
        <w:t xml:space="preserve"> sociālo un komerczinību, tiesību</w:t>
      </w:r>
      <w:r w:rsidRPr="006A416C">
        <w:rPr>
          <w:rFonts w:cstheme="minorHAnsi"/>
          <w:sz w:val="24"/>
          <w:szCs w:val="24"/>
          <w:lang w:val="lv-LV"/>
        </w:rPr>
        <w:t xml:space="preserve"> tematisko grupu absolventiem.</w:t>
      </w:r>
    </w:p>
    <w:p w14:paraId="241D850D" w14:textId="7E68D079" w:rsidR="00512194" w:rsidRPr="0094425D" w:rsidRDefault="00772D87" w:rsidP="0094425D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94425D">
        <w:rPr>
          <w:rFonts w:cstheme="minorHAnsi"/>
          <w:b/>
          <w:bCs/>
          <w:i/>
          <w:iCs/>
          <w:sz w:val="20"/>
          <w:szCs w:val="20"/>
          <w:lang w:val="lv-LV"/>
        </w:rPr>
        <w:t>16</w:t>
      </w:r>
      <w:r w:rsidR="00512194" w:rsidRPr="0094425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2E3231" w:rsidRPr="0094425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512194" w:rsidRPr="0094425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nodarbinātība un absolventu nodarbinātība augstākās kvalifikācijas profesijās absolvēto tematisko grupu griezumā</w:t>
      </w:r>
      <w:r w:rsidR="00FB7FAE" w:rsidRPr="0094425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2018. un 2019. taksācijas/monitoringa gad</w:t>
      </w:r>
      <w:r w:rsidR="00DF16FB" w:rsidRPr="0094425D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</w:p>
    <w:p w14:paraId="1B860643" w14:textId="77777777" w:rsidR="00512194" w:rsidRPr="006A416C" w:rsidRDefault="00512194" w:rsidP="00512194">
      <w:pPr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42DEE081" wp14:editId="1D767983">
            <wp:extent cx="2952750" cy="401955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BC6B8E">
        <w:rPr>
          <w:lang w:val="lv-LV" w:eastAsia="lv-LV"/>
        </w:rPr>
        <w:t xml:space="preserve"> </w:t>
      </w:r>
      <w:r w:rsidRPr="00BC6B8E">
        <w:rPr>
          <w:noProof/>
          <w:lang w:val="lv-LV" w:eastAsia="lv-LV"/>
        </w:rPr>
        <w:drawing>
          <wp:inline distT="0" distB="0" distL="0" distR="0" wp14:anchorId="666C9F32" wp14:editId="641D10C0">
            <wp:extent cx="2943225" cy="398145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FAAF733" w14:textId="62E867A4" w:rsidR="00512194" w:rsidRPr="00BC6B8E" w:rsidRDefault="00512194" w:rsidP="00BC6B8E">
      <w:pPr>
        <w:spacing w:after="0" w:line="240" w:lineRule="auto"/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</w:pPr>
      <w:r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*</w:t>
      </w:r>
      <w:r w:rsidR="001F5705" w:rsidRPr="006A416C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N</w:t>
      </w:r>
      <w:r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 xml:space="preserve">odarbināto absolventu augstākās kvalifikācijas profesiju pamatgrupās īpatsvars no </w:t>
      </w:r>
      <w:r w:rsidR="00772D87"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 xml:space="preserve">visiem </w:t>
      </w:r>
      <w:r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nodarbinātajiem absolventiem</w:t>
      </w:r>
      <w:r w:rsidR="00A92086"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 xml:space="preserve">, t.i., </w:t>
      </w:r>
      <w:r w:rsidR="00CE6541"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tiešais īpatsvars</w:t>
      </w:r>
      <w:r w:rsidR="00780304" w:rsidRPr="006A416C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.</w:t>
      </w:r>
    </w:p>
    <w:p w14:paraId="6B820431" w14:textId="1861A783" w:rsidR="00780304" w:rsidRPr="006A416C" w:rsidRDefault="00512194" w:rsidP="00BC6B8E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**</w:t>
      </w:r>
      <w:r w:rsidR="00780304" w:rsidRPr="006A416C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N</w:t>
      </w:r>
      <w:r w:rsidRPr="00BC6B8E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odarbināto absolventu īpatsvars no visiem absolventiem, pārrēķinot uz to absolventu kopu, par kuru darba gaitām ir informācija</w:t>
      </w:r>
      <w:r w:rsidR="00780304" w:rsidRPr="006A416C">
        <w:rPr>
          <w:rFonts w:cstheme="minorHAnsi"/>
          <w:bCs/>
          <w:color w:val="808080" w:themeColor="background1" w:themeShade="80"/>
          <w:sz w:val="16"/>
          <w:szCs w:val="16"/>
          <w:lang w:val="lv-LV"/>
        </w:rPr>
        <w:t>.</w:t>
      </w:r>
      <w:r w:rsidR="00780304" w:rsidRPr="006A416C">
        <w:rPr>
          <w:rFonts w:cstheme="minorHAnsi"/>
          <w:b/>
          <w:bCs/>
          <w:i/>
          <w:iCs/>
          <w:sz w:val="24"/>
          <w:szCs w:val="24"/>
          <w:lang w:val="lv-LV"/>
        </w:rPr>
        <w:br w:type="page"/>
      </w:r>
    </w:p>
    <w:p w14:paraId="76E92BDF" w14:textId="756404DC" w:rsidR="00B1711B" w:rsidRPr="006A416C" w:rsidRDefault="00B1711B" w:rsidP="00B1711B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lastRenderedPageBreak/>
        <w:t>Katrs piektais absolvents paralēli darbam studē</w:t>
      </w:r>
      <w:r w:rsidR="00EE7A17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 </w:t>
      </w:r>
    </w:p>
    <w:p w14:paraId="7008C957" w14:textId="5BA79895" w:rsidR="001E0C6E" w:rsidRPr="006A416C" w:rsidRDefault="00927D96" w:rsidP="001E0C6E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Absolventu īpatsvars, kuri paralēli darbam studē, 2019. taksācijas</w:t>
      </w:r>
      <w:r w:rsidR="00EB3004" w:rsidRPr="006A416C">
        <w:rPr>
          <w:rFonts w:cstheme="minorHAnsi"/>
          <w:sz w:val="24"/>
          <w:szCs w:val="24"/>
          <w:lang w:val="lv-LV"/>
        </w:rPr>
        <w:t>/monitoringa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gadā abu gadu absolventu vidū </w:t>
      </w:r>
      <w:r w:rsidR="00651645" w:rsidRPr="006A416C">
        <w:rPr>
          <w:rFonts w:cstheme="minorHAnsi"/>
          <w:sz w:val="24"/>
          <w:szCs w:val="24"/>
          <w:lang w:val="lv-LV"/>
        </w:rPr>
        <w:t>veido</w:t>
      </w:r>
      <w:r w:rsidRPr="006A416C">
        <w:rPr>
          <w:rFonts w:cstheme="minorHAnsi"/>
          <w:sz w:val="24"/>
          <w:szCs w:val="24"/>
          <w:lang w:val="lv-LV"/>
        </w:rPr>
        <w:t xml:space="preserve"> 22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i/>
          <w:sz w:val="24"/>
          <w:szCs w:val="24"/>
          <w:lang w:val="lv-LV"/>
        </w:rPr>
        <w:t>(pirmā gada absolventiem 24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Pr="006A416C">
        <w:rPr>
          <w:rFonts w:cstheme="minorHAnsi"/>
          <w:i/>
          <w:sz w:val="24"/>
          <w:szCs w:val="24"/>
          <w:lang w:val="lv-LV"/>
        </w:rPr>
        <w:t xml:space="preserve"> un otrā gada absolventiem 20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Pr="006A416C">
        <w:rPr>
          <w:rFonts w:cstheme="minorHAnsi"/>
          <w:i/>
          <w:sz w:val="24"/>
          <w:szCs w:val="24"/>
          <w:lang w:val="lv-LV"/>
        </w:rPr>
        <w:t>).</w:t>
      </w:r>
      <w:r w:rsidRPr="006A416C">
        <w:rPr>
          <w:rFonts w:cstheme="minorHAnsi"/>
          <w:sz w:val="24"/>
          <w:szCs w:val="24"/>
          <w:lang w:val="lv-LV"/>
        </w:rPr>
        <w:t xml:space="preserve"> Līdzīgs pirm</w:t>
      </w:r>
      <w:r w:rsidR="001E0C6E" w:rsidRPr="006A416C">
        <w:rPr>
          <w:rFonts w:cstheme="minorHAnsi"/>
          <w:sz w:val="24"/>
          <w:szCs w:val="24"/>
          <w:lang w:val="lv-LV"/>
        </w:rPr>
        <w:t>ajā gadā</w:t>
      </w:r>
      <w:r w:rsidRPr="006A416C">
        <w:rPr>
          <w:rFonts w:cstheme="minorHAnsi"/>
          <w:sz w:val="24"/>
          <w:szCs w:val="24"/>
          <w:lang w:val="lv-LV"/>
        </w:rPr>
        <w:t xml:space="preserve"> pēc absolvēšanas </w:t>
      </w:r>
      <w:r w:rsidR="001E0C6E" w:rsidRPr="006A416C">
        <w:rPr>
          <w:rFonts w:cstheme="minorHAnsi"/>
          <w:sz w:val="24"/>
          <w:szCs w:val="24"/>
          <w:lang w:val="lv-LV"/>
        </w:rPr>
        <w:t xml:space="preserve">studējošo </w:t>
      </w:r>
      <w:r w:rsidRPr="006A416C">
        <w:rPr>
          <w:rFonts w:cstheme="minorHAnsi"/>
          <w:sz w:val="24"/>
          <w:szCs w:val="24"/>
          <w:lang w:val="lv-LV"/>
        </w:rPr>
        <w:t>īpatsvars</w:t>
      </w:r>
      <w:r w:rsidR="001E0C6E" w:rsidRPr="006A416C">
        <w:rPr>
          <w:rFonts w:cstheme="minorHAnsi"/>
          <w:sz w:val="24"/>
          <w:szCs w:val="24"/>
          <w:lang w:val="lv-LV"/>
        </w:rPr>
        <w:t xml:space="preserve"> </w:t>
      </w:r>
      <w:r w:rsidR="001E0C6E" w:rsidRPr="006A416C">
        <w:rPr>
          <w:rFonts w:cstheme="minorHAnsi"/>
          <w:i/>
          <w:sz w:val="24"/>
          <w:szCs w:val="24"/>
          <w:lang w:val="lv-LV"/>
        </w:rPr>
        <w:t>(24,4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1E0C6E" w:rsidRPr="006A416C">
        <w:rPr>
          <w:rFonts w:cstheme="minorHAnsi"/>
          <w:i/>
          <w:sz w:val="24"/>
          <w:szCs w:val="24"/>
          <w:lang w:val="lv-LV"/>
        </w:rPr>
        <w:t>)</w:t>
      </w:r>
      <w:r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lang w:val="lv-LV"/>
        </w:rPr>
        <w:t>novērots arī 2018. taksācijas gada rezultāt</w:t>
      </w:r>
      <w:r w:rsidR="001E0C6E" w:rsidRPr="006A416C">
        <w:rPr>
          <w:rFonts w:cstheme="minorHAnsi"/>
          <w:sz w:val="24"/>
          <w:szCs w:val="24"/>
          <w:lang w:val="lv-LV"/>
        </w:rPr>
        <w:t xml:space="preserve">os. </w:t>
      </w:r>
    </w:p>
    <w:p w14:paraId="3CE8F01E" w14:textId="6EF1B637" w:rsidR="00595585" w:rsidRPr="006A416C" w:rsidRDefault="001E0C6E" w:rsidP="001E0C6E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Augsts nodarbināto studējošo īpatsvars ir starp </w:t>
      </w:r>
      <w:r w:rsidRPr="006A416C">
        <w:rPr>
          <w:rFonts w:cstheme="minorHAnsi"/>
          <w:i/>
          <w:sz w:val="24"/>
          <w:szCs w:val="24"/>
          <w:lang w:val="lv-LV"/>
        </w:rPr>
        <w:t>dabaszinātnes un matemātika, statistika un IT</w:t>
      </w:r>
      <w:r w:rsidRPr="006A416C">
        <w:rPr>
          <w:rFonts w:cstheme="minorHAnsi"/>
          <w:sz w:val="24"/>
          <w:szCs w:val="24"/>
          <w:lang w:val="lv-LV"/>
        </w:rPr>
        <w:t xml:space="preserve"> tematiskās grupas absolventiem </w:t>
      </w:r>
      <w:r w:rsidRPr="006A416C">
        <w:rPr>
          <w:rFonts w:cstheme="minorHAnsi"/>
          <w:i/>
          <w:sz w:val="24"/>
          <w:szCs w:val="24"/>
          <w:lang w:val="lv-LV"/>
        </w:rPr>
        <w:t>(pirmajā gadā vairāk kā 40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Pr="006A416C">
        <w:rPr>
          <w:rFonts w:cstheme="minorHAnsi"/>
          <w:i/>
          <w:sz w:val="24"/>
          <w:szCs w:val="24"/>
          <w:lang w:val="lv-LV"/>
        </w:rPr>
        <w:t>; otraj</w:t>
      </w:r>
      <w:r w:rsidR="00EC02B1" w:rsidRPr="006A416C">
        <w:rPr>
          <w:rFonts w:cstheme="minorHAnsi"/>
          <w:i/>
          <w:sz w:val="24"/>
          <w:szCs w:val="24"/>
          <w:lang w:val="lv-LV"/>
        </w:rPr>
        <w:t>ā 27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EC02B1" w:rsidRPr="006A416C">
        <w:rPr>
          <w:rFonts w:cstheme="minorHAnsi"/>
          <w:i/>
          <w:sz w:val="24"/>
          <w:szCs w:val="24"/>
          <w:lang w:val="lv-LV"/>
        </w:rPr>
        <w:t xml:space="preserve">; </w:t>
      </w:r>
      <w:r w:rsidR="00EC02B1" w:rsidRPr="006A416C">
        <w:rPr>
          <w:rFonts w:cstheme="minorHAnsi"/>
          <w:sz w:val="24"/>
          <w:szCs w:val="24"/>
          <w:lang w:val="lv-LV"/>
        </w:rPr>
        <w:t>ļoti augsts tas ir</w:t>
      </w:r>
      <w:r w:rsidR="00EC02B1" w:rsidRPr="006A416C">
        <w:rPr>
          <w:rFonts w:cstheme="minorHAnsi"/>
          <w:i/>
          <w:sz w:val="24"/>
          <w:szCs w:val="24"/>
          <w:lang w:val="lv-LV"/>
        </w:rPr>
        <w:t xml:space="preserve"> dzīvās dabas zinātņu (52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EC02B1" w:rsidRPr="006A416C">
        <w:rPr>
          <w:rFonts w:cstheme="minorHAnsi"/>
          <w:i/>
          <w:sz w:val="24"/>
          <w:szCs w:val="24"/>
          <w:lang w:val="lv-LV"/>
        </w:rPr>
        <w:t xml:space="preserve">) </w:t>
      </w:r>
      <w:r w:rsidR="00EC02B1" w:rsidRPr="00BC6B8E">
        <w:rPr>
          <w:rFonts w:cstheme="minorHAnsi"/>
          <w:iCs/>
          <w:sz w:val="24"/>
          <w:szCs w:val="24"/>
          <w:lang w:val="lv-LV"/>
        </w:rPr>
        <w:t>un</w:t>
      </w:r>
      <w:r w:rsidR="00EC02B1" w:rsidRPr="006A416C">
        <w:rPr>
          <w:rFonts w:cstheme="minorHAnsi"/>
          <w:i/>
          <w:sz w:val="24"/>
          <w:szCs w:val="24"/>
          <w:lang w:val="lv-LV"/>
        </w:rPr>
        <w:t xml:space="preserve"> fizikālo zinātņu jomā (58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EC02B1" w:rsidRPr="006A416C">
        <w:rPr>
          <w:rFonts w:cstheme="minorHAnsi"/>
          <w:i/>
          <w:sz w:val="24"/>
          <w:szCs w:val="24"/>
          <w:lang w:val="lv-LV"/>
        </w:rPr>
        <w:t>)).</w:t>
      </w:r>
    </w:p>
    <w:p w14:paraId="1B8DB942" w14:textId="2FF2D170" w:rsidR="00C70359" w:rsidRPr="006170CC" w:rsidRDefault="00772D87" w:rsidP="006170CC">
      <w:pPr>
        <w:jc w:val="both"/>
        <w:rPr>
          <w:rFonts w:cstheme="minorHAnsi"/>
          <w:b/>
          <w:bCs/>
          <w:sz w:val="20"/>
          <w:szCs w:val="20"/>
          <w:lang w:val="lv-LV"/>
        </w:rPr>
      </w:pPr>
      <w:r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17</w:t>
      </w:r>
      <w:r w:rsidR="00C70359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501EBF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C70359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</w:t>
      </w:r>
      <w:r w:rsidR="00124C30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bsolventu, kuri nodarbināti un studē, īpatsvars 2018. un </w:t>
      </w:r>
      <w:r w:rsidR="00AE7EF7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124C30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501EBF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ā </w:t>
      </w:r>
      <w:r w:rsidR="00124C30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absolvēto studiju tematisko grupu griezumā</w:t>
      </w:r>
      <w:r w:rsidR="00637397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</w:t>
      </w:r>
      <w:r w:rsidR="00501EBF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atspoguļojot abus </w:t>
      </w:r>
      <w:r w:rsidR="00637397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absolvēšanas </w:t>
      </w:r>
      <w:r w:rsidR="00501EBF" w:rsidRPr="006170CC">
        <w:rPr>
          <w:rFonts w:cstheme="minorHAnsi"/>
          <w:b/>
          <w:bCs/>
          <w:i/>
          <w:iCs/>
          <w:sz w:val="20"/>
          <w:szCs w:val="20"/>
          <w:lang w:val="lv-LV"/>
        </w:rPr>
        <w:t>gadus</w:t>
      </w:r>
    </w:p>
    <w:p w14:paraId="1B5584C0" w14:textId="07FC0977" w:rsidR="00C70359" w:rsidRPr="006A416C" w:rsidRDefault="00C70359" w:rsidP="00595585">
      <w:pPr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6B03C2C4" wp14:editId="1674F4A2">
            <wp:extent cx="6372225" cy="5067300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FF40148" w14:textId="77777777" w:rsidR="00DB2CBD" w:rsidRPr="006A416C" w:rsidRDefault="00DB2CBD" w:rsidP="00595585">
      <w:pPr>
        <w:rPr>
          <w:rFonts w:cstheme="minorHAnsi"/>
          <w:sz w:val="24"/>
          <w:szCs w:val="24"/>
          <w:lang w:val="lv-LV"/>
        </w:rPr>
      </w:pPr>
    </w:p>
    <w:p w14:paraId="16D5DCDD" w14:textId="77777777" w:rsidR="00551E36" w:rsidRDefault="00551E36" w:rsidP="00DF0D9F">
      <w:pPr>
        <w:jc w:val="both"/>
        <w:rPr>
          <w:rFonts w:cstheme="minorHAnsi"/>
          <w:sz w:val="24"/>
          <w:szCs w:val="24"/>
          <w:u w:val="single"/>
          <w:lang w:val="lv-LV"/>
        </w:rPr>
      </w:pPr>
    </w:p>
    <w:p w14:paraId="72D6D2EB" w14:textId="77B3383D" w:rsidR="00551E36" w:rsidRDefault="009C70C2" w:rsidP="00DF0D9F">
      <w:pPr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u w:val="single"/>
          <w:lang w:val="lv-LV"/>
        </w:rPr>
        <w:lastRenderedPageBreak/>
        <w:t>A</w:t>
      </w:r>
      <w:r w:rsidR="00B53BFC" w:rsidRPr="006A416C">
        <w:rPr>
          <w:rFonts w:cstheme="minorHAnsi"/>
          <w:sz w:val="24"/>
          <w:szCs w:val="24"/>
          <w:u w:val="single"/>
          <w:lang w:val="lv-LV"/>
        </w:rPr>
        <w:t>ugstākās izglītības iestāžu</w:t>
      </w:r>
      <w:r w:rsidR="00B53BFC" w:rsidRPr="006A416C">
        <w:rPr>
          <w:rFonts w:cstheme="minorHAnsi"/>
          <w:sz w:val="24"/>
          <w:szCs w:val="24"/>
          <w:lang w:val="lv-LV"/>
        </w:rPr>
        <w:t xml:space="preserve"> griezumā augstākais absolventu</w:t>
      </w:r>
      <w:r w:rsidRPr="006A416C">
        <w:rPr>
          <w:rFonts w:cstheme="minorHAnsi"/>
          <w:sz w:val="24"/>
          <w:szCs w:val="24"/>
          <w:lang w:val="lv-LV"/>
        </w:rPr>
        <w:t xml:space="preserve"> īpatsvars, kuri paralēli darbam studē, 2019. taksācijas</w:t>
      </w:r>
      <w:r w:rsidR="00FB7FAE" w:rsidRPr="006A416C">
        <w:rPr>
          <w:rFonts w:cstheme="minorHAnsi"/>
          <w:sz w:val="24"/>
          <w:szCs w:val="24"/>
          <w:lang w:val="lv-LV"/>
        </w:rPr>
        <w:t xml:space="preserve">/monitoringa </w:t>
      </w:r>
      <w:r w:rsidRPr="006A416C">
        <w:rPr>
          <w:rFonts w:cstheme="minorHAnsi"/>
          <w:sz w:val="24"/>
          <w:szCs w:val="24"/>
          <w:lang w:val="lv-LV"/>
        </w:rPr>
        <w:t>gadā</w:t>
      </w:r>
      <w:r w:rsidR="00B53BFC" w:rsidRPr="006A416C">
        <w:rPr>
          <w:rFonts w:cstheme="minorHAnsi"/>
          <w:sz w:val="24"/>
          <w:szCs w:val="24"/>
          <w:lang w:val="lv-LV"/>
        </w:rPr>
        <w:t>, vērtējot</w:t>
      </w:r>
      <w:r w:rsidRPr="006A416C">
        <w:rPr>
          <w:rFonts w:cstheme="minorHAnsi"/>
          <w:sz w:val="24"/>
          <w:szCs w:val="24"/>
          <w:lang w:val="lv-LV"/>
        </w:rPr>
        <w:t xml:space="preserve"> abu gadu absolventu</w:t>
      </w:r>
      <w:r w:rsidR="00B53BFC" w:rsidRPr="006A416C">
        <w:rPr>
          <w:rFonts w:cstheme="minorHAnsi"/>
          <w:sz w:val="24"/>
          <w:szCs w:val="24"/>
          <w:lang w:val="lv-LV"/>
        </w:rPr>
        <w:t xml:space="preserve"> datus, ir koledžu absolventu vidū </w:t>
      </w:r>
      <w:r w:rsidR="00B53BFC" w:rsidRPr="006A416C">
        <w:rPr>
          <w:rFonts w:cstheme="minorHAnsi"/>
          <w:i/>
          <w:sz w:val="24"/>
          <w:szCs w:val="24"/>
          <w:lang w:val="lv-LV"/>
        </w:rPr>
        <w:t>(UCAK, JK, VPK, AK – vairāk kā 30</w:t>
      </w:r>
      <w:r w:rsidR="00A6113D" w:rsidRPr="006A416C">
        <w:rPr>
          <w:rFonts w:cstheme="minorHAnsi"/>
          <w:i/>
          <w:sz w:val="24"/>
          <w:szCs w:val="24"/>
          <w:lang w:val="lv-LV"/>
        </w:rPr>
        <w:t> %</w:t>
      </w:r>
      <w:r w:rsidR="00B53BFC" w:rsidRPr="006A416C">
        <w:rPr>
          <w:rFonts w:cstheme="minorHAnsi"/>
          <w:i/>
          <w:sz w:val="24"/>
          <w:szCs w:val="24"/>
          <w:lang w:val="lv-LV"/>
        </w:rPr>
        <w:t>);</w:t>
      </w:r>
      <w:r w:rsidR="00B53BFC" w:rsidRPr="006A416C">
        <w:rPr>
          <w:rFonts w:cstheme="minorHAnsi"/>
          <w:sz w:val="24"/>
          <w:szCs w:val="24"/>
          <w:lang w:val="lv-LV"/>
        </w:rPr>
        <w:t xml:space="preserve"> augstskolu vidū LMA (35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4203D7">
        <w:rPr>
          <w:rFonts w:cstheme="minorHAnsi"/>
          <w:sz w:val="24"/>
          <w:szCs w:val="24"/>
          <w:lang w:val="lv-LV"/>
        </w:rPr>
        <w:t>).</w:t>
      </w:r>
      <w:r w:rsidR="00551E36">
        <w:rPr>
          <w:rFonts w:cstheme="minorHAnsi"/>
          <w:sz w:val="24"/>
          <w:szCs w:val="24"/>
          <w:lang w:val="lv-LV"/>
        </w:rPr>
        <w:t xml:space="preserve"> </w:t>
      </w:r>
      <w:r w:rsidR="004203D7">
        <w:rPr>
          <w:rFonts w:cstheme="minorHAnsi"/>
          <w:sz w:val="24"/>
          <w:szCs w:val="24"/>
          <w:lang w:val="lv-LV"/>
        </w:rPr>
        <w:t>B</w:t>
      </w:r>
      <w:r w:rsidR="00551E36">
        <w:rPr>
          <w:rFonts w:cstheme="minorHAnsi"/>
          <w:sz w:val="24"/>
          <w:szCs w:val="24"/>
          <w:lang w:val="lv-LV"/>
        </w:rPr>
        <w:t>ūtiskas</w:t>
      </w:r>
      <w:r w:rsidR="00D80A0C">
        <w:rPr>
          <w:rFonts w:cstheme="minorHAnsi"/>
          <w:sz w:val="24"/>
          <w:szCs w:val="24"/>
          <w:lang w:val="lv-LV"/>
        </w:rPr>
        <w:t xml:space="preserve"> ir</w:t>
      </w:r>
      <w:r w:rsidR="00551E36">
        <w:rPr>
          <w:rFonts w:cstheme="minorHAnsi"/>
          <w:sz w:val="24"/>
          <w:szCs w:val="24"/>
          <w:lang w:val="lv-LV"/>
        </w:rPr>
        <w:t xml:space="preserve"> atšķir</w:t>
      </w:r>
      <w:r w:rsidR="00D80A0C">
        <w:rPr>
          <w:rFonts w:cstheme="minorHAnsi"/>
          <w:sz w:val="24"/>
          <w:szCs w:val="24"/>
          <w:lang w:val="lv-LV"/>
        </w:rPr>
        <w:t>ības</w:t>
      </w:r>
      <w:r w:rsidR="00551E36">
        <w:rPr>
          <w:rFonts w:cstheme="minorHAnsi"/>
          <w:sz w:val="24"/>
          <w:szCs w:val="24"/>
          <w:lang w:val="lv-LV"/>
        </w:rPr>
        <w:t xml:space="preserve"> absolvēšanas </w:t>
      </w:r>
      <w:r w:rsidR="00D80A0C">
        <w:rPr>
          <w:rFonts w:cstheme="minorHAnsi"/>
          <w:sz w:val="24"/>
          <w:szCs w:val="24"/>
          <w:lang w:val="lv-LV"/>
        </w:rPr>
        <w:t xml:space="preserve">gadu </w:t>
      </w:r>
      <w:r w:rsidR="00551E36">
        <w:rPr>
          <w:rFonts w:cstheme="minorHAnsi"/>
          <w:sz w:val="24"/>
          <w:szCs w:val="24"/>
          <w:lang w:val="lv-LV"/>
        </w:rPr>
        <w:t>griezumos.</w:t>
      </w:r>
    </w:p>
    <w:p w14:paraId="72B5AC70" w14:textId="77777777" w:rsidR="00551E36" w:rsidRDefault="00551E36" w:rsidP="00551E36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>
        <w:rPr>
          <w:rFonts w:cstheme="minorHAnsi"/>
          <w:sz w:val="24"/>
          <w:szCs w:val="24"/>
          <w:lang w:val="lv-LV"/>
        </w:rPr>
        <w:t>1</w:t>
      </w:r>
      <w:r w:rsidR="00D46901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8</w:t>
      </w:r>
      <w:r w:rsidR="00DB2CBD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501EBF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. </w:t>
      </w:r>
      <w:r w:rsidR="00124C30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Absolventu, kuri nodarbināti un studē, īpatsvars </w:t>
      </w:r>
      <w:r w:rsidR="00AE7EF7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124C30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taksācijas gadā </w:t>
      </w:r>
      <w:r w:rsidR="00F17357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pa augstākās izglītības iestādē</w:t>
      </w:r>
      <w:r w:rsidR="00124C30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m</w:t>
      </w:r>
      <w:r w:rsidR="00F17357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abos absolvēšanas gados</w:t>
      </w:r>
      <w:r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2019.taksācijas gadā vidēji</w:t>
      </w:r>
      <w:r w:rsidR="00124C30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;</w:t>
      </w:r>
      <w:r w:rsidR="00EE7A17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DB2CBD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nav iekļautas augstskolas</w:t>
      </w:r>
      <w:r w:rsidR="00124C30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koledžas</w:t>
      </w:r>
      <w:r w:rsidR="00DB2CBD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kur absolventu kopskaits abos gados datu kopā nepārsniedz 50 </w:t>
      </w:r>
      <w:r w:rsidR="00124C30" w:rsidRPr="00DF0D9F">
        <w:rPr>
          <w:rFonts w:cstheme="minorHAnsi"/>
          <w:b/>
          <w:bCs/>
          <w:i/>
          <w:iCs/>
          <w:sz w:val="20"/>
          <w:szCs w:val="20"/>
          <w:lang w:val="lv-LV"/>
        </w:rPr>
        <w:t>(LKrA, LA, RTI, RARZI,OMTK, LBK, RMK, NJK)</w:t>
      </w:r>
    </w:p>
    <w:p w14:paraId="18254183" w14:textId="3EA53335" w:rsidR="00C70359" w:rsidRPr="006A416C" w:rsidRDefault="00C70359" w:rsidP="00551E36">
      <w:pPr>
        <w:jc w:val="both"/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57CFA4C0" wp14:editId="70AB8411">
            <wp:extent cx="2955851" cy="6485255"/>
            <wp:effectExtent l="0" t="0" r="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Pr="00BC6B8E">
        <w:rPr>
          <w:lang w:val="lv-LV" w:eastAsia="lv-LV"/>
        </w:rPr>
        <w:t xml:space="preserve"> </w:t>
      </w:r>
      <w:r w:rsidRPr="0072718E">
        <w:rPr>
          <w:noProof/>
          <w:sz w:val="14"/>
          <w:szCs w:val="14"/>
          <w:lang w:val="lv-LV" w:eastAsia="lv-LV"/>
        </w:rPr>
        <w:drawing>
          <wp:inline distT="0" distB="0" distL="0" distR="0" wp14:anchorId="16FF83CE" wp14:editId="04E85686">
            <wp:extent cx="2945218" cy="6505575"/>
            <wp:effectExtent l="0" t="0" r="7620" b="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967470F" w14:textId="1072CA7E" w:rsidR="00F96A46" w:rsidRPr="006A416C" w:rsidRDefault="00183412" w:rsidP="00F96A46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lastRenderedPageBreak/>
        <w:t>Skatot</w:t>
      </w:r>
      <w:r w:rsidR="00F96A46" w:rsidRPr="006A416C">
        <w:rPr>
          <w:rFonts w:cstheme="minorHAnsi"/>
          <w:sz w:val="24"/>
          <w:szCs w:val="24"/>
          <w:lang w:val="lv-LV"/>
        </w:rPr>
        <w:t xml:space="preserve"> nodarbinātības </w:t>
      </w:r>
      <w:r w:rsidR="00D74830" w:rsidRPr="006A416C">
        <w:rPr>
          <w:rFonts w:cstheme="minorHAnsi"/>
          <w:sz w:val="24"/>
          <w:szCs w:val="24"/>
          <w:lang w:val="lv-LV"/>
        </w:rPr>
        <w:t>struktūru visā</w:t>
      </w:r>
      <w:r w:rsidRPr="006A416C">
        <w:rPr>
          <w:rFonts w:cstheme="minorHAnsi"/>
          <w:sz w:val="24"/>
          <w:szCs w:val="24"/>
          <w:lang w:val="lv-LV"/>
        </w:rPr>
        <w:t xml:space="preserve"> absolventu</w:t>
      </w:r>
      <w:r w:rsidR="00D74830" w:rsidRPr="006A416C">
        <w:rPr>
          <w:rFonts w:cstheme="minorHAnsi"/>
          <w:sz w:val="24"/>
          <w:szCs w:val="24"/>
          <w:lang w:val="lv-LV"/>
        </w:rPr>
        <w:t xml:space="preserve"> datu kopā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F96A46" w:rsidRPr="006A416C">
        <w:rPr>
          <w:rFonts w:cstheme="minorHAnsi"/>
          <w:sz w:val="24"/>
          <w:szCs w:val="24"/>
          <w:lang w:val="lv-LV"/>
        </w:rPr>
        <w:t xml:space="preserve">starp </w:t>
      </w:r>
      <w:r w:rsidR="00745BBC" w:rsidRPr="006A416C">
        <w:rPr>
          <w:rFonts w:cstheme="minorHAnsi"/>
          <w:sz w:val="24"/>
          <w:szCs w:val="24"/>
          <w:u w:val="single"/>
          <w:lang w:val="lv-LV"/>
        </w:rPr>
        <w:t xml:space="preserve">absolvētajiem </w:t>
      </w:r>
      <w:r w:rsidR="00F96A46" w:rsidRPr="006A416C">
        <w:rPr>
          <w:rFonts w:cstheme="minorHAnsi"/>
          <w:sz w:val="24"/>
          <w:szCs w:val="24"/>
          <w:u w:val="single"/>
          <w:lang w:val="lv-LV"/>
        </w:rPr>
        <w:t>studiju līmeņiem</w:t>
      </w:r>
      <w:r w:rsidR="00F96A46" w:rsidRPr="006A416C">
        <w:rPr>
          <w:rFonts w:cstheme="minorHAnsi"/>
          <w:sz w:val="24"/>
          <w:szCs w:val="24"/>
          <w:lang w:val="lv-LV"/>
        </w:rPr>
        <w:t xml:space="preserve">, nodarbinātība </w:t>
      </w:r>
      <w:r w:rsidRPr="006A416C">
        <w:rPr>
          <w:rFonts w:cstheme="minorHAnsi"/>
          <w:sz w:val="24"/>
          <w:szCs w:val="24"/>
          <w:lang w:val="lv-LV"/>
        </w:rPr>
        <w:t xml:space="preserve">šķietami </w:t>
      </w:r>
      <w:r w:rsidR="00745BBC" w:rsidRPr="006A416C">
        <w:rPr>
          <w:rFonts w:cstheme="minorHAnsi"/>
          <w:sz w:val="24"/>
          <w:szCs w:val="24"/>
          <w:lang w:val="lv-LV"/>
        </w:rPr>
        <w:t xml:space="preserve">augstāka </w:t>
      </w:r>
      <w:r w:rsidR="00F96A46" w:rsidRPr="006A416C">
        <w:rPr>
          <w:rFonts w:cstheme="minorHAnsi"/>
          <w:sz w:val="24"/>
          <w:szCs w:val="24"/>
          <w:lang w:val="lv-LV"/>
        </w:rPr>
        <w:t>ir koledžas</w:t>
      </w:r>
      <w:r w:rsidR="00EE4FA1" w:rsidRPr="006A416C">
        <w:rPr>
          <w:rFonts w:cstheme="minorHAnsi"/>
          <w:sz w:val="24"/>
          <w:szCs w:val="24"/>
          <w:lang w:val="lv-LV"/>
        </w:rPr>
        <w:t xml:space="preserve"> studiju</w:t>
      </w:r>
      <w:r w:rsidR="00F96A46" w:rsidRPr="006A416C">
        <w:rPr>
          <w:rFonts w:cstheme="minorHAnsi"/>
          <w:sz w:val="24"/>
          <w:szCs w:val="24"/>
          <w:lang w:val="lv-LV"/>
        </w:rPr>
        <w:t xml:space="preserve"> līmeņa absolvent</w:t>
      </w:r>
      <w:r w:rsidR="00EE4FA1" w:rsidRPr="006A416C">
        <w:rPr>
          <w:rFonts w:cstheme="minorHAnsi"/>
          <w:sz w:val="24"/>
          <w:szCs w:val="24"/>
          <w:lang w:val="lv-LV"/>
        </w:rPr>
        <w:t>u vidū</w:t>
      </w:r>
      <w:r w:rsidR="00F96A46" w:rsidRPr="006A416C">
        <w:rPr>
          <w:rFonts w:cstheme="minorHAnsi"/>
          <w:sz w:val="24"/>
          <w:szCs w:val="24"/>
          <w:lang w:val="lv-LV"/>
        </w:rPr>
        <w:t xml:space="preserve">; </w:t>
      </w:r>
      <w:r w:rsidR="006E1FAC" w:rsidRPr="006A416C">
        <w:rPr>
          <w:rFonts w:cstheme="minorHAnsi"/>
          <w:sz w:val="24"/>
          <w:szCs w:val="24"/>
          <w:lang w:val="lv-LV"/>
        </w:rPr>
        <w:t>s</w:t>
      </w:r>
      <w:r w:rsidR="001C0F13" w:rsidRPr="006A416C">
        <w:rPr>
          <w:rFonts w:cstheme="minorHAnsi"/>
          <w:sz w:val="24"/>
          <w:szCs w:val="24"/>
          <w:lang w:val="lv-LV"/>
        </w:rPr>
        <w:t>a</w:t>
      </w:r>
      <w:r w:rsidR="006E1FAC" w:rsidRPr="006A416C">
        <w:rPr>
          <w:rFonts w:cstheme="minorHAnsi"/>
          <w:sz w:val="24"/>
          <w:szCs w:val="24"/>
          <w:lang w:val="lv-LV"/>
        </w:rPr>
        <w:t xml:space="preserve">vukārt </w:t>
      </w:r>
      <w:r w:rsidR="00F96A46" w:rsidRPr="006A416C">
        <w:rPr>
          <w:rFonts w:cstheme="minorHAnsi"/>
          <w:sz w:val="24"/>
          <w:szCs w:val="24"/>
          <w:lang w:val="lv-LV"/>
        </w:rPr>
        <w:t xml:space="preserve">par </w:t>
      </w:r>
      <w:r w:rsidR="00EE4FA1" w:rsidRPr="006A416C">
        <w:rPr>
          <w:rFonts w:cstheme="minorHAnsi"/>
          <w:sz w:val="24"/>
          <w:szCs w:val="24"/>
          <w:lang w:val="lv-LV"/>
        </w:rPr>
        <w:t xml:space="preserve">doktora </w:t>
      </w:r>
      <w:r w:rsidR="00F96A46" w:rsidRPr="006A416C">
        <w:rPr>
          <w:rFonts w:cstheme="minorHAnsi"/>
          <w:sz w:val="24"/>
          <w:szCs w:val="24"/>
          <w:lang w:val="lv-LV"/>
        </w:rPr>
        <w:t>un maģistra</w:t>
      </w:r>
      <w:r w:rsidR="00EE4FA1" w:rsidRPr="006A416C">
        <w:rPr>
          <w:rFonts w:cstheme="minorHAnsi"/>
          <w:sz w:val="24"/>
          <w:szCs w:val="24"/>
          <w:lang w:val="lv-LV"/>
        </w:rPr>
        <w:t xml:space="preserve"> studiju</w:t>
      </w:r>
      <w:r w:rsidR="00F96A46" w:rsidRPr="006A416C">
        <w:rPr>
          <w:rFonts w:cstheme="minorHAnsi"/>
          <w:sz w:val="24"/>
          <w:szCs w:val="24"/>
          <w:lang w:val="lv-LV"/>
        </w:rPr>
        <w:t xml:space="preserve"> līmeņa absolventiem biežāk kā </w:t>
      </w:r>
      <w:r w:rsidR="00E730C9" w:rsidRPr="006A416C">
        <w:rPr>
          <w:rFonts w:cstheme="minorHAnsi"/>
          <w:sz w:val="24"/>
          <w:szCs w:val="24"/>
          <w:lang w:val="lv-LV"/>
        </w:rPr>
        <w:t>par citu studiju līmeņu</w:t>
      </w:r>
      <w:r w:rsidR="00745BBC" w:rsidRPr="006A416C">
        <w:rPr>
          <w:rFonts w:cstheme="minorHAnsi"/>
          <w:sz w:val="24"/>
          <w:szCs w:val="24"/>
          <w:lang w:val="lv-LV"/>
        </w:rPr>
        <w:t xml:space="preserve"> absolventiem nav ziņu par nodarbinātības gaitām </w:t>
      </w:r>
      <w:r w:rsidR="00745BBC" w:rsidRPr="006A416C">
        <w:rPr>
          <w:rFonts w:cstheme="minorHAnsi"/>
          <w:i/>
          <w:sz w:val="24"/>
          <w:szCs w:val="24"/>
          <w:lang w:val="lv-LV"/>
        </w:rPr>
        <w:t xml:space="preserve">(augstāks neizsekojamības īpatsvars </w:t>
      </w:r>
      <w:r w:rsidRPr="006A416C">
        <w:rPr>
          <w:rFonts w:cstheme="minorHAnsi"/>
          <w:i/>
          <w:sz w:val="24"/>
          <w:szCs w:val="24"/>
          <w:lang w:val="lv-LV"/>
        </w:rPr>
        <w:t xml:space="preserve">šajos studiju līmeņos </w:t>
      </w:r>
      <w:r w:rsidR="00745BBC" w:rsidRPr="006A416C">
        <w:rPr>
          <w:rFonts w:cstheme="minorHAnsi"/>
          <w:i/>
          <w:sz w:val="24"/>
          <w:szCs w:val="24"/>
          <w:lang w:val="lv-LV"/>
        </w:rPr>
        <w:t>starp 2017.</w:t>
      </w:r>
      <w:r w:rsidR="00EE4FA1" w:rsidRPr="006A416C">
        <w:rPr>
          <w:rFonts w:cstheme="minorHAnsi"/>
          <w:i/>
          <w:sz w:val="24"/>
          <w:szCs w:val="24"/>
          <w:lang w:val="lv-LV"/>
        </w:rPr>
        <w:t> </w:t>
      </w:r>
      <w:r w:rsidR="00745BBC" w:rsidRPr="006A416C">
        <w:rPr>
          <w:rFonts w:cstheme="minorHAnsi"/>
          <w:i/>
          <w:sz w:val="24"/>
          <w:szCs w:val="24"/>
          <w:lang w:val="lv-LV"/>
        </w:rPr>
        <w:t>gada absolventiem, ka</w:t>
      </w:r>
      <w:r w:rsidR="006E1FAC" w:rsidRPr="006A416C">
        <w:rPr>
          <w:rFonts w:cstheme="minorHAnsi"/>
          <w:i/>
          <w:sz w:val="24"/>
          <w:szCs w:val="24"/>
          <w:lang w:val="lv-LV"/>
        </w:rPr>
        <w:t>s saistīts arī ar pirmās absolventu monitoringa datu k</w:t>
      </w:r>
      <w:r w:rsidR="00745BBC" w:rsidRPr="006A416C">
        <w:rPr>
          <w:rFonts w:cstheme="minorHAnsi"/>
          <w:i/>
          <w:sz w:val="24"/>
          <w:szCs w:val="24"/>
          <w:lang w:val="lv-LV"/>
        </w:rPr>
        <w:t>opas specifiku).</w:t>
      </w:r>
    </w:p>
    <w:p w14:paraId="7B68134A" w14:textId="77777777" w:rsidR="00EE4FA1" w:rsidRPr="006A416C" w:rsidRDefault="00EE4FA1" w:rsidP="00D7312C">
      <w:pPr>
        <w:spacing w:before="120" w:line="276" w:lineRule="auto"/>
        <w:jc w:val="both"/>
        <w:rPr>
          <w:rFonts w:cstheme="minorHAnsi"/>
          <w:b/>
          <w:bCs/>
          <w:i/>
          <w:iCs/>
          <w:sz w:val="24"/>
          <w:szCs w:val="24"/>
          <w:lang w:val="lv-LV"/>
        </w:rPr>
      </w:pPr>
    </w:p>
    <w:p w14:paraId="573289F9" w14:textId="3922EEE5" w:rsidR="00F96A46" w:rsidRPr="00A238DC" w:rsidRDefault="008655BB" w:rsidP="00BC6B8E">
      <w:pPr>
        <w:spacing w:before="120" w:line="276" w:lineRule="auto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19</w:t>
      </w:r>
      <w:r w:rsidR="00F96A46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EE4FA1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. </w:t>
      </w:r>
      <w:r w:rsidR="00745BB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Absolventu nodarbinātības struktūra</w:t>
      </w:r>
      <w:r w:rsidR="00EE7A17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F96A46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2018. un </w:t>
      </w:r>
      <w:r w:rsidR="00AE7EF7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F96A46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t</w:t>
      </w:r>
      <w:r w:rsidR="00745BB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aksācijas</w:t>
      </w:r>
      <w:r w:rsidR="00EE243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/monitoringa </w:t>
      </w:r>
      <w:r w:rsidR="00745BB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gad</w:t>
      </w:r>
      <w:r w:rsidR="00EE4FA1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8A0B3A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745BB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pēc</w:t>
      </w:r>
      <w:r w:rsidR="00EE7A17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745BB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absolvētā</w:t>
      </w:r>
      <w:r w:rsidR="00F96A46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studiju </w:t>
      </w:r>
      <w:r w:rsidR="00745BBC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gada</w:t>
      </w:r>
      <w:r w:rsidR="00F96A46" w:rsidRPr="00A238DC">
        <w:rPr>
          <w:rFonts w:cstheme="minorHAnsi"/>
          <w:b/>
          <w:bCs/>
          <w:i/>
          <w:iCs/>
          <w:sz w:val="20"/>
          <w:szCs w:val="20"/>
          <w:lang w:val="lv-LV"/>
        </w:rPr>
        <w:t>, pa studiju līmeņiem</w:t>
      </w:r>
    </w:p>
    <w:p w14:paraId="48E3FD15" w14:textId="7DB95EC4" w:rsidR="00F96A46" w:rsidRPr="006A416C" w:rsidRDefault="00061984" w:rsidP="00F96A46">
      <w:pPr>
        <w:rPr>
          <w:rFonts w:cstheme="minorHAnsi"/>
          <w:i/>
          <w:iCs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264186E" wp14:editId="77047318">
                <wp:simplePos x="0" y="0"/>
                <wp:positionH relativeFrom="margin">
                  <wp:align>right</wp:align>
                </wp:positionH>
                <wp:positionV relativeFrom="paragraph">
                  <wp:posOffset>720725</wp:posOffset>
                </wp:positionV>
                <wp:extent cx="5486400" cy="140017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79674" id="Rectangle 64" o:spid="_x0000_s1026" style="position:absolute;margin-left:380.8pt;margin-top:56.75pt;width:6in;height:110.2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41ilgIAAHcFAAAOAAAAZHJzL2Uyb0RvYy54bWysVMFu2zAMvQ/YPwi6r7azpO2MOkWQoMOA&#10;og3aDj0rshQbkEVNUuJkXz9Kctyu7WlYDg4lko/kE8mr60OnyF5Y14KuaHGWUyI0h7rV24r+fLr5&#10;ckmJ80zXTIEWFT0KR6/nnz9d9aYUE2hA1cISBNGu7E1FG+9NmWWON6Jj7gyM0KiUYDvm8Wi3WW1Z&#10;j+idyiZ5fp71YGtjgQvn8HaVlHQe8aUU3N9L6YQnqqKYm49fG7+b8M3mV6zcWmaalg9psH/IomOt&#10;xqAj1Ip5Rna2fQfVtdyCA+nPOHQZSNlyEWvAaor8TTWPDTMi1oLkODPS5P4fLL/bry1p64qeTynR&#10;rMM3ekDWmN4qQfAOCeqNK9Hu0aztcHIohmoP0nbhH+sgh0jqcSRVHDzheDmbXp5Pc+Seo65AqbiY&#10;BdTsxd1Y578L6EgQKmoxfiST7W+dT6YnkxBNw02rFN6zUmnSY+pfZ3l0CFYr5hqyZ/je7uhW4IdY&#10;SmPIUEnKPUr+qERCeRASScBsJxEntp9YKpuAGOdC+yKpGlaLdD3L8TfAjx6xMKURMCBLTHTEHgBC&#10;a7/HTmUO9sFVxO4dnVOBY5i/E0vOo0eMDNqPzl2rwX5UmcKqhsjJ/kRSoiawtIH6iC1iIc2OM/ym&#10;RZpvmfNrZnFY8GlxAfh7/EgF+BwwSJQ0YH9/dB/ssYdRS0mPw4dv9WvHrKBE/dDY3d+K6TRMazxM&#10;ZxcTPNjXms1rjd51S8D3LnDVGB7FYO/VSZQWumfcE4sQFVVMc4xdUe7t6bD0aSngpuFisYhmOKGG&#10;+Vv9aHgAD6yGBns6PDNrhl712OZ3cBpUVr5p2WQbPDUsdh5kG/v5hdeBb5zu2DjDJgrr4/U5Wr3s&#10;y/kfAAAA//8DAFBLAwQUAAYACAAAACEAsvMBRtwAAAAIAQAADwAAAGRycy9kb3ducmV2LnhtbEyP&#10;zU7DQAyE70i8w8pI3OimJJQqZFOhSr3AqT+HHN2sSaJmvVF224S3x5zgZs9Y42+Kzex6daMxdJ4N&#10;LBcJKOLa244bA6fj7mkNKkRki71nMvBNATbl/V2BufUT7+l2iI2SEA45GmhjHHKtQ92Sw7DwA7F4&#10;X350GGUdG21HnCTc9fo5SVbaYcfyocWBti3Vl8PVGeDp+BqS7cfu09ZUZfuQXZqqMubxYX5/AxVp&#10;jn/H8Isv6FAK09lf2QbVG5AiUdRl+gJK7PUqE+VsIE1l0GWh/xcofwAAAP//AwBQSwECLQAUAAYA&#10;CAAAACEAtoM4kv4AAADhAQAAEwAAAAAAAAAAAAAAAAAAAAAAW0NvbnRlbnRfVHlwZXNdLnhtbFBL&#10;AQItABQABgAIAAAAIQA4/SH/1gAAAJQBAAALAAAAAAAAAAAAAAAAAC8BAABfcmVscy8ucmVsc1BL&#10;AQItABQABgAIAAAAIQA0l41ilgIAAHcFAAAOAAAAAAAAAAAAAAAAAC4CAABkcnMvZTJvRG9jLnht&#10;bFBLAQItABQABgAIAAAAIQCy8wFG3AAAAAgBAAAPAAAAAAAAAAAAAAAAAPAEAABkcnMvZG93bnJl&#10;di54bWxQSwUGAAAAAAQABADzAAAA+QUAAAAA&#10;" filled="f" strokecolor="#332346 [1604]" strokeweight=".5pt">
                <v:stroke dashstyle="1 1"/>
                <w10:wrap anchorx="margin"/>
              </v:rect>
            </w:pict>
          </mc:Fallback>
        </mc:AlternateContent>
      </w:r>
      <w:r w:rsidR="00F96A46" w:rsidRPr="00BC6B8E">
        <w:rPr>
          <w:noProof/>
          <w:lang w:val="lv-LV" w:eastAsia="lv-LV"/>
        </w:rPr>
        <w:drawing>
          <wp:inline distT="0" distB="0" distL="0" distR="0" wp14:anchorId="0011ED79" wp14:editId="3C937276">
            <wp:extent cx="3895725" cy="549592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F96A46" w:rsidRPr="00BC6B8E">
        <w:rPr>
          <w:noProof/>
          <w:color w:val="FFFFFF" w:themeColor="background1"/>
          <w:lang w:val="lv-LV" w:eastAsia="lv-LV"/>
        </w:rPr>
        <w:drawing>
          <wp:inline distT="0" distB="0" distL="0" distR="0" wp14:anchorId="258ACF0B" wp14:editId="7C752F29">
            <wp:extent cx="1971675" cy="5495925"/>
            <wp:effectExtent l="0" t="0" r="0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7D989C3" w14:textId="77777777" w:rsidR="00A238DC" w:rsidRDefault="00A238DC" w:rsidP="00D74830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</w:p>
    <w:p w14:paraId="15A8E2A9" w14:textId="63CFA272" w:rsidR="00D74830" w:rsidRPr="006A416C" w:rsidRDefault="00D74830" w:rsidP="00D74830">
      <w:pPr>
        <w:rPr>
          <w:rFonts w:cstheme="minorHAnsi"/>
          <w:b/>
          <w:bCs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lastRenderedPageBreak/>
        <w:t xml:space="preserve">Nodarbinātāki </w:t>
      </w:r>
      <w:r w:rsidR="001C0F13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kopumā </w:t>
      </w:r>
      <w:r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un nodarbinātāki augstākās kvalifikācijas profesijās: doktori un maģistri</w:t>
      </w:r>
    </w:p>
    <w:p w14:paraId="44DA15D6" w14:textId="13360879" w:rsidR="00756F1F" w:rsidRPr="006A416C" w:rsidRDefault="001C0F13" w:rsidP="00745BBC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P</w:t>
      </w:r>
      <w:r w:rsidR="00183412" w:rsidRPr="006A416C">
        <w:rPr>
          <w:rFonts w:cstheme="minorHAnsi"/>
          <w:sz w:val="24"/>
          <w:szCs w:val="24"/>
          <w:lang w:val="lv-LV"/>
        </w:rPr>
        <w:t xml:space="preserve">ārrēķinot nodarbinātības īpatsvarus </w:t>
      </w:r>
      <w:r w:rsidRPr="006A416C">
        <w:rPr>
          <w:rFonts w:cstheme="minorHAnsi"/>
          <w:sz w:val="24"/>
          <w:szCs w:val="24"/>
          <w:lang w:val="lv-LV"/>
        </w:rPr>
        <w:t xml:space="preserve">pret to absolventu kopu, </w:t>
      </w:r>
      <w:r w:rsidR="00183412" w:rsidRPr="006A416C">
        <w:rPr>
          <w:rFonts w:cstheme="minorHAnsi"/>
          <w:sz w:val="24"/>
          <w:szCs w:val="24"/>
          <w:lang w:val="lv-LV"/>
        </w:rPr>
        <w:t>par kuru darba gaitām ir informācija (</w:t>
      </w:r>
      <w:r w:rsidR="00183412" w:rsidRPr="006A416C">
        <w:rPr>
          <w:rFonts w:cstheme="minorHAnsi"/>
          <w:sz w:val="24"/>
          <w:szCs w:val="24"/>
          <w:u w:val="single"/>
          <w:lang w:val="lv-LV"/>
        </w:rPr>
        <w:t>koriģētā nodarbinātība</w:t>
      </w:r>
      <w:r w:rsidR="00183412" w:rsidRPr="006A416C">
        <w:rPr>
          <w:rFonts w:cstheme="minorHAnsi"/>
          <w:sz w:val="24"/>
          <w:szCs w:val="24"/>
          <w:lang w:val="lv-LV"/>
        </w:rPr>
        <w:t xml:space="preserve">), </w:t>
      </w:r>
      <w:r w:rsidRPr="006A416C">
        <w:rPr>
          <w:rFonts w:cstheme="minorHAnsi"/>
          <w:sz w:val="24"/>
          <w:szCs w:val="24"/>
          <w:lang w:val="lv-LV"/>
        </w:rPr>
        <w:t xml:space="preserve">secināms, ka </w:t>
      </w:r>
      <w:r w:rsidR="00756F1F" w:rsidRPr="006A416C">
        <w:rPr>
          <w:rFonts w:cstheme="minorHAnsi"/>
          <w:sz w:val="24"/>
          <w:szCs w:val="24"/>
          <w:lang w:val="lv-LV"/>
        </w:rPr>
        <w:t>doktoru un ma</w:t>
      </w:r>
      <w:r w:rsidRPr="006A416C">
        <w:rPr>
          <w:rFonts w:cstheme="minorHAnsi"/>
          <w:sz w:val="24"/>
          <w:szCs w:val="24"/>
          <w:lang w:val="lv-LV"/>
        </w:rPr>
        <w:t>ģistru vidū šie</w:t>
      </w:r>
      <w:r w:rsidR="00756F1F" w:rsidRPr="006A416C">
        <w:rPr>
          <w:rFonts w:cstheme="minorHAnsi"/>
          <w:sz w:val="24"/>
          <w:szCs w:val="24"/>
          <w:lang w:val="lv-LV"/>
        </w:rPr>
        <w:t xml:space="preserve"> ko</w:t>
      </w:r>
      <w:r w:rsidRPr="006A416C">
        <w:rPr>
          <w:rFonts w:cstheme="minorHAnsi"/>
          <w:sz w:val="24"/>
          <w:szCs w:val="24"/>
          <w:lang w:val="lv-LV"/>
        </w:rPr>
        <w:t>riģētās nodarbinātības īpatsvari ir augstākie</w:t>
      </w:r>
      <w:r w:rsidR="00756F1F" w:rsidRPr="006A416C">
        <w:rPr>
          <w:rFonts w:cstheme="minorHAnsi"/>
          <w:sz w:val="24"/>
          <w:szCs w:val="24"/>
          <w:lang w:val="lv-LV"/>
        </w:rPr>
        <w:t xml:space="preserve"> (pārsniedz 90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756F1F" w:rsidRPr="006A416C">
        <w:rPr>
          <w:rFonts w:cstheme="minorHAnsi"/>
          <w:sz w:val="24"/>
          <w:szCs w:val="24"/>
          <w:lang w:val="lv-LV"/>
        </w:rPr>
        <w:t xml:space="preserve">). </w:t>
      </w:r>
    </w:p>
    <w:p w14:paraId="5B119811" w14:textId="7BE3EA3E" w:rsidR="00745BBC" w:rsidRPr="006A416C" w:rsidRDefault="00756F1F" w:rsidP="00745BBC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Arī </w:t>
      </w:r>
      <w:r w:rsidRPr="006A416C">
        <w:rPr>
          <w:rFonts w:cstheme="minorHAnsi"/>
          <w:sz w:val="24"/>
          <w:szCs w:val="24"/>
          <w:u w:val="single"/>
          <w:lang w:val="lv-LV"/>
        </w:rPr>
        <w:t>nodarbinātība augstākās kvalifikācijas</w:t>
      </w:r>
      <w:r w:rsidRPr="006A416C">
        <w:rPr>
          <w:rFonts w:cstheme="minorHAnsi"/>
          <w:sz w:val="24"/>
          <w:szCs w:val="24"/>
          <w:lang w:val="lv-LV"/>
        </w:rPr>
        <w:t xml:space="preserve"> pamatgrupās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doktoru un maģistru vidū ir būtiski augstāka kā starp bakalaura un koledžas </w:t>
      </w:r>
      <w:r w:rsidR="0080276D" w:rsidRPr="006A416C">
        <w:rPr>
          <w:rFonts w:cstheme="minorHAnsi"/>
          <w:sz w:val="24"/>
          <w:szCs w:val="24"/>
          <w:lang w:val="lv-LV"/>
        </w:rPr>
        <w:t xml:space="preserve">studiju </w:t>
      </w:r>
      <w:r w:rsidRPr="006A416C">
        <w:rPr>
          <w:rFonts w:cstheme="minorHAnsi"/>
          <w:sz w:val="24"/>
          <w:szCs w:val="24"/>
          <w:lang w:val="lv-LV"/>
        </w:rPr>
        <w:t>līmeņa absolventiem.</w:t>
      </w:r>
    </w:p>
    <w:p w14:paraId="4D03B3AB" w14:textId="1DFEE94E" w:rsidR="00745BBC" w:rsidRPr="001F7E1E" w:rsidRDefault="008655BB" w:rsidP="001F7E1E">
      <w:pPr>
        <w:spacing w:before="120" w:line="276" w:lineRule="auto"/>
        <w:jc w:val="both"/>
        <w:rPr>
          <w:rFonts w:cstheme="minorHAnsi"/>
          <w:b/>
          <w:bCs/>
          <w:sz w:val="20"/>
          <w:szCs w:val="20"/>
          <w:lang w:val="lv-LV"/>
        </w:rPr>
      </w:pPr>
      <w:r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20</w:t>
      </w:r>
      <w:r w:rsidR="00745BBC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EE7A17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745BBC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 </w:t>
      </w:r>
      <w:r w:rsidR="002D45D7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nodarbinātība</w:t>
      </w:r>
      <w:r w:rsidR="00707142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*</w:t>
      </w:r>
      <w:r w:rsidR="002D45D7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absolventu nodarbinātība augstākās kvalifikācijas profesijās</w:t>
      </w:r>
      <w:r w:rsidR="00707142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**</w:t>
      </w:r>
      <w:r w:rsidR="002D45D7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745BBC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2018. un </w:t>
      </w:r>
      <w:r w:rsidR="00AE7EF7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745BBC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80276D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8A0B3A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745BBC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B109BD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pēc</w:t>
      </w:r>
      <w:r w:rsidR="00EE7A17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B109BD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absolvēto</w:t>
      </w:r>
      <w:r w:rsidR="00745BBC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studiju gada, pa studiju līmeņiem </w:t>
      </w:r>
    </w:p>
    <w:p w14:paraId="28C2B467" w14:textId="11F9DE42" w:rsidR="00EE7A17" w:rsidRPr="006A416C" w:rsidRDefault="00E43C43" w:rsidP="00BC6B8E">
      <w:pPr>
        <w:spacing w:after="0" w:line="240" w:lineRule="auto"/>
        <w:jc w:val="both"/>
        <w:rPr>
          <w:rFonts w:cstheme="minorHAnsi"/>
          <w:color w:val="808080" w:themeColor="background1" w:themeShade="80"/>
          <w:sz w:val="16"/>
          <w:szCs w:val="16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FDADF0" wp14:editId="39B803E0">
                <wp:simplePos x="0" y="0"/>
                <wp:positionH relativeFrom="margin">
                  <wp:align>right</wp:align>
                </wp:positionH>
                <wp:positionV relativeFrom="paragraph">
                  <wp:posOffset>1154430</wp:posOffset>
                </wp:positionV>
                <wp:extent cx="5486400" cy="1381125"/>
                <wp:effectExtent l="0" t="0" r="19050" b="285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B26F1" id="Rectangle 65" o:spid="_x0000_s1026" style="position:absolute;margin-left:380.8pt;margin-top:90.9pt;width:6in;height:108.75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n1mAIAAHcFAAAOAAAAZHJzL2Uyb0RvYy54bWysVFFv2yAQfp+0/4B4X22nSddFdaqoUadJ&#10;VRu1nfpMMcSWgGNA4mS/fgc4btf2aZofMHB339193N3F5V4rshPOd2BqWp2UlAjDoenMpqY/H6+/&#10;nFPiAzMNU2BETQ/C08vF508XvZ2LCbSgGuEIghg/721N2xDsvCg8b4Vm/gSsMCiU4DQLeHSbonGs&#10;R3StiklZnhU9uMY64MJ7vF1lIV0kfCkFD3dSehGIqinGFtLq0voc12JxweYbx2zb8SEM9g9RaNYZ&#10;dDpCrVhgZOu6d1C64w48yHDCQRcgZcdFygGzqco32Ty0zIqUC5Lj7UiT/3+w/Ha3dqRrano2o8Qw&#10;jW90j6wxs1GC4B0S1Fs/R70Hu3bDyeM2ZruXTsc/5kH2idTDSKrYB8LxcjY9P5uWyD1HWXV6XlWT&#10;hFq8mFvnw3cBmsRNTR36T2Sy3Y0P6BJVjyrRm4HrTqn0csqQHkM/nZXJIGqtmG/JjuF7+4NfQYgZ&#10;IIAy+IuZ5NjTLhyUiIDK3AuJJGC0k4STyk9cKZeBGOfChCqLWtaIfD0r8RvgR4vBGQJGZImBjtgD&#10;QCzt99g5ykE/mopUvaNxTnB083dg2Xi0SJ7BhNFYdwbcR5kpzGrwnPWPJGVqIkvP0BywRBzk3vGW&#10;X3dI8w3zYc0cNgs+LQ6AcIeLVIDPAcOOkhbc74/uoz7WMEop6bH58K1+bZkTlKgfBqv7WzWdxm5N&#10;h+ns6wQP7rXk+bXEbPUV4HtXOGosT9uoH9RxKx3oJ5wTy+gVRcxw9F1THtzxcBXyUMBJw8VymdSw&#10;Qy0LN+bB8ggeWY0F9rh/Ys4OtRqwzG/h2Khs/qZks260NLDcBpBdqucXXge+sbtT4QyTKI6P1+ek&#10;9TIvF38AAAD//wMAUEsDBBQABgAIAAAAIQDENgc33AAAAAgBAAAPAAAAZHJzL2Rvd25yZXYueG1s&#10;TI+xTsNAEER7JP7htEh05BxiBcd4HaFIaaBKQuHy4ltsK749y3eJzd+zVFDuzGh2XrGdXa9uNIbO&#10;M8JykYAirr3tuEH4PO2fMlAhGram90wI3xRgW97fFSa3fuID3Y6xUVLCITcIbYxDrnWoW3ImLPxA&#10;LN6XH52Jco6NtqOZpNz1+jlJ1tqZjuVDawbatVRfjleHwNPpJSS79/2HralKDyG9NFWF+Pgwv72C&#10;ijTHvzD8zpfpUMqms7+yDapHEJAoarYUALGzdSrKGWG12axAl4X+D1D+AAAA//8DAFBLAQItABQA&#10;BgAIAAAAIQC2gziS/gAAAOEBAAATAAAAAAAAAAAAAAAAAAAAAABbQ29udGVudF9UeXBlc10ueG1s&#10;UEsBAi0AFAAGAAgAAAAhADj9If/WAAAAlAEAAAsAAAAAAAAAAAAAAAAALwEAAF9yZWxzLy5yZWxz&#10;UEsBAi0AFAAGAAgAAAAhAE5iGfWYAgAAdwUAAA4AAAAAAAAAAAAAAAAALgIAAGRycy9lMm9Eb2Mu&#10;eG1sUEsBAi0AFAAGAAgAAAAhAMQ2BzfcAAAACAEAAA8AAAAAAAAAAAAAAAAA8gQAAGRycy9kb3du&#10;cmV2LnhtbFBLBQYAAAAABAAEAPMAAAD7BQAAAAA=&#10;" filled="f" strokecolor="#332346 [1604]" strokeweight=".5pt">
                <v:stroke dashstyle="1 1"/>
                <w10:wrap anchorx="margin"/>
              </v:rect>
            </w:pict>
          </mc:Fallback>
        </mc:AlternateContent>
      </w:r>
      <w:r w:rsidR="00F37D64" w:rsidRPr="00BC6B8E">
        <w:rPr>
          <w:noProof/>
          <w:color w:val="FFFFFF" w:themeColor="background1"/>
          <w:lang w:val="lv-LV" w:eastAsia="lv-LV"/>
        </w:rPr>
        <w:drawing>
          <wp:inline distT="0" distB="0" distL="0" distR="0" wp14:anchorId="2E4C16CE" wp14:editId="345C5280">
            <wp:extent cx="6067425" cy="5471795"/>
            <wp:effectExtent l="0" t="0" r="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="00D679D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*</w:t>
      </w:r>
      <w:r w:rsidR="00EE7A17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N</w:t>
      </w:r>
      <w:r w:rsidR="00D679D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odarbinātība koriģētā,</w:t>
      </w:r>
      <w:r w:rsidR="00EE7A1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 </w:t>
      </w:r>
      <w:r w:rsidR="00D679D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pārrēķinot uz zināmajiem</w:t>
      </w:r>
      <w:r w:rsidR="00EE7A17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.</w:t>
      </w:r>
      <w:r w:rsidR="00D679D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</w:t>
      </w:r>
    </w:p>
    <w:p w14:paraId="2F5E03B6" w14:textId="5AB0DDEE" w:rsidR="004D48E3" w:rsidRPr="00BC6B8E" w:rsidRDefault="00707142" w:rsidP="00BC6B8E">
      <w:pPr>
        <w:spacing w:after="0" w:line="240" w:lineRule="auto"/>
        <w:jc w:val="both"/>
        <w:rPr>
          <w:rFonts w:cstheme="minorHAnsi"/>
          <w:color w:val="808080" w:themeColor="background1" w:themeShade="80"/>
          <w:sz w:val="16"/>
          <w:szCs w:val="16"/>
          <w:lang w:val="lv-LV"/>
        </w:rPr>
      </w:pPr>
      <w:r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**</w:t>
      </w:r>
      <w:r w:rsidR="00EE7A17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T</w:t>
      </w:r>
      <w:r w:rsidR="0059498C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iešais</w:t>
      </w:r>
      <w:r w:rsidR="00EE7A1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 </w:t>
      </w:r>
      <w:r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ī</w:t>
      </w:r>
      <w:r w:rsidR="0059498C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patsvars no nodarbinātajiem </w:t>
      </w:r>
      <w:r w:rsidR="00EE7A17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>augstākās</w:t>
      </w:r>
      <w:r w:rsidR="0059498C" w:rsidRPr="00BC6B8E">
        <w:rPr>
          <w:rFonts w:cstheme="minorHAnsi"/>
          <w:color w:val="808080" w:themeColor="background1" w:themeShade="80"/>
          <w:sz w:val="16"/>
          <w:szCs w:val="16"/>
          <w:lang w:val="lv-LV"/>
        </w:rPr>
        <w:t xml:space="preserve"> kvalifikācijas profesijās</w:t>
      </w:r>
      <w:r w:rsidR="00EE7A17" w:rsidRPr="006A416C">
        <w:rPr>
          <w:rFonts w:cstheme="minorHAnsi"/>
          <w:color w:val="808080" w:themeColor="background1" w:themeShade="80"/>
          <w:sz w:val="16"/>
          <w:szCs w:val="16"/>
          <w:lang w:val="lv-LV"/>
        </w:rPr>
        <w:t>.</w:t>
      </w:r>
    </w:p>
    <w:p w14:paraId="1EDE1BBE" w14:textId="77777777" w:rsidR="0080276D" w:rsidRPr="006A416C" w:rsidRDefault="0080276D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br w:type="page"/>
      </w:r>
    </w:p>
    <w:p w14:paraId="46B2112B" w14:textId="2DA49B14" w:rsidR="0012161F" w:rsidRPr="006A416C" w:rsidRDefault="0012161F" w:rsidP="0012161F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lastRenderedPageBreak/>
        <w:t>5.</w:t>
      </w:r>
      <w:r w:rsidR="00EE7A17" w:rsidRPr="006A416C">
        <w:rPr>
          <w:rFonts w:cstheme="minorHAnsi"/>
          <w:b/>
          <w:bCs/>
          <w:sz w:val="30"/>
          <w:szCs w:val="30"/>
          <w:lang w:val="lv-LV"/>
        </w:rPr>
        <w:t xml:space="preserve"> </w:t>
      </w:r>
      <w:r w:rsidRPr="006A416C">
        <w:rPr>
          <w:rFonts w:cstheme="minorHAnsi"/>
          <w:b/>
          <w:bCs/>
          <w:sz w:val="30"/>
          <w:szCs w:val="30"/>
          <w:lang w:val="lv-LV"/>
        </w:rPr>
        <w:t>Ienākumi</w:t>
      </w:r>
    </w:p>
    <w:p w14:paraId="5D833AEA" w14:textId="70488051" w:rsidR="00D74830" w:rsidRPr="006A416C" w:rsidRDefault="00D74830" w:rsidP="0012161F">
      <w:pPr>
        <w:rPr>
          <w:rFonts w:cstheme="minorHAnsi"/>
          <w:b/>
          <w:bCs/>
          <w:i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sz w:val="24"/>
          <w:szCs w:val="24"/>
          <w:lang w:val="lv-LV"/>
        </w:rPr>
        <w:t>Ienākumi ar pieaugošu tendenci</w:t>
      </w:r>
    </w:p>
    <w:p w14:paraId="187067FC" w14:textId="08A6AD5D" w:rsidR="008834E0" w:rsidRPr="006A416C" w:rsidRDefault="00635A73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Vidējie </w:t>
      </w:r>
      <w:r w:rsidR="00D97017" w:rsidRPr="006A416C">
        <w:rPr>
          <w:rFonts w:cstheme="minorHAnsi"/>
          <w:sz w:val="24"/>
          <w:szCs w:val="24"/>
          <w:u w:val="single"/>
          <w:lang w:val="lv-LV"/>
        </w:rPr>
        <w:t>abu gadu</w:t>
      </w:r>
      <w:r w:rsidR="00D97017" w:rsidRPr="006A416C">
        <w:rPr>
          <w:rFonts w:cstheme="minorHAnsi"/>
          <w:sz w:val="24"/>
          <w:szCs w:val="24"/>
          <w:lang w:val="lv-LV"/>
        </w:rPr>
        <w:t xml:space="preserve"> absolventu </w:t>
      </w:r>
      <w:r w:rsidRPr="006A416C">
        <w:rPr>
          <w:rFonts w:cstheme="minorHAnsi"/>
          <w:sz w:val="24"/>
          <w:szCs w:val="24"/>
          <w:lang w:val="lv-LV"/>
        </w:rPr>
        <w:t xml:space="preserve">ienākumi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="00D97017" w:rsidRPr="006A416C">
        <w:rPr>
          <w:rFonts w:cstheme="minorHAnsi"/>
          <w:sz w:val="24"/>
          <w:szCs w:val="24"/>
          <w:lang w:val="lv-LV"/>
        </w:rPr>
        <w:t>taksācijas gadā ir 16 774 EUR (~30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D97017" w:rsidRPr="006A416C">
        <w:rPr>
          <w:rFonts w:cstheme="minorHAnsi"/>
          <w:sz w:val="24"/>
          <w:szCs w:val="24"/>
          <w:lang w:val="lv-LV"/>
        </w:rPr>
        <w:t xml:space="preserve"> augstāki kā vidējā alga valstī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="00D97017" w:rsidRPr="006A416C">
        <w:rPr>
          <w:rFonts w:cstheme="minorHAnsi"/>
          <w:sz w:val="24"/>
          <w:szCs w:val="24"/>
          <w:lang w:val="lv-LV"/>
        </w:rPr>
        <w:t>gadā).</w:t>
      </w:r>
    </w:p>
    <w:p w14:paraId="2064A677" w14:textId="6123E18B" w:rsidR="008834E0" w:rsidRPr="006A416C" w:rsidRDefault="00D97017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V</w:t>
      </w:r>
      <w:r w:rsidR="001D67FC" w:rsidRPr="006A416C">
        <w:rPr>
          <w:rFonts w:cstheme="minorHAnsi"/>
          <w:sz w:val="24"/>
          <w:szCs w:val="24"/>
          <w:lang w:val="lv-LV"/>
        </w:rPr>
        <w:t xml:space="preserve">idējie ienākumi 2017. gada absolventiem </w:t>
      </w:r>
      <w:r w:rsidR="006E1FAC" w:rsidRPr="006A416C">
        <w:rPr>
          <w:rFonts w:cstheme="minorHAnsi"/>
          <w:sz w:val="24"/>
          <w:szCs w:val="24"/>
          <w:lang w:val="lv-LV"/>
        </w:rPr>
        <w:t>2018. taksācijas gadā (</w:t>
      </w:r>
      <w:r w:rsidR="006E1FAC" w:rsidRPr="006A416C">
        <w:rPr>
          <w:rFonts w:cstheme="minorHAnsi"/>
          <w:sz w:val="24"/>
          <w:szCs w:val="24"/>
          <w:u w:val="single"/>
          <w:lang w:val="lv-LV"/>
        </w:rPr>
        <w:t>gadu pēc absolvēšanas</w:t>
      </w:r>
      <w:r w:rsidR="006E1FAC" w:rsidRPr="006A416C">
        <w:rPr>
          <w:rFonts w:cstheme="minorHAnsi"/>
          <w:sz w:val="24"/>
          <w:szCs w:val="24"/>
          <w:lang w:val="lv-LV"/>
        </w:rPr>
        <w:t xml:space="preserve">) </w:t>
      </w:r>
      <w:r w:rsidR="00B970AE" w:rsidRPr="006A416C">
        <w:rPr>
          <w:rFonts w:cstheme="minorHAnsi"/>
          <w:sz w:val="24"/>
          <w:szCs w:val="24"/>
          <w:lang w:val="lv-LV"/>
        </w:rPr>
        <w:t>bija 14 677</w:t>
      </w:r>
      <w:r w:rsidR="001D67FC" w:rsidRPr="006A416C">
        <w:rPr>
          <w:rFonts w:cstheme="minorHAnsi"/>
          <w:sz w:val="24"/>
          <w:szCs w:val="24"/>
          <w:lang w:val="lv-LV"/>
        </w:rPr>
        <w:t xml:space="preserve"> EUR, kas </w:t>
      </w:r>
      <w:r w:rsidRPr="006A416C">
        <w:rPr>
          <w:rFonts w:cstheme="minorHAnsi"/>
          <w:sz w:val="24"/>
          <w:szCs w:val="24"/>
          <w:lang w:val="lv-LV"/>
        </w:rPr>
        <w:t>bija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1D67FC" w:rsidRPr="006A416C">
        <w:rPr>
          <w:rFonts w:cstheme="minorHAnsi"/>
          <w:sz w:val="24"/>
          <w:szCs w:val="24"/>
          <w:lang w:val="lv-LV"/>
        </w:rPr>
        <w:t xml:space="preserve">par </w:t>
      </w:r>
      <w:r w:rsidR="00D74830" w:rsidRPr="006A416C">
        <w:rPr>
          <w:rFonts w:cstheme="minorHAnsi"/>
          <w:sz w:val="24"/>
          <w:szCs w:val="24"/>
          <w:lang w:val="lv-LV"/>
        </w:rPr>
        <w:t xml:space="preserve">~ </w:t>
      </w:r>
      <w:r w:rsidR="001D67FC" w:rsidRPr="006A416C">
        <w:rPr>
          <w:rFonts w:cstheme="minorHAnsi"/>
          <w:sz w:val="24"/>
          <w:szCs w:val="24"/>
          <w:lang w:val="lv-LV"/>
        </w:rPr>
        <w:t>22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1D67FC" w:rsidRPr="006A416C">
        <w:rPr>
          <w:rFonts w:cstheme="minorHAnsi"/>
          <w:sz w:val="24"/>
          <w:szCs w:val="24"/>
          <w:lang w:val="lv-LV"/>
        </w:rPr>
        <w:t xml:space="preserve"> augstāki nekā </w:t>
      </w:r>
      <w:r w:rsidR="00EE03D0" w:rsidRPr="006A416C">
        <w:rPr>
          <w:rFonts w:cstheme="minorHAnsi"/>
          <w:sz w:val="24"/>
          <w:szCs w:val="24"/>
          <w:lang w:val="lv-LV"/>
        </w:rPr>
        <w:t>2018. gada vidējā alga</w:t>
      </w:r>
      <w:r w:rsidRPr="006A416C">
        <w:rPr>
          <w:rFonts w:cstheme="minorHAnsi"/>
          <w:sz w:val="24"/>
          <w:szCs w:val="24"/>
          <w:lang w:val="lv-LV"/>
        </w:rPr>
        <w:t xml:space="preserve"> valstī; </w:t>
      </w:r>
      <w:r w:rsidR="0080276D" w:rsidRPr="006A416C">
        <w:rPr>
          <w:rFonts w:cstheme="minorHAnsi"/>
          <w:sz w:val="24"/>
          <w:szCs w:val="24"/>
          <w:lang w:val="lv-LV"/>
        </w:rPr>
        <w:t>salīdzinājumam:</w:t>
      </w:r>
      <w:r w:rsidR="005209EA" w:rsidRPr="006A416C">
        <w:rPr>
          <w:rFonts w:cstheme="minorHAnsi"/>
          <w:sz w:val="24"/>
          <w:szCs w:val="24"/>
          <w:lang w:val="lv-LV"/>
        </w:rPr>
        <w:t xml:space="preserve"> 2018. gada absolventu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Pr="006A416C">
        <w:rPr>
          <w:rFonts w:cstheme="minorHAnsi"/>
          <w:sz w:val="24"/>
          <w:szCs w:val="24"/>
          <w:lang w:val="lv-LV"/>
        </w:rPr>
        <w:t>taksācijas gadā (gadu pēc absolvē</w:t>
      </w:r>
      <w:r w:rsidR="005209EA" w:rsidRPr="006A416C">
        <w:rPr>
          <w:rFonts w:cstheme="minorHAnsi"/>
          <w:sz w:val="24"/>
          <w:szCs w:val="24"/>
          <w:lang w:val="lv-LV"/>
        </w:rPr>
        <w:t xml:space="preserve">šanas) ienākumi ir 15 968 EUR (par </w:t>
      </w:r>
      <w:r w:rsidR="00D74830" w:rsidRPr="006A416C">
        <w:rPr>
          <w:rFonts w:cstheme="minorHAnsi"/>
          <w:sz w:val="24"/>
          <w:szCs w:val="24"/>
          <w:lang w:val="lv-LV"/>
        </w:rPr>
        <w:t>~</w:t>
      </w:r>
      <w:r w:rsidR="005209EA" w:rsidRPr="006A416C">
        <w:rPr>
          <w:rFonts w:cstheme="minorHAnsi"/>
          <w:sz w:val="24"/>
          <w:szCs w:val="24"/>
          <w:lang w:val="lv-LV"/>
        </w:rPr>
        <w:t>24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5209EA" w:rsidRPr="006A416C">
        <w:rPr>
          <w:rFonts w:cstheme="minorHAnsi"/>
          <w:sz w:val="24"/>
          <w:szCs w:val="24"/>
          <w:lang w:val="lv-LV"/>
        </w:rPr>
        <w:t xml:space="preserve"> augstāki kā vidējā alga valstī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="005209EA" w:rsidRPr="006A416C">
        <w:rPr>
          <w:rFonts w:cstheme="minorHAnsi"/>
          <w:sz w:val="24"/>
          <w:szCs w:val="24"/>
          <w:lang w:val="lv-LV"/>
        </w:rPr>
        <w:t>gadā</w:t>
      </w:r>
      <w:r w:rsidR="00AF5833" w:rsidRPr="006A416C">
        <w:rPr>
          <w:rFonts w:cstheme="minorHAnsi"/>
          <w:sz w:val="24"/>
          <w:szCs w:val="24"/>
          <w:lang w:val="lv-LV"/>
        </w:rPr>
        <w:t>)</w:t>
      </w:r>
      <w:r w:rsidR="006456A9" w:rsidRPr="006A416C">
        <w:rPr>
          <w:rFonts w:cstheme="minorHAnsi"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AF5833" w:rsidRPr="006A416C">
        <w:rPr>
          <w:rFonts w:cstheme="minorHAnsi"/>
          <w:sz w:val="24"/>
          <w:szCs w:val="24"/>
          <w:lang w:val="lv-LV"/>
        </w:rPr>
        <w:t>t.i.,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AF5833" w:rsidRPr="006A416C">
        <w:rPr>
          <w:rFonts w:cstheme="minorHAnsi"/>
          <w:sz w:val="24"/>
          <w:szCs w:val="24"/>
          <w:lang w:val="lv-LV"/>
        </w:rPr>
        <w:t>pirmajā gadā pēc absolvēšanas augstākās izglītības iestāžu absolventu ienākumi ir vidēji par 23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6456A9" w:rsidRPr="006A416C">
        <w:rPr>
          <w:rFonts w:cstheme="minorHAnsi"/>
          <w:sz w:val="24"/>
          <w:szCs w:val="24"/>
          <w:lang w:val="lv-LV"/>
        </w:rPr>
        <w:t xml:space="preserve">augstāki </w:t>
      </w:r>
      <w:r w:rsidR="008834E0" w:rsidRPr="006A416C">
        <w:rPr>
          <w:rFonts w:cstheme="minorHAnsi"/>
          <w:sz w:val="24"/>
          <w:szCs w:val="24"/>
          <w:lang w:val="lv-LV"/>
        </w:rPr>
        <w:t>kā vidējā alga valstī</w:t>
      </w:r>
      <w:r w:rsidR="006456A9" w:rsidRPr="006A416C">
        <w:rPr>
          <w:rFonts w:cstheme="minorHAnsi"/>
          <w:sz w:val="24"/>
          <w:szCs w:val="24"/>
          <w:lang w:val="lv-LV"/>
        </w:rPr>
        <w:t xml:space="preserve"> –</w:t>
      </w:r>
      <w:r w:rsidR="008834E0" w:rsidRPr="006A416C">
        <w:rPr>
          <w:rFonts w:cstheme="minorHAnsi"/>
          <w:sz w:val="24"/>
          <w:szCs w:val="24"/>
          <w:lang w:val="lv-LV"/>
        </w:rPr>
        <w:t xml:space="preserve"> </w:t>
      </w:r>
      <w:r w:rsidR="006E1FAC" w:rsidRPr="006A416C">
        <w:rPr>
          <w:rFonts w:cstheme="minorHAnsi"/>
          <w:sz w:val="24"/>
          <w:szCs w:val="24"/>
          <w:lang w:val="lv-LV"/>
        </w:rPr>
        <w:t xml:space="preserve">secināms </w:t>
      </w:r>
      <w:r w:rsidR="008834E0" w:rsidRPr="006A416C">
        <w:rPr>
          <w:rFonts w:cstheme="minorHAnsi"/>
          <w:sz w:val="24"/>
          <w:szCs w:val="24"/>
          <w:lang w:val="lv-LV"/>
        </w:rPr>
        <w:t xml:space="preserve">pēc šo divu </w:t>
      </w:r>
      <w:r w:rsidR="006E1FAC" w:rsidRPr="006A416C">
        <w:rPr>
          <w:rFonts w:cstheme="minorHAnsi"/>
          <w:sz w:val="24"/>
          <w:szCs w:val="24"/>
          <w:lang w:val="lv-LV"/>
        </w:rPr>
        <w:t xml:space="preserve">pirmo absolventu monitoringa gadu </w:t>
      </w:r>
      <w:r w:rsidR="008834E0" w:rsidRPr="006A416C">
        <w:rPr>
          <w:rFonts w:cstheme="minorHAnsi"/>
          <w:sz w:val="24"/>
          <w:szCs w:val="24"/>
          <w:lang w:val="lv-LV"/>
        </w:rPr>
        <w:t>rezultātiem.</w:t>
      </w:r>
    </w:p>
    <w:p w14:paraId="745268D3" w14:textId="05497D4F" w:rsidR="00D74830" w:rsidRPr="006A416C" w:rsidRDefault="00AF5833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u w:val="single"/>
          <w:lang w:val="lv-LV"/>
        </w:rPr>
        <w:t>Otrajā gadā</w:t>
      </w:r>
      <w:r w:rsidRPr="006A416C">
        <w:rPr>
          <w:rFonts w:cstheme="minorHAnsi"/>
          <w:sz w:val="24"/>
          <w:szCs w:val="24"/>
          <w:lang w:val="lv-LV"/>
        </w:rPr>
        <w:t xml:space="preserve"> pēc absolvēšanas (2017.</w:t>
      </w:r>
      <w:r w:rsidR="006456A9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gada absolventu ienākumi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Pr="006A416C">
        <w:rPr>
          <w:rFonts w:cstheme="minorHAnsi"/>
          <w:sz w:val="24"/>
          <w:szCs w:val="24"/>
          <w:lang w:val="lv-LV"/>
        </w:rPr>
        <w:t>taksācijas gadā) jau ir 17 662 EUR</w:t>
      </w:r>
      <w:r w:rsidR="006456A9" w:rsidRPr="006A416C">
        <w:rPr>
          <w:rFonts w:cstheme="minorHAnsi"/>
          <w:sz w:val="24"/>
          <w:szCs w:val="24"/>
          <w:lang w:val="lv-LV"/>
        </w:rPr>
        <w:t>, t.i.,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 xml:space="preserve">par </w:t>
      </w:r>
      <w:r w:rsidR="001D0EAA" w:rsidRPr="006A416C">
        <w:rPr>
          <w:rFonts w:cstheme="minorHAnsi"/>
          <w:sz w:val="24"/>
          <w:szCs w:val="24"/>
          <w:lang w:val="lv-LV"/>
        </w:rPr>
        <w:t>~</w:t>
      </w:r>
      <w:r w:rsidRPr="006A416C">
        <w:rPr>
          <w:rFonts w:cstheme="minorHAnsi"/>
          <w:sz w:val="24"/>
          <w:szCs w:val="24"/>
          <w:lang w:val="lv-LV"/>
        </w:rPr>
        <w:t>37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Pr="006A416C">
        <w:rPr>
          <w:rFonts w:cstheme="minorHAnsi"/>
          <w:sz w:val="24"/>
          <w:szCs w:val="24"/>
          <w:lang w:val="lv-LV"/>
        </w:rPr>
        <w:t xml:space="preserve"> augstāki kā vidējie ienākumi valstī attiecīgajā taksācijas gadā. </w:t>
      </w:r>
    </w:p>
    <w:p w14:paraId="663AE4B9" w14:textId="186CDE7C" w:rsidR="00245E1D" w:rsidRPr="001F7E1E" w:rsidRDefault="00E03003" w:rsidP="001F7E1E">
      <w:pPr>
        <w:tabs>
          <w:tab w:val="left" w:pos="480"/>
        </w:tabs>
        <w:spacing w:after="0" w:line="240" w:lineRule="auto"/>
        <w:jc w:val="both"/>
        <w:rPr>
          <w:rFonts w:cstheme="minorHAnsi"/>
          <w:b/>
          <w:bCs/>
          <w:i/>
          <w:color w:val="000000" w:themeColor="text1"/>
          <w:sz w:val="20"/>
          <w:szCs w:val="20"/>
          <w:lang w:val="lv-LV"/>
        </w:rPr>
      </w:pPr>
      <w:r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21. attēls</w:t>
      </w:r>
      <w:r w:rsidR="006456A9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Vidējie svērtie aritmētiskie ienākumi</w:t>
      </w:r>
      <w:r w:rsidR="009C1163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EUR</w:t>
      </w:r>
      <w:r w:rsidR="00640898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*</w:t>
      </w:r>
      <w:r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2018. un 2019. taksācijas gad</w:t>
      </w:r>
      <w:r w:rsidR="006456A9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2D081A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2755A4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visu absolventu vidū </w:t>
      </w:r>
      <w:r w:rsidR="009C1163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pirmajā un otrajā gadā</w:t>
      </w:r>
      <w:r w:rsidR="002755A4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pēc absolvēšanas un salīdzinot ar valstī vidējo darba algu</w:t>
      </w:r>
      <w:r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ED1DD6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>(</w:t>
      </w:r>
      <w:r w:rsidR="00245E1D" w:rsidRPr="001F7E1E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tikai </w:t>
      </w:r>
      <w:r w:rsidR="00245E1D" w:rsidRPr="001F7E1E">
        <w:rPr>
          <w:rFonts w:cstheme="minorHAnsi"/>
          <w:b/>
          <w:bCs/>
          <w:i/>
          <w:color w:val="000000" w:themeColor="text1"/>
          <w:sz w:val="20"/>
          <w:szCs w:val="20"/>
          <w:lang w:val="lv-LV"/>
        </w:rPr>
        <w:t>informatīvs indikatīvs</w:t>
      </w:r>
      <w:r w:rsidR="00EE7A17" w:rsidRPr="001F7E1E">
        <w:rPr>
          <w:rFonts w:cstheme="minorHAnsi"/>
          <w:b/>
          <w:bCs/>
          <w:i/>
          <w:color w:val="000000" w:themeColor="text1"/>
          <w:sz w:val="20"/>
          <w:szCs w:val="20"/>
          <w:lang w:val="lv-LV"/>
        </w:rPr>
        <w:t> </w:t>
      </w:r>
      <w:r w:rsidR="00245E1D" w:rsidRPr="001F7E1E">
        <w:rPr>
          <w:rFonts w:cstheme="minorHAnsi"/>
          <w:b/>
          <w:bCs/>
          <w:i/>
          <w:color w:val="000000" w:themeColor="text1"/>
          <w:sz w:val="20"/>
          <w:szCs w:val="20"/>
          <w:lang w:val="lv-LV"/>
        </w:rPr>
        <w:t>salīdzinājums!)</w:t>
      </w:r>
      <w:r w:rsidR="00301E6E" w:rsidRPr="001F7E1E">
        <w:rPr>
          <w:rFonts w:cstheme="minorHAnsi"/>
          <w:b/>
          <w:bCs/>
          <w:i/>
          <w:color w:val="000000" w:themeColor="text1"/>
          <w:sz w:val="20"/>
          <w:szCs w:val="20"/>
          <w:lang w:val="lv-LV"/>
        </w:rPr>
        <w:t xml:space="preserve"> </w:t>
      </w:r>
    </w:p>
    <w:p w14:paraId="165A5322" w14:textId="77777777" w:rsidR="003F7424" w:rsidRPr="006A416C" w:rsidRDefault="003F7424" w:rsidP="00C94A5F">
      <w:pPr>
        <w:tabs>
          <w:tab w:val="left" w:pos="480"/>
        </w:tabs>
        <w:spacing w:after="0" w:line="240" w:lineRule="auto"/>
        <w:jc w:val="both"/>
        <w:rPr>
          <w:rFonts w:cstheme="minorHAnsi"/>
          <w:i/>
          <w:color w:val="000000" w:themeColor="text1"/>
          <w:sz w:val="16"/>
          <w:szCs w:val="16"/>
          <w:lang w:val="lv-LV"/>
        </w:rPr>
      </w:pPr>
    </w:p>
    <w:p w14:paraId="58C72DA3" w14:textId="171EFC6F" w:rsidR="00D74830" w:rsidRPr="006A416C" w:rsidRDefault="00582EC2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9D62FB0" wp14:editId="27C8706E">
                <wp:simplePos x="0" y="0"/>
                <wp:positionH relativeFrom="column">
                  <wp:posOffset>5200650</wp:posOffset>
                </wp:positionH>
                <wp:positionV relativeFrom="paragraph">
                  <wp:posOffset>83820</wp:posOffset>
                </wp:positionV>
                <wp:extent cx="571500" cy="628650"/>
                <wp:effectExtent l="0" t="0" r="19050" b="1905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28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ED325" w14:textId="130CC7F9" w:rsidR="006746F4" w:rsidRPr="001F7E1E" w:rsidRDefault="006746F4" w:rsidP="002755A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7E1E"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  <w:t>+37 %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62FB0" id="Rectangle 76" o:spid="_x0000_s1032" style="position:absolute;left:0;text-align:left;margin-left:409.5pt;margin-top:6.6pt;width:45pt;height:49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oBswIAAAIGAAAOAAAAZHJzL2Uyb0RvYy54bWysVMFu2zAMvQ/YPwi6r7azJO2COkXQosOA&#10;rg3aDj0rshQbkEVNUuJkXz9KctysLbZhWA6KSJGP5DPJ84tdq8hWWNeALmlxklMiNIeq0euSfnu8&#10;/nBGifNMV0yBFiXdC0cv5u/fnXdmJkZQg6qEJQii3awzJa29N7Msc7wWLXMnYITGRwm2ZR5Fu84q&#10;yzpEb1U2yvNp1oGtjAUunEPtVXqk84gvpeD+TkonPFElxdx8PG08V+HM5udstrbM1A3v02D/kEXL&#10;Go1BB6gr5hnZ2OYVVNtwCw6kP+HQZiBlw0WsAasp8hfVPNTMiFgLkuPMQJP7f7D8dru0pKlKejql&#10;RLMWv9E9ssb0WgmCOiSoM26Gdg9maXvJ4TVUu5O2Df9YB9lFUvcDqWLnCUfl5LSY5Eg9x6fp6Gw6&#10;iaRnz87GOv9ZQEvCpaQWo0cq2fbGeQyIpgeTEMuBaqrrRqkohD4Rl8qSLcMvzDgX2n+M7mrTfoUq&#10;6cc5/tK3RjV2RFJPD2oMETsuIMWAvwRR+u/ijkOEAPWcIUrBOwsUJtLize+VCJhK3wuJ7CNNo5j0&#10;kMVxPf1TzSqR1MhnKudV3hEwIEskaMAufoedcu7tg6uIYzM45392HjxiZNB+cG4bDfYtAOWLni2Z&#10;7A8kJWoCS3632sXOHJpwBdUeu9VCGmNn+HWDPXPDnF8yi3OLbYa7yN/hIRV0JYX+RkkN9sdb+mCP&#10;44SvlHS4B0rqvm+YFZSoLxoH7VMxHofFEYXx5HSEgj1+WR2/6E17CdiIBW49w+M12Ht1uEoL7ROu&#10;rEWIik9Mc4xdUu7tQbj0aT/h0uNisYhmuCwM8zf6wfAAHngOM/G4e2LW9IPjceJu4bAz2OzF/CTb&#10;4KlhsfEgmzhcgenEa/8FcNHELu6XYthkx3K0el7d858AAAD//wMAUEsDBBQABgAIAAAAIQDh93Ke&#10;3QAAAAoBAAAPAAAAZHJzL2Rvd25yZXYueG1sTI/NTsMwEITvSLyDtUjcqPODUBriVAUEJy4ELty2&#10;8eJEje0odpr07dme4Lgzo9lvqt1qB3GiKfTeKUg3CQhyrde9Mwq+Pl/vChAhotM4eEcKzhRgV19f&#10;VVhqv7gPOjXRCC5xoUQFXYxjKWVoO7IYNn4kx96PnyxGPicj9YQLl9tBZknyIC32jj90ONJzR+2x&#10;ma2Ctzy/fzHzFPdNs5ztExbm+/iu1O3Nun8EEWmNf2G44DM61Mx08LPTQQwKinTLWyIbeQaCA9vk&#10;IhxYSLMMZF3J/xPqXwAAAP//AwBQSwECLQAUAAYACAAAACEAtoM4kv4AAADhAQAAEwAAAAAAAAAA&#10;AAAAAAAAAAAAW0NvbnRlbnRfVHlwZXNdLnhtbFBLAQItABQABgAIAAAAIQA4/SH/1gAAAJQBAAAL&#10;AAAAAAAAAAAAAAAAAC8BAABfcmVscy8ucmVsc1BLAQItABQABgAIAAAAIQC9JkoBswIAAAIGAAAO&#10;AAAAAAAAAAAAAAAAAC4CAABkcnMvZTJvRG9jLnhtbFBLAQItABQABgAIAAAAIQDh93Ke3QAAAAoB&#10;AAAPAAAAAAAAAAAAAAAAAA0FAABkcnMvZG93bnJldi54bWxQSwUGAAAAAAQABADzAAAAFwYAAAAA&#10;" fillcolor="#aeabd9 [1302]" strokecolor="#afabda [3207]" strokeweight="2pt">
                <v:textbox>
                  <w:txbxContent>
                    <w:p w14:paraId="0A6ED325" w14:textId="130CC7F9" w:rsidR="006746F4" w:rsidRPr="001F7E1E" w:rsidRDefault="006746F4" w:rsidP="002755A4">
                      <w:pPr>
                        <w:jc w:val="center"/>
                        <w:rPr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1F7E1E">
                        <w:rPr>
                          <w:b/>
                          <w:sz w:val="20"/>
                          <w:szCs w:val="20"/>
                          <w:lang w:val="lv-LV"/>
                        </w:rPr>
                        <w:t>+37 %</w:t>
                      </w:r>
                    </w:p>
                  </w:txbxContent>
                </v:textbox>
              </v:rect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FDA03F3" wp14:editId="5CE2A2EE">
                <wp:simplePos x="0" y="0"/>
                <wp:positionH relativeFrom="column">
                  <wp:posOffset>4619625</wp:posOffset>
                </wp:positionH>
                <wp:positionV relativeFrom="paragraph">
                  <wp:posOffset>83820</wp:posOffset>
                </wp:positionV>
                <wp:extent cx="581025" cy="400050"/>
                <wp:effectExtent l="0" t="0" r="28575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000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84142" w14:textId="34442539" w:rsidR="006746F4" w:rsidRPr="001F7E1E" w:rsidRDefault="006746F4" w:rsidP="002755A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7E1E"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  <w:t>+24 %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A03F3" id="Rectangle 75" o:spid="_x0000_s1033" style="position:absolute;left:0;text-align:left;margin-left:363.75pt;margin-top:6.6pt;width:45.75pt;height:31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iZplAIAAMcFAAAOAAAAZHJzL2Uyb0RvYy54bWysVN9P3DAMfp+0/yHK+2h7uxtwoodOIKZJ&#10;CBAw8ZxLk2ukNM6S3LW3v35O+gPG0CahvaRxbH+2v9o+O+8aTfbCeQWmpMVRTokwHCpltiX9/nj1&#10;6YQSH5ipmAYjSnoQnp6vPn44a+1SzKAGXQlHEMT4ZWtLWodgl1nmeS0a5o/ACoNKCa5hAUW3zSrH&#10;WkRvdDbL8y9ZC66yDrjwHl8veyVdJXwpBQ+3UnoRiC4p5hbS6dK5iWe2OmPLrWO2VnxIg70ji4Yp&#10;g0EnqEsWGNk59QdUo7gDDzIccWgykFJxkWrAaor8VTUPNbMi1YLkeDvR5P8fLL/Z3zmiqpIeLygx&#10;rMF/dI+sMbPVguAbEtRav0S7B3vnBsnjNVbbSdfEL9ZBukTqYSJVdIFwfFycFPkMsTmq5nmeLxLp&#10;2bOzdT58FdCQeCmpw+iJSra/9gEDouloEmN50Kq6UlonIfaJuNCO7Bn+Yca5MOFzTBq9frPU5t3O&#10;CBW9s8hDX3m6hYMWEVObeyGRQqx1lhJPzfs6qUFVs0r0uS6Qi5GKySPlnQAjssQqJ+zib9h9wYN9&#10;dBWp9yfn/N/Ok0eKDCZMzo0y4N4C0KEYqJa9/UhST01kKXSbrm+vsZM2UB2w5Rz0s+gtv1L446+Z&#10;D3fM4fDhmOJCCbd4SA1tSWG4UVKD+/nWe7THmUAtJS0Oc0n9jx1zghL9zeC0nBbzeZz+JMwXxzMU&#10;3EvN5qXG7JoLwG4qcHVZnq7RPujxKh00T7h31jEqqpjhGLukPLhRuAj9ksHNxcV6ncxw4i0L1+bB&#10;8ggeeY6N/dg9MWeH7g84NjcwDj5bvhqC3jZ6GljvAkiVJiQy3fM6/AHcFqmVhs0W19FLOVk979/V&#10;LwAAAP//AwBQSwMEFAAGAAgAAAAhAK8eZYzeAAAACQEAAA8AAABkcnMvZG93bnJldi54bWxMj0FO&#10;wzAQRfdI3MEaJDaIOk1pG0KcqhR1WQSFA0zjIY6I7TR203B7pitYjv7Tn/eL1WhbMVAfGu8UTCcJ&#10;CHKV142rFXx+bO8zECGi09h6Rwp+KMCqvL4qMNf+7N5p2MdacIkLOSowMXa5lKEyZDFMfEeOsy/f&#10;W4x89rXUPZ653LYyTZKFtNg4/mCwo42h6nt/sgrWD3g8zt823d3uJTXD7HWXPW+1Urc34/oJRKQx&#10;/sFw0Wd1KNnp4E9OB9EqWKbLOaMczFIQDGTTRx534GSRgiwL+X9B+QsAAP//AwBQSwECLQAUAAYA&#10;CAAAACEAtoM4kv4AAADhAQAAEwAAAAAAAAAAAAAAAAAAAAAAW0NvbnRlbnRfVHlwZXNdLnhtbFBL&#10;AQItABQABgAIAAAAIQA4/SH/1gAAAJQBAAALAAAAAAAAAAAAAAAAAC8BAABfcmVscy8ucmVsc1BL&#10;AQItABQABgAIAAAAIQAiXiZplAIAAMcFAAAOAAAAAAAAAAAAAAAAAC4CAABkcnMvZTJvRG9jLnht&#10;bFBLAQItABQABgAIAAAAIQCvHmWM3gAAAAkBAAAPAAAAAAAAAAAAAAAAAO4EAABkcnMvZG93bnJl&#10;di54bWxQSwUGAAAAAAQABADzAAAA+QUAAAAA&#10;" fillcolor="#464090 [3206]" strokecolor="#464090 [3206]" strokeweight="2pt">
                <v:textbox>
                  <w:txbxContent>
                    <w:p w14:paraId="47B84142" w14:textId="34442539" w:rsidR="006746F4" w:rsidRPr="001F7E1E" w:rsidRDefault="006746F4" w:rsidP="002755A4">
                      <w:pPr>
                        <w:jc w:val="center"/>
                        <w:rPr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1F7E1E">
                        <w:rPr>
                          <w:b/>
                          <w:sz w:val="20"/>
                          <w:szCs w:val="20"/>
                          <w:lang w:val="lv-LV"/>
                        </w:rPr>
                        <w:t>+24 %</w:t>
                      </w:r>
                    </w:p>
                  </w:txbxContent>
                </v:textbox>
              </v:rect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3AD34B" wp14:editId="0E77580B">
                <wp:simplePos x="0" y="0"/>
                <wp:positionH relativeFrom="column">
                  <wp:posOffset>4000500</wp:posOffset>
                </wp:positionH>
                <wp:positionV relativeFrom="paragraph">
                  <wp:posOffset>102870</wp:posOffset>
                </wp:positionV>
                <wp:extent cx="600075" cy="533400"/>
                <wp:effectExtent l="0" t="0" r="28575" b="1905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14CC7" w14:textId="3554D8C5" w:rsidR="006746F4" w:rsidRPr="001F7E1E" w:rsidRDefault="006746F4" w:rsidP="002755A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7E1E"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  <w:t>+30 %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AD34B" id="Rectangle 73" o:spid="_x0000_s1034" style="position:absolute;left:0;text-align:left;margin-left:315pt;margin-top:8.1pt;width:47.25pt;height:4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2ckgIAAJAFAAAOAAAAZHJzL2Uyb0RvYy54bWysVFtP2zAUfp+0/2D5fSQtLbCKFFUgpkkI&#10;KmDi2XXsxpLj49luk+7X79i5UAHapGkvjo/P/ct3zuVVW2uyF84rMAWdnOSUCMOhVGZb0B/Pt18u&#10;KPGBmZJpMKKgB+Hp1fLzp8vGLsQUKtClcASDGL9obEGrEOwiyzyvRM38CVhhUCnB1Syg6LZZ6ViD&#10;0WudTfP8LGvAldYBF97j602npMsUX0rBw4OUXgSiC4q1hXS6dG7imS0v2WLrmK0U78tg/1BFzZTB&#10;pGOoGxYY2Tn1LlStuAMPMpxwqDOQUnGResBuJvmbbp4qZkXqBcHxdoTJ/7+w/H6/dkSVBT0/pcSw&#10;Gv/RI6LGzFYLgm8IUGP9Au2e7Nr1ksdr7LaVro5f7IO0CdTDCKpoA+H4eJbn+fmcEo6q+enpLE+g&#10;Z6/O1vnwTUBN4qWgDrMnKNn+zgdMiKaDScylTTw9aFXeKq2TENkirrUje4b/mXEuTJjG0tH3yBKl&#10;6J3FhroW0i0ctOgiPwqJWGDR01RBYuH7uCllxUrRpZtjg0NPo0dKrQ0GjNYSCx1jT/4Uu6u5t4+u&#10;IpF4dM7/7jx6pMxgwuhcKwPuowA6THq0ZGc/gNRBE1EK7aZNPLkYKLGB8oDccdANlbf8VuEfvGM+&#10;rJnDKcJ5w80QHvCQGpqCQn+jpAL366P3aI/kRi0lDU5lQf3PHXOCEv3dIO2/TmazOMZJmM3Ppyi4&#10;Y83mWGN29TUgISa4gyxP12gf9HCVDuoXXCCrmBVVzHDMXVAe3CBch25b4AriYrVKZji6loU782R5&#10;DB5xjgx9bl+Ysz2NA/L/HoYJZos3bO5so6eB1S6AVInqEekO1/4P4NgnKvUrKu6VYzlZvS7S5W8A&#10;AAD//wMAUEsDBBQABgAIAAAAIQCKisFY4QAAAAoBAAAPAAAAZHJzL2Rvd25yZXYueG1sTI/NTsMw&#10;EITvSLyDtUhcKmqT0oJCnArxo56bFgQ3N16SiHgdYicNPD3LCY47M5r9JltPrhUj9qHxpOFyrkAg&#10;ld42VGnY754ubkCEaMia1hNq+MIA6/z0JDOp9Ufa4ljESnAJhdRoqGPsUilDWaMzYe47JPbefe9M&#10;5LOvpO3NkctdKxOlVtKZhvhDbTq8r7H8KAanofi0b7Nus9i8zl72u2F8/F5Ozw9an59Nd7cgIk7x&#10;Lwy/+IwOOTMd/EA2iFbDaqF4S2RjlYDgwHVytQRxYEGpBGSeyf8T8h8AAAD//wMAUEsBAi0AFAAG&#10;AAgAAAAhALaDOJL+AAAA4QEAABMAAAAAAAAAAAAAAAAAAAAAAFtDb250ZW50X1R5cGVzXS54bWxQ&#10;SwECLQAUAAYACAAAACEAOP0h/9YAAACUAQAACwAAAAAAAAAAAAAAAAAvAQAAX3JlbHMvLnJlbHNQ&#10;SwECLQAUAAYACAAAACEALGSdnJICAACQBQAADgAAAAAAAAAAAAAAAAAuAgAAZHJzL2Uyb0RvYy54&#10;bWxQSwECLQAUAAYACAAAACEAiorBWOEAAAAKAQAADwAAAAAAAAAAAAAAAADsBAAAZHJzL2Rvd25y&#10;ZXYueG1sUEsFBgAAAAAEAAQA8wAAAPoFAAAAAA==&#10;" fillcolor="#a5a5a5 [3205]" strokecolor="#a5a5a5 [3205]" strokeweight="2pt">
                <v:textbox>
                  <w:txbxContent>
                    <w:p w14:paraId="72E14CC7" w14:textId="3554D8C5" w:rsidR="006746F4" w:rsidRPr="001F7E1E" w:rsidRDefault="006746F4" w:rsidP="002755A4">
                      <w:pPr>
                        <w:jc w:val="center"/>
                        <w:rPr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1F7E1E">
                        <w:rPr>
                          <w:b/>
                          <w:sz w:val="20"/>
                          <w:szCs w:val="20"/>
                          <w:lang w:val="lv-LV"/>
                        </w:rPr>
                        <w:t>+30 %</w:t>
                      </w:r>
                    </w:p>
                  </w:txbxContent>
                </v:textbox>
              </v:rect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627D146" wp14:editId="0AE2E7BE">
                <wp:simplePos x="0" y="0"/>
                <wp:positionH relativeFrom="column">
                  <wp:posOffset>2028826</wp:posOffset>
                </wp:positionH>
                <wp:positionV relativeFrom="paragraph">
                  <wp:posOffset>83820</wp:posOffset>
                </wp:positionV>
                <wp:extent cx="590550" cy="314325"/>
                <wp:effectExtent l="0" t="0" r="19050" b="2857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143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9DFA2" w14:textId="4607CCAF" w:rsidR="006746F4" w:rsidRPr="001F7E1E" w:rsidRDefault="006746F4" w:rsidP="002755A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7E1E"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  <w:t>+22 %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27D146" id="Rectangle 74" o:spid="_x0000_s1035" style="position:absolute;left:0;text-align:left;margin-left:159.75pt;margin-top:6.6pt;width:46.5pt;height:24.7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S6zlAIAAMcFAAAOAAAAZHJzL2Uyb0RvYy54bWysVN9PGzEMfp+0/yHK+7i70o5RcUUViGkS&#10;AgRMPKe5pBcpF2dJ2rvur5+T+wFjaJPQ+pDGsf3Z/s722XnXaLIXziswJS2OckqE4VApsy3p98er&#10;T18o8YGZimkwoqQH4en56uOHs9YuxQxq0JVwBEGMX7a2pHUIdpllnteiYf4IrDColOAaFlB026xy&#10;rEX0RmezPP+cteAq64AL7/H1slfSVcKXUvBwK6UXgeiSYm4hnS6dm3hmqzO23Dpma8WHNNg7smiY&#10;Mhh0grpkgZGdU39ANYo78CDDEYcmAykVF6kGrKbIX1XzUDMrUi1IjrcTTf7/wfKb/Z0jqirpyZwS&#10;wxr8RvfIGjNbLQi+IUGt9Uu0e7B3bpA8XmO1nXRN/Mc6SJdIPUykii4Qjo+L03yxQOo5qo6L+fFs&#10;ETGzZ2frfPgqoCHxUlKH0ROVbH/tQ286msRYHrSqrpTWSYh9Ii60I3uGX5hxLkw4HgL8ZqnNu50x&#10;1+idRR76ytMtHLSImNrcC4kUYq2zlHhq3tdJDaqaVaLPdZHjb8x0LCMRkwAjssQqJ+zib9g9TYN9&#10;dBWp9yfn/N/Ok0eKDCZMzo0y4N4C0KEYCpC9/UhST01kKXSbLrXXabSMLxuoDthyDvpZ9JZfKfzw&#10;18yHO+Zw+LBXcKGEWzykhrakMNwoqcH9fOs92uNMoJaSFoe5pP7HjjlBif5mcFpOi/k8Tn8S5ouT&#10;GQrupWbzUmN2zQVgNxW4uixP12gf9HiVDpon3DvrGBVVzHCMXVIe3ChchH7J4ObiYr1OZjjxloVr&#10;82B5BI88x8Z+7J6Ys0P3BxybGxgHny1fDUFvGz0NrHcBpEoT8szr8AVwW6RWGjZbXEcv5WT1vH9X&#10;vwAAAP//AwBQSwMEFAAGAAgAAAAhANXdLjffAAAACQEAAA8AAABkcnMvZG93bnJldi54bWxMj0FO&#10;wzAQRfdI3MEaJDaodeK0pYQ4VSnqsghaDjCNTRwR22nspuH2TFewnPlPf94Uq9G2bNB9aLyTkE4T&#10;YNpVXjWulvB52E6WwEJEp7D1Tkv40QFW5e1NgbnyF/ehh32sGZW4kKMEE2OXcx4qoy2Gqe+0o+zL&#10;9xYjjX3NVY8XKrctF0my4BYbRxcMdnpjdPW9P1sJ6xmeTvP3TfewexVmyN52y5etkvL+blw/A4t6&#10;jH8wXPVJHUpyOvqzU4G1ErL0aU4oBZkARsAsFbQ4SliIR+Blwf9/UP4CAAD//wMAUEsBAi0AFAAG&#10;AAgAAAAhALaDOJL+AAAA4QEAABMAAAAAAAAAAAAAAAAAAAAAAFtDb250ZW50X1R5cGVzXS54bWxQ&#10;SwECLQAUAAYACAAAACEAOP0h/9YAAACUAQAACwAAAAAAAAAAAAAAAAAvAQAAX3JlbHMvLnJlbHNQ&#10;SwECLQAUAAYACAAAACEA29Eus5QCAADHBQAADgAAAAAAAAAAAAAAAAAuAgAAZHJzL2Uyb0RvYy54&#10;bWxQSwECLQAUAAYACAAAACEA1d0uN98AAAAJAQAADwAAAAAAAAAAAAAAAADuBAAAZHJzL2Rvd25y&#10;ZXYueG1sUEsFBgAAAAAEAAQA8wAAAPoFAAAAAA==&#10;" fillcolor="#464090 [3206]" strokecolor="#464090 [3206]" strokeweight="2pt">
                <v:textbox>
                  <w:txbxContent>
                    <w:p w14:paraId="4039DFA2" w14:textId="4607CCAF" w:rsidR="006746F4" w:rsidRPr="001F7E1E" w:rsidRDefault="006746F4" w:rsidP="002755A4">
                      <w:pPr>
                        <w:jc w:val="center"/>
                        <w:rPr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1F7E1E">
                        <w:rPr>
                          <w:b/>
                          <w:sz w:val="20"/>
                          <w:szCs w:val="20"/>
                          <w:lang w:val="lv-LV"/>
                        </w:rPr>
                        <w:t>+22 %</w:t>
                      </w:r>
                    </w:p>
                  </w:txbxContent>
                </v:textbox>
              </v:rect>
            </w:pict>
          </mc:Fallback>
        </mc:AlternateContent>
      </w:r>
      <w:r w:rsidR="003F7424"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B9C278E" wp14:editId="1AC6DA62">
                <wp:simplePos x="0" y="0"/>
                <wp:positionH relativeFrom="column">
                  <wp:posOffset>1428750</wp:posOffset>
                </wp:positionH>
                <wp:positionV relativeFrom="paragraph">
                  <wp:posOffset>83820</wp:posOffset>
                </wp:positionV>
                <wp:extent cx="581025" cy="314325"/>
                <wp:effectExtent l="0" t="0" r="28575" b="2857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8B38EF" w14:textId="76A57F0B" w:rsidR="006746F4" w:rsidRPr="001F7E1E" w:rsidRDefault="006746F4" w:rsidP="002755A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F7E1E">
                              <w:rPr>
                                <w:b/>
                                <w:sz w:val="20"/>
                                <w:szCs w:val="20"/>
                                <w:lang w:val="lv-LV"/>
                              </w:rPr>
                              <w:t>+22 %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C278E" id="Rectangle 72" o:spid="_x0000_s1036" style="position:absolute;left:0;text-align:left;margin-left:112.5pt;margin-top:6.6pt;width:45.75pt;height:24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HtkQIAAJEFAAAOAAAAZHJzL2Uyb0RvYy54bWysVF9P2zAQf5+072D5fSQp7YCKFFUgpkkI&#10;KmDi2XXsJpLt82y3Sffpd3bSUAHapGl5cO58d7/747u7vOq0IjvhfAOmpMVJTokwHKrGbEr64/n2&#10;yzklPjBTMQVGlHQvPL1afP502dq5mEANqhKOIIjx89aWtA7BzrPM81po5k/ACoNCCU6zgKzbZJVj&#10;LaJrlU3y/GvWgqusAy68x9ubXkgXCV9KwcODlF4EokqKsYV0unSu45ktLtl845itGz6Ewf4hCs0a&#10;g05HqBsWGNm65h2UbrgDDzKccNAZSNlwkXLAbIr8TTZPNbMi5YLF8XYsk/9/sPx+t3KkqUp6NqHE&#10;MI1v9IhVY2ajBME7LFBr/Rz1nuzKDZxHMmbbSafjH/MgXSrqfiyq6ALheDk7L/LJjBKOotNieoo0&#10;omSvxtb58E2AJpEoqUPvqZRsd+dDr3pQib6UiacH1VS3jVKJid0irpUjO4bvzDgXJqTQ0c2RJnLR&#10;OosJ9SkkKuyV6JEfhcRaYNCTFEHqwve4yWXNKtG7m+X4DTmNFilDZRAwaksMdMQu/oTd5zvoR1OR&#10;mng0zv9uPFokz2DCaKwbA+4jABWKIQHZ6x+K1JcmVil06y71SZFyjVdrqPbYPA76qfKW3zb4hHfM&#10;hxVzOEY4cLgawgMeUkFbUhgoSmpwvz66j/rY3SilpMWxLKn/uWVOUKK+G+z7i2I6jXOcmOnsbIKM&#10;O5asjyVmq68BO6LAJWR5IqN+UAdSOtAvuEGW0SuKmOHou6Q8uANzHfp1gTuIi+UyqeHsWhbuzJPl&#10;ETwWOrboc/fCnB36OOAA3MNhhNn8TTv3utHSwHIbQDap11/rOjwBzn3qpWFHxcVyzCet1026+A0A&#10;AP//AwBQSwMEFAAGAAgAAAAhANkR8lXhAAAACQEAAA8AAABkcnMvZG93bnJldi54bWxMj81OwzAQ&#10;hO9IvIO1SFyq1qmjpCjEqRA/6pm0ILi58ZJExOsQO2ng6WtOcBzNaOabfDubjk04uNaShPUqAoZU&#10;Wd1SLeGwf1reAHNekVadJZTwjQ62xeVFrjJtT/SMU+lrFkrIZUpC432fce6qBo1yK9sjBe/DDkb5&#10;IIea60GdQrnpuIiilBvVUlhoVI/3DVaf5WgklF/6fdHv4t3b4vWwH6fHn2R+eZDy+mq+uwXmcfZ/&#10;YfjFD+hQBKajHUk71kkQIglffDBiASwE4nWaADtKSMUGeJHz/w+KMwAAAP//AwBQSwECLQAUAAYA&#10;CAAAACEAtoM4kv4AAADhAQAAEwAAAAAAAAAAAAAAAAAAAAAAW0NvbnRlbnRfVHlwZXNdLnhtbFBL&#10;AQItABQABgAIAAAAIQA4/SH/1gAAAJQBAAALAAAAAAAAAAAAAAAAAC8BAABfcmVscy8ucmVsc1BL&#10;AQItABQABgAIAAAAIQBr2eHtkQIAAJEFAAAOAAAAAAAAAAAAAAAAAC4CAABkcnMvZTJvRG9jLnht&#10;bFBLAQItABQABgAIAAAAIQDZEfJV4QAAAAkBAAAPAAAAAAAAAAAAAAAAAOsEAABkcnMvZG93bnJl&#10;di54bWxQSwUGAAAAAAQABADzAAAA+QUAAAAA&#10;" fillcolor="#a5a5a5 [3205]" strokecolor="#a5a5a5 [3205]" strokeweight="2pt">
                <v:textbox>
                  <w:txbxContent>
                    <w:p w14:paraId="628B38EF" w14:textId="76A57F0B" w:rsidR="006746F4" w:rsidRPr="001F7E1E" w:rsidRDefault="006746F4" w:rsidP="002755A4">
                      <w:pPr>
                        <w:jc w:val="center"/>
                        <w:rPr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1F7E1E">
                        <w:rPr>
                          <w:b/>
                          <w:sz w:val="20"/>
                          <w:szCs w:val="20"/>
                          <w:lang w:val="lv-LV"/>
                        </w:rPr>
                        <w:t>+22 %</w:t>
                      </w:r>
                    </w:p>
                  </w:txbxContent>
                </v:textbox>
              </v:rect>
            </w:pict>
          </mc:Fallback>
        </mc:AlternateContent>
      </w:r>
      <w:r w:rsidR="00413F8A" w:rsidRPr="00BC6B8E">
        <w:rPr>
          <w:noProof/>
          <w:sz w:val="36"/>
          <w:szCs w:val="36"/>
          <w:lang w:val="lv-LV" w:eastAsia="lv-LV"/>
        </w:rPr>
        <w:drawing>
          <wp:inline distT="0" distB="0" distL="0" distR="0" wp14:anchorId="639D3D15" wp14:editId="05A3747E">
            <wp:extent cx="5943600" cy="3846550"/>
            <wp:effectExtent l="0" t="0" r="0" b="1905"/>
            <wp:docPr id="71" name="Chart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0A0C7E0A" w14:textId="7D6314D4" w:rsidR="00A74A3D" w:rsidRPr="00BC6B8E" w:rsidRDefault="00A74A3D" w:rsidP="00BC6B8E">
      <w:pPr>
        <w:spacing w:after="0" w:line="240" w:lineRule="auto"/>
        <w:rPr>
          <w:rFonts w:cstheme="minorHAnsi"/>
          <w:b/>
          <w:i/>
          <w:sz w:val="16"/>
          <w:szCs w:val="16"/>
          <w:lang w:val="lv-LV"/>
        </w:rPr>
      </w:pPr>
      <w:r w:rsidRPr="00BC6B8E">
        <w:rPr>
          <w:sz w:val="16"/>
          <w:szCs w:val="16"/>
          <w:lang w:val="lv-LV"/>
        </w:rPr>
        <w:t xml:space="preserve">*Jāņem vērā, ka </w:t>
      </w:r>
      <w:r w:rsidR="003F7424" w:rsidRPr="00BC6B8E">
        <w:rPr>
          <w:sz w:val="16"/>
          <w:szCs w:val="16"/>
          <w:lang w:val="lv-LV"/>
        </w:rPr>
        <w:t xml:space="preserve">šeit un tālāk materiālā </w:t>
      </w:r>
      <w:r w:rsidRPr="00BC6B8E">
        <w:rPr>
          <w:sz w:val="16"/>
          <w:szCs w:val="16"/>
          <w:lang w:val="lv-LV"/>
        </w:rPr>
        <w:t>ienākumu</w:t>
      </w:r>
      <w:r w:rsidR="003F7424" w:rsidRPr="00BC6B8E">
        <w:rPr>
          <w:sz w:val="16"/>
          <w:szCs w:val="16"/>
          <w:lang w:val="lv-LV"/>
        </w:rPr>
        <w:t xml:space="preserve"> vidējo</w:t>
      </w:r>
      <w:r w:rsidRPr="00BC6B8E">
        <w:rPr>
          <w:sz w:val="16"/>
          <w:szCs w:val="16"/>
          <w:lang w:val="lv-LV"/>
        </w:rPr>
        <w:t xml:space="preserve"> svērto</w:t>
      </w:r>
      <w:r w:rsidR="00EE7A17" w:rsidRPr="00BC6B8E">
        <w:rPr>
          <w:sz w:val="16"/>
          <w:szCs w:val="16"/>
          <w:lang w:val="lv-LV"/>
        </w:rPr>
        <w:t> </w:t>
      </w:r>
      <w:r w:rsidRPr="00BC6B8E">
        <w:rPr>
          <w:sz w:val="16"/>
          <w:szCs w:val="16"/>
          <w:lang w:val="lv-LV"/>
        </w:rPr>
        <w:t>vērtību aprēķinā izmantoti segmentētie dati, tādējādi, griezumos tās var būt atšķirīgas no vērtībām, kas iegūtas no pamatkopas</w:t>
      </w:r>
      <w:r w:rsidR="00884A4B" w:rsidRPr="006A416C">
        <w:rPr>
          <w:sz w:val="16"/>
          <w:szCs w:val="16"/>
          <w:lang w:val="lv-LV"/>
        </w:rPr>
        <w:t>.</w:t>
      </w:r>
    </w:p>
    <w:p w14:paraId="0734F882" w14:textId="68A138A5" w:rsidR="0015007E" w:rsidRPr="006A416C" w:rsidRDefault="0015007E" w:rsidP="009D5D35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>Pelnošākie</w:t>
      </w:r>
      <w:r w:rsidR="00A305FD" w:rsidRPr="006A416C">
        <w:rPr>
          <w:rFonts w:cstheme="minorHAnsi"/>
          <w:b/>
          <w:i/>
          <w:sz w:val="24"/>
          <w:szCs w:val="24"/>
          <w:lang w:val="lv-LV"/>
        </w:rPr>
        <w:t>: lauksaimnieki; augstākie mediānas ienākumi: STEM jomu absolventiem</w:t>
      </w:r>
    </w:p>
    <w:p w14:paraId="4FDE636B" w14:textId="1597F1F7" w:rsidR="00A305FD" w:rsidRPr="006A416C" w:rsidRDefault="002A6415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Absolvēto </w:t>
      </w:r>
      <w:r w:rsidRPr="006A416C">
        <w:rPr>
          <w:rFonts w:cstheme="minorHAnsi"/>
          <w:sz w:val="24"/>
          <w:szCs w:val="24"/>
          <w:u w:val="single"/>
          <w:lang w:val="lv-LV"/>
        </w:rPr>
        <w:t>tematisko grupu griezumā</w:t>
      </w:r>
      <w:r w:rsidRPr="006A416C">
        <w:rPr>
          <w:rFonts w:cstheme="minorHAnsi"/>
          <w:sz w:val="24"/>
          <w:szCs w:val="24"/>
          <w:lang w:val="lv-LV"/>
        </w:rPr>
        <w:t xml:space="preserve"> augstākie vidējie ienākumi </w:t>
      </w:r>
      <w:r w:rsidR="00884A4B" w:rsidRPr="006A416C">
        <w:rPr>
          <w:rFonts w:cstheme="minorHAnsi"/>
          <w:sz w:val="24"/>
          <w:szCs w:val="24"/>
          <w:lang w:val="lv-LV"/>
        </w:rPr>
        <w:t xml:space="preserve">gan </w:t>
      </w:r>
      <w:r w:rsidRPr="006A416C">
        <w:rPr>
          <w:rFonts w:cstheme="minorHAnsi"/>
          <w:sz w:val="24"/>
          <w:szCs w:val="24"/>
          <w:lang w:val="lv-LV"/>
        </w:rPr>
        <w:t>20</w:t>
      </w:r>
      <w:r w:rsidR="00884A4B" w:rsidRPr="006A416C">
        <w:rPr>
          <w:rFonts w:cstheme="minorHAnsi"/>
          <w:sz w:val="24"/>
          <w:szCs w:val="24"/>
          <w:lang w:val="lv-LV"/>
        </w:rPr>
        <w:t>1</w:t>
      </w:r>
      <w:r w:rsidRPr="006A416C">
        <w:rPr>
          <w:rFonts w:cstheme="minorHAnsi"/>
          <w:sz w:val="24"/>
          <w:szCs w:val="24"/>
          <w:lang w:val="lv-LV"/>
        </w:rPr>
        <w:t xml:space="preserve">8., </w:t>
      </w:r>
      <w:r w:rsidR="00884A4B" w:rsidRPr="006A416C">
        <w:rPr>
          <w:rFonts w:cstheme="minorHAnsi"/>
          <w:sz w:val="24"/>
          <w:szCs w:val="24"/>
          <w:lang w:val="lv-LV"/>
        </w:rPr>
        <w:t>gan</w:t>
      </w:r>
      <w:r w:rsidRPr="006A416C">
        <w:rPr>
          <w:rFonts w:cstheme="minorHAnsi"/>
          <w:sz w:val="24"/>
          <w:szCs w:val="24"/>
          <w:lang w:val="lv-LV"/>
        </w:rPr>
        <w:t xml:space="preserve"> 2019. taksācijas gad</w:t>
      </w:r>
      <w:r w:rsidR="00884A4B" w:rsidRPr="006A416C">
        <w:rPr>
          <w:rFonts w:cstheme="minorHAnsi"/>
          <w:sz w:val="24"/>
          <w:szCs w:val="24"/>
          <w:lang w:val="lv-LV"/>
        </w:rPr>
        <w:t>ā</w:t>
      </w:r>
      <w:r w:rsidRPr="006A416C">
        <w:rPr>
          <w:rFonts w:cstheme="minorHAnsi"/>
          <w:sz w:val="24"/>
          <w:szCs w:val="24"/>
          <w:lang w:val="lv-LV"/>
        </w:rPr>
        <w:t xml:space="preserve"> ir </w:t>
      </w:r>
      <w:r w:rsidRPr="006A416C">
        <w:rPr>
          <w:rFonts w:cstheme="minorHAnsi"/>
          <w:i/>
          <w:sz w:val="24"/>
          <w:szCs w:val="24"/>
          <w:lang w:val="lv-LV"/>
        </w:rPr>
        <w:t>lauksaimniecības</w:t>
      </w:r>
      <w:r w:rsidRPr="006A416C">
        <w:rPr>
          <w:rFonts w:cstheme="minorHAnsi"/>
          <w:sz w:val="24"/>
          <w:szCs w:val="24"/>
          <w:lang w:val="lv-LV"/>
        </w:rPr>
        <w:t xml:space="preserve"> tematiskās grupas absolventiem, taču mediānas ienākumi – </w:t>
      </w:r>
      <w:r w:rsidRPr="006A416C">
        <w:rPr>
          <w:rFonts w:cstheme="minorHAnsi"/>
          <w:i/>
          <w:sz w:val="24"/>
          <w:szCs w:val="24"/>
          <w:lang w:val="lv-LV"/>
        </w:rPr>
        <w:t xml:space="preserve">dabaszinību, matemātikas un IT, </w:t>
      </w:r>
      <w:r w:rsidRPr="006A416C">
        <w:rPr>
          <w:rFonts w:cstheme="minorHAnsi"/>
          <w:sz w:val="24"/>
          <w:szCs w:val="24"/>
          <w:lang w:val="lv-LV"/>
        </w:rPr>
        <w:t>kā arī</w:t>
      </w:r>
      <w:r w:rsidRPr="006A416C">
        <w:rPr>
          <w:rFonts w:cstheme="minorHAnsi"/>
          <w:i/>
          <w:sz w:val="24"/>
          <w:szCs w:val="24"/>
          <w:lang w:val="lv-LV"/>
        </w:rPr>
        <w:t xml:space="preserve"> inženierzinātņu, ražošanas un būvniecības</w:t>
      </w:r>
      <w:r w:rsidRPr="006A416C">
        <w:rPr>
          <w:rFonts w:cstheme="minorHAnsi"/>
          <w:sz w:val="24"/>
          <w:szCs w:val="24"/>
          <w:lang w:val="lv-LV"/>
        </w:rPr>
        <w:t xml:space="preserve"> tematiskās grupas absolventiem. </w:t>
      </w:r>
    </w:p>
    <w:p w14:paraId="35D92E39" w14:textId="629C97B6" w:rsidR="002A6415" w:rsidRPr="006A416C" w:rsidRDefault="002A6415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Zemāki kā vidēji</w:t>
      </w:r>
      <w:r w:rsidR="00D84111" w:rsidRPr="006A416C">
        <w:rPr>
          <w:rFonts w:cstheme="minorHAnsi"/>
          <w:sz w:val="24"/>
          <w:szCs w:val="24"/>
          <w:lang w:val="lv-LV"/>
        </w:rPr>
        <w:t>e starp visiem absolventiem</w:t>
      </w:r>
      <w:r w:rsidRPr="006A416C">
        <w:rPr>
          <w:rFonts w:cstheme="minorHAnsi"/>
          <w:sz w:val="24"/>
          <w:szCs w:val="24"/>
          <w:lang w:val="lv-LV"/>
        </w:rPr>
        <w:t xml:space="preserve"> ir </w:t>
      </w:r>
      <w:r w:rsidRPr="006A416C">
        <w:rPr>
          <w:rFonts w:cstheme="minorHAnsi"/>
          <w:i/>
          <w:sz w:val="24"/>
          <w:szCs w:val="24"/>
          <w:lang w:val="lv-LV"/>
        </w:rPr>
        <w:t>pakalpojumu</w:t>
      </w:r>
      <w:r w:rsidRPr="006A416C">
        <w:rPr>
          <w:rFonts w:cstheme="minorHAnsi"/>
          <w:sz w:val="24"/>
          <w:szCs w:val="24"/>
          <w:lang w:val="lv-LV"/>
        </w:rPr>
        <w:t xml:space="preserve"> tematiskās grupas absolventu ienākumi un zemāki kā valstī vidējā alga – </w:t>
      </w:r>
      <w:r w:rsidR="002A65D9" w:rsidRPr="006A416C">
        <w:rPr>
          <w:rFonts w:cstheme="minorHAnsi"/>
          <w:i/>
          <w:sz w:val="24"/>
          <w:szCs w:val="24"/>
          <w:lang w:val="lv-LV"/>
        </w:rPr>
        <w:t>izglītības;</w:t>
      </w:r>
      <w:r w:rsidRPr="006A416C">
        <w:rPr>
          <w:rFonts w:cstheme="minorHAnsi"/>
          <w:i/>
          <w:sz w:val="24"/>
          <w:szCs w:val="24"/>
          <w:lang w:val="lv-LV"/>
        </w:rPr>
        <w:t xml:space="preserve"> humanitāro zinātņu un mākslas </w:t>
      </w:r>
      <w:r w:rsidR="00165805" w:rsidRPr="006A416C">
        <w:rPr>
          <w:rFonts w:cstheme="minorHAnsi"/>
          <w:sz w:val="24"/>
          <w:szCs w:val="24"/>
          <w:lang w:val="lv-LV"/>
        </w:rPr>
        <w:t>studiju absolventiem</w:t>
      </w:r>
      <w:r w:rsidR="00884A4B" w:rsidRPr="006A416C">
        <w:rPr>
          <w:rFonts w:cstheme="minorHAnsi"/>
          <w:sz w:val="24"/>
          <w:szCs w:val="24"/>
          <w:lang w:val="lv-LV"/>
        </w:rPr>
        <w:t>.</w:t>
      </w:r>
      <w:r w:rsidR="00165805" w:rsidRPr="006A416C">
        <w:rPr>
          <w:rFonts w:cstheme="minorHAnsi"/>
          <w:sz w:val="24"/>
          <w:szCs w:val="24"/>
          <w:lang w:val="lv-LV"/>
        </w:rPr>
        <w:t xml:space="preserve"> </w:t>
      </w:r>
      <w:r w:rsidR="00884A4B" w:rsidRPr="006A416C">
        <w:rPr>
          <w:rFonts w:cstheme="minorHAnsi"/>
          <w:sz w:val="24"/>
          <w:szCs w:val="24"/>
          <w:lang w:val="lv-LV"/>
        </w:rPr>
        <w:t>Šo</w:t>
      </w:r>
      <w:r w:rsidR="00165805" w:rsidRPr="006A416C">
        <w:rPr>
          <w:rFonts w:cstheme="minorHAnsi"/>
          <w:sz w:val="24"/>
          <w:szCs w:val="24"/>
          <w:lang w:val="lv-LV"/>
        </w:rPr>
        <w:t xml:space="preserve"> tendenc</w:t>
      </w:r>
      <w:r w:rsidR="00884A4B" w:rsidRPr="006A416C">
        <w:rPr>
          <w:rFonts w:cstheme="minorHAnsi"/>
          <w:sz w:val="24"/>
          <w:szCs w:val="24"/>
          <w:lang w:val="lv-LV"/>
        </w:rPr>
        <w:t>i</w:t>
      </w:r>
      <w:r w:rsidR="00165805" w:rsidRPr="006A416C">
        <w:rPr>
          <w:rFonts w:cstheme="minorHAnsi"/>
          <w:sz w:val="24"/>
          <w:szCs w:val="24"/>
          <w:lang w:val="lv-LV"/>
        </w:rPr>
        <w:t xml:space="preserve"> apliecin</w:t>
      </w:r>
      <w:r w:rsidR="00884A4B" w:rsidRPr="006A416C">
        <w:rPr>
          <w:rFonts w:cstheme="minorHAnsi"/>
          <w:sz w:val="24"/>
          <w:szCs w:val="24"/>
          <w:lang w:val="lv-LV"/>
        </w:rPr>
        <w:t xml:space="preserve">a </w:t>
      </w:r>
      <w:r w:rsidR="00165805" w:rsidRPr="006A416C">
        <w:rPr>
          <w:rFonts w:cstheme="minorHAnsi"/>
          <w:sz w:val="24"/>
          <w:szCs w:val="24"/>
          <w:lang w:val="lv-LV"/>
        </w:rPr>
        <w:t>abu taksācijas</w:t>
      </w:r>
      <w:r w:rsidR="00A36B2F" w:rsidRPr="006A416C">
        <w:rPr>
          <w:rFonts w:cstheme="minorHAnsi"/>
          <w:sz w:val="24"/>
          <w:szCs w:val="24"/>
          <w:lang w:val="lv-LV"/>
        </w:rPr>
        <w:t>/monitoringa</w:t>
      </w:r>
      <w:r w:rsidR="00165805" w:rsidRPr="006A416C">
        <w:rPr>
          <w:rFonts w:cstheme="minorHAnsi"/>
          <w:sz w:val="24"/>
          <w:szCs w:val="24"/>
          <w:lang w:val="lv-LV"/>
        </w:rPr>
        <w:t xml:space="preserve"> gadu dat</w:t>
      </w:r>
      <w:r w:rsidR="00884A4B" w:rsidRPr="006A416C">
        <w:rPr>
          <w:rFonts w:cstheme="minorHAnsi"/>
          <w:sz w:val="24"/>
          <w:szCs w:val="24"/>
          <w:lang w:val="lv-LV"/>
        </w:rPr>
        <w:t>i</w:t>
      </w:r>
      <w:r w:rsidR="00165805" w:rsidRPr="006A416C">
        <w:rPr>
          <w:rFonts w:cstheme="minorHAnsi"/>
          <w:sz w:val="24"/>
          <w:szCs w:val="24"/>
          <w:lang w:val="lv-LV"/>
        </w:rPr>
        <w:t>.</w:t>
      </w:r>
    </w:p>
    <w:p w14:paraId="7F58131F" w14:textId="3397C65E" w:rsidR="00A305FD" w:rsidRPr="006A416C" w:rsidRDefault="00A305FD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Vienlaikus analīzē jāņem vērā gan ienākumu </w:t>
      </w:r>
      <w:r w:rsidR="00F2632D" w:rsidRPr="006A416C">
        <w:rPr>
          <w:rFonts w:cstheme="minorHAnsi"/>
          <w:sz w:val="24"/>
          <w:szCs w:val="24"/>
          <w:lang w:val="lv-LV"/>
        </w:rPr>
        <w:t>struktūras, gan nodokļu maksāšanas režīma īpatnības dažādās tautsaimniecības nozarēs, par ko jau tika min</w:t>
      </w:r>
      <w:r w:rsidR="00D84111" w:rsidRPr="006A416C">
        <w:rPr>
          <w:rFonts w:cstheme="minorHAnsi"/>
          <w:sz w:val="24"/>
          <w:szCs w:val="24"/>
          <w:lang w:val="lv-LV"/>
        </w:rPr>
        <w:t>ēts iepriekšējā gada materiālos; savukārt salīdzinājumā dinami</w:t>
      </w:r>
      <w:r w:rsidR="00A36B2F" w:rsidRPr="006A416C">
        <w:rPr>
          <w:rFonts w:cstheme="minorHAnsi"/>
          <w:sz w:val="24"/>
          <w:szCs w:val="24"/>
          <w:lang w:val="lv-LV"/>
        </w:rPr>
        <w:t>kā</w:t>
      </w:r>
      <w:r w:rsidR="00884A4B" w:rsidRPr="006A416C">
        <w:rPr>
          <w:rFonts w:cstheme="minorHAnsi"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A36B2F" w:rsidRPr="006A416C">
        <w:rPr>
          <w:rFonts w:cstheme="minorHAnsi"/>
          <w:sz w:val="24"/>
          <w:szCs w:val="24"/>
          <w:lang w:val="lv-LV"/>
        </w:rPr>
        <w:t>inflācijas rādītāju ietekme un konkrētās datu kopas specifika</w:t>
      </w:r>
      <w:r w:rsidR="00884A4B" w:rsidRPr="006A416C">
        <w:rPr>
          <w:rFonts w:cstheme="minorHAnsi"/>
          <w:sz w:val="24"/>
          <w:szCs w:val="24"/>
          <w:lang w:val="lv-LV"/>
        </w:rPr>
        <w:t>.</w:t>
      </w:r>
      <w:r w:rsidR="00A36B2F" w:rsidRPr="006A416C">
        <w:rPr>
          <w:rStyle w:val="FootnoteReference"/>
          <w:rFonts w:cstheme="minorHAnsi"/>
          <w:sz w:val="24"/>
          <w:szCs w:val="24"/>
          <w:lang w:val="lv-LV"/>
        </w:rPr>
        <w:footnoteReference w:id="8"/>
      </w:r>
    </w:p>
    <w:p w14:paraId="4422A80D" w14:textId="11FDB733" w:rsidR="00AF5833" w:rsidRPr="00CC68C4" w:rsidRDefault="00BE64B5" w:rsidP="00BC6B8E">
      <w:pPr>
        <w:spacing w:before="120" w:line="276" w:lineRule="auto"/>
        <w:rPr>
          <w:rFonts w:cstheme="minorHAnsi"/>
          <w:b/>
          <w:bCs/>
          <w:sz w:val="20"/>
          <w:szCs w:val="20"/>
          <w:lang w:val="lv-LV"/>
        </w:rPr>
      </w:pPr>
      <w:r w:rsidRPr="00CC68C4">
        <w:rPr>
          <w:b/>
          <w:bCs/>
          <w:noProof/>
          <w:sz w:val="20"/>
          <w:szCs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346EE9" wp14:editId="23382241">
                <wp:simplePos x="0" y="0"/>
                <wp:positionH relativeFrom="margin">
                  <wp:posOffset>4200525</wp:posOffset>
                </wp:positionH>
                <wp:positionV relativeFrom="paragraph">
                  <wp:posOffset>377825</wp:posOffset>
                </wp:positionV>
                <wp:extent cx="2019300" cy="914400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F1A41" w14:textId="4599D293" w:rsidR="006746F4" w:rsidRPr="00BC6B8E" w:rsidRDefault="006746F4" w:rsidP="00266BEE">
                            <w:pPr>
                              <w:jc w:val="center"/>
                              <w:rPr>
                                <w:b/>
                                <w:bCs/>
                                <w:color w:val="A6A6A6" w:themeColor="background1" w:themeShade="A6"/>
                                <w:lang w:val="lv-LV"/>
                              </w:rPr>
                            </w:pPr>
                            <w:r w:rsidRPr="00BC6B8E">
                              <w:rPr>
                                <w:b/>
                                <w:bCs/>
                                <w:i/>
                                <w:color w:val="A6A6A6" w:themeColor="background1" w:themeShade="A6"/>
                                <w:lang w:val="lv-LV"/>
                              </w:rPr>
                              <w:t>Vidēji valstī, alga:</w:t>
                            </w:r>
                          </w:p>
                          <w:p w14:paraId="06B6586A" w14:textId="38BA4D40" w:rsidR="006746F4" w:rsidRPr="00396DD3" w:rsidRDefault="006746F4" w:rsidP="00266BEE">
                            <w:pPr>
                              <w:rPr>
                                <w:color w:val="A6A6A6" w:themeColor="background1" w:themeShade="A6"/>
                                <w:lang w:val="lv-LV"/>
                              </w:rPr>
                            </w:pPr>
                            <w:r w:rsidRPr="00BC6B8E">
                              <w:rPr>
                                <w:b/>
                                <w:bCs/>
                                <w:i/>
                                <w:color w:val="A6A6A6" w:themeColor="background1" w:themeShade="A6"/>
                                <w:lang w:val="lv-LV"/>
                              </w:rPr>
                              <w:t>2019</w:t>
                            </w:r>
                            <w:r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 xml:space="preserve">: </w:t>
                            </w:r>
                            <w:r w:rsidRPr="00396DD3"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>12 912</w:t>
                            </w:r>
                            <w:r>
                              <w:rPr>
                                <w:color w:val="A6A6A6" w:themeColor="background1" w:themeShade="A6"/>
                                <w:lang w:val="lv-LV"/>
                              </w:rPr>
                              <w:t>   </w:t>
                            </w:r>
                            <w:r w:rsidRPr="00BC6B8E">
                              <w:rPr>
                                <w:b/>
                                <w:bCs/>
                                <w:i/>
                                <w:color w:val="A6A6A6" w:themeColor="background1" w:themeShade="A6"/>
                                <w:lang w:val="lv-LV"/>
                              </w:rPr>
                              <w:t>2018</w:t>
                            </w:r>
                            <w:r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 xml:space="preserve">: </w:t>
                            </w:r>
                            <w:r w:rsidRPr="00396DD3"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>12</w:t>
                            </w:r>
                            <w:r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> </w:t>
                            </w:r>
                            <w:r w:rsidRPr="00396DD3"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>048</w:t>
                            </w:r>
                            <w:r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 xml:space="preserve">   </w:t>
                            </w:r>
                          </w:p>
                          <w:p w14:paraId="6ACB4933" w14:textId="77777777" w:rsidR="006746F4" w:rsidRPr="00396DD3" w:rsidRDefault="006746F4" w:rsidP="00396DD3">
                            <w:pPr>
                              <w:jc w:val="right"/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46EE9" id="Rectangle 40" o:spid="_x0000_s1037" style="position:absolute;margin-left:330.75pt;margin-top:29.75pt;width:159pt;height:1in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83iAIAAHEFAAAOAAAAZHJzL2Uyb0RvYy54bWysVFtP2zAUfp+0/2D5fSRlZYOIFFUgpkkI&#10;KmDi2XXsJpLt49luk+7X79hOAwO0h2l9SO1z+c7F3znnF4NWZCec78DUdHZUUiIMh6Yzm5r+eLz+&#10;dEqJD8w0TIERNd0LTy8WHz+c97YSx9CCaoQjCGJ81duatiHYqig8b4Vm/gisMKiU4DQLeHWbonGs&#10;R3StiuOy/FL04BrrgAvvUXqVlXSR8KUUPNxJ6UUgqqaYW0hfl77r+C0W56zaOGbbjo9psH/IQrPO&#10;YNAJ6ooFRrauewOlO+7AgwxHHHQBUnZcpBqwmln5qpqHllmRasHmeDu1yf8/WH67WznSNTWdY3sM&#10;0/hG99g1ZjZKEJRhg3rrK7R7sCs33jweY7WDdDr+Yx1kSE3dT00VQyAchVjX2ecSwTnqzmbzOZ4R&#10;pnj2ts6HbwI0iYeaOgyfesl2Nz5k04NJDGbgulMK5axS5g8BYkZJERPOKaZT2CuRre+FxFpjUilA&#10;Ypm4VI7sGPKDcS5MmGVVyxqRxScl/saUJ49UgDIIGJElJjRhjwCRwW+xczmjfXQViaSTc/m3xLLz&#10;5JEigwmTs+4MuPcAFFY1Rs72hybl1sQuhWE9JB7MkmkUraHZIzkc5Knxll93+EI3zIcVczgm+Kg4&#10;+uEOP1JBX1MYT5S04H69J4/2yF7UUtLj2NXU/9wyJyhR3w3yOhEE5zRd5idfjzGGe6lZv9SYrb4E&#10;fLkZLhnL0zHaB3U4Sgf6CTfEMkZFFTMcY9eUB3e4XIa8DnDHcLFcJjOcTcvCjXmwPILHRkcGPg5P&#10;zNmRpgEJfguHEWXVK7Zm2+hpYLkNILtE5ee+jk+Ac524NO6guDhe3pPV86Zc/AYAAP//AwBQSwME&#10;FAAGAAgAAAAhAKw5R3rfAAAACgEAAA8AAABkcnMvZG93bnJldi54bWxMj8FOwzAMhu9IvENkJG4s&#10;3aCFlbpThQBpR1YkxC1tTFtonKrJuu7tl53Gybb86ffnbDObXkw0us4ywnIRgSCure64Qfgs3+6e&#10;QDivWKveMiEcycEmv77KVKrtgT9o2vlGhBB2qUJovR9SKV3dklFuYQfisPuxo1E+jGMj9agOIdz0&#10;chVFiTSq43ChVQO9tFT/7fYGwVXTtjwOxdfvt6ur4pVN+bB9R7y9mYtnEJ5mf4HhrB/UIQ9Old2z&#10;dqJHSJJlHFCEeB1qANaP56ZCWEX3Mcg8k/9fyE8AAAD//wMAUEsBAi0AFAAGAAgAAAAhALaDOJL+&#10;AAAA4QEAABMAAAAAAAAAAAAAAAAAAAAAAFtDb250ZW50X1R5cGVzXS54bWxQSwECLQAUAAYACAAA&#10;ACEAOP0h/9YAAACUAQAACwAAAAAAAAAAAAAAAAAvAQAAX3JlbHMvLnJlbHNQSwECLQAUAAYACAAA&#10;ACEAB+CPN4gCAABxBQAADgAAAAAAAAAAAAAAAAAuAgAAZHJzL2Uyb0RvYy54bWxQSwECLQAUAAYA&#10;CAAAACEArDlHet8AAAAKAQAADwAAAAAAAAAAAAAAAADiBAAAZHJzL2Rvd25yZXYueG1sUEsFBgAA&#10;AAAEAAQA8wAAAO4FAAAAAA==&#10;" filled="f" stroked="f" strokeweight="2pt">
                <v:textbox>
                  <w:txbxContent>
                    <w:p w14:paraId="6D7F1A41" w14:textId="4599D293" w:rsidR="006746F4" w:rsidRPr="00BC6B8E" w:rsidRDefault="006746F4" w:rsidP="00266BEE">
                      <w:pPr>
                        <w:jc w:val="center"/>
                        <w:rPr>
                          <w:b/>
                          <w:bCs/>
                          <w:color w:val="A6A6A6" w:themeColor="background1" w:themeShade="A6"/>
                          <w:lang w:val="lv-LV"/>
                        </w:rPr>
                      </w:pPr>
                      <w:r w:rsidRPr="00BC6B8E">
                        <w:rPr>
                          <w:b/>
                          <w:bCs/>
                          <w:i/>
                          <w:color w:val="A6A6A6" w:themeColor="background1" w:themeShade="A6"/>
                          <w:lang w:val="lv-LV"/>
                        </w:rPr>
                        <w:t>Vidēji valstī, alga:</w:t>
                      </w:r>
                    </w:p>
                    <w:p w14:paraId="06B6586A" w14:textId="38BA4D40" w:rsidR="006746F4" w:rsidRPr="00396DD3" w:rsidRDefault="006746F4" w:rsidP="00266BEE">
                      <w:pPr>
                        <w:rPr>
                          <w:color w:val="A6A6A6" w:themeColor="background1" w:themeShade="A6"/>
                          <w:lang w:val="lv-LV"/>
                        </w:rPr>
                      </w:pPr>
                      <w:r w:rsidRPr="00BC6B8E">
                        <w:rPr>
                          <w:b/>
                          <w:bCs/>
                          <w:i/>
                          <w:color w:val="A6A6A6" w:themeColor="background1" w:themeShade="A6"/>
                          <w:lang w:val="lv-LV"/>
                        </w:rPr>
                        <w:t>2019</w:t>
                      </w:r>
                      <w:r>
                        <w:rPr>
                          <w:i/>
                          <w:color w:val="A6A6A6" w:themeColor="background1" w:themeShade="A6"/>
                          <w:lang w:val="lv-LV"/>
                        </w:rPr>
                        <w:t xml:space="preserve">: </w:t>
                      </w:r>
                      <w:r w:rsidRPr="00396DD3">
                        <w:rPr>
                          <w:i/>
                          <w:color w:val="A6A6A6" w:themeColor="background1" w:themeShade="A6"/>
                          <w:lang w:val="lv-LV"/>
                        </w:rPr>
                        <w:t>12 912</w:t>
                      </w:r>
                      <w:r>
                        <w:rPr>
                          <w:color w:val="A6A6A6" w:themeColor="background1" w:themeShade="A6"/>
                          <w:lang w:val="lv-LV"/>
                        </w:rPr>
                        <w:t>   </w:t>
                      </w:r>
                      <w:r w:rsidRPr="00BC6B8E">
                        <w:rPr>
                          <w:b/>
                          <w:bCs/>
                          <w:i/>
                          <w:color w:val="A6A6A6" w:themeColor="background1" w:themeShade="A6"/>
                          <w:lang w:val="lv-LV"/>
                        </w:rPr>
                        <w:t>2018</w:t>
                      </w:r>
                      <w:r>
                        <w:rPr>
                          <w:i/>
                          <w:color w:val="A6A6A6" w:themeColor="background1" w:themeShade="A6"/>
                          <w:lang w:val="lv-LV"/>
                        </w:rPr>
                        <w:t xml:space="preserve">: </w:t>
                      </w:r>
                      <w:r w:rsidRPr="00396DD3">
                        <w:rPr>
                          <w:i/>
                          <w:color w:val="A6A6A6" w:themeColor="background1" w:themeShade="A6"/>
                          <w:lang w:val="lv-LV"/>
                        </w:rPr>
                        <w:t>12</w:t>
                      </w:r>
                      <w:r>
                        <w:rPr>
                          <w:i/>
                          <w:color w:val="A6A6A6" w:themeColor="background1" w:themeShade="A6"/>
                          <w:lang w:val="lv-LV"/>
                        </w:rPr>
                        <w:t> </w:t>
                      </w:r>
                      <w:r w:rsidRPr="00396DD3">
                        <w:rPr>
                          <w:i/>
                          <w:color w:val="A6A6A6" w:themeColor="background1" w:themeShade="A6"/>
                          <w:lang w:val="lv-LV"/>
                        </w:rPr>
                        <w:t>048</w:t>
                      </w:r>
                      <w:r>
                        <w:rPr>
                          <w:i/>
                          <w:color w:val="A6A6A6" w:themeColor="background1" w:themeShade="A6"/>
                          <w:lang w:val="lv-LV"/>
                        </w:rPr>
                        <w:t xml:space="preserve">   </w:t>
                      </w:r>
                    </w:p>
                    <w:p w14:paraId="6ACB4933" w14:textId="77777777" w:rsidR="006746F4" w:rsidRPr="00396DD3" w:rsidRDefault="006746F4" w:rsidP="00396DD3">
                      <w:pPr>
                        <w:jc w:val="right"/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0300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22</w:t>
      </w:r>
      <w:r w:rsidR="00AF583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884A4B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AF583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Vidējie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svērtie</w:t>
      </w:r>
      <w:r w:rsidR="00AF583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aritmētiskie un mediānas</w:t>
      </w:r>
      <w:r w:rsidR="002A6415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AF583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ienākumi 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2018. un 2019.</w:t>
      </w:r>
      <w:r w:rsidR="007D190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887902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9C116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pēc</w:t>
      </w:r>
      <w:r w:rsidR="00EE7A1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absolvētās studiju tematiskās</w:t>
      </w:r>
      <w:r w:rsidR="00EE7A1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grupas</w:t>
      </w:r>
      <w:r w:rsidR="007D190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, nespecificējot gadus pēc absolvēšanas</w:t>
      </w:r>
      <w:r w:rsidR="00BE2BC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</w:p>
    <w:p w14:paraId="2861F46D" w14:textId="7EF9A68F" w:rsidR="00AF5833" w:rsidRPr="006A416C" w:rsidRDefault="00165805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5469C5E" wp14:editId="16BFBB48">
                <wp:simplePos x="0" y="0"/>
                <wp:positionH relativeFrom="column">
                  <wp:posOffset>5143499</wp:posOffset>
                </wp:positionH>
                <wp:positionV relativeFrom="paragraph">
                  <wp:posOffset>234950</wp:posOffset>
                </wp:positionV>
                <wp:extent cx="0" cy="342900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429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E9CC3" id="Straight Connector 37" o:spid="_x0000_s1026" style="position:absolute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pt,18.5pt" to="40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rR6gEAADIEAAAOAAAAZHJzL2Uyb0RvYy54bWysU02P0zAQvSPxHyzfadIWsRA1XaFWCwcE&#10;1S7L3XXGjSV/aWya9t8zdtrwsQgJxMUa2/PezHser25P1rAjYNTetXw+qzkDJ32n3aHlj5/vXrzm&#10;LCbhOmG8g5afIfLb9fNnqyE0sPC9Nx0gIxIXmyG0vE8pNFUVZQ9WxJkP4OhSebQi0RYPVYdiIHZr&#10;qkVdv6oGj11ALyFGOt2Ol3xd+JUCmT4pFSEx03LqLZUVy7rPa7VeieaAIvRaXtoQ/9CFFdpR0Ylq&#10;K5JgX1E/obJaoo9epZn0tvJKaQlFA6mZ17+oeehFgKKFzIlhsin+P1r58bhDpruWL284c8LSGz0k&#10;FPrQJ7bxzpGDHhldklNDiA0BNm6Hl10MO8yyTwotU0aH9zQEvERfcpTvSCQ7FcfPk+NwSkyOh5JO&#10;ly8Xb+q6vEY1kmVgwJjegbcsBy032mUzRCOOH2KiBij1mpKPjctr9EZ3d9qYssHDfmOQHQU9/029&#10;rN9ea/yUllm2IvZjXkdRVkv0mbLKqkedJUpnA2O5e1DkHKkYdZaZhamckBJcmk9MlJ1hilqbgHXR&#10;80fgJT9Doczz34AnRKnsXZrAVjuPv6ueTteW1Zh/dWDUnS3Y++5cJqBYQ4NZvLp8ojz5P+4L/PtX&#10;X38DAAD//wMAUEsDBBQABgAIAAAAIQDk3QH43AAAAAoBAAAPAAAAZHJzL2Rvd25yZXYueG1sTE/L&#10;TsMwELwj8Q/WInGjTltBoxCnQlT9gARExW0bL0lovI5itw18PYs40NNqZ0bzyNeT69WJxtB5NjCf&#10;JaCIa287bgy8vmzvUlAhIlvsPZOBLwqwLq6vcsysP3NJpyo2Skw4ZGigjXHItA51Sw7DzA/Ewn34&#10;0WGUd2y0HfEs5q7XiyR50A47loQWB3puqT5URye5h52d3unzbZn6zW5Tb8vvalEac3szPT2CijTF&#10;fzH81pfqUEinvT+yDao3kM4T2RINLFdyRfAH7A3crwTRRa4vJxQ/AAAA//8DAFBLAQItABQABgAI&#10;AAAAIQC2gziS/gAAAOEBAAATAAAAAAAAAAAAAAAAAAAAAABbQ29udGVudF9UeXBlc10ueG1sUEsB&#10;Ai0AFAAGAAgAAAAhADj9If/WAAAAlAEAAAsAAAAAAAAAAAAAAAAALwEAAF9yZWxzLy5yZWxzUEsB&#10;Ai0AFAAGAAgAAAAhACU0qtHqAQAAMgQAAA4AAAAAAAAAAAAAAAAALgIAAGRycy9lMm9Eb2MueG1s&#10;UEsBAi0AFAAGAAgAAAAhAOTdAfjcAAAACgEAAA8AAAAAAAAAAAAAAAAARAQAAGRycy9kb3ducmV2&#10;LnhtbFBLBQYAAAAABAAEAPMAAABNBQAAAAA=&#10;" strokecolor="#7030a0" strokeweight="1pt">
                <v:stroke dashstyle="dash"/>
              </v:lin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C87A936" wp14:editId="52BF2C22">
                <wp:simplePos x="0" y="0"/>
                <wp:positionH relativeFrom="column">
                  <wp:posOffset>3848100</wp:posOffset>
                </wp:positionH>
                <wp:positionV relativeFrom="paragraph">
                  <wp:posOffset>425450</wp:posOffset>
                </wp:positionV>
                <wp:extent cx="571500" cy="3248025"/>
                <wp:effectExtent l="0" t="0" r="19050" b="28575"/>
                <wp:wrapNone/>
                <wp:docPr id="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48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89352" id="Rectangle 1" o:spid="_x0000_s1026" style="position:absolute;margin-left:303pt;margin-top:33.5pt;width:45pt;height:255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f/HQIAAJ8EAAAOAAAAZHJzL2Uyb0RvYy54bWysVE1vGyEQvVfqf0Dcm107dZquvM4hVnpp&#10;myhpfwDmw4sEDALitf99B9hsmjZqpaqXWQZm3rx5MLu+OlpDDjJEDa6ni7OWEuk4CO32Pf3+7ebd&#10;JSUxMSeYASd7epKRXm3evlmPvpNLGMAIGQiCuNiNvqdDSr5rmsgHaVk8Ay8dHioIliV0w74RgY2I&#10;bk2zbNuLZoQgfAAuY8TdbT2km4KvlOTpVqkoEzE9RW6p2FDsLttms2bdPjA/aD7RYP/AwjLtsOgM&#10;tWWJkcegf4OymgeIoNIZB9uAUprL0gN2s2h/6eZhYF6WXlCc6GeZ4v+D5V8Pd4Fo0dPzC0ocs3hH&#10;96gac3sjySLrM/rYYdiDvwuTF3GZmz2qYPMX2yDHoulp1lQeE+G4ufqwWLWoPMej8+X7y3a5yqDN&#10;c7YPMX2SYEle9DRg9SIlO3yOqYY+heRiDm60MbjPOuPI2NOPK4TMbgSjRT4sTn5B8toEcmB497v9&#10;osSYR/sFRN1DXsisVigPLocXai+QcvEti0NNEriacozD4KxO1aOs0snISu1eKtQVFVhWci/5MM6l&#10;S5VTHJiQf6NkHAJmZIUNztgTwOvYtbMpPqfKMhBzcvsnYjV5ziiVwaU52WoH4TUAg11NlWv8k0hV&#10;mqzSDsQJXx3+NtItGmUAr5Eb7SkJyVxDnVXm+AA4qjyFApgzcQrKBU0Tm8fsZ7+Uev6vbH4AAAD/&#10;/wMAUEsDBBQABgAIAAAAIQAIEXMB4AAAAAoBAAAPAAAAZHJzL2Rvd25yZXYueG1sTI9PS8NAEMXv&#10;gt9hGcGL2I2FpDVmU0TwYkFoFPW4yY5JSHY2ZDdN9NM7PdXT/Hu8+b1st9heHHH0rSMFd6sIBFLl&#10;TEu1gve359stCB80Gd07QgU/6GGXX15kOjVupgMei1ALNiGfagVNCEMqpa8atNqv3IDEt283Wh14&#10;HGtpRj2zue3lOooSaXVL/KHRAz41WHXFZBV8fhS/X/v1ZOb9Szk3N1P3eog7pa6vlscHEAGXcBbD&#10;CZ/RIWem0k1kvOgVJFHCWQI3G64sSO5Pi1JBvNnGIPNM/o+Q/wEAAP//AwBQSwECLQAUAAYACAAA&#10;ACEAtoM4kv4AAADhAQAAEwAAAAAAAAAAAAAAAAAAAAAAW0NvbnRlbnRfVHlwZXNdLnhtbFBLAQIt&#10;ABQABgAIAAAAIQA4/SH/1gAAAJQBAAALAAAAAAAAAAAAAAAAAC8BAABfcmVscy8ucmVsc1BLAQIt&#10;ABQABgAIAAAAIQB1bcf/HQIAAJ8EAAAOAAAAAAAAAAAAAAAAAC4CAABkcnMvZTJvRG9jLnhtbFBL&#10;AQItABQABgAIAAAAIQAIEXMB4AAAAAoBAAAPAAAAAAAAAAAAAAAAAHcEAABkcnMvZG93bnJldi54&#10;bWxQSwUGAAAAAAQABADzAAAAhAUAAAAA&#10;" filled="f" strokecolor="#7f7f7f [1612]">
                <v:stroke dashstyle="dash"/>
              </v:rect>
            </w:pict>
          </mc:Fallback>
        </mc:AlternateContent>
      </w:r>
      <w:r w:rsidR="00AF5833" w:rsidRPr="00BC6B8E">
        <w:rPr>
          <w:noProof/>
          <w:lang w:val="lv-LV" w:eastAsia="lv-LV"/>
        </w:rPr>
        <w:drawing>
          <wp:inline distT="0" distB="0" distL="0" distR="0" wp14:anchorId="01F0B32A" wp14:editId="2B6D3737">
            <wp:extent cx="6915150" cy="4219575"/>
            <wp:effectExtent l="0" t="0" r="0" b="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EE7A17" w:rsidRPr="006A416C">
        <w:rPr>
          <w:rFonts w:cstheme="minorHAnsi"/>
          <w:sz w:val="24"/>
          <w:szCs w:val="24"/>
          <w:lang w:val="lv-LV"/>
        </w:rPr>
        <w:t> </w:t>
      </w:r>
    </w:p>
    <w:p w14:paraId="38F85F66" w14:textId="4A77AA65" w:rsidR="00F2632D" w:rsidRPr="006A416C" w:rsidRDefault="00F2632D" w:rsidP="00F2632D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>Otrajā gadā</w:t>
      </w:r>
      <w:r w:rsidR="004A512B" w:rsidRPr="006A416C">
        <w:rPr>
          <w:rFonts w:cstheme="minorHAnsi"/>
          <w:b/>
          <w:i/>
          <w:sz w:val="24"/>
          <w:szCs w:val="24"/>
          <w:lang w:val="lv-LV"/>
        </w:rPr>
        <w:t xml:space="preserve"> pēc absolvēšanas</w:t>
      </w:r>
      <w:r w:rsidRPr="006A416C">
        <w:rPr>
          <w:rFonts w:cstheme="minorHAnsi"/>
          <w:b/>
          <w:i/>
          <w:sz w:val="24"/>
          <w:szCs w:val="24"/>
          <w:lang w:val="lv-LV"/>
        </w:rPr>
        <w:t>:</w:t>
      </w:r>
      <w:r w:rsidR="00EE7A17" w:rsidRPr="006A416C">
        <w:rPr>
          <w:rFonts w:cstheme="minorHAnsi"/>
          <w:b/>
          <w:i/>
          <w:sz w:val="24"/>
          <w:szCs w:val="24"/>
          <w:lang w:val="lv-LV"/>
        </w:rPr>
        <w:t> </w:t>
      </w:r>
      <w:r w:rsidRPr="006A416C">
        <w:rPr>
          <w:rFonts w:cstheme="minorHAnsi"/>
          <w:b/>
          <w:i/>
          <w:sz w:val="24"/>
          <w:szCs w:val="24"/>
          <w:lang w:val="lv-LV"/>
        </w:rPr>
        <w:t>augstākie ienākumi dabaszinātņu, matemātikas un statistikas, IT tematiskās grupas absolventiem</w:t>
      </w:r>
    </w:p>
    <w:p w14:paraId="338DF52E" w14:textId="413ABDE0" w:rsidR="004A512B" w:rsidRPr="006A416C" w:rsidRDefault="00894A87" w:rsidP="004F0367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“Ienesīgāko” </w:t>
      </w:r>
      <w:r w:rsidRPr="006A416C">
        <w:rPr>
          <w:rFonts w:cstheme="minorHAnsi"/>
          <w:sz w:val="24"/>
          <w:szCs w:val="24"/>
          <w:u w:val="single"/>
          <w:lang w:val="lv-LV"/>
        </w:rPr>
        <w:t>tematisko grupu ranžējums</w:t>
      </w:r>
      <w:r w:rsidRPr="006A416C">
        <w:rPr>
          <w:rFonts w:cstheme="minorHAnsi"/>
          <w:sz w:val="24"/>
          <w:szCs w:val="24"/>
          <w:lang w:val="lv-LV"/>
        </w:rPr>
        <w:t xml:space="preserve"> izmainās otrajā gadā pēc absolvēšanas – </w:t>
      </w:r>
      <w:r w:rsidRPr="006A416C">
        <w:rPr>
          <w:rFonts w:cstheme="minorHAnsi"/>
          <w:i/>
          <w:sz w:val="24"/>
          <w:szCs w:val="24"/>
          <w:lang w:val="lv-LV"/>
        </w:rPr>
        <w:t>lauksaimniecība</w:t>
      </w:r>
      <w:r w:rsidRPr="006A416C">
        <w:rPr>
          <w:rFonts w:cstheme="minorHAnsi"/>
          <w:sz w:val="24"/>
          <w:szCs w:val="24"/>
          <w:lang w:val="lv-LV"/>
        </w:rPr>
        <w:t xml:space="preserve"> nonāk ceturtajā pozīcijā, pirmo trijnieku ievadot </w:t>
      </w:r>
      <w:r w:rsidRPr="006A416C">
        <w:rPr>
          <w:rFonts w:cstheme="minorHAnsi"/>
          <w:i/>
          <w:sz w:val="24"/>
          <w:szCs w:val="24"/>
          <w:lang w:val="lv-LV"/>
        </w:rPr>
        <w:t>dabaszinātnēm un matemātikai, IT</w:t>
      </w:r>
      <w:r w:rsidRPr="006A416C">
        <w:rPr>
          <w:rFonts w:cstheme="minorHAnsi"/>
          <w:sz w:val="24"/>
          <w:szCs w:val="24"/>
          <w:lang w:val="lv-LV"/>
        </w:rPr>
        <w:t xml:space="preserve">; otrajā vietā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i/>
          <w:sz w:val="24"/>
          <w:szCs w:val="24"/>
          <w:lang w:val="lv-LV"/>
        </w:rPr>
        <w:t>sociālās un komerczinības, tiesības</w:t>
      </w:r>
      <w:r w:rsidRPr="006A416C">
        <w:rPr>
          <w:rFonts w:cstheme="minorHAnsi"/>
          <w:sz w:val="24"/>
          <w:szCs w:val="24"/>
          <w:lang w:val="lv-LV"/>
        </w:rPr>
        <w:t>;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trešajā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4A512B" w:rsidRPr="006A416C">
        <w:rPr>
          <w:rFonts w:cstheme="minorHAnsi"/>
          <w:i/>
          <w:sz w:val="24"/>
          <w:szCs w:val="24"/>
          <w:lang w:val="lv-LV"/>
        </w:rPr>
        <w:t>veselības aprūpe</w:t>
      </w:r>
      <w:r w:rsidRPr="006A416C">
        <w:rPr>
          <w:rFonts w:cstheme="minorHAnsi"/>
          <w:i/>
          <w:sz w:val="24"/>
          <w:szCs w:val="24"/>
          <w:lang w:val="lv-LV"/>
        </w:rPr>
        <w:t xml:space="preserve"> un sociālā labklājība.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</w:p>
    <w:p w14:paraId="33D0F7F3" w14:textId="3ACE082D" w:rsidR="004F0367" w:rsidRPr="006A416C" w:rsidRDefault="00894A87" w:rsidP="004F0367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Ievērojamas mediānas un vidējo aritmētisko ienākumu atšķirības (t.i., nevienmērīgs ienākumu sadalījums grupas iekšienē) ir lauksaimniecības tematiskās grupas absolventiem, un</w:t>
      </w:r>
      <w:r w:rsidR="004A512B" w:rsidRPr="006A416C">
        <w:rPr>
          <w:rFonts w:cstheme="minorHAnsi"/>
          <w:sz w:val="24"/>
          <w:szCs w:val="24"/>
          <w:lang w:val="lv-LV"/>
        </w:rPr>
        <w:t xml:space="preserve"> otrajā gadā pēc absolvēšanas tā</w:t>
      </w:r>
      <w:r w:rsidRPr="006A416C">
        <w:rPr>
          <w:rFonts w:cstheme="minorHAnsi"/>
          <w:sz w:val="24"/>
          <w:szCs w:val="24"/>
          <w:lang w:val="lv-LV"/>
        </w:rPr>
        <w:t xml:space="preserve">s </w:t>
      </w:r>
      <w:r w:rsidR="004A512B" w:rsidRPr="006A416C">
        <w:rPr>
          <w:rFonts w:cstheme="minorHAnsi"/>
          <w:sz w:val="24"/>
          <w:szCs w:val="24"/>
          <w:lang w:val="lv-LV"/>
        </w:rPr>
        <w:t>kļūst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vēl izteiktāk</w:t>
      </w:r>
      <w:r w:rsidR="004A512B" w:rsidRPr="006A416C">
        <w:rPr>
          <w:rFonts w:cstheme="minorHAnsi"/>
          <w:sz w:val="24"/>
          <w:szCs w:val="24"/>
          <w:lang w:val="lv-LV"/>
        </w:rPr>
        <w:t>a</w:t>
      </w:r>
      <w:r w:rsidRPr="006A416C">
        <w:rPr>
          <w:rFonts w:cstheme="minorHAnsi"/>
          <w:sz w:val="24"/>
          <w:szCs w:val="24"/>
          <w:lang w:val="lv-LV"/>
        </w:rPr>
        <w:t>s.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</w:p>
    <w:p w14:paraId="1E8A968E" w14:textId="6A938D25" w:rsidR="00CD6DED" w:rsidRPr="00CC68C4" w:rsidRDefault="00E03003" w:rsidP="00BC6B8E">
      <w:pPr>
        <w:spacing w:before="120" w:line="276" w:lineRule="auto"/>
        <w:rPr>
          <w:rFonts w:cstheme="minorHAnsi"/>
          <w:b/>
          <w:bCs/>
          <w:sz w:val="20"/>
          <w:szCs w:val="20"/>
          <w:lang w:val="lv-LV"/>
        </w:rPr>
      </w:pPr>
      <w:r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23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887902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. 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Vidējie svērtie </w:t>
      </w:r>
      <w:r w:rsidR="00296D9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aritmētiskie un mediānas</w:t>
      </w:r>
      <w:r w:rsidR="00EE7A1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ienākumi </w:t>
      </w:r>
      <w:r w:rsidR="002A65D9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EUR 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2018. un </w:t>
      </w:r>
      <w:r w:rsidR="00AE7EF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887902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9C1163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pēc</w:t>
      </w:r>
      <w:r w:rsidR="00EE7A1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absolvētās studiju tematiskās</w:t>
      </w:r>
      <w:r w:rsidR="00EE7A1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grupas</w:t>
      </w:r>
      <w:r w:rsidR="008A0B3A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894A87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pa absolvēšanas </w:t>
      </w:r>
      <w:r w:rsidR="00DE3EA4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>gadiem</w:t>
      </w:r>
      <w:r w:rsidR="00CD6DED" w:rsidRPr="00CC68C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</w:p>
    <w:p w14:paraId="5C40EB6B" w14:textId="6359DAB4" w:rsidR="004F0367" w:rsidRPr="006A416C" w:rsidRDefault="00CC68C4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B96E4C" wp14:editId="2380AE9B">
                <wp:simplePos x="0" y="0"/>
                <wp:positionH relativeFrom="column">
                  <wp:posOffset>5501005</wp:posOffset>
                </wp:positionH>
                <wp:positionV relativeFrom="paragraph">
                  <wp:posOffset>3597910</wp:posOffset>
                </wp:positionV>
                <wp:extent cx="704850" cy="695325"/>
                <wp:effectExtent l="0" t="0" r="19050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5EAE2" w14:textId="77777777" w:rsidR="006746F4" w:rsidRDefault="006746F4" w:rsidP="00165BEC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5A6265">
                              <w:rPr>
                                <w:sz w:val="36"/>
                                <w:szCs w:val="36"/>
                                <w:lang w:val="lv-LV"/>
                              </w:rPr>
                              <w:t>1</w:t>
                            </w:r>
                          </w:p>
                          <w:p w14:paraId="286167DE" w14:textId="4550C88D" w:rsidR="006746F4" w:rsidRPr="00165BEC" w:rsidRDefault="006746F4" w:rsidP="000A0151">
                            <w:pPr>
                              <w:rPr>
                                <w:lang w:val="lv-LV"/>
                              </w:rPr>
                            </w:pPr>
                            <w:r w:rsidRPr="005A6265">
                              <w:rPr>
                                <w:sz w:val="36"/>
                                <w:szCs w:val="36"/>
                                <w:lang w:val="lv-LV"/>
                              </w:rPr>
                              <w:t xml:space="preserve"> </w:t>
                            </w:r>
                            <w:r w:rsidRPr="00165BEC">
                              <w:rPr>
                                <w:i/>
                                <w:lang w:val="lv-LV"/>
                              </w:rPr>
                              <w:t>14 678</w:t>
                            </w:r>
                            <w:r w:rsidRPr="00165BEC">
                              <w:rPr>
                                <w:lang w:val="lv-L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96E4C" id="Rectangle 44" o:spid="_x0000_s1038" style="position:absolute;left:0;text-align:left;margin-left:433.15pt;margin-top:283.3pt;width:55.5pt;height:54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1aewIAAE0FAAAOAAAAZHJzL2Uyb0RvYy54bWysVE1v2zAMvQ/YfxB0X21nTj+COkXQosOA&#10;oi3aDj0rshQbkERNUmJnv36U7LhFW2zAMB9kSSQfyUdS5xe9VmQnnG/BVLQ4yikRhkPdmk1Ffzxd&#10;fzmlxAdmaqbAiIruhacXy8+fzju7EDNoQNXCEQQxftHZijYh2EWWed4IzfwRWGFQKMFpFvDoNlnt&#10;WIfoWmWzPD/OOnC1dcCF93h7NQjpMuFLKXi4k9KLQFRFMbaQVpfWdVyz5TlbbByzTcvHMNg/RKFZ&#10;a9DpBHXFAiNb176D0i134EGGIw46AylbLlIOmE2Rv8nmsWFWpFyQHG8nmvz/g+W3u3tH2rqiZUmJ&#10;YRpr9ICsMbNRguAdEtRZv0C9R3vvxpPHbcy2l07HP+ZB+kTqfiJV9IFwvDzJy9M5Us9RdHw2/zqb&#10;R8zsxdg6H74J0CRuKurQe6KS7W58GFQPKmgXgxncp13YKxEjUOZBSMwDHc6Sdeogcakc2TGsPeNc&#10;mFAOoobVYrie5/iN8UwWKboEGJFlq9SEXfwJe4h11I+mIjXgZJz/3XiySJ7BhMlYtwbcRwAqFGMC&#10;ctA/kDRQE1kK/bpPNS5mUTVeraHeY+EdDBPhLb9ukf4b5sM9czgCWDEc63CHi1TQVRTGHSUNuF8f&#10;3Ud97EyUUtLhSFXU/9wyJyhR3w327FlRlnEG06Gcn8zw4F5L1q8lZqsvAStX4ANiedpG/aAOW+lA&#10;P+P0r6JXFDHD0XdFeXCHw2UYRh3fDy5Wq6SGc2dZuDGPlkfwSHRsr6f+mTk79mDA5r2Fw/ixxZtW&#10;HHSjpYHVNoBsU5++8DqWAGc29dL4vsRH4fU5ab28gsvfAAAA//8DAFBLAwQUAAYACAAAACEAHUbh&#10;LNwAAAALAQAADwAAAGRycy9kb3ducmV2LnhtbEyPwU7DMAyG70i8Q2QkbiwdiHR0dacJiRMnxiQ4&#10;uk1oqzVOlaRbeHvCCY62P/3+/nqX7CTOxofRMcJ6VYAw3Dk9co9wfH+524AIkVjT5NggfJsAu+b6&#10;qqZKuwu/mfMh9iKHcKgIYYhxrqQM3WAshZWbDefbl/OWYh59L7WnSw63k7wvCiUtjZw/DDSb58F0&#10;p8NiEV4/R9Ip+lkuZRvDR4ok9xrx9ibttyCiSfEPhl/9rA5NdmrdwjqICWGj1ENGER6VUiAy8VSW&#10;edMiqFKtQTa1/N+h+QEAAP//AwBQSwECLQAUAAYACAAAACEAtoM4kv4AAADhAQAAEwAAAAAAAAAA&#10;AAAAAAAAAAAAW0NvbnRlbnRfVHlwZXNdLnhtbFBLAQItABQABgAIAAAAIQA4/SH/1gAAAJQBAAAL&#10;AAAAAAAAAAAAAAAAAC8BAABfcmVscy8ucmVsc1BLAQItABQABgAIAAAAIQAiZ81aewIAAE0FAAAO&#10;AAAAAAAAAAAAAAAAAC4CAABkcnMvZTJvRG9jLnhtbFBLAQItABQABgAIAAAAIQAdRuEs3AAAAAsB&#10;AAAPAAAAAAAAAAAAAAAAANUEAABkcnMvZG93bnJldi54bWxQSwUGAAAAAAQABADzAAAA3gUAAAAA&#10;" fillcolor="#afabda [3207]" strokecolor="#413b86 [1607]" strokeweight="2pt">
                <v:textbox>
                  <w:txbxContent>
                    <w:p w14:paraId="7045EAE2" w14:textId="77777777" w:rsidR="006746F4" w:rsidRDefault="006746F4" w:rsidP="00165BEC">
                      <w:pPr>
                        <w:jc w:val="center"/>
                        <w:rPr>
                          <w:sz w:val="36"/>
                          <w:szCs w:val="36"/>
                          <w:lang w:val="lv-LV"/>
                        </w:rPr>
                      </w:pPr>
                      <w:r w:rsidRPr="005A6265">
                        <w:rPr>
                          <w:sz w:val="36"/>
                          <w:szCs w:val="36"/>
                          <w:lang w:val="lv-LV"/>
                        </w:rPr>
                        <w:t>1</w:t>
                      </w:r>
                    </w:p>
                    <w:p w14:paraId="286167DE" w14:textId="4550C88D" w:rsidR="006746F4" w:rsidRPr="00165BEC" w:rsidRDefault="006746F4" w:rsidP="000A0151">
                      <w:pPr>
                        <w:rPr>
                          <w:lang w:val="lv-LV"/>
                        </w:rPr>
                      </w:pPr>
                      <w:r w:rsidRPr="005A6265">
                        <w:rPr>
                          <w:sz w:val="36"/>
                          <w:szCs w:val="36"/>
                          <w:lang w:val="lv-LV"/>
                        </w:rPr>
                        <w:t xml:space="preserve"> </w:t>
                      </w:r>
                      <w:r w:rsidRPr="00165BEC">
                        <w:rPr>
                          <w:i/>
                          <w:lang w:val="lv-LV"/>
                        </w:rPr>
                        <w:t>14 678</w:t>
                      </w:r>
                      <w:r w:rsidRPr="00165BEC">
                        <w:rPr>
                          <w:lang w:val="lv-LV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1701AB" wp14:editId="19B6553F">
                <wp:simplePos x="0" y="0"/>
                <wp:positionH relativeFrom="column">
                  <wp:posOffset>5528310</wp:posOffset>
                </wp:positionH>
                <wp:positionV relativeFrom="paragraph">
                  <wp:posOffset>2154555</wp:posOffset>
                </wp:positionV>
                <wp:extent cx="666750" cy="714375"/>
                <wp:effectExtent l="0" t="0" r="19050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1E062" w14:textId="77777777" w:rsidR="006746F4" w:rsidRDefault="006746F4" w:rsidP="00697617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lv-LV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lv-LV"/>
                              </w:rPr>
                              <w:t>2</w:t>
                            </w:r>
                          </w:p>
                          <w:p w14:paraId="5F62A77B" w14:textId="5409C806" w:rsidR="006746F4" w:rsidRPr="00165BEC" w:rsidRDefault="006746F4" w:rsidP="00697617">
                            <w:pPr>
                              <w:jc w:val="center"/>
                              <w:rPr>
                                <w:lang w:val="lv-LV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lv-LV"/>
                              </w:rPr>
                              <w:t xml:space="preserve"> </w:t>
                            </w:r>
                            <w:r w:rsidRPr="00165BEC">
                              <w:rPr>
                                <w:i/>
                                <w:lang w:val="lv-LV"/>
                              </w:rPr>
                              <w:t>17 662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701AB" id="Rectangle 43" o:spid="_x0000_s1039" style="position:absolute;left:0;text-align:left;margin-left:435.3pt;margin-top:169.65pt;width:52.5pt;height:5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eFewIAAE0FAAAOAAAAZHJzL2Uyb0RvYy54bWysVE1v2zAMvQ/YfxB0Xx2n+diCOkWQosOA&#10;og3aDj0rshQbkERNUmJnv36U7LhBV2zAMB9kSSQfyUdSV9etVuQgnK/BFDS/GFEiDIeyNruCfn++&#10;/fSZEh+YKZkCIwp6FJ5eLz9+uGrsQoyhAlUKRxDE+EVjC1qFYBdZ5nklNPMXYIVBoQSnWcCj22Wl&#10;Yw2ia5WNR6NZ1oArrQMuvMfbm05IlwlfSsHDg5ReBKIKirGFtLq0buOaLa/YYueYrWreh8H+IQrN&#10;aoNOB6gbFhjZu/o3KF1zBx5kuOCgM5Cy5iLlgNnkozfZPFXMipQLkuPtQJP/f7D8/rBxpC4LOrmk&#10;xDCNNXpE1pjZKUHwDglqrF+g3pPduP7kcRuzbaXT8Y95kDaRehxIFW0gHC9ns9l8itRzFM3zyeV8&#10;GjGzV2PrfPgqQJO4KahD74lKdrjzoVM9qaBdDKZzn3bhqESMQJlHITEPdDhO1qmDxFo5cmBYe8a5&#10;MGHSiSpWiu56OsKvj2ewSNElwIgsa6UG7PxP2F2svX40FakBB+PR340Hi+QZTBiMdW3AvQegQt4n&#10;IDv9E0kdNZGl0G7bVON8qOcWyiMW3kE3Ed7y2xrpv2M+bJjDEcCK4ViHB1ykgqag0O8oqcD9fO8+&#10;6mNnopSSBkeqoP7HnjlBifpmsGe/5JNJnMF0mEznYzy4c8n2XGL2eg1YuRwfEMvTNuoHddpKB/oF&#10;p38VvaKIGY6+C8qDOx3WoRt1fD+4WK2SGs6dZeHOPFkewSPRsb2e2xfmbN+DAZv3Hk7jxxZvWrHT&#10;jZYGVvsAsk59GqnueO1LgDObeql/X+KjcH5OWq+v4PIXAAAA//8DAFBLAwQUAAYACAAAACEAlCho&#10;Z90AAAALAQAADwAAAGRycy9kb3ducmV2LnhtbEyPwU7DMAyG70i8Q2QkbiwdZWtXmk4TEidObEhw&#10;dJvQVjROlaRbeHvMCY62P/3+/nqf7CTOxofRkYL1KgNhqHN6pF7B2+n5rgQRIpLGyZFR8G0C7Jvr&#10;qxor7S70as7H2AsOoVChgiHGuZIydIOxGFZuNsS3T+ctRh59L7XHC4fbSd5n2VZaHIk/DDibp8F0&#10;X8fFKnj5GFGn6Ge5FG0M7ymiPGilbm/S4RFENCn+wfCrz+rQsFPrFtJBTArKItsyqiDPdzkIJnbF&#10;hjetgofNugTZ1PJ/h+YHAAD//wMAUEsBAi0AFAAGAAgAAAAhALaDOJL+AAAA4QEAABMAAAAAAAAA&#10;AAAAAAAAAAAAAFtDb250ZW50X1R5cGVzXS54bWxQSwECLQAUAAYACAAAACEAOP0h/9YAAACUAQAA&#10;CwAAAAAAAAAAAAAAAAAvAQAAX3JlbHMvLnJlbHNQSwECLQAUAAYACAAAACEApDl3hXsCAABNBQAA&#10;DgAAAAAAAAAAAAAAAAAuAgAAZHJzL2Uyb0RvYy54bWxQSwECLQAUAAYACAAAACEAlChoZ90AAAAL&#10;AQAADwAAAAAAAAAAAAAAAADVBAAAZHJzL2Rvd25yZXYueG1sUEsFBgAAAAAEAAQA8wAAAN8FAAAA&#10;AA==&#10;" fillcolor="#afabda [3207]" strokecolor="#413b86 [1607]" strokeweight="2pt">
                <v:textbox>
                  <w:txbxContent>
                    <w:p w14:paraId="2501E062" w14:textId="77777777" w:rsidR="006746F4" w:rsidRDefault="006746F4" w:rsidP="00697617">
                      <w:pPr>
                        <w:jc w:val="center"/>
                        <w:rPr>
                          <w:sz w:val="36"/>
                          <w:szCs w:val="36"/>
                          <w:lang w:val="lv-LV"/>
                        </w:rPr>
                      </w:pPr>
                      <w:r>
                        <w:rPr>
                          <w:sz w:val="36"/>
                          <w:szCs w:val="36"/>
                          <w:lang w:val="lv-LV"/>
                        </w:rPr>
                        <w:t>2</w:t>
                      </w:r>
                    </w:p>
                    <w:p w14:paraId="5F62A77B" w14:textId="5409C806" w:rsidR="006746F4" w:rsidRPr="00165BEC" w:rsidRDefault="006746F4" w:rsidP="00697617">
                      <w:pPr>
                        <w:jc w:val="center"/>
                        <w:rPr>
                          <w:lang w:val="lv-LV"/>
                        </w:rPr>
                      </w:pPr>
                      <w:r>
                        <w:rPr>
                          <w:sz w:val="36"/>
                          <w:szCs w:val="36"/>
                          <w:lang w:val="lv-LV"/>
                        </w:rPr>
                        <w:t xml:space="preserve"> </w:t>
                      </w:r>
                      <w:r w:rsidRPr="00165BEC">
                        <w:rPr>
                          <w:i/>
                          <w:lang w:val="lv-LV"/>
                        </w:rPr>
                        <w:t>17 662</w:t>
                      </w:r>
                    </w:p>
                  </w:txbxContent>
                </v:textbox>
              </v:rect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755D7A9" wp14:editId="0928114C">
                <wp:simplePos x="0" y="0"/>
                <wp:positionH relativeFrom="margin">
                  <wp:posOffset>200025</wp:posOffset>
                </wp:positionH>
                <wp:positionV relativeFrom="paragraph">
                  <wp:posOffset>1454785</wp:posOffset>
                </wp:positionV>
                <wp:extent cx="6057900" cy="1476375"/>
                <wp:effectExtent l="0" t="0" r="19050" b="28575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476375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FB0ED" id="Rectangle 66" o:spid="_x0000_s1026" style="position:absolute;margin-left:15.75pt;margin-top:114.55pt;width:477pt;height:116.2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itxlwIAAHcFAAAOAAAAZHJzL2Uyb0RvYy54bWysVE1v2zAMvQ/YfxB0X+2k+WiNOkWQIMOA&#10;oi3aDj2rshQbkEVNUuJkv36U5Lhd29MwH2RJJB/JJ5JX14dWkb2wrgFd0tFZTonQHKpGb0v682nz&#10;7YIS55mumAItSnoUjl4vvn656kwhxlCDqoQlCKJd0ZmS1t6bIsscr0XL3BkYoVEowbbM49Fus8qy&#10;DtFblY3zfJZ1YCtjgQvn8HadhHQR8aUU3N9J6YQnqqQYm4+rjetLWLPFFSu2lpm64X0Y7B+iaFmj&#10;0ekAtWaekZ1tPkC1DbfgQPozDm0GUjZcxBwwm1H+LpvHmhkRc0FynBlocv8Plt/u7y1pqpLOZpRo&#10;1uIbPSBrTG+VIHiHBHXGFaj3aO5tf3K4DdkepG3DH/Mgh0jqcSBVHDzheDnLp/PLHLnnKBtN5rPz&#10;+TSgZq/mxjr/XUBLwqakFv1HMtn+xvmkelIJ3jRsGqXwnhVKkw5dnE/zaBC01szVZM/wvd3RrcH3&#10;vpRGlyGTFHvc+aMSCeVBSCQBox1HnFh+YqVsAmKcC+1HSVSzSqTraY5fDz9YxMSURsCALDHQAbsH&#10;CKX9ETul2esHUxGrdzBOCQ5u/g4sGQ8W0TNoPxi3jQb7WWYKs+o9J/0TSYmawNILVEcsEQupd5zh&#10;mwZpvmHO3zOLzYJPiwPA3+EiFeBzQL+jpAb7+7P7oI81jFJKOmw+fKtfO2YFJeqHxuq+HE0moVvj&#10;YTKdj/Fg30pe3kr0rl0BvvcIR43hcRv0vTptpYX2GefEMnhFEdMcfZeUe3s6rHwaCjhpuFguoxp2&#10;qGH+Rj8aHsADq6HAng7PzJq+Vj2W+S2cGpUV70o26QZLDcudB9nEen7ltecbuzsWTj+Jwvh4e45a&#10;r/Ny8QcAAP//AwBQSwMEFAAGAAgAAAAhADaJ5TvfAAAACgEAAA8AAABkcnMvZG93bnJldi54bWxM&#10;j8FugzAMhu+T9g6RJ+22BhhlLcVUU6VetlPbHTimxAVU4iCSFvb2y07b0fan399fbGfTizuNrrOM&#10;EC8iEMS11R03CF+n/csKhPOKteotE8I3OdiWjw+FyrWd+ED3o29ECGGXK4TW+yGX0tUtGeUWdiAO&#10;t4sdjfJhHBupRzWFcNPLJIoyaVTH4UOrBtq1VF+PN4PA0+nNRbuP/aeuqUoPLr02VYX4/DS/b0B4&#10;mv0fDL/6QR3K4HS2N9ZO9Aiv8TKQCEmyjkEEYL1ahs0ZIc3iDGRZyP8Vyh8AAAD//wMAUEsBAi0A&#10;FAAGAAgAAAAhALaDOJL+AAAA4QEAABMAAAAAAAAAAAAAAAAAAAAAAFtDb250ZW50X1R5cGVzXS54&#10;bWxQSwECLQAUAAYACAAAACEAOP0h/9YAAACUAQAACwAAAAAAAAAAAAAAAAAvAQAAX3JlbHMvLnJl&#10;bHNQSwECLQAUAAYACAAAACEAOnorcZcCAAB3BQAADgAAAAAAAAAAAAAAAAAuAgAAZHJzL2Uyb0Rv&#10;Yy54bWxQSwECLQAUAAYACAAAACEANonlO98AAAAKAQAADwAAAAAAAAAAAAAAAADxBAAAZHJzL2Rv&#10;d25yZXYueG1sUEsFBgAAAAAEAAQA8wAAAP0FAAAAAA==&#10;" filled="f" strokecolor="#332346 [1604]" strokeweight=".5pt">
                <v:stroke dashstyle="1 1"/>
                <w10:wrap anchorx="margin"/>
              </v:rect>
            </w:pict>
          </mc:Fallback>
        </mc:AlternateContent>
      </w:r>
      <w:r w:rsidR="00165BEC"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020D7E" wp14:editId="49C6AF95">
                <wp:simplePos x="0" y="0"/>
                <wp:positionH relativeFrom="column">
                  <wp:posOffset>5495925</wp:posOffset>
                </wp:positionH>
                <wp:positionV relativeFrom="paragraph">
                  <wp:posOffset>697865</wp:posOffset>
                </wp:positionV>
                <wp:extent cx="695325" cy="676275"/>
                <wp:effectExtent l="0" t="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37E73" w14:textId="12DE0F7D" w:rsidR="006746F4" w:rsidRDefault="006746F4" w:rsidP="00697617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697617">
                              <w:rPr>
                                <w:sz w:val="36"/>
                                <w:szCs w:val="36"/>
                                <w:lang w:val="lv-LV"/>
                              </w:rPr>
                              <w:t>1</w:t>
                            </w:r>
                            <w:r>
                              <w:rPr>
                                <w:sz w:val="36"/>
                                <w:szCs w:val="36"/>
                                <w:lang w:val="lv-LV"/>
                              </w:rPr>
                              <w:t xml:space="preserve"> </w:t>
                            </w:r>
                          </w:p>
                          <w:p w14:paraId="0134D95A" w14:textId="2CA6FA1D" w:rsidR="006746F4" w:rsidRPr="00165BEC" w:rsidRDefault="006746F4" w:rsidP="00697617">
                            <w:pPr>
                              <w:jc w:val="center"/>
                              <w:rPr>
                                <w:i/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165BEC">
                              <w:rPr>
                                <w:i/>
                                <w:lang w:val="lv-LV"/>
                              </w:rPr>
                              <w:t>15 968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20D7E" id="Rectangle 42" o:spid="_x0000_s1040" style="position:absolute;left:0;text-align:left;margin-left:432.75pt;margin-top:54.95pt;width:54.75pt;height:5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XlewIAAE0FAAAOAAAAZHJzL2Uyb0RvYy54bWysVE1v2zAMvQ/YfxB0Xx17SboGdYogRYcB&#10;RVu0HXpWZCk2oK9RSuzs14+SHafoig0Y5oNMieQj+UTq8qrTiuwF+MaakuZnE0qE4bZqzLak359v&#10;Pn2hxAdmKqasESU9CE+vlh8/XLZuIQpbW1UJIAhi/KJ1Ja1DcIss87wWmvkz64RBpbSgWcAtbLMK&#10;WIvoWmXFZDLPWguVA8uF93h63SvpMuFLKXi4l9KLQFRJMbeQVkjrJq7Z8pIttsBc3fAhDfYPWWjW&#10;GAw6Ql2zwMgOmt+gdMPBeivDGbc6s1I2XKQasJp88qaap5o5kWpBcrwbafL/D5bf7R+ANFVJpwUl&#10;hmm8o0dkjZmtEgTPkKDW+QXaPbkHGHYexVhtJ0HHP9ZBukTqYSRVdIFwPJxfzD4XM0o4qubn8+J8&#10;FjGzk7MDH74Kq0kUSgoYPVHJ9rc+9KZHE/SLyfThkxQOSsQMlHkUEuvAgEXyTh0k1grInuHdM86F&#10;CdNeVbNK9MezCX5DPqNHyi4BRmTZKDVi53/C7nMd7KOrSA04Ok/+7jx6pMjWhNFZN8bCewAq5EMB&#10;src/ktRTE1kK3aZLd5xPo2k82tjqgBcPtp8I7/hNg/TfMh8eGOAI4LDgWId7XKSybUntIFFSW/j5&#10;3nm0x85ELSUtjlRJ/Y8dA0GJ+mawZy/y6TTOYNpMZ+cFbuC1ZvNaY3Z6bfHmcnxAHE9itA/qKEqw&#10;+gWnfxWjoooZjrFLygMcN+vQjzq+H1ysVskM586xcGueHI/gkejYXs/dCwM39GDA5r2zx/Fjizet&#10;2NtGT2NXu2Blk/r0xOtwBTizqZeG9yU+Cq/3yer0Ci5/AQAA//8DAFBLAwQUAAYACAAAACEA+RUC&#10;+d0AAAALAQAADwAAAGRycy9kb3ducmV2LnhtbEyPwU7DMBBE70j8g7VI3KjTiqRNGqeqkDhxoiDB&#10;cRObJGq8jmynNX/PcoLjap5m39SHZCdxMT6MjhSsVxkIQ53TI/UK3t+eH3YgQkTSODkyCr5NgENz&#10;e1Njpd2VXs3lFHvBJRQqVDDEOFdShm4wFsPKzYY4+3LeYuTT91J7vHK5neQmywppcST+MOBsngbT&#10;nU+LVfDyOaJO0c9y2bYxfKSI8qiVur9Lxz2IaFL8g+FXn9WhYafWLaSDmBTsijxnlIOsLEEwUW5z&#10;Xtcq2KyLR5BNLf9vaH4AAAD//wMAUEsBAi0AFAAGAAgAAAAhALaDOJL+AAAA4QEAABMAAAAAAAAA&#10;AAAAAAAAAAAAAFtDb250ZW50X1R5cGVzXS54bWxQSwECLQAUAAYACAAAACEAOP0h/9YAAACUAQAA&#10;CwAAAAAAAAAAAAAAAAAvAQAAX3JlbHMvLnJlbHNQSwECLQAUAAYACAAAACEADASl5XsCAABNBQAA&#10;DgAAAAAAAAAAAAAAAAAuAgAAZHJzL2Uyb0RvYy54bWxQSwECLQAUAAYACAAAACEA+RUC+d0AAAAL&#10;AQAADwAAAAAAAAAAAAAAAADVBAAAZHJzL2Rvd25yZXYueG1sUEsFBgAAAAAEAAQA8wAAAN8FAAAA&#10;AA==&#10;" fillcolor="#afabda [3207]" strokecolor="#413b86 [1607]" strokeweight="2pt">
                <v:textbox>
                  <w:txbxContent>
                    <w:p w14:paraId="60D37E73" w14:textId="12DE0F7D" w:rsidR="006746F4" w:rsidRDefault="006746F4" w:rsidP="00697617">
                      <w:pPr>
                        <w:jc w:val="center"/>
                        <w:rPr>
                          <w:sz w:val="36"/>
                          <w:szCs w:val="36"/>
                          <w:lang w:val="lv-LV"/>
                        </w:rPr>
                      </w:pPr>
                      <w:r w:rsidRPr="00697617">
                        <w:rPr>
                          <w:sz w:val="36"/>
                          <w:szCs w:val="36"/>
                          <w:lang w:val="lv-LV"/>
                        </w:rPr>
                        <w:t>1</w:t>
                      </w:r>
                      <w:r>
                        <w:rPr>
                          <w:sz w:val="36"/>
                          <w:szCs w:val="36"/>
                          <w:lang w:val="lv-LV"/>
                        </w:rPr>
                        <w:t xml:space="preserve"> </w:t>
                      </w:r>
                    </w:p>
                    <w:p w14:paraId="0134D95A" w14:textId="2CA6FA1D" w:rsidR="006746F4" w:rsidRPr="00165BEC" w:rsidRDefault="006746F4" w:rsidP="00697617">
                      <w:pPr>
                        <w:jc w:val="center"/>
                        <w:rPr>
                          <w:i/>
                          <w:sz w:val="36"/>
                          <w:szCs w:val="36"/>
                          <w:lang w:val="lv-LV"/>
                        </w:rPr>
                      </w:pPr>
                      <w:r w:rsidRPr="00165BEC">
                        <w:rPr>
                          <w:i/>
                          <w:lang w:val="lv-LV"/>
                        </w:rPr>
                        <w:t>15 968</w:t>
                      </w:r>
                    </w:p>
                  </w:txbxContent>
                </v:textbox>
              </v:rect>
            </w:pict>
          </mc:Fallback>
        </mc:AlternateContent>
      </w:r>
      <w:r w:rsidR="00CD6DED" w:rsidRPr="00BC6B8E">
        <w:rPr>
          <w:noProof/>
          <w:lang w:val="lv-LV" w:eastAsia="lv-LV"/>
        </w:rPr>
        <w:drawing>
          <wp:inline distT="0" distB="0" distL="0" distR="0" wp14:anchorId="4A4CE571" wp14:editId="090D540E">
            <wp:extent cx="6562725" cy="5061098"/>
            <wp:effectExtent l="0" t="0" r="0" b="635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5357859" w14:textId="77777777" w:rsidR="002F502B" w:rsidRPr="006A416C" w:rsidRDefault="002F502B" w:rsidP="00847940">
      <w:pPr>
        <w:spacing w:before="120" w:line="276" w:lineRule="auto"/>
        <w:jc w:val="both"/>
        <w:rPr>
          <w:sz w:val="14"/>
          <w:szCs w:val="14"/>
          <w:lang w:val="lv-LV"/>
        </w:rPr>
      </w:pPr>
    </w:p>
    <w:p w14:paraId="40433299" w14:textId="39723D91" w:rsidR="00847940" w:rsidRPr="006A416C" w:rsidRDefault="00DA270F" w:rsidP="00847940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 xml:space="preserve">Koledžas un bakalaura </w:t>
      </w:r>
      <w:r w:rsidR="00887902" w:rsidRPr="006A416C">
        <w:rPr>
          <w:rFonts w:cstheme="minorHAnsi"/>
          <w:b/>
          <w:i/>
          <w:sz w:val="24"/>
          <w:szCs w:val="24"/>
          <w:lang w:val="lv-LV"/>
        </w:rPr>
        <w:t xml:space="preserve">studiju </w:t>
      </w:r>
      <w:r w:rsidRPr="006A416C">
        <w:rPr>
          <w:rFonts w:cstheme="minorHAnsi"/>
          <w:b/>
          <w:i/>
          <w:sz w:val="24"/>
          <w:szCs w:val="24"/>
          <w:lang w:val="lv-LV"/>
        </w:rPr>
        <w:t>līmeņa ienākumi: nelielas atšķirības</w:t>
      </w:r>
    </w:p>
    <w:p w14:paraId="538E7D20" w14:textId="570B007E" w:rsidR="009D5D35" w:rsidRPr="006A416C" w:rsidRDefault="00DA3319" w:rsidP="009D5D3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S</w:t>
      </w:r>
      <w:r w:rsidR="00646CD0" w:rsidRPr="006A416C">
        <w:rPr>
          <w:rFonts w:cstheme="minorHAnsi"/>
          <w:sz w:val="24"/>
          <w:szCs w:val="24"/>
          <w:lang w:val="lv-LV"/>
        </w:rPr>
        <w:t>aglabājas iepriekšē</w:t>
      </w:r>
      <w:r w:rsidR="00E15A45" w:rsidRPr="006A416C">
        <w:rPr>
          <w:rFonts w:cstheme="minorHAnsi"/>
          <w:sz w:val="24"/>
          <w:szCs w:val="24"/>
          <w:lang w:val="lv-LV"/>
        </w:rPr>
        <w:t>jā gada tendence, ka</w:t>
      </w:r>
      <w:r w:rsidR="007F0C6E" w:rsidRPr="006A416C">
        <w:rPr>
          <w:rFonts w:cstheme="minorHAnsi"/>
          <w:sz w:val="24"/>
          <w:szCs w:val="24"/>
          <w:lang w:val="lv-LV"/>
        </w:rPr>
        <w:t xml:space="preserve"> </w:t>
      </w:r>
      <w:r w:rsidR="006F636D" w:rsidRPr="006A416C">
        <w:rPr>
          <w:rFonts w:cstheme="minorHAnsi"/>
          <w:sz w:val="24"/>
          <w:szCs w:val="24"/>
          <w:lang w:val="lv-LV"/>
        </w:rPr>
        <w:t xml:space="preserve">koledžas un bakalaura </w:t>
      </w:r>
      <w:r w:rsidR="00887902" w:rsidRPr="006A416C">
        <w:rPr>
          <w:rFonts w:cstheme="minorHAnsi"/>
          <w:sz w:val="24"/>
          <w:szCs w:val="24"/>
          <w:lang w:val="lv-LV"/>
        </w:rPr>
        <w:t xml:space="preserve">studiju </w:t>
      </w:r>
      <w:r w:rsidR="007F0C6E" w:rsidRPr="006A416C">
        <w:rPr>
          <w:rFonts w:cstheme="minorHAnsi"/>
          <w:sz w:val="24"/>
          <w:szCs w:val="24"/>
          <w:lang w:val="lv-LV"/>
        </w:rPr>
        <w:t xml:space="preserve">līmeņa </w:t>
      </w:r>
      <w:r w:rsidR="0040586F" w:rsidRPr="006A416C">
        <w:rPr>
          <w:rFonts w:cstheme="minorHAnsi"/>
          <w:sz w:val="24"/>
          <w:szCs w:val="24"/>
          <w:lang w:val="lv-LV"/>
        </w:rPr>
        <w:t xml:space="preserve">dažādu jomu </w:t>
      </w:r>
      <w:r w:rsidR="00102AD0" w:rsidRPr="006A416C">
        <w:rPr>
          <w:rFonts w:cstheme="minorHAnsi"/>
          <w:sz w:val="24"/>
          <w:szCs w:val="24"/>
          <w:lang w:val="lv-LV"/>
        </w:rPr>
        <w:t>absolventu ienākum</w:t>
      </w:r>
      <w:r w:rsidR="00E15A45" w:rsidRPr="006A416C">
        <w:rPr>
          <w:rFonts w:cstheme="minorHAnsi"/>
          <w:sz w:val="24"/>
          <w:szCs w:val="24"/>
          <w:lang w:val="lv-LV"/>
        </w:rPr>
        <w:t>i</w:t>
      </w:r>
      <w:r w:rsidR="00102AD0" w:rsidRPr="006A416C">
        <w:rPr>
          <w:rFonts w:cstheme="minorHAnsi"/>
          <w:sz w:val="24"/>
          <w:szCs w:val="24"/>
          <w:lang w:val="lv-LV"/>
        </w:rPr>
        <w:t xml:space="preserve"> </w:t>
      </w:r>
      <w:r w:rsidR="00E15A45" w:rsidRPr="006A416C">
        <w:rPr>
          <w:rFonts w:cstheme="minorHAnsi"/>
          <w:sz w:val="24"/>
          <w:szCs w:val="24"/>
          <w:lang w:val="lv-LV"/>
        </w:rPr>
        <w:t>ir līdzīgi</w:t>
      </w:r>
      <w:r w:rsidR="00DB3349" w:rsidRPr="006A416C">
        <w:rPr>
          <w:rFonts w:cstheme="minorHAnsi"/>
          <w:sz w:val="24"/>
          <w:szCs w:val="24"/>
          <w:lang w:val="lv-LV"/>
        </w:rPr>
        <w:t xml:space="preserve"> (par iemesliem skatīt iepriekšējos mate</w:t>
      </w:r>
      <w:r w:rsidR="00D46D2D" w:rsidRPr="006A416C">
        <w:rPr>
          <w:rFonts w:cstheme="minorHAnsi"/>
          <w:sz w:val="24"/>
          <w:szCs w:val="24"/>
          <w:lang w:val="lv-LV"/>
        </w:rPr>
        <w:t>r</w:t>
      </w:r>
      <w:r w:rsidR="00DB3349" w:rsidRPr="006A416C">
        <w:rPr>
          <w:rFonts w:cstheme="minorHAnsi"/>
          <w:sz w:val="24"/>
          <w:szCs w:val="24"/>
          <w:lang w:val="lv-LV"/>
        </w:rPr>
        <w:t>iālos)</w:t>
      </w:r>
      <w:r w:rsidR="00E15A45" w:rsidRPr="006A416C">
        <w:rPr>
          <w:rFonts w:cstheme="minorHAnsi"/>
          <w:sz w:val="24"/>
          <w:szCs w:val="24"/>
          <w:lang w:val="lv-LV"/>
        </w:rPr>
        <w:t>; būtiski augstāki ir maģistra un doktora</w:t>
      </w:r>
      <w:r w:rsidR="0040586F" w:rsidRPr="006A416C">
        <w:rPr>
          <w:rFonts w:cstheme="minorHAnsi"/>
          <w:sz w:val="24"/>
          <w:szCs w:val="24"/>
          <w:lang w:val="lv-LV"/>
        </w:rPr>
        <w:t xml:space="preserve"> studiju</w:t>
      </w:r>
      <w:r w:rsidR="00E15A45" w:rsidRPr="006A416C">
        <w:rPr>
          <w:rFonts w:cstheme="minorHAnsi"/>
          <w:sz w:val="24"/>
          <w:szCs w:val="24"/>
          <w:lang w:val="lv-LV"/>
        </w:rPr>
        <w:t xml:space="preserve"> līmeņa </w:t>
      </w:r>
      <w:r w:rsidR="004B5D90" w:rsidRPr="006A416C">
        <w:rPr>
          <w:rFonts w:cstheme="minorHAnsi"/>
          <w:sz w:val="24"/>
          <w:szCs w:val="24"/>
          <w:lang w:val="lv-LV"/>
        </w:rPr>
        <w:t xml:space="preserve">kvalifikāciju ieguvušo </w:t>
      </w:r>
      <w:r w:rsidR="00E15A45" w:rsidRPr="006A416C">
        <w:rPr>
          <w:rFonts w:cstheme="minorHAnsi"/>
          <w:sz w:val="24"/>
          <w:szCs w:val="24"/>
          <w:lang w:val="lv-LV"/>
        </w:rPr>
        <w:t>ienākumi.</w:t>
      </w:r>
      <w:r w:rsidR="00102AD0" w:rsidRPr="006A416C">
        <w:rPr>
          <w:rFonts w:cstheme="minorHAnsi"/>
          <w:sz w:val="24"/>
          <w:szCs w:val="24"/>
          <w:lang w:val="lv-LV"/>
        </w:rPr>
        <w:t xml:space="preserve"> </w:t>
      </w:r>
    </w:p>
    <w:p w14:paraId="0CBA34E6" w14:textId="16A5E99F" w:rsidR="00E664C2" w:rsidRDefault="000A5D08" w:rsidP="00FE16EA">
      <w:pPr>
        <w:spacing w:before="120" w:line="276" w:lineRule="auto"/>
        <w:jc w:val="both"/>
        <w:rPr>
          <w:b/>
          <w:bCs/>
          <w:sz w:val="20"/>
          <w:szCs w:val="20"/>
          <w:lang w:val="lv-LV" w:eastAsia="lv-LV"/>
        </w:rPr>
      </w:pPr>
      <w:r w:rsidRPr="00FE16EA">
        <w:rPr>
          <w:b/>
          <w:bCs/>
          <w:noProof/>
          <w:sz w:val="20"/>
          <w:szCs w:val="20"/>
          <w:lang w:val="lv-LV" w:eastAsia="lv-LV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695248E" wp14:editId="005A6A14">
                <wp:simplePos x="0" y="0"/>
                <wp:positionH relativeFrom="margin">
                  <wp:posOffset>3388995</wp:posOffset>
                </wp:positionH>
                <wp:positionV relativeFrom="paragraph">
                  <wp:posOffset>623570</wp:posOffset>
                </wp:positionV>
                <wp:extent cx="942975" cy="29337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BF66B" w14:textId="1F274BE0" w:rsidR="006746F4" w:rsidRPr="006936DB" w:rsidRDefault="006746F4" w:rsidP="004738D5">
                            <w:pPr>
                              <w:rPr>
                                <w:color w:val="68478D" w:themeColor="accent1"/>
                                <w:lang w:val="lv-LV"/>
                              </w:rPr>
                            </w:pPr>
                            <w:r>
                              <w:rPr>
                                <w:i/>
                                <w:color w:val="A6A6A6" w:themeColor="background1" w:themeShade="A6"/>
                                <w:lang w:val="lv-LV"/>
                              </w:rPr>
                              <w:t xml:space="preserve">2018 / </w:t>
                            </w:r>
                            <w:r w:rsidRPr="006936DB">
                              <w:rPr>
                                <w:i/>
                                <w:color w:val="68478D" w:themeColor="accent1"/>
                                <w:lang w:val="lv-LV"/>
                              </w:rPr>
                              <w:t>2019</w:t>
                            </w:r>
                          </w:p>
                          <w:p w14:paraId="66992B0E" w14:textId="77777777" w:rsidR="006746F4" w:rsidRPr="00396DD3" w:rsidRDefault="006746F4" w:rsidP="004738D5">
                            <w:pPr>
                              <w:jc w:val="right"/>
                              <w:rPr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5248E" id="Rectangle 59" o:spid="_x0000_s1041" style="position:absolute;left:0;text-align:left;margin-left:266.85pt;margin-top:49.1pt;width:74.25pt;height:23.1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OZrkAIAAHAFAAAOAAAAZHJzL2Uyb0RvYy54bWysVMFu2zAMvQ/YPwi6r07SZG2COkXQosOA&#10;og3aDj0rshQbkEWNUmJnXz9KdtyuLXYYloMjiuQj+UTy4rKtDdsr9BXYnI9PRpwpK6Go7DbnP55u&#10;vpxz5oOwhTBgVc4PyvPL5edPF41bqAmUYAqFjECsXzQu52UIbpFlXpaqFv4EnLKk1IC1CCTiNitQ&#10;NIRem2wyGn3NGsDCIUjlPd1ed0q+TPhaKxnutfYqMJNzyi2kL6bvJn6z5YVYbFG4spJ9GuIfsqhF&#10;ZSnoAHUtgmA7rN5B1ZVE8KDDiYQ6A60rqVINVM149Kaax1I4lWohcrwbaPL/D1be7dfIqiLnszln&#10;VtT0Rg/EmrBboxjdEUGN8wuye3Rr7CVPx1htq7GO/1QHaxOph4FU1QYm6XI+nczPZpxJUk3mp6dn&#10;ifTsxdmhD98U1Cweco4UPVEp9rc+UEAyPZrEWBZuKmPSuxn7xwUZxpss5ttlmE7hYFS0M/ZBaSqV&#10;cpqkAKnJ1JVBthfUHkJKZcO4U5WiUN31bES/SAPBDx5JSoARWVNCA3YPEBv4PXYH09tHV5V6dHAe&#10;/S2xznnwSJHBhsG5rizgRwCGquojd/ZHkjpqIkuh3bSpDcaz45NvoDhQbyB0Q+OdvKnohW6FD2uB&#10;NCU0TzT54Z4+2kCTc+hPnJWAvz66j/bUvKTlrKGpy7n/uROoODPfLbX1fDydxjFNwnR2NiEBX2s2&#10;rzV2V18BvdyYdoyT6RjtgzkeNUL9TAtiFaOSSlhJsXMuAx6Fq9BtA1oxUq1WyYxG04lwax+djOCR&#10;6NiBT+2zQNe3aaD+voPjhIrFm27tbKOnhdUugK5SK0eqO177J6CxTr3Ur6C4N17LyeplUS5/AwAA&#10;//8DAFBLAwQUAAYACAAAACEA/x+lyd8AAAAKAQAADwAAAGRycy9kb3ducmV2LnhtbEyPwU6DQBCG&#10;7ya+w2ZMvNlFihWRpSFGTXpsMTHeFnYElJ0l7JbSt3c86W0m8+Wf78+3ix3EjJPvHSm4XUUgkBpn&#10;emoVvFUvNykIHzQZPThCBWf0sC0uL3KdGXeiPc6H0AoOIZ9pBV0IYyalbzq02q/ciMS3TzdZHXid&#10;WmkmfeJwO8g4ijbS6p74Q6dHfOqw+T4crQJfz7vqPJbvXx++qctnslWye1Xq+mopH0EEXMIfDL/6&#10;rA4FO9XuSMaLQcHden3PqIKHNAbBwCaNeaiZTJIEZJHL/xWKHwAAAP//AwBQSwECLQAUAAYACAAA&#10;ACEAtoM4kv4AAADhAQAAEwAAAAAAAAAAAAAAAAAAAAAAW0NvbnRlbnRfVHlwZXNdLnhtbFBLAQIt&#10;ABQABgAIAAAAIQA4/SH/1gAAAJQBAAALAAAAAAAAAAAAAAAAAC8BAABfcmVscy8ucmVsc1BLAQIt&#10;ABQABgAIAAAAIQBtwOZrkAIAAHAFAAAOAAAAAAAAAAAAAAAAAC4CAABkcnMvZTJvRG9jLnhtbFBL&#10;AQItABQABgAIAAAAIQD/H6XJ3wAAAAoBAAAPAAAAAAAAAAAAAAAAAOoEAABkcnMvZG93bnJldi54&#10;bWxQSwUGAAAAAAQABADzAAAA9gUAAAAA&#10;" filled="f" stroked="f" strokeweight="2pt">
                <v:textbox>
                  <w:txbxContent>
                    <w:p w14:paraId="392BF66B" w14:textId="1F274BE0" w:rsidR="006746F4" w:rsidRPr="006936DB" w:rsidRDefault="006746F4" w:rsidP="004738D5">
                      <w:pPr>
                        <w:rPr>
                          <w:color w:val="68478D" w:themeColor="accent1"/>
                          <w:lang w:val="lv-LV"/>
                        </w:rPr>
                      </w:pPr>
                      <w:r>
                        <w:rPr>
                          <w:i/>
                          <w:color w:val="A6A6A6" w:themeColor="background1" w:themeShade="A6"/>
                          <w:lang w:val="lv-LV"/>
                        </w:rPr>
                        <w:t xml:space="preserve">2018 / </w:t>
                      </w:r>
                      <w:r w:rsidRPr="006936DB">
                        <w:rPr>
                          <w:i/>
                          <w:color w:val="68478D" w:themeColor="accent1"/>
                          <w:lang w:val="lv-LV"/>
                        </w:rPr>
                        <w:t>2019</w:t>
                      </w:r>
                    </w:p>
                    <w:p w14:paraId="66992B0E" w14:textId="77777777" w:rsidR="006746F4" w:rsidRPr="00396DD3" w:rsidRDefault="006746F4" w:rsidP="004738D5">
                      <w:pPr>
                        <w:jc w:val="right"/>
                        <w:rPr>
                          <w:color w:val="A6A6A6" w:themeColor="background1" w:themeShade="A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0300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24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40586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attēls</w:t>
      </w:r>
      <w:r w:rsidR="0040586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. 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Vidējie svērtie absolventu ienākumi</w:t>
      </w:r>
      <w:r w:rsidR="00BC4617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EUR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2018. </w:t>
      </w:r>
      <w:r w:rsidR="007B2B7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(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2017.</w:t>
      </w:r>
      <w:r w:rsidR="0040586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gada absolventi</w:t>
      </w:r>
      <w:r w:rsidR="0040586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43BE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gads pēc absolvēšanas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) 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un 2019.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</w:t>
      </w:r>
      <w:r w:rsidR="00623D3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2017. un 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2018.</w:t>
      </w:r>
      <w:r w:rsidR="0040586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gada absolventi</w:t>
      </w:r>
      <w:r w:rsidR="00E43BE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</w:t>
      </w:r>
      <w:r w:rsidR="00623D39" w:rsidRPr="00FE16EA">
        <w:rPr>
          <w:rFonts w:cstheme="minorHAnsi"/>
          <w:b/>
          <w:bCs/>
          <w:i/>
          <w:iCs/>
          <w:sz w:val="20"/>
          <w:szCs w:val="20"/>
          <w:u w:val="single"/>
          <w:lang w:val="lv-LV"/>
        </w:rPr>
        <w:t>nespecificējot</w:t>
      </w:r>
      <w:r w:rsidR="00623D3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absolvēšanas gadus</w:t>
      </w:r>
      <w:r w:rsidR="00E070F9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) 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40586F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9C116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pēc</w:t>
      </w:r>
      <w:r w:rsidR="00EE7A17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absolvētās studiju tematiskās</w:t>
      </w:r>
      <w:r w:rsidR="00EE7A17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grupas</w:t>
      </w:r>
      <w:r w:rsidR="009C116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E664C2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pa </w:t>
      </w:r>
      <w:r w:rsidR="007F0C6E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studiju līmeņiem (doktori</w:t>
      </w:r>
      <w:r w:rsidR="008A0B3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EB31F1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–</w:t>
      </w:r>
      <w:r w:rsidR="009B7F81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7F0C6E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netiek izdalīti tematiskajās grup</w:t>
      </w:r>
      <w:r w:rsidR="00F0464D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ās)</w:t>
      </w:r>
      <w:r w:rsidR="004738D5" w:rsidRPr="00FE16EA">
        <w:rPr>
          <w:b/>
          <w:bCs/>
          <w:sz w:val="20"/>
          <w:szCs w:val="20"/>
          <w:lang w:val="lv-LV" w:eastAsia="lv-LV"/>
        </w:rPr>
        <w:t xml:space="preserve"> </w:t>
      </w:r>
    </w:p>
    <w:p w14:paraId="11B72B23" w14:textId="05B1F237" w:rsidR="000A5D08" w:rsidRPr="00FE16EA" w:rsidRDefault="000A5D08" w:rsidP="00FE16EA">
      <w:pPr>
        <w:spacing w:before="120" w:line="276" w:lineRule="auto"/>
        <w:jc w:val="both"/>
        <w:rPr>
          <w:rFonts w:cstheme="minorHAnsi"/>
          <w:b/>
          <w:bCs/>
          <w:sz w:val="20"/>
          <w:szCs w:val="20"/>
          <w:lang w:val="lv-LV"/>
        </w:rPr>
      </w:pPr>
    </w:p>
    <w:p w14:paraId="2714A692" w14:textId="5D02902F" w:rsidR="00CE04AC" w:rsidRPr="006A416C" w:rsidRDefault="00CE04AC" w:rsidP="00DF7C6B">
      <w:pPr>
        <w:rPr>
          <w:rFonts w:cstheme="minorHAnsi"/>
          <w:i/>
          <w:iCs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37A9028B" wp14:editId="4C5D5B56">
            <wp:extent cx="5867400" cy="6124575"/>
            <wp:effectExtent l="0" t="0" r="0" b="0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25CAE792" w14:textId="0ACB4521" w:rsidR="00E070F9" w:rsidRPr="006A416C" w:rsidRDefault="00595398" w:rsidP="000327AA">
      <w:pPr>
        <w:spacing w:before="120" w:line="276" w:lineRule="auto"/>
        <w:jc w:val="both"/>
        <w:rPr>
          <w:rFonts w:cstheme="minorHAnsi"/>
          <w:b/>
          <w:i/>
          <w:iCs/>
          <w:sz w:val="24"/>
          <w:szCs w:val="24"/>
          <w:lang w:val="lv-LV"/>
        </w:rPr>
      </w:pPr>
      <w:r w:rsidRPr="006A416C">
        <w:rPr>
          <w:rFonts w:cstheme="minorHAnsi"/>
          <w:b/>
          <w:i/>
          <w:iCs/>
          <w:sz w:val="24"/>
          <w:szCs w:val="24"/>
          <w:lang w:val="lv-LV"/>
        </w:rPr>
        <w:lastRenderedPageBreak/>
        <w:t xml:space="preserve">2019. taksācijas gadā bakalauru vidējie ienākumi nedaudz augstāki kā koledžas </w:t>
      </w:r>
      <w:r w:rsidR="00857674">
        <w:rPr>
          <w:rFonts w:cstheme="minorHAnsi"/>
          <w:b/>
          <w:i/>
          <w:iCs/>
          <w:sz w:val="24"/>
          <w:szCs w:val="24"/>
          <w:lang w:val="lv-LV"/>
        </w:rPr>
        <w:t xml:space="preserve">studiju </w:t>
      </w:r>
      <w:r w:rsidRPr="006A416C">
        <w:rPr>
          <w:rFonts w:cstheme="minorHAnsi"/>
          <w:b/>
          <w:i/>
          <w:iCs/>
          <w:sz w:val="24"/>
          <w:szCs w:val="24"/>
          <w:lang w:val="lv-LV"/>
        </w:rPr>
        <w:t>līmeņa absolventiem</w:t>
      </w:r>
    </w:p>
    <w:p w14:paraId="3FDC74D0" w14:textId="779A565A" w:rsidR="00525511" w:rsidRPr="006A416C" w:rsidRDefault="007B2B7F" w:rsidP="00E070F9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2018.</w:t>
      </w:r>
      <w:r w:rsidR="000E480A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taksācijas</w:t>
      </w:r>
      <w:r w:rsidR="001851D1" w:rsidRPr="006A416C">
        <w:rPr>
          <w:rFonts w:cstheme="minorHAnsi"/>
          <w:sz w:val="24"/>
          <w:szCs w:val="24"/>
          <w:lang w:val="lv-LV"/>
        </w:rPr>
        <w:t xml:space="preserve">/monitoringa </w:t>
      </w:r>
      <w:r w:rsidRPr="006A416C">
        <w:rPr>
          <w:rFonts w:cstheme="minorHAnsi"/>
          <w:sz w:val="24"/>
          <w:szCs w:val="24"/>
          <w:lang w:val="lv-LV"/>
        </w:rPr>
        <w:t>gadā (2017.</w:t>
      </w:r>
      <w:r w:rsidR="000E480A" w:rsidRPr="006A416C">
        <w:rPr>
          <w:rFonts w:cstheme="minorHAnsi"/>
          <w:sz w:val="24"/>
          <w:szCs w:val="24"/>
          <w:lang w:val="lv-LV"/>
        </w:rPr>
        <w:t> </w:t>
      </w:r>
      <w:r w:rsidRPr="006A416C">
        <w:rPr>
          <w:rFonts w:cstheme="minorHAnsi"/>
          <w:sz w:val="24"/>
          <w:szCs w:val="24"/>
          <w:lang w:val="lv-LV"/>
        </w:rPr>
        <w:t>gada absolventi</w:t>
      </w:r>
      <w:r w:rsidR="000E480A" w:rsidRPr="006A416C">
        <w:rPr>
          <w:rFonts w:cstheme="minorHAnsi"/>
          <w:sz w:val="24"/>
          <w:szCs w:val="24"/>
          <w:lang w:val="lv-LV"/>
        </w:rPr>
        <w:t>:</w:t>
      </w:r>
      <w:r w:rsidRPr="006A416C">
        <w:rPr>
          <w:rFonts w:cstheme="minorHAnsi"/>
          <w:sz w:val="24"/>
          <w:szCs w:val="24"/>
          <w:lang w:val="lv-LV"/>
        </w:rPr>
        <w:t xml:space="preserve"> gadu pēc absolvēšanas) koledžas </w:t>
      </w:r>
      <w:r w:rsidR="000E480A" w:rsidRPr="006A416C">
        <w:rPr>
          <w:rFonts w:cstheme="minorHAnsi"/>
          <w:sz w:val="24"/>
          <w:szCs w:val="24"/>
          <w:lang w:val="lv-LV"/>
        </w:rPr>
        <w:t xml:space="preserve">studiju </w:t>
      </w:r>
      <w:r w:rsidRPr="006A416C">
        <w:rPr>
          <w:rFonts w:cstheme="minorHAnsi"/>
          <w:sz w:val="24"/>
          <w:szCs w:val="24"/>
          <w:lang w:val="lv-LV"/>
        </w:rPr>
        <w:t>līmeņa absolventu ienākumi (13 037 EUR) vidēji bija nedaudz augstā</w:t>
      </w:r>
      <w:r w:rsidR="00525511" w:rsidRPr="006A416C">
        <w:rPr>
          <w:rFonts w:cstheme="minorHAnsi"/>
          <w:sz w:val="24"/>
          <w:szCs w:val="24"/>
          <w:lang w:val="lv-LV"/>
        </w:rPr>
        <w:t>ki kā bakalaur</w:t>
      </w:r>
      <w:r w:rsidR="000E480A" w:rsidRPr="006A416C">
        <w:rPr>
          <w:rFonts w:cstheme="minorHAnsi"/>
          <w:sz w:val="24"/>
          <w:szCs w:val="24"/>
          <w:lang w:val="lv-LV"/>
        </w:rPr>
        <w:t>a studiju līmeņa absolvent</w:t>
      </w:r>
      <w:r w:rsidR="00525511" w:rsidRPr="006A416C">
        <w:rPr>
          <w:rFonts w:cstheme="minorHAnsi"/>
          <w:sz w:val="24"/>
          <w:szCs w:val="24"/>
          <w:lang w:val="lv-LV"/>
        </w:rPr>
        <w:t>iem (12 863 EUR).</w:t>
      </w:r>
    </w:p>
    <w:p w14:paraId="3C26AFEC" w14:textId="1A94D045" w:rsidR="00E070F9" w:rsidRPr="006A416C" w:rsidRDefault="00E070F9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2019. taksācijas</w:t>
      </w:r>
      <w:r w:rsidR="001851D1" w:rsidRPr="006A416C">
        <w:rPr>
          <w:rFonts w:cstheme="minorHAnsi"/>
          <w:sz w:val="24"/>
          <w:szCs w:val="24"/>
          <w:lang w:val="lv-LV"/>
        </w:rPr>
        <w:t xml:space="preserve">/monitoringa </w:t>
      </w:r>
      <w:r w:rsidR="00D218EA" w:rsidRPr="006A416C">
        <w:rPr>
          <w:rFonts w:cstheme="minorHAnsi"/>
          <w:sz w:val="24"/>
          <w:szCs w:val="24"/>
          <w:lang w:val="lv-LV"/>
        </w:rPr>
        <w:t>gadā 2018.</w:t>
      </w:r>
      <w:r w:rsidR="000E480A" w:rsidRPr="006A416C">
        <w:rPr>
          <w:rFonts w:cstheme="minorHAnsi"/>
          <w:sz w:val="24"/>
          <w:szCs w:val="24"/>
          <w:lang w:val="lv-LV"/>
        </w:rPr>
        <w:t> </w:t>
      </w:r>
      <w:r w:rsidR="00D218EA" w:rsidRPr="006A416C">
        <w:rPr>
          <w:rFonts w:cstheme="minorHAnsi"/>
          <w:sz w:val="24"/>
          <w:szCs w:val="24"/>
          <w:lang w:val="lv-LV"/>
        </w:rPr>
        <w:t>gada</w:t>
      </w:r>
      <w:r w:rsidRPr="006A416C">
        <w:rPr>
          <w:rFonts w:cstheme="minorHAnsi"/>
          <w:sz w:val="24"/>
          <w:szCs w:val="24"/>
          <w:lang w:val="lv-LV"/>
        </w:rPr>
        <w:t xml:space="preserve"> absolventu kopā</w:t>
      </w:r>
      <w:r w:rsidR="00D218EA" w:rsidRPr="006A416C">
        <w:rPr>
          <w:rFonts w:cstheme="minorHAnsi"/>
          <w:sz w:val="24"/>
          <w:szCs w:val="24"/>
          <w:lang w:val="lv-LV"/>
        </w:rPr>
        <w:t xml:space="preserve"> (gadu pēc absolvēšanas)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6A42AA" w:rsidRPr="006A416C">
        <w:rPr>
          <w:rFonts w:cstheme="minorHAnsi"/>
          <w:sz w:val="24"/>
          <w:szCs w:val="24"/>
          <w:lang w:val="lv-LV"/>
        </w:rPr>
        <w:t xml:space="preserve">augstāki ir </w:t>
      </w:r>
      <w:r w:rsidRPr="006A416C">
        <w:rPr>
          <w:rFonts w:cstheme="minorHAnsi"/>
          <w:sz w:val="24"/>
          <w:szCs w:val="24"/>
          <w:lang w:val="lv-LV"/>
        </w:rPr>
        <w:t xml:space="preserve">bakalaura </w:t>
      </w:r>
      <w:r w:rsidR="000E480A" w:rsidRPr="006A416C">
        <w:rPr>
          <w:rFonts w:cstheme="minorHAnsi"/>
          <w:sz w:val="24"/>
          <w:szCs w:val="24"/>
          <w:lang w:val="lv-LV"/>
        </w:rPr>
        <w:t xml:space="preserve">studiju </w:t>
      </w:r>
      <w:r w:rsidRPr="006A416C">
        <w:rPr>
          <w:rFonts w:cstheme="minorHAnsi"/>
          <w:sz w:val="24"/>
          <w:szCs w:val="24"/>
          <w:lang w:val="lv-LV"/>
        </w:rPr>
        <w:t xml:space="preserve">līmeņa absolventu ienākumi </w:t>
      </w:r>
      <w:r w:rsidR="00BF0745" w:rsidRPr="006A416C">
        <w:rPr>
          <w:rFonts w:cstheme="minorHAnsi"/>
          <w:sz w:val="24"/>
          <w:szCs w:val="24"/>
          <w:lang w:val="lv-LV"/>
        </w:rPr>
        <w:t>(</w:t>
      </w:r>
      <w:r w:rsidR="00F80957" w:rsidRPr="006A416C">
        <w:rPr>
          <w:rFonts w:cstheme="minorHAnsi"/>
          <w:sz w:val="24"/>
          <w:szCs w:val="24"/>
          <w:lang w:val="lv-LV"/>
        </w:rPr>
        <w:t>14 407</w:t>
      </w:r>
      <w:r w:rsidR="00BF0745" w:rsidRPr="006A416C">
        <w:rPr>
          <w:rFonts w:cstheme="minorHAnsi"/>
          <w:sz w:val="24"/>
          <w:szCs w:val="24"/>
          <w:lang w:val="lv-LV"/>
        </w:rPr>
        <w:t xml:space="preserve"> EUR</w:t>
      </w:r>
      <w:r w:rsidR="006A42AA" w:rsidRPr="006A416C">
        <w:rPr>
          <w:rFonts w:cstheme="minorHAnsi"/>
          <w:sz w:val="24"/>
          <w:szCs w:val="24"/>
          <w:lang w:val="lv-LV"/>
        </w:rPr>
        <w:t xml:space="preserve">; </w:t>
      </w:r>
      <w:r w:rsidR="004D1DE1" w:rsidRPr="006A416C">
        <w:rPr>
          <w:rFonts w:cstheme="minorHAnsi"/>
          <w:sz w:val="24"/>
          <w:szCs w:val="24"/>
          <w:lang w:val="lv-LV"/>
        </w:rPr>
        <w:t xml:space="preserve">kamēr </w:t>
      </w:r>
      <w:r w:rsidR="006A42AA" w:rsidRPr="006A416C">
        <w:rPr>
          <w:rFonts w:cstheme="minorHAnsi"/>
          <w:sz w:val="24"/>
          <w:szCs w:val="24"/>
          <w:lang w:val="lv-LV"/>
        </w:rPr>
        <w:t xml:space="preserve">koledžas </w:t>
      </w:r>
      <w:r w:rsidR="000E480A" w:rsidRPr="006A416C">
        <w:rPr>
          <w:rFonts w:cstheme="minorHAnsi"/>
          <w:sz w:val="24"/>
          <w:szCs w:val="24"/>
          <w:lang w:val="lv-LV"/>
        </w:rPr>
        <w:t xml:space="preserve">studiju </w:t>
      </w:r>
      <w:r w:rsidR="006A42AA" w:rsidRPr="006A416C">
        <w:rPr>
          <w:rFonts w:cstheme="minorHAnsi"/>
          <w:sz w:val="24"/>
          <w:szCs w:val="24"/>
          <w:lang w:val="lv-LV"/>
        </w:rPr>
        <w:t xml:space="preserve">līmeņa absolventiem </w:t>
      </w:r>
      <w:r w:rsidR="000E480A" w:rsidRPr="006A416C">
        <w:rPr>
          <w:rFonts w:cstheme="minorHAnsi"/>
          <w:sz w:val="24"/>
          <w:szCs w:val="24"/>
          <w:lang w:val="lv-LV"/>
        </w:rPr>
        <w:t xml:space="preserve">– </w:t>
      </w:r>
      <w:r w:rsidR="00BF0745" w:rsidRPr="006A416C">
        <w:rPr>
          <w:rFonts w:cstheme="minorHAnsi"/>
          <w:sz w:val="24"/>
          <w:szCs w:val="24"/>
          <w:lang w:val="lv-LV"/>
        </w:rPr>
        <w:t>1</w:t>
      </w:r>
      <w:r w:rsidR="00F80957" w:rsidRPr="006A416C">
        <w:rPr>
          <w:rFonts w:cstheme="minorHAnsi"/>
          <w:sz w:val="24"/>
          <w:szCs w:val="24"/>
          <w:lang w:val="lv-LV"/>
        </w:rPr>
        <w:t xml:space="preserve">3 808 </w:t>
      </w:r>
      <w:r w:rsidR="00BF0745" w:rsidRPr="006A416C">
        <w:rPr>
          <w:rFonts w:cstheme="minorHAnsi"/>
          <w:sz w:val="24"/>
          <w:szCs w:val="24"/>
          <w:lang w:val="lv-LV"/>
        </w:rPr>
        <w:t>EUR).</w:t>
      </w:r>
      <w:r w:rsidR="00DB3349" w:rsidRPr="006A416C">
        <w:rPr>
          <w:rFonts w:cstheme="minorHAnsi"/>
          <w:sz w:val="24"/>
          <w:szCs w:val="24"/>
          <w:lang w:val="lv-LV"/>
        </w:rPr>
        <w:t xml:space="preserve"> </w:t>
      </w:r>
      <w:r w:rsidR="008D7BF4" w:rsidRPr="006A416C">
        <w:rPr>
          <w:rFonts w:cstheme="minorHAnsi"/>
          <w:sz w:val="24"/>
          <w:szCs w:val="24"/>
          <w:lang w:val="lv-LV"/>
        </w:rPr>
        <w:t xml:space="preserve">Nekonsekvence dinamikā vērojama </w:t>
      </w:r>
      <w:r w:rsidR="004D1DE1" w:rsidRPr="006A416C">
        <w:rPr>
          <w:rFonts w:cstheme="minorHAnsi"/>
          <w:sz w:val="24"/>
          <w:szCs w:val="24"/>
          <w:lang w:val="lv-LV"/>
        </w:rPr>
        <w:t xml:space="preserve">lauksaimniecības tematiskajā grupā maģistra </w:t>
      </w:r>
      <w:r w:rsidR="000E480A" w:rsidRPr="006A416C">
        <w:rPr>
          <w:rFonts w:cstheme="minorHAnsi"/>
          <w:sz w:val="24"/>
          <w:szCs w:val="24"/>
          <w:lang w:val="lv-LV"/>
        </w:rPr>
        <w:t xml:space="preserve">studiju </w:t>
      </w:r>
      <w:r w:rsidR="004D1DE1" w:rsidRPr="006A416C">
        <w:rPr>
          <w:rFonts w:cstheme="minorHAnsi"/>
          <w:sz w:val="24"/>
          <w:szCs w:val="24"/>
          <w:lang w:val="lv-LV"/>
        </w:rPr>
        <w:t>līmeņa absolventiem</w:t>
      </w:r>
      <w:r w:rsidR="008D7BF4" w:rsidRPr="006A416C">
        <w:rPr>
          <w:rFonts w:cstheme="minorHAnsi"/>
          <w:sz w:val="24"/>
          <w:szCs w:val="24"/>
          <w:lang w:val="lv-LV"/>
        </w:rPr>
        <w:t>, taču interpretācijā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8D7BF4" w:rsidRPr="006A416C">
        <w:rPr>
          <w:rFonts w:cstheme="minorHAnsi"/>
          <w:sz w:val="24"/>
          <w:szCs w:val="24"/>
          <w:lang w:val="lv-LV"/>
        </w:rPr>
        <w:t xml:space="preserve">jāņem vērā </w:t>
      </w:r>
      <w:r w:rsidR="005F021C" w:rsidRPr="006A416C">
        <w:rPr>
          <w:rFonts w:cstheme="minorHAnsi"/>
          <w:sz w:val="24"/>
          <w:szCs w:val="24"/>
          <w:lang w:val="lv-LV"/>
        </w:rPr>
        <w:t xml:space="preserve">arī </w:t>
      </w:r>
      <w:r w:rsidR="008D7BF4" w:rsidRPr="006A416C">
        <w:rPr>
          <w:rFonts w:cstheme="minorHAnsi"/>
          <w:sz w:val="24"/>
          <w:szCs w:val="24"/>
          <w:lang w:val="lv-LV"/>
        </w:rPr>
        <w:t>absolūtie skaitļi (2017.</w:t>
      </w:r>
      <w:r w:rsidR="000E480A" w:rsidRPr="006A416C">
        <w:rPr>
          <w:rFonts w:cstheme="minorHAnsi"/>
          <w:sz w:val="24"/>
          <w:szCs w:val="24"/>
          <w:lang w:val="lv-LV"/>
        </w:rPr>
        <w:t> </w:t>
      </w:r>
      <w:r w:rsidR="008D7BF4" w:rsidRPr="006A416C">
        <w:rPr>
          <w:rFonts w:cstheme="minorHAnsi"/>
          <w:sz w:val="24"/>
          <w:szCs w:val="24"/>
          <w:lang w:val="lv-LV"/>
        </w:rPr>
        <w:t xml:space="preserve">gada absolventu kopā </w:t>
      </w:r>
      <w:r w:rsidR="000E480A" w:rsidRPr="006A416C">
        <w:rPr>
          <w:rFonts w:cstheme="minorHAnsi"/>
          <w:sz w:val="24"/>
          <w:szCs w:val="24"/>
          <w:lang w:val="lv-LV"/>
        </w:rPr>
        <w:t>bija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8D7BF4" w:rsidRPr="006A416C">
        <w:rPr>
          <w:rFonts w:cstheme="minorHAnsi"/>
          <w:sz w:val="24"/>
          <w:szCs w:val="24"/>
          <w:lang w:val="lv-LV"/>
        </w:rPr>
        <w:t>42 nodarbinātas personas; 2018.</w:t>
      </w:r>
      <w:r w:rsidR="000E480A" w:rsidRPr="006A416C">
        <w:rPr>
          <w:rFonts w:cstheme="minorHAnsi"/>
          <w:sz w:val="24"/>
          <w:szCs w:val="24"/>
          <w:lang w:val="lv-LV"/>
        </w:rPr>
        <w:t> </w:t>
      </w:r>
      <w:r w:rsidR="008D7BF4" w:rsidRPr="006A416C">
        <w:rPr>
          <w:rFonts w:cstheme="minorHAnsi"/>
          <w:sz w:val="24"/>
          <w:szCs w:val="24"/>
          <w:lang w:val="lv-LV"/>
        </w:rPr>
        <w:t>gadā</w:t>
      </w:r>
      <w:r w:rsidR="000E480A" w:rsidRPr="006A416C">
        <w:rPr>
          <w:rFonts w:cstheme="minorHAnsi"/>
          <w:sz w:val="24"/>
          <w:szCs w:val="24"/>
          <w:lang w:val="lv-LV"/>
        </w:rPr>
        <w:t xml:space="preserve"> – </w:t>
      </w:r>
      <w:r w:rsidR="008D7BF4" w:rsidRPr="006A416C">
        <w:rPr>
          <w:rFonts w:cstheme="minorHAnsi"/>
          <w:sz w:val="24"/>
          <w:szCs w:val="24"/>
          <w:lang w:val="lv-LV"/>
        </w:rPr>
        <w:t>28 personas).</w:t>
      </w:r>
    </w:p>
    <w:p w14:paraId="190C3C61" w14:textId="73EAA370" w:rsidR="006F074F" w:rsidRPr="006A416C" w:rsidRDefault="001851D1" w:rsidP="00E070F9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G</w:t>
      </w:r>
      <w:r w:rsidR="006F074F" w:rsidRPr="006A416C">
        <w:rPr>
          <w:rFonts w:cstheme="minorHAnsi"/>
          <w:sz w:val="24"/>
          <w:szCs w:val="24"/>
          <w:lang w:val="lv-LV"/>
        </w:rPr>
        <w:t>rafikā</w:t>
      </w:r>
      <w:r w:rsidRPr="006A416C">
        <w:rPr>
          <w:rFonts w:cstheme="minorHAnsi"/>
          <w:sz w:val="24"/>
          <w:szCs w:val="24"/>
          <w:lang w:val="lv-LV"/>
        </w:rPr>
        <w:t xml:space="preserve"> nākamajā lapā</w:t>
      </w:r>
      <w:r w:rsidR="006F074F" w:rsidRPr="006A416C">
        <w:rPr>
          <w:rFonts w:cstheme="minorHAnsi"/>
          <w:sz w:val="24"/>
          <w:szCs w:val="24"/>
          <w:lang w:val="lv-LV"/>
        </w:rPr>
        <w:t xml:space="preserve"> </w:t>
      </w:r>
      <w:r w:rsidR="00FE16EA">
        <w:rPr>
          <w:rFonts w:cstheme="minorHAnsi"/>
          <w:sz w:val="24"/>
          <w:szCs w:val="24"/>
          <w:lang w:val="lv-LV"/>
        </w:rPr>
        <w:t xml:space="preserve">(26. attēlā) </w:t>
      </w:r>
      <w:r w:rsidRPr="006A416C">
        <w:rPr>
          <w:rFonts w:cstheme="minorHAnsi"/>
          <w:sz w:val="24"/>
          <w:szCs w:val="24"/>
          <w:lang w:val="lv-LV"/>
        </w:rPr>
        <w:t>rezultātu sa</w:t>
      </w:r>
      <w:r w:rsidR="006F074F" w:rsidRPr="006A416C">
        <w:rPr>
          <w:rFonts w:cstheme="minorHAnsi"/>
          <w:sz w:val="24"/>
          <w:szCs w:val="24"/>
          <w:lang w:val="lv-LV"/>
        </w:rPr>
        <w:t>dalījum</w:t>
      </w:r>
      <w:r w:rsidR="00E03003" w:rsidRPr="006A416C">
        <w:rPr>
          <w:rFonts w:cstheme="minorHAnsi"/>
          <w:sz w:val="24"/>
          <w:szCs w:val="24"/>
          <w:lang w:val="lv-LV"/>
        </w:rPr>
        <w:t xml:space="preserve">s </w:t>
      </w:r>
      <w:r w:rsidR="006F074F" w:rsidRPr="006A416C">
        <w:rPr>
          <w:rFonts w:cstheme="minorHAnsi"/>
          <w:sz w:val="24"/>
          <w:szCs w:val="24"/>
          <w:lang w:val="lv-LV"/>
        </w:rPr>
        <w:t xml:space="preserve">pa studiju līmeņiem un pa absolvēšanas gadiem </w:t>
      </w:r>
      <w:r w:rsidR="00E03003" w:rsidRPr="006A416C">
        <w:rPr>
          <w:rFonts w:cstheme="minorHAnsi"/>
          <w:sz w:val="24"/>
          <w:szCs w:val="24"/>
          <w:lang w:val="lv-LV"/>
        </w:rPr>
        <w:t>ļauj izvirzīt pieņēmumu,</w:t>
      </w:r>
      <w:r w:rsidR="006F074F" w:rsidRPr="006A416C">
        <w:rPr>
          <w:rFonts w:cstheme="minorHAnsi"/>
          <w:sz w:val="24"/>
          <w:szCs w:val="24"/>
          <w:lang w:val="lv-LV"/>
        </w:rPr>
        <w:t xml:space="preserve"> ka </w:t>
      </w:r>
      <w:r w:rsidR="00E03003" w:rsidRPr="006A416C">
        <w:rPr>
          <w:rFonts w:cstheme="minorHAnsi"/>
          <w:sz w:val="24"/>
          <w:szCs w:val="24"/>
          <w:lang w:val="lv-LV"/>
        </w:rPr>
        <w:t>iepriekšējā gad</w:t>
      </w:r>
      <w:r w:rsidRPr="006A416C">
        <w:rPr>
          <w:rFonts w:cstheme="minorHAnsi"/>
          <w:sz w:val="24"/>
          <w:szCs w:val="24"/>
          <w:lang w:val="lv-LV"/>
        </w:rPr>
        <w:t xml:space="preserve">ā novērotā tendence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E03003" w:rsidRPr="006A416C">
        <w:rPr>
          <w:rFonts w:cstheme="minorHAnsi"/>
          <w:i/>
          <w:sz w:val="24"/>
          <w:szCs w:val="24"/>
          <w:lang w:val="lv-LV"/>
        </w:rPr>
        <w:t xml:space="preserve">koledžas </w:t>
      </w:r>
      <w:r w:rsidR="00857674">
        <w:rPr>
          <w:rFonts w:cstheme="minorHAnsi"/>
          <w:i/>
          <w:sz w:val="24"/>
          <w:szCs w:val="24"/>
          <w:lang w:val="lv-LV"/>
        </w:rPr>
        <w:t xml:space="preserve">studiju </w:t>
      </w:r>
      <w:r w:rsidR="00E03003" w:rsidRPr="006A416C">
        <w:rPr>
          <w:rFonts w:cstheme="minorHAnsi"/>
          <w:i/>
          <w:sz w:val="24"/>
          <w:szCs w:val="24"/>
          <w:lang w:val="lv-LV"/>
        </w:rPr>
        <w:t>līmeņa absolventu ienākumi augstāki kā bakalauriem</w:t>
      </w:r>
      <w:r w:rsidR="001553FC" w:rsidRPr="006A416C">
        <w:rPr>
          <w:rFonts w:cstheme="minorHAnsi"/>
          <w:i/>
          <w:sz w:val="24"/>
          <w:szCs w:val="24"/>
          <w:lang w:val="lv-LV"/>
        </w:rPr>
        <w:t xml:space="preserve"> –</w:t>
      </w:r>
      <w:r w:rsidR="00E03003" w:rsidRPr="006A416C">
        <w:rPr>
          <w:rFonts w:cstheme="minorHAnsi"/>
          <w:sz w:val="24"/>
          <w:szCs w:val="24"/>
          <w:lang w:val="lv-LV"/>
        </w:rPr>
        <w:t xml:space="preserve"> drīzāk </w:t>
      </w:r>
      <w:r w:rsidR="00FF1DF1" w:rsidRPr="006A416C">
        <w:rPr>
          <w:rFonts w:cstheme="minorHAnsi"/>
          <w:sz w:val="24"/>
          <w:szCs w:val="24"/>
          <w:lang w:val="lv-LV"/>
        </w:rPr>
        <w:t xml:space="preserve">vērtējama kā </w:t>
      </w:r>
      <w:r w:rsidR="00E03003" w:rsidRPr="006A416C">
        <w:rPr>
          <w:rFonts w:cstheme="minorHAnsi"/>
          <w:sz w:val="24"/>
          <w:szCs w:val="24"/>
          <w:lang w:val="lv-LV"/>
        </w:rPr>
        <w:t xml:space="preserve">novirze </w:t>
      </w:r>
      <w:r w:rsidR="007B60F4" w:rsidRPr="006A416C">
        <w:rPr>
          <w:rFonts w:cstheme="minorHAnsi"/>
          <w:sz w:val="24"/>
          <w:szCs w:val="24"/>
          <w:lang w:val="lv-LV"/>
        </w:rPr>
        <w:t xml:space="preserve">no normas, </w:t>
      </w:r>
      <w:r w:rsidR="00FF1DF1" w:rsidRPr="006A416C">
        <w:rPr>
          <w:rFonts w:cstheme="minorHAnsi"/>
          <w:sz w:val="24"/>
          <w:szCs w:val="24"/>
          <w:lang w:val="lv-LV"/>
        </w:rPr>
        <w:t xml:space="preserve">kas </w:t>
      </w:r>
      <w:r w:rsidR="007B60F4" w:rsidRPr="006A416C">
        <w:rPr>
          <w:rFonts w:cstheme="minorHAnsi"/>
          <w:sz w:val="24"/>
          <w:szCs w:val="24"/>
          <w:lang w:val="lv-LV"/>
        </w:rPr>
        <w:t>novērota</w:t>
      </w:r>
      <w:r w:rsidR="00E03003" w:rsidRPr="006A416C">
        <w:rPr>
          <w:rFonts w:cstheme="minorHAnsi"/>
          <w:sz w:val="24"/>
          <w:szCs w:val="24"/>
          <w:lang w:val="lv-LV"/>
        </w:rPr>
        <w:t xml:space="preserve"> pirmajā absolventu monitoringa gad</w:t>
      </w:r>
      <w:r w:rsidR="007B60F4" w:rsidRPr="006A416C">
        <w:rPr>
          <w:rFonts w:cstheme="minorHAnsi"/>
          <w:sz w:val="24"/>
          <w:szCs w:val="24"/>
          <w:lang w:val="lv-LV"/>
        </w:rPr>
        <w:t>ā</w:t>
      </w:r>
      <w:r w:rsidR="00FF1DF1" w:rsidRPr="006A416C">
        <w:rPr>
          <w:rFonts w:cstheme="minorHAnsi"/>
          <w:sz w:val="24"/>
          <w:szCs w:val="24"/>
          <w:lang w:val="lv-LV"/>
        </w:rPr>
        <w:t>/datu kopā</w:t>
      </w:r>
      <w:r w:rsidRPr="006A416C">
        <w:rPr>
          <w:rFonts w:cstheme="minorHAnsi"/>
          <w:sz w:val="24"/>
          <w:szCs w:val="24"/>
          <w:lang w:val="lv-LV"/>
        </w:rPr>
        <w:t xml:space="preserve"> un saistāma ar šīs pirmās datu kopas specifiku.</w:t>
      </w:r>
    </w:p>
    <w:p w14:paraId="4423C720" w14:textId="66BBC352" w:rsidR="000327AA" w:rsidRPr="00FE16EA" w:rsidRDefault="00FF1DF1" w:rsidP="00FE16EA">
      <w:pPr>
        <w:spacing w:before="120" w:line="276" w:lineRule="auto"/>
        <w:jc w:val="both"/>
        <w:rPr>
          <w:rFonts w:cstheme="minorHAnsi"/>
          <w:b/>
          <w:bCs/>
          <w:sz w:val="20"/>
          <w:szCs w:val="20"/>
          <w:lang w:val="lv-LV"/>
        </w:rPr>
      </w:pPr>
      <w:r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25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1553FC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Vidējie svērtie absolventu ienākumi 2018. un </w:t>
      </w:r>
      <w:r w:rsidR="00AE7EF7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1553FC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8605BA" w:rsidRPr="00FE16EA">
        <w:rPr>
          <w:rFonts w:cstheme="minorHAnsi"/>
          <w:b/>
          <w:bCs/>
          <w:i/>
          <w:iCs/>
          <w:sz w:val="20"/>
          <w:szCs w:val="20"/>
          <w:u w:val="single"/>
          <w:lang w:val="lv-LV"/>
        </w:rPr>
        <w:t>gadu pēc absolvēšanas</w:t>
      </w:r>
      <w:r w:rsidR="009C116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8605B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pēc</w:t>
      </w:r>
      <w:r w:rsidR="00EE7A17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absolvētās studiju tematiskās</w:t>
      </w:r>
      <w:r w:rsidR="00EE7A17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grupas</w:t>
      </w:r>
      <w:r w:rsidR="009C1163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pa studiju līmeņiem (doktori</w:t>
      </w:r>
      <w:r w:rsidR="001553FC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EB31F1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–</w:t>
      </w:r>
      <w:r w:rsidR="009B7F81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0327AA" w:rsidRPr="00FE16EA">
        <w:rPr>
          <w:rFonts w:cstheme="minorHAnsi"/>
          <w:b/>
          <w:bCs/>
          <w:i/>
          <w:iCs/>
          <w:sz w:val="20"/>
          <w:szCs w:val="20"/>
          <w:lang w:val="lv-LV"/>
        </w:rPr>
        <w:t>netiek izdalīti tematiskajās grupās)</w:t>
      </w:r>
    </w:p>
    <w:p w14:paraId="639D0EE5" w14:textId="53A794D5" w:rsidR="00CE04AC" w:rsidRPr="006A416C" w:rsidRDefault="00947560" w:rsidP="00DF7C6B">
      <w:pPr>
        <w:rPr>
          <w:rFonts w:cstheme="minorHAnsi"/>
          <w:i/>
          <w:iCs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5F059FB2" wp14:editId="78A6F37E">
            <wp:extent cx="6419850" cy="3695700"/>
            <wp:effectExtent l="0" t="0" r="0" b="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5198CEE2" w14:textId="77777777" w:rsidR="00E84811" w:rsidRPr="006A416C" w:rsidRDefault="00E84811" w:rsidP="007B2B7F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</w:p>
    <w:p w14:paraId="41941DAD" w14:textId="742680CB" w:rsidR="00FB7FCC" w:rsidRPr="006A416C" w:rsidRDefault="00FB7FCC" w:rsidP="007B2B7F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 xml:space="preserve">Dinamikā pieaugoša </w:t>
      </w:r>
      <w:r w:rsidR="006C4696" w:rsidRPr="006A416C">
        <w:rPr>
          <w:rFonts w:cstheme="minorHAnsi"/>
          <w:b/>
          <w:i/>
          <w:sz w:val="24"/>
          <w:szCs w:val="24"/>
          <w:lang w:val="lv-LV"/>
        </w:rPr>
        <w:t xml:space="preserve">absolventu </w:t>
      </w:r>
      <w:r w:rsidR="001C590A" w:rsidRPr="006A416C">
        <w:rPr>
          <w:rFonts w:cstheme="minorHAnsi"/>
          <w:b/>
          <w:i/>
          <w:sz w:val="24"/>
          <w:szCs w:val="24"/>
          <w:lang w:val="lv-LV"/>
        </w:rPr>
        <w:t xml:space="preserve">ienākumu </w:t>
      </w:r>
      <w:r w:rsidR="003F0A9C" w:rsidRPr="006A416C">
        <w:rPr>
          <w:rFonts w:cstheme="minorHAnsi"/>
          <w:b/>
          <w:i/>
          <w:sz w:val="24"/>
          <w:szCs w:val="24"/>
          <w:lang w:val="lv-LV"/>
        </w:rPr>
        <w:t xml:space="preserve">tendence </w:t>
      </w:r>
      <w:r w:rsidR="00EB31F1" w:rsidRPr="006A416C">
        <w:rPr>
          <w:rFonts w:cstheme="minorHAnsi"/>
          <w:b/>
          <w:i/>
          <w:sz w:val="24"/>
          <w:szCs w:val="24"/>
          <w:lang w:val="lv-LV"/>
        </w:rPr>
        <w:t>–</w:t>
      </w:r>
      <w:r w:rsidR="009B7F81" w:rsidRPr="006A416C">
        <w:rPr>
          <w:rFonts w:cstheme="minorHAnsi"/>
          <w:b/>
          <w:i/>
          <w:sz w:val="24"/>
          <w:szCs w:val="24"/>
          <w:lang w:val="lv-LV"/>
        </w:rPr>
        <w:t> </w:t>
      </w:r>
      <w:r w:rsidRPr="006A416C">
        <w:rPr>
          <w:rFonts w:cstheme="minorHAnsi"/>
          <w:b/>
          <w:i/>
          <w:sz w:val="24"/>
          <w:szCs w:val="24"/>
          <w:lang w:val="lv-LV"/>
        </w:rPr>
        <w:t>studiju līmeņu griezumā</w:t>
      </w:r>
    </w:p>
    <w:p w14:paraId="097C6B9B" w14:textId="6C83F3AE" w:rsidR="00FB7FCC" w:rsidRPr="006A416C" w:rsidRDefault="004874C3" w:rsidP="00FB7FCC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Skatot</w:t>
      </w:r>
      <w:r w:rsidR="00C2166B" w:rsidRPr="006A416C">
        <w:rPr>
          <w:rFonts w:cstheme="minorHAnsi"/>
          <w:sz w:val="24"/>
          <w:szCs w:val="24"/>
          <w:lang w:val="lv-LV"/>
        </w:rPr>
        <w:t xml:space="preserve"> </w:t>
      </w:r>
      <w:r w:rsidR="002D11CA" w:rsidRPr="006A416C">
        <w:rPr>
          <w:rFonts w:cstheme="minorHAnsi"/>
          <w:sz w:val="24"/>
          <w:szCs w:val="24"/>
          <w:lang w:val="lv-LV"/>
        </w:rPr>
        <w:t xml:space="preserve">ienākumus </w:t>
      </w:r>
      <w:r w:rsidR="002D11CA" w:rsidRPr="006A416C">
        <w:rPr>
          <w:rFonts w:cstheme="minorHAnsi"/>
          <w:sz w:val="24"/>
          <w:szCs w:val="24"/>
          <w:u w:val="single"/>
          <w:lang w:val="lv-LV"/>
        </w:rPr>
        <w:t>pa studiju līmeņiem</w:t>
      </w:r>
      <w:r w:rsidR="00EE7A17" w:rsidRPr="006A416C">
        <w:rPr>
          <w:rFonts w:cstheme="minorHAnsi"/>
          <w:sz w:val="24"/>
          <w:szCs w:val="24"/>
          <w:u w:val="single"/>
          <w:lang w:val="lv-LV"/>
        </w:rPr>
        <w:t> </w:t>
      </w:r>
      <w:r w:rsidR="00C2166B" w:rsidRPr="006A416C">
        <w:rPr>
          <w:rFonts w:cstheme="minorHAnsi"/>
          <w:sz w:val="24"/>
          <w:szCs w:val="24"/>
          <w:u w:val="single"/>
          <w:lang w:val="lv-LV"/>
        </w:rPr>
        <w:t>taksācijas gad</w:t>
      </w:r>
      <w:r w:rsidR="002D11CA" w:rsidRPr="006A416C">
        <w:rPr>
          <w:rFonts w:cstheme="minorHAnsi"/>
          <w:sz w:val="24"/>
          <w:szCs w:val="24"/>
          <w:u w:val="single"/>
          <w:lang w:val="lv-LV"/>
        </w:rPr>
        <w:t>os</w:t>
      </w:r>
      <w:r w:rsidR="00C2166B" w:rsidRPr="006A416C">
        <w:rPr>
          <w:rFonts w:cstheme="minorHAnsi"/>
          <w:sz w:val="24"/>
          <w:szCs w:val="24"/>
          <w:u w:val="single"/>
          <w:lang w:val="lv-LV"/>
        </w:rPr>
        <w:t xml:space="preserve"> pēc absolvēšanas gada</w:t>
      </w:r>
      <w:r w:rsidR="00C2166B" w:rsidRPr="006A416C">
        <w:rPr>
          <w:rFonts w:cstheme="minorHAnsi"/>
          <w:sz w:val="24"/>
          <w:szCs w:val="24"/>
          <w:lang w:val="lv-LV"/>
        </w:rPr>
        <w:t xml:space="preserve">, </w:t>
      </w:r>
      <w:r w:rsidR="002D11CA" w:rsidRPr="006A416C">
        <w:rPr>
          <w:rFonts w:cstheme="minorHAnsi"/>
          <w:sz w:val="24"/>
          <w:szCs w:val="24"/>
          <w:lang w:val="lv-LV"/>
        </w:rPr>
        <w:t xml:space="preserve">jāatzīmē, </w:t>
      </w:r>
      <w:r w:rsidR="00667CF4" w:rsidRPr="006A416C">
        <w:rPr>
          <w:rFonts w:cstheme="minorHAnsi"/>
          <w:sz w:val="24"/>
          <w:szCs w:val="24"/>
          <w:lang w:val="lv-LV"/>
        </w:rPr>
        <w:t xml:space="preserve">ka </w:t>
      </w:r>
      <w:r w:rsidR="00C2166B" w:rsidRPr="006A416C">
        <w:rPr>
          <w:rFonts w:cstheme="minorHAnsi"/>
          <w:sz w:val="24"/>
          <w:szCs w:val="24"/>
          <w:lang w:val="lv-LV"/>
        </w:rPr>
        <w:t>otrajā gadā pēc absolvēšanas ienākumi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C2166B" w:rsidRPr="006A416C">
        <w:rPr>
          <w:rFonts w:cstheme="minorHAnsi"/>
          <w:sz w:val="24"/>
          <w:szCs w:val="24"/>
          <w:lang w:val="lv-LV"/>
        </w:rPr>
        <w:t>ir ar dinamikā augošu tendenci</w:t>
      </w:r>
      <w:r w:rsidR="00A56659" w:rsidRPr="006A416C">
        <w:rPr>
          <w:rFonts w:cstheme="minorHAnsi"/>
          <w:sz w:val="24"/>
          <w:szCs w:val="24"/>
          <w:lang w:val="lv-LV"/>
        </w:rPr>
        <w:t xml:space="preserve"> (gan absolūtajos skaitļos, gan relatīvajos</w:t>
      </w:r>
      <w:r w:rsidR="00A1061D" w:rsidRPr="006A416C">
        <w:rPr>
          <w:rFonts w:cstheme="minorHAnsi"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A56659" w:rsidRPr="006A416C">
        <w:rPr>
          <w:rFonts w:cstheme="minorHAnsi"/>
          <w:sz w:val="24"/>
          <w:szCs w:val="24"/>
          <w:lang w:val="lv-LV"/>
        </w:rPr>
        <w:t>piemēram, salīdzinājumā ar vidējo algu valstī</w:t>
      </w:r>
      <w:r w:rsidR="00287FF6" w:rsidRPr="006A416C">
        <w:rPr>
          <w:rFonts w:cstheme="minorHAnsi"/>
          <w:sz w:val="24"/>
          <w:szCs w:val="24"/>
          <w:lang w:val="lv-LV"/>
        </w:rPr>
        <w:t xml:space="preserve"> </w:t>
      </w:r>
      <w:r w:rsidR="004B7B39" w:rsidRPr="006A416C">
        <w:rPr>
          <w:rFonts w:cstheme="minorHAnsi"/>
          <w:i/>
          <w:sz w:val="24"/>
          <w:szCs w:val="24"/>
          <w:lang w:val="lv-LV"/>
        </w:rPr>
        <w:t>(12 048 EUR</w:t>
      </w:r>
      <w:r w:rsidR="00667CF4" w:rsidRPr="006A416C">
        <w:rPr>
          <w:rFonts w:cstheme="minorHAnsi"/>
          <w:i/>
          <w:sz w:val="24"/>
          <w:szCs w:val="24"/>
          <w:lang w:val="lv-LV"/>
        </w:rPr>
        <w:t xml:space="preserve"> </w:t>
      </w:r>
      <w:r w:rsidR="004B7B39" w:rsidRPr="006A416C">
        <w:rPr>
          <w:rFonts w:cstheme="minorHAnsi"/>
          <w:i/>
          <w:sz w:val="24"/>
          <w:szCs w:val="24"/>
          <w:lang w:val="lv-LV"/>
        </w:rPr>
        <w:t>2018.</w:t>
      </w:r>
      <w:r w:rsidR="00667CF4" w:rsidRPr="006A416C">
        <w:rPr>
          <w:rFonts w:cstheme="minorHAnsi"/>
          <w:i/>
          <w:sz w:val="24"/>
          <w:szCs w:val="24"/>
          <w:lang w:val="lv-LV"/>
        </w:rPr>
        <w:t> </w:t>
      </w:r>
      <w:r w:rsidR="004B7B39" w:rsidRPr="006A416C">
        <w:rPr>
          <w:rFonts w:cstheme="minorHAnsi"/>
          <w:i/>
          <w:sz w:val="24"/>
          <w:szCs w:val="24"/>
          <w:lang w:val="lv-LV"/>
        </w:rPr>
        <w:t xml:space="preserve">taksācijas gadā </w:t>
      </w:r>
      <w:r w:rsidR="004B7B39" w:rsidRPr="00BC6B8E">
        <w:rPr>
          <w:rFonts w:cstheme="minorHAnsi"/>
          <w:iCs/>
          <w:sz w:val="24"/>
          <w:szCs w:val="24"/>
          <w:lang w:val="lv-LV"/>
        </w:rPr>
        <w:t>un</w:t>
      </w:r>
      <w:r w:rsidR="004B7B39" w:rsidRPr="006A416C">
        <w:rPr>
          <w:rFonts w:cstheme="minorHAnsi"/>
          <w:i/>
          <w:sz w:val="24"/>
          <w:szCs w:val="24"/>
          <w:lang w:val="lv-LV"/>
        </w:rPr>
        <w:t xml:space="preserve"> 12 912 EUR </w:t>
      </w:r>
      <w:r w:rsidR="00AE7EF7" w:rsidRPr="006A416C">
        <w:rPr>
          <w:rFonts w:cstheme="minorHAnsi"/>
          <w:i/>
          <w:sz w:val="24"/>
          <w:szCs w:val="24"/>
          <w:lang w:val="lv-LV"/>
        </w:rPr>
        <w:t>2019. </w:t>
      </w:r>
      <w:r w:rsidR="004B7B39" w:rsidRPr="006A416C">
        <w:rPr>
          <w:rFonts w:cstheme="minorHAnsi"/>
          <w:i/>
          <w:sz w:val="24"/>
          <w:szCs w:val="24"/>
          <w:lang w:val="lv-LV"/>
        </w:rPr>
        <w:t>taksācijas gadā)</w:t>
      </w:r>
      <w:r w:rsidR="00667CF4" w:rsidRPr="006A416C">
        <w:rPr>
          <w:rFonts w:cstheme="minorHAnsi"/>
          <w:iCs/>
          <w:sz w:val="24"/>
          <w:szCs w:val="24"/>
          <w:lang w:val="lv-LV"/>
        </w:rPr>
        <w:t xml:space="preserve"> –</w:t>
      </w:r>
      <w:r w:rsidR="00C2166B" w:rsidRPr="006A416C">
        <w:rPr>
          <w:rFonts w:cstheme="minorHAnsi"/>
          <w:i/>
          <w:sz w:val="24"/>
          <w:szCs w:val="24"/>
          <w:lang w:val="lv-LV"/>
        </w:rPr>
        <w:t>,</w:t>
      </w:r>
      <w:r w:rsidR="00C2166B" w:rsidRPr="006A416C">
        <w:rPr>
          <w:rFonts w:cstheme="minorHAnsi"/>
          <w:sz w:val="24"/>
          <w:szCs w:val="24"/>
          <w:lang w:val="lv-LV"/>
        </w:rPr>
        <w:t xml:space="preserve"> </w:t>
      </w:r>
      <w:r w:rsidR="00A1061D" w:rsidRPr="006A416C">
        <w:rPr>
          <w:rFonts w:cstheme="minorHAnsi"/>
          <w:sz w:val="24"/>
          <w:szCs w:val="24"/>
          <w:lang w:val="lv-LV"/>
        </w:rPr>
        <w:t>gan</w:t>
      </w:r>
      <w:r w:rsidR="00C2166B" w:rsidRPr="006A416C">
        <w:rPr>
          <w:rFonts w:cstheme="minorHAnsi"/>
          <w:sz w:val="24"/>
          <w:szCs w:val="24"/>
          <w:lang w:val="lv-LV"/>
        </w:rPr>
        <w:t xml:space="preserve"> </w:t>
      </w:r>
      <w:r w:rsidR="00A56659" w:rsidRPr="006A416C">
        <w:rPr>
          <w:rFonts w:cstheme="minorHAnsi"/>
          <w:sz w:val="24"/>
          <w:szCs w:val="24"/>
          <w:lang w:val="lv-LV"/>
        </w:rPr>
        <w:t>salīdzinājumā ar vidējiem rādītājiem absolvēšanas un taksācijas gad</w:t>
      </w:r>
      <w:r w:rsidR="00A1061D" w:rsidRPr="006A416C">
        <w:rPr>
          <w:rFonts w:cstheme="minorHAnsi"/>
          <w:sz w:val="24"/>
          <w:szCs w:val="24"/>
          <w:lang w:val="lv-LV"/>
        </w:rPr>
        <w:t>os</w:t>
      </w:r>
      <w:r w:rsidR="00A56659" w:rsidRPr="006A416C">
        <w:rPr>
          <w:rFonts w:cstheme="minorHAnsi"/>
          <w:sz w:val="24"/>
          <w:szCs w:val="24"/>
          <w:lang w:val="lv-LV"/>
        </w:rPr>
        <w:t>)</w:t>
      </w:r>
      <w:r w:rsidR="00C2166B" w:rsidRPr="006A416C">
        <w:rPr>
          <w:rFonts w:cstheme="minorHAnsi"/>
          <w:sz w:val="24"/>
          <w:szCs w:val="24"/>
          <w:lang w:val="lv-LV"/>
        </w:rPr>
        <w:t xml:space="preserve">. </w:t>
      </w:r>
      <w:r w:rsidR="00626E77" w:rsidRPr="006A416C">
        <w:rPr>
          <w:rFonts w:cstheme="minorHAnsi"/>
          <w:sz w:val="24"/>
          <w:szCs w:val="24"/>
          <w:lang w:val="lv-LV"/>
        </w:rPr>
        <w:t>Tāpat</w:t>
      </w:r>
      <w:r w:rsidR="00AC2C67" w:rsidRPr="006A416C">
        <w:rPr>
          <w:rFonts w:cstheme="minorHAnsi"/>
          <w:sz w:val="24"/>
          <w:szCs w:val="24"/>
          <w:lang w:val="lv-LV"/>
        </w:rPr>
        <w:t xml:space="preserve"> </w:t>
      </w:r>
      <w:r w:rsidR="00287FF6" w:rsidRPr="006A416C">
        <w:rPr>
          <w:rFonts w:cstheme="minorHAnsi"/>
          <w:sz w:val="24"/>
          <w:szCs w:val="24"/>
          <w:lang w:val="lv-LV"/>
        </w:rPr>
        <w:t>2018.</w:t>
      </w:r>
      <w:r w:rsidR="00667CF4" w:rsidRPr="006A416C">
        <w:rPr>
          <w:rFonts w:cstheme="minorHAnsi"/>
          <w:sz w:val="24"/>
          <w:szCs w:val="24"/>
          <w:lang w:val="lv-LV"/>
        </w:rPr>
        <w:t> </w:t>
      </w:r>
      <w:r w:rsidR="00287FF6" w:rsidRPr="006A416C">
        <w:rPr>
          <w:rFonts w:cstheme="minorHAnsi"/>
          <w:sz w:val="24"/>
          <w:szCs w:val="24"/>
          <w:lang w:val="lv-LV"/>
        </w:rPr>
        <w:t xml:space="preserve">gada absolventu ienākumi pirmajā gadā pēc absolvēšanas (2019. </w:t>
      </w:r>
      <w:r w:rsidR="00C57B22" w:rsidRPr="006A416C">
        <w:rPr>
          <w:rFonts w:cstheme="minorHAnsi"/>
          <w:sz w:val="24"/>
          <w:szCs w:val="24"/>
          <w:lang w:val="lv-LV"/>
        </w:rPr>
        <w:t xml:space="preserve">monitoringa </w:t>
      </w:r>
      <w:r w:rsidR="00287FF6" w:rsidRPr="006A416C">
        <w:rPr>
          <w:rFonts w:cstheme="minorHAnsi"/>
          <w:sz w:val="24"/>
          <w:szCs w:val="24"/>
          <w:lang w:val="lv-LV"/>
        </w:rPr>
        <w:t>gadā)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287FF6" w:rsidRPr="006A416C">
        <w:rPr>
          <w:rFonts w:cstheme="minorHAnsi"/>
          <w:sz w:val="24"/>
          <w:szCs w:val="24"/>
          <w:lang w:val="lv-LV"/>
        </w:rPr>
        <w:t xml:space="preserve">ir augstāki </w:t>
      </w:r>
      <w:r w:rsidR="004B7B39" w:rsidRPr="006A416C">
        <w:rPr>
          <w:rFonts w:cstheme="minorHAnsi"/>
          <w:sz w:val="24"/>
          <w:szCs w:val="24"/>
          <w:lang w:val="lv-LV"/>
        </w:rPr>
        <w:t>absolūtajos</w:t>
      </w:r>
      <w:r w:rsidR="004B7B39" w:rsidRPr="006A416C">
        <w:rPr>
          <w:rStyle w:val="FootnoteReference"/>
          <w:rFonts w:cstheme="minorHAnsi"/>
          <w:sz w:val="24"/>
          <w:szCs w:val="24"/>
          <w:lang w:val="lv-LV"/>
        </w:rPr>
        <w:footnoteReference w:id="9"/>
      </w:r>
      <w:r w:rsidR="004B7B39" w:rsidRPr="006A416C">
        <w:rPr>
          <w:rFonts w:cstheme="minorHAnsi"/>
          <w:sz w:val="24"/>
          <w:szCs w:val="24"/>
          <w:lang w:val="lv-LV"/>
        </w:rPr>
        <w:t xml:space="preserve"> un relatīvajos skaitļos</w:t>
      </w:r>
      <w:r w:rsidR="00626E77" w:rsidRPr="006A416C">
        <w:rPr>
          <w:rFonts w:cstheme="minorHAnsi"/>
          <w:sz w:val="24"/>
          <w:szCs w:val="24"/>
          <w:lang w:val="lv-LV"/>
        </w:rPr>
        <w:t xml:space="preserve"> nekā</w:t>
      </w:r>
      <w:r w:rsidR="004B7B39" w:rsidRPr="006A416C">
        <w:rPr>
          <w:rFonts w:cstheme="minorHAnsi"/>
          <w:sz w:val="24"/>
          <w:szCs w:val="24"/>
          <w:lang w:val="lv-LV"/>
        </w:rPr>
        <w:t xml:space="preserve"> 2017.</w:t>
      </w:r>
      <w:r w:rsidR="00667CF4" w:rsidRPr="006A416C">
        <w:rPr>
          <w:rFonts w:cstheme="minorHAnsi"/>
          <w:sz w:val="24"/>
          <w:szCs w:val="24"/>
          <w:lang w:val="lv-LV"/>
        </w:rPr>
        <w:t> </w:t>
      </w:r>
      <w:r w:rsidR="004B7B39" w:rsidRPr="006A416C">
        <w:rPr>
          <w:rFonts w:cstheme="minorHAnsi"/>
          <w:sz w:val="24"/>
          <w:szCs w:val="24"/>
          <w:lang w:val="lv-LV"/>
        </w:rPr>
        <w:t>gada absolvent</w:t>
      </w:r>
      <w:r w:rsidR="00A905B7" w:rsidRPr="006A416C">
        <w:rPr>
          <w:rFonts w:cstheme="minorHAnsi"/>
          <w:sz w:val="24"/>
          <w:szCs w:val="24"/>
          <w:lang w:val="lv-LV"/>
        </w:rPr>
        <w:t>u ienākumi</w:t>
      </w:r>
      <w:r w:rsidR="004B7B39" w:rsidRPr="006A416C">
        <w:rPr>
          <w:rFonts w:cstheme="minorHAnsi"/>
          <w:sz w:val="24"/>
          <w:szCs w:val="24"/>
          <w:lang w:val="lv-LV"/>
        </w:rPr>
        <w:t xml:space="preserve"> </w:t>
      </w:r>
      <w:r w:rsidR="00287FF6" w:rsidRPr="006A416C">
        <w:rPr>
          <w:rFonts w:cstheme="minorHAnsi"/>
          <w:sz w:val="24"/>
          <w:szCs w:val="24"/>
          <w:lang w:val="lv-LV"/>
        </w:rPr>
        <w:t>pirm</w:t>
      </w:r>
      <w:r w:rsidR="004B7B39" w:rsidRPr="006A416C">
        <w:rPr>
          <w:rFonts w:cstheme="minorHAnsi"/>
          <w:sz w:val="24"/>
          <w:szCs w:val="24"/>
          <w:lang w:val="lv-LV"/>
        </w:rPr>
        <w:t>aj</w:t>
      </w:r>
      <w:r w:rsidR="00287FF6" w:rsidRPr="006A416C">
        <w:rPr>
          <w:rFonts w:cstheme="minorHAnsi"/>
          <w:sz w:val="24"/>
          <w:szCs w:val="24"/>
          <w:lang w:val="lv-LV"/>
        </w:rPr>
        <w:t>ā gad</w:t>
      </w:r>
      <w:r w:rsidR="004B7B39" w:rsidRPr="006A416C">
        <w:rPr>
          <w:rFonts w:cstheme="minorHAnsi"/>
          <w:sz w:val="24"/>
          <w:szCs w:val="24"/>
          <w:lang w:val="lv-LV"/>
        </w:rPr>
        <w:t xml:space="preserve">ā pēc </w:t>
      </w:r>
      <w:r w:rsidR="00287FF6" w:rsidRPr="006A416C">
        <w:rPr>
          <w:rFonts w:cstheme="minorHAnsi"/>
          <w:sz w:val="24"/>
          <w:szCs w:val="24"/>
          <w:lang w:val="lv-LV"/>
        </w:rPr>
        <w:t>abs</w:t>
      </w:r>
      <w:r w:rsidR="004B7B39" w:rsidRPr="006A416C">
        <w:rPr>
          <w:rFonts w:cstheme="minorHAnsi"/>
          <w:sz w:val="24"/>
          <w:szCs w:val="24"/>
          <w:lang w:val="lv-LV"/>
        </w:rPr>
        <w:t>olvēšanas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C57B22" w:rsidRPr="006A416C">
        <w:rPr>
          <w:rFonts w:cstheme="minorHAnsi"/>
          <w:sz w:val="24"/>
          <w:szCs w:val="24"/>
          <w:lang w:val="lv-LV"/>
        </w:rPr>
        <w:t>(2018. monitoringa gadā)</w:t>
      </w:r>
      <w:r w:rsidR="004B7B39" w:rsidRPr="006A416C">
        <w:rPr>
          <w:rFonts w:cstheme="minorHAnsi"/>
          <w:sz w:val="24"/>
          <w:szCs w:val="24"/>
          <w:lang w:val="lv-LV"/>
        </w:rPr>
        <w:t>.</w:t>
      </w:r>
    </w:p>
    <w:p w14:paraId="5CDA7110" w14:textId="294F57C5" w:rsidR="00FB7FCC" w:rsidRPr="009E5395" w:rsidRDefault="00BF1E14" w:rsidP="009E5395">
      <w:pPr>
        <w:spacing w:before="120" w:line="276" w:lineRule="auto"/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26</w:t>
      </w:r>
      <w:r w:rsidR="007B2B7F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667CF4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7B2B7F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Vidējie svērtie absolventu ienākumi 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2018. un </w:t>
      </w:r>
      <w:r w:rsidR="00AE7EF7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667CF4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CF4FAA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EE7A17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pēc</w:t>
      </w:r>
      <w:r w:rsidR="00EE7A17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absolvētā studiju gada</w:t>
      </w:r>
      <w:r w:rsidR="00CF4FAA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pa studiju līmeņiem</w:t>
      </w:r>
      <w:r w:rsidR="00C57B22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salīdzinājumā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ar vidējo alg</w:t>
      </w:r>
      <w:r w:rsidR="00FB7FCC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>u valstī attiecīgajā taks. g</w:t>
      </w:r>
      <w:r w:rsidR="004B7B39" w:rsidRPr="009E5395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adā </w:t>
      </w:r>
    </w:p>
    <w:p w14:paraId="3BAB4FF6" w14:textId="36E8611C" w:rsidR="00E52491" w:rsidRPr="006A416C" w:rsidRDefault="00E43BE3" w:rsidP="00FB7FCC">
      <w:pPr>
        <w:spacing w:before="120" w:line="276" w:lineRule="auto"/>
        <w:jc w:val="both"/>
        <w:rPr>
          <w:rFonts w:cstheme="minorHAnsi"/>
          <w:i/>
          <w:iCs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3578474" wp14:editId="601FBDB3">
                <wp:simplePos x="0" y="0"/>
                <wp:positionH relativeFrom="margin">
                  <wp:posOffset>419100</wp:posOffset>
                </wp:positionH>
                <wp:positionV relativeFrom="paragraph">
                  <wp:posOffset>827405</wp:posOffset>
                </wp:positionV>
                <wp:extent cx="5514975" cy="1447800"/>
                <wp:effectExtent l="0" t="0" r="28575" b="1905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B238F" id="Rectangle 68" o:spid="_x0000_s1026" style="position:absolute;margin-left:33pt;margin-top:65.15pt;width:434.25pt;height:114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rGmAIAAHcFAAAOAAAAZHJzL2Uyb0RvYy54bWysVE1v2zAMvQ/YfxB0X51kST+COkXQoMOA&#10;oi3aDj2rshwbkEVNUuJkv35PsuN+nob5IEsi+Ug+kTy/2DWabZXzNZmcj49GnCkjqajNOue/Hq++&#10;nXLmgzCF0GRUzvfK84vF1y/nrZ2rCVWkC+UYQIyftzbnVQh2nmVeVqoR/oisMhCW5BoRcHTrrHCi&#10;BXqjs8lodJy15ArrSCrvcbvqhHyR8MtSyXBbll4FpnOO2EJaXVqf45otzsV87YStatmHIf4hikbU&#10;Bk4HqJUIgm1c/QGqqaUjT2U4ktRkVJa1VCkHZDMevcvmoRJWpVxAjrcDTf7/wcqb7Z1jdZHzY7yU&#10;EQ3e6B6sCbPWiuEOBLXWz6H3YO9cf/LYxmx3pWviH3mwXSJ1P5CqdoFJXM5m4+nZyYwzCdl4Oj05&#10;HSXasxdz63z4oahhcZNzB/+JTLG99gEuoXpQid4MXdVap5fThrUI/ftslAyi1kr4im0F3tvv/YpC&#10;zAAA2uAXM+liT7uw1yoCanOvSpCAaCcJJ5WfutSuAxJSKhPGnagShequZyN8Pfxg0TsDYEQuEeiA&#10;3QPE0v6I3UXZ60dTlap3MO4SHNy8DawzHiySZzJhMG5qQ+6zzDSy6j13+geSOmoiS89U7FEijrre&#10;8VZe1aD5WvhwJxyaBW2FARBusZSa8BzU7ziryP357D7qo4Yh5axF8+Gtfm+EU5zpnwbVfYY6id2a&#10;DtPZyQQH91ry/FpiNs0l4b3HGDVWpm3UD/qwLR01T5gTy+gVImEkfOdcBnc4XIZuKGDSSLVcJjV0&#10;qBXh2jxYGcEjq7HAHndPwtm+VgPK/IYOjSrm70q2042WhpabQGWd6vmF155vdHcqnH4SxfHx+py0&#10;Xubl4i8AAAD//wMAUEsDBBQABgAIAAAAIQCEuX8t3wAAAAoBAAAPAAAAZHJzL2Rvd25yZXYueG1s&#10;TI/BTsMwEETvSPyDtUjcqF2ShpLGqVClXuDUlkOObrwkUeN1FLtN+HuWExxnZzT7ptjOrhc3HEPn&#10;ScNyoUAg1d521Gj4PO2f1iBCNGRN7wk1fGOAbXl/V5jc+okOeDvGRnAJhdxoaGMccilD3aIzYeEH&#10;JPa+/OhMZDk20o5m4nLXy2elMulMR/yhNQPuWqwvx6vTQNPpJajd+/7D1lilh5BemqrS+vFhftuA&#10;iDjHvzD84jM6lMx09leyQfQasoynRL4nKgHBgdckXYE4a0hW6wRkWcj/E8ofAAAA//8DAFBLAQIt&#10;ABQABgAIAAAAIQC2gziS/gAAAOEBAAATAAAAAAAAAAAAAAAAAAAAAABbQ29udGVudF9UeXBlc10u&#10;eG1sUEsBAi0AFAAGAAgAAAAhADj9If/WAAAAlAEAAAsAAAAAAAAAAAAAAAAALwEAAF9yZWxzLy5y&#10;ZWxzUEsBAi0AFAAGAAgAAAAhAA9kSsaYAgAAdwUAAA4AAAAAAAAAAAAAAAAALgIAAGRycy9lMm9E&#10;b2MueG1sUEsBAi0AFAAGAAgAAAAhAIS5fy3fAAAACgEAAA8AAAAAAAAAAAAAAAAA8gQAAGRycy9k&#10;b3ducmV2LnhtbFBLBQYAAAAABAAEAPMAAAD+BQAAAAA=&#10;" filled="f" strokecolor="#332346 [1604]" strokeweight=".5pt">
                <v:stroke dashstyle="1 1"/>
                <w10:wrap anchorx="margin"/>
              </v:rect>
            </w:pict>
          </mc:Fallback>
        </mc:AlternateContent>
      </w:r>
      <w:r w:rsidR="00FB7FCC"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22ACA2" wp14:editId="702BE96E">
                <wp:simplePos x="0" y="0"/>
                <wp:positionH relativeFrom="column">
                  <wp:posOffset>723900</wp:posOffset>
                </wp:positionH>
                <wp:positionV relativeFrom="paragraph">
                  <wp:posOffset>1473200</wp:posOffset>
                </wp:positionV>
                <wp:extent cx="466725" cy="371475"/>
                <wp:effectExtent l="0" t="0" r="28575" b="285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60E82" w14:textId="4BBAEE30" w:rsidR="006746F4" w:rsidRPr="00697617" w:rsidRDefault="006746F4" w:rsidP="002645FA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lv-LV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lv-LV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22ACA2" id="Rectangle 47" o:spid="_x0000_s1042" style="position:absolute;left:0;text-align:left;margin-left:57pt;margin-top:116pt;width:36.75pt;height:29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eWewIAAE0FAAAOAAAAZHJzL2Uyb0RvYy54bWysVE1v2zAMvQ/YfxB0Xx1nTtIFdYqgRYcB&#10;RRu0HXpWZCk2oK9RSuzs14+SHbfoig0Y5oNMieQj+UTq4rLTihwE+MaakuZnE0qE4bZqzK6k359u&#10;Pp1T4gMzFVPWiJIehaeXq48fLlq3FFNbW1UJIAhi/LJ1Ja1DcMss87wWmvkz64RBpbSgWcAt7LIK&#10;WIvoWmXTyWSetRYqB5YL7/H0ulfSVcKXUvBwL6UXgaiSYm4hrZDWbVyz1QVb7oC5uuFDGuwfstCs&#10;MRh0hLpmgZE9NL9B6YaD9VaGM251ZqVsuEg1YDX55E01jzVzItWC5Hg30uT/Hyy/O2yANFVJiwUl&#10;hmm8owdkjZmdEgTPkKDW+SXaPboNDDuPYqy2k6DjH+sgXSL1OJIqukA4Hhbz+WI6o4Sj6vMiLxaz&#10;iJm9ODvw4auwmkShpIDRE5XscOtDb3oyQb+YTB8+SeGoRMxAmQchsQ4MOE3eqYPElQJyYHj3jHNh&#10;QtGralaJ/ng2wW/IZ/RI2SXAiCwbpUbs/E/Yfa6DfXQVqQFH58nfnUePFNmaMDrrxlh4D0CFfChA&#10;9vYnknpqIkuh23bpjvN5NI1HW1sd8eLB9hPhHb9pkP5b5sOGAY4ADguOdbjHRSrbltQOEiW1hZ/v&#10;nUd77EzUUtLiSJXU/9gzEJSobwZ79kteFHEG06aYLaa4gdea7WuN2esrizeX4wPieBKjfVAnUYLV&#10;zzj96xgVVcxwjF1SHuC0uQr9qOP7wcV6ncxw7hwLt+bR8QgeiY7t9dQ9M3BDDwZs3jt7Gj+2fNOK&#10;vW30NHa9D1Y2qU9feB2uAGc29dLwvsRH4fU+Wb28gqtfAAAA//8DAFBLAwQUAAYACAAAACEAk5uC&#10;R9wAAAALAQAADwAAAGRycy9kb3ducmV2LnhtbEyPQU/DMAyF70j8h8hI3Fi6wtjomk4TEidODCQ4&#10;uo3XVjRJ1bhb+Pd4J7j52U/P3yt3yQ3qRFPsgzewXGSgyDfB9r418PH+crcBFRm9xSF4MvBDEXbV&#10;9VWJhQ1n/0anA7dKQnws0EDHPBZax6Yjh3ERRvJyO4bJIYucWm0nPEu4G3SeZY/aYe/lQ4cjPXfU&#10;fB9mZ+D1q0ebeBr1vK45fiZGvbfG3N6k/RYUU+I/M1zwBR0qYarD7G1Ug+jlg3RhA/l9LsPFsVmv&#10;QNWyecpWoKtS/+9Q/QIAAP//AwBQSwECLQAUAAYACAAAACEAtoM4kv4AAADhAQAAEwAAAAAAAAAA&#10;AAAAAAAAAAAAW0NvbnRlbnRfVHlwZXNdLnhtbFBLAQItABQABgAIAAAAIQA4/SH/1gAAAJQBAAAL&#10;AAAAAAAAAAAAAAAAAC8BAABfcmVscy8ucmVsc1BLAQItABQABgAIAAAAIQCMMdeWewIAAE0FAAAO&#10;AAAAAAAAAAAAAAAAAC4CAABkcnMvZTJvRG9jLnhtbFBLAQItABQABgAIAAAAIQCTm4JH3AAAAAsB&#10;AAAPAAAAAAAAAAAAAAAAANUEAABkcnMvZG93bnJldi54bWxQSwUGAAAAAAQABADzAAAA3gUAAAAA&#10;" fillcolor="#afabda [3207]" strokecolor="#413b86 [1607]" strokeweight="2pt">
                <v:textbox>
                  <w:txbxContent>
                    <w:p w14:paraId="67560E82" w14:textId="4BBAEE30" w:rsidR="006746F4" w:rsidRPr="00697617" w:rsidRDefault="006746F4" w:rsidP="002645FA">
                      <w:pPr>
                        <w:jc w:val="center"/>
                        <w:rPr>
                          <w:sz w:val="36"/>
                          <w:szCs w:val="36"/>
                          <w:lang w:val="lv-LV"/>
                        </w:rPr>
                      </w:pPr>
                      <w:r>
                        <w:rPr>
                          <w:sz w:val="36"/>
                          <w:szCs w:val="36"/>
                          <w:lang w:val="lv-LV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FB7FCC"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E943907" wp14:editId="53E9ED14">
                <wp:simplePos x="0" y="0"/>
                <wp:positionH relativeFrom="column">
                  <wp:posOffset>714375</wp:posOffset>
                </wp:positionH>
                <wp:positionV relativeFrom="paragraph">
                  <wp:posOffset>2740025</wp:posOffset>
                </wp:positionV>
                <wp:extent cx="466725" cy="3714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25172" w14:textId="77777777" w:rsidR="006746F4" w:rsidRPr="00697617" w:rsidRDefault="006746F4" w:rsidP="007070EB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697617">
                              <w:rPr>
                                <w:sz w:val="36"/>
                                <w:szCs w:val="36"/>
                                <w:lang w:val="lv-LV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43907" id="Rectangle 15" o:spid="_x0000_s1043" style="position:absolute;left:0;text-align:left;margin-left:56.25pt;margin-top:215.75pt;width:36.75pt;height:29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KqewIAAE0FAAAOAAAAZHJzL2Uyb0RvYy54bWysVMFu2zAMvQ/YPwi6r46ztOmCOkXQosOA&#10;og3aDj0rshQbkEWNUmJnXz9KdtyiKzZgmA+yKJKP4iOpi8uuMWyv0NdgC56fTDhTVkJZ223Bvz/d&#10;fDrnzAdhS2HAqoIflOeXy48fLlq3UFOowJQKGYFYv2hdwasQ3CLLvKxUI/wJOGVJqQEbEUjEbVai&#10;aAm9Mdl0MjnLWsDSIUjlPZ1e90q+TPhaKxnutfYqMFNwultIK6Z1E9dseSEWWxSuquVwDfEPt2hE&#10;bSnoCHUtgmA7rH+DamqJ4EGHEwlNBlrXUqUcKJt88iabx0o4lXIhcrwbafL/D1be7dfI6pJqd8qZ&#10;FQ3V6IFYE3ZrFKMzIqh1fkF2j26Ng+RpG7PtNDbxT3mwLpF6GElVXWCSDmdnZ/MpYUtSfZ7ns3nC&#10;zF6cHfrwVUHD4qbgSNETlWJ/6wMFJNOjCQnxMn34tAsHo+INjH1QmvKggNPknTpIXRlke0G1F1Iq&#10;G2a9qhKl6o9PJ/TFHCnI6JGkBBiRdW3MiJ3/CbuHGeyjq0oNODpP/u48eqTIYMPo3NQW8D0AE/Ih&#10;Ad3bH0nqqYkshW7T9TWeH+u5gfJAhUfoJ8I7eVMT/bfCh7VAGgEaFhrrcE+LNtAWHIYdZxXgz/fO&#10;oz11Jmk5a2mkCu5/7AQqzsw3Sz37JZ/N4gwmYXY6n5KArzWb1xq7a66AKpfTA+Jk2kb7YI5bjdA8&#10;0/SvYlRSCSspdsFlwKNwFfpRp/dDqtUqmdHcORFu7aOTETwSHdvrqXsW6IYeDNS8d3AcP7F404q9&#10;bfS0sNoF0HXq00h1z+tQAprZ1EvD+xIfhddysnp5BZe/AAAA//8DAFBLAwQUAAYACAAAACEAsnJX&#10;btwAAAALAQAADwAAAGRycy9kb3ducmV2LnhtbEyPQU/DMAyF70j8h8hI3FjSAWMrTacJiRMnNiQ4&#10;uk3WVjRJlbhb+Pd4J7j52U/P36u22Y3iZGMagtdQLBQI69tgBt9p+Di83q1BJEJvcAzeavixCbb1&#10;9VWFpQln/25Pe+oEh/hUooaeaCqlTG1vHaZFmKzn2zFEh8QydtJEPHO4G+VSqZV0OHj+0ONkX3rb&#10;fu9np+Hta0CTKU5yfmoofWZCuTNa397k3TMIspn+zHDBZ3SomakJszdJjKyL5SNbNTzcFzxcHOsV&#10;t2t4s1EKZF3J/x3qXwAAAP//AwBQSwECLQAUAAYACAAAACEAtoM4kv4AAADhAQAAEwAAAAAAAAAA&#10;AAAAAAAAAAAAW0NvbnRlbnRfVHlwZXNdLnhtbFBLAQItABQABgAIAAAAIQA4/SH/1gAAAJQBAAAL&#10;AAAAAAAAAAAAAAAAAC8BAABfcmVscy8ucmVsc1BLAQItABQABgAIAAAAIQBzCLKqewIAAE0FAAAO&#10;AAAAAAAAAAAAAAAAAC4CAABkcnMvZTJvRG9jLnhtbFBLAQItABQABgAIAAAAIQCycldu3AAAAAsB&#10;AAAPAAAAAAAAAAAAAAAAANUEAABkcnMvZG93bnJldi54bWxQSwUGAAAAAAQABADzAAAA3gUAAAAA&#10;" fillcolor="#afabda [3207]" strokecolor="#413b86 [1607]" strokeweight="2pt">
                <v:textbox>
                  <w:txbxContent>
                    <w:p w14:paraId="21325172" w14:textId="77777777" w:rsidR="006746F4" w:rsidRPr="00697617" w:rsidRDefault="006746F4" w:rsidP="007070EB">
                      <w:pPr>
                        <w:jc w:val="center"/>
                        <w:rPr>
                          <w:sz w:val="36"/>
                          <w:szCs w:val="36"/>
                          <w:lang w:val="lv-LV"/>
                        </w:rPr>
                      </w:pPr>
                      <w:r w:rsidRPr="00697617">
                        <w:rPr>
                          <w:sz w:val="36"/>
                          <w:szCs w:val="36"/>
                          <w:lang w:val="lv-LV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B7FCC"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60022E7" wp14:editId="5E8092E9">
                <wp:simplePos x="0" y="0"/>
                <wp:positionH relativeFrom="column">
                  <wp:posOffset>723900</wp:posOffset>
                </wp:positionH>
                <wp:positionV relativeFrom="paragraph">
                  <wp:posOffset>4159250</wp:posOffset>
                </wp:positionV>
                <wp:extent cx="466725" cy="3714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59A5D" w14:textId="77777777" w:rsidR="006746F4" w:rsidRPr="00697617" w:rsidRDefault="006746F4" w:rsidP="007070EB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lv-LV"/>
                              </w:rPr>
                            </w:pPr>
                            <w:r w:rsidRPr="00697617">
                              <w:rPr>
                                <w:sz w:val="36"/>
                                <w:szCs w:val="36"/>
                                <w:lang w:val="lv-LV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022E7" id="Rectangle 34" o:spid="_x0000_s1044" style="position:absolute;left:0;text-align:left;margin-left:57pt;margin-top:327.5pt;width:36.75pt;height:29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jZewIAAE0FAAAOAAAAZHJzL2Uyb0RvYy54bWysVFFP2zAQfp+0/2D5faQpKYWKFFUgpkkI&#10;KmDi2XXsJpLt82y3Sffrd3bSgBjapGl5cM6+u+/uPt/58qrTiuyF8w2YkuYnE0qE4VA1ZlvS78+3&#10;X84p8YGZiikwoqQH4enV8vOny9YuxBRqUJVwBEGMX7S2pHUIdpFlntdCM38CVhhUSnCaBdy6bVY5&#10;1iK6Vtl0MjnLWnCVdcCF93h60yvpMuFLKXh4kNKLQFRJMbeQVpfWTVyz5SVbbB2zdcOHNNg/ZKFZ&#10;YzDoCHXDAiM71/wGpRvuwIMMJxx0BlI2XKQasJp88q6ap5pZkWpBcrwdafL/D5bf79eONFVJTwtK&#10;DNN4R4/IGjNbJQieIUGt9Qu0e7JrN+w8irHaTjod/1gH6RKph5FU0QXC8bA4O5tPZ5RwVJ3O82I+&#10;i5jZq7N1PnwVoEkUSuoweqKS7e986E2PJugXk+nDJykclIgZKPMoJNaBAafJO3WQuFaO7BnePeNc&#10;mFD0qppVoj+eTfAb8hk9UnYJMCLLRqkRO/8Tdp/rYB9dRWrA0Xnyd+fRI0UGE0Zn3RhwHwGokA8F&#10;yN7+SFJPTWQpdJsu3XF+Hk3j0QaqA168g34ivOW3DdJ/x3xYM4cjgMOCYx0ecJEK2pLCIFFSg/v5&#10;0Xm0x85ELSUtjlRJ/Y8dc4IS9c1gz17kRRFnMG2K2XyKG/dWs3mrMTt9DXhzOT4glicx2gd1FKUD&#10;/YLTv4pRUcUMx9gl5cEdN9ehH3V8P7hYrZIZzp1l4c48WR7BI9GxvZ67F+bs0IMBm/cejuPHFu9a&#10;sbeNngZWuwCySX36yutwBTizqZeG9yU+Cm/3yer1FVz+AgAA//8DAFBLAwQUAAYACAAAACEAq6nO&#10;PNwAAAALAQAADwAAAGRycy9kb3ducmV2LnhtbEyPwU7DMBBE70j8g7VI3KgTIE0V4lQVEidOlErt&#10;cRMvSURsR/amNX+Pe4LbjnY086beRjOJM/kwOqsgX2UgyHZOj7ZXcPh8e9iACIxW4+QsKfihANvm&#10;9qbGSruL/aDznnuRQmyoUMHAPFdShm4gg2HlZrLp9+W8QU7S91J7vKRwM8nHLFtLg6NNDQPO9DpQ&#10;971fjIL304g6sp/lUrYcjpFR7rRS93dx9wKCKfKfGa74CR2axNS6xeogpqTz57SFFayLIh1Xx6Ys&#10;QLQKyvypANnU8v+G5hcAAP//AwBQSwECLQAUAAYACAAAACEAtoM4kv4AAADhAQAAEwAAAAAAAAAA&#10;AAAAAAAAAAAAW0NvbnRlbnRfVHlwZXNdLnhtbFBLAQItABQABgAIAAAAIQA4/SH/1gAAAJQBAAAL&#10;AAAAAAAAAAAAAAAAAC8BAABfcmVscy8ucmVsc1BLAQItABQABgAIAAAAIQAv6ujZewIAAE0FAAAO&#10;AAAAAAAAAAAAAAAAAC4CAABkcnMvZTJvRG9jLnhtbFBLAQItABQABgAIAAAAIQCrqc483AAAAAsB&#10;AAAPAAAAAAAAAAAAAAAAANUEAABkcnMvZG93bnJldi54bWxQSwUGAAAAAAQABADzAAAA3gUAAAAA&#10;" fillcolor="#afabda [3207]" strokecolor="#413b86 [1607]" strokeweight="2pt">
                <v:textbox>
                  <w:txbxContent>
                    <w:p w14:paraId="49F59A5D" w14:textId="77777777" w:rsidR="006746F4" w:rsidRPr="00697617" w:rsidRDefault="006746F4" w:rsidP="007070EB">
                      <w:pPr>
                        <w:jc w:val="center"/>
                        <w:rPr>
                          <w:sz w:val="36"/>
                          <w:szCs w:val="36"/>
                          <w:lang w:val="lv-LV"/>
                        </w:rPr>
                      </w:pPr>
                      <w:r w:rsidRPr="00697617">
                        <w:rPr>
                          <w:sz w:val="36"/>
                          <w:szCs w:val="36"/>
                          <w:lang w:val="lv-LV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7B2B7F" w:rsidRPr="00BC6B8E">
        <w:rPr>
          <w:noProof/>
          <w:lang w:val="lv-LV" w:eastAsia="lv-LV"/>
        </w:rPr>
        <w:drawing>
          <wp:inline distT="0" distB="0" distL="0" distR="0" wp14:anchorId="3ED3B52A" wp14:editId="54D5BD49">
            <wp:extent cx="4619625" cy="5238750"/>
            <wp:effectExtent l="0" t="0" r="9525" b="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="00B6468C" w:rsidRPr="00BC6B8E">
        <w:rPr>
          <w:noProof/>
          <w:color w:val="FFFFFF" w:themeColor="background1"/>
          <w:sz w:val="16"/>
          <w:szCs w:val="16"/>
          <w:lang w:val="lv-LV" w:eastAsia="lv-LV"/>
        </w:rPr>
        <w:drawing>
          <wp:inline distT="0" distB="0" distL="0" distR="0" wp14:anchorId="2AF7D135" wp14:editId="26CB699F">
            <wp:extent cx="1304925" cy="5238750"/>
            <wp:effectExtent l="0" t="0" r="9525" b="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098AB983" w14:textId="63216CD5" w:rsidR="002271CF" w:rsidRPr="006A416C" w:rsidRDefault="002271CF" w:rsidP="002271CF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>Augstskolu ranžējums</w:t>
      </w:r>
      <w:r w:rsidR="00125FE2" w:rsidRPr="006A416C">
        <w:rPr>
          <w:rFonts w:cstheme="minorHAnsi"/>
          <w:b/>
          <w:i/>
          <w:sz w:val="24"/>
          <w:szCs w:val="24"/>
          <w:lang w:val="lv-LV"/>
        </w:rPr>
        <w:t>, absolventu ienākumi</w:t>
      </w:r>
    </w:p>
    <w:p w14:paraId="5AC658B9" w14:textId="0E1D0801" w:rsidR="00AB75B8" w:rsidRPr="006A416C" w:rsidRDefault="00646CD0" w:rsidP="00AB75B8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u w:val="single"/>
          <w:lang w:val="lv-LV"/>
        </w:rPr>
        <w:t>Valsts augstskolu</w:t>
      </w:r>
      <w:r w:rsidRPr="006A416C">
        <w:rPr>
          <w:rFonts w:cstheme="minorHAnsi"/>
          <w:sz w:val="24"/>
          <w:szCs w:val="24"/>
          <w:lang w:val="lv-LV"/>
        </w:rPr>
        <w:t xml:space="preserve"> vidū augstākie ienākumi </w:t>
      </w:r>
      <w:r w:rsidR="0073339C" w:rsidRPr="006A416C">
        <w:rPr>
          <w:rFonts w:cstheme="minorHAnsi"/>
          <w:sz w:val="24"/>
          <w:szCs w:val="24"/>
          <w:lang w:val="lv-LV"/>
        </w:rPr>
        <w:t>2019.</w:t>
      </w:r>
      <w:r w:rsidR="00AB75B8" w:rsidRPr="006A416C">
        <w:rPr>
          <w:rFonts w:cstheme="minorHAnsi"/>
          <w:sz w:val="24"/>
          <w:szCs w:val="24"/>
          <w:lang w:val="lv-LV"/>
        </w:rPr>
        <w:t xml:space="preserve"> taksācijas gad</w:t>
      </w:r>
      <w:r w:rsidR="0073339C" w:rsidRPr="006A416C">
        <w:rPr>
          <w:rFonts w:cstheme="minorHAnsi"/>
          <w:sz w:val="24"/>
          <w:szCs w:val="24"/>
          <w:lang w:val="lv-LV"/>
        </w:rPr>
        <w:t xml:space="preserve">ā ir BA, LNAA, RTU, RSU </w:t>
      </w:r>
      <w:r w:rsidR="009A5A88" w:rsidRPr="006A416C">
        <w:rPr>
          <w:rFonts w:cstheme="minorHAnsi"/>
          <w:sz w:val="24"/>
          <w:szCs w:val="24"/>
          <w:lang w:val="lv-LV"/>
        </w:rPr>
        <w:t xml:space="preserve">abu gadu </w:t>
      </w:r>
      <w:r w:rsidR="0073339C" w:rsidRPr="006A416C">
        <w:rPr>
          <w:rFonts w:cstheme="minorHAnsi"/>
          <w:sz w:val="24"/>
          <w:szCs w:val="24"/>
          <w:lang w:val="lv-LV"/>
        </w:rPr>
        <w:t xml:space="preserve">absolventiem (vidēji pārsniedz 20 tūkstoši EUR); </w:t>
      </w:r>
      <w:r w:rsidR="00B84AF8" w:rsidRPr="006A416C">
        <w:rPr>
          <w:rFonts w:cstheme="minorHAnsi"/>
          <w:sz w:val="24"/>
          <w:szCs w:val="24"/>
          <w:lang w:val="lv-LV"/>
        </w:rPr>
        <w:t xml:space="preserve">savukārt </w:t>
      </w:r>
      <w:r w:rsidR="00803D8E" w:rsidRPr="006A416C">
        <w:rPr>
          <w:rFonts w:cstheme="minorHAnsi"/>
          <w:sz w:val="24"/>
          <w:szCs w:val="24"/>
          <w:u w:val="single"/>
          <w:lang w:val="lv-LV"/>
        </w:rPr>
        <w:t>privāto augstskolu</w:t>
      </w:r>
      <w:r w:rsidR="00B84AF8" w:rsidRPr="006A416C">
        <w:rPr>
          <w:rFonts w:cstheme="minorHAnsi"/>
          <w:sz w:val="24"/>
          <w:szCs w:val="24"/>
          <w:lang w:val="lv-LV"/>
        </w:rPr>
        <w:t xml:space="preserve"> līderpozīcijās</w:t>
      </w:r>
      <w:r w:rsidR="00803D8E" w:rsidRPr="006A416C">
        <w:rPr>
          <w:rFonts w:cstheme="minorHAnsi"/>
          <w:sz w:val="24"/>
          <w:szCs w:val="24"/>
          <w:lang w:val="lv-LV"/>
        </w:rPr>
        <w:t xml:space="preserve"> </w:t>
      </w:r>
      <w:r w:rsidR="004842D0" w:rsidRPr="006A416C">
        <w:rPr>
          <w:rFonts w:cstheme="minorHAnsi"/>
          <w:sz w:val="24"/>
          <w:szCs w:val="24"/>
          <w:lang w:val="lv-LV"/>
        </w:rPr>
        <w:t xml:space="preserve">arī 2019. gadā </w:t>
      </w:r>
      <w:r w:rsidR="00803D8E" w:rsidRPr="006A416C">
        <w:rPr>
          <w:rFonts w:cstheme="minorHAnsi"/>
          <w:sz w:val="24"/>
          <w:szCs w:val="24"/>
          <w:lang w:val="lv-LV"/>
        </w:rPr>
        <w:t xml:space="preserve">ir REA un RJA. </w:t>
      </w:r>
      <w:r w:rsidR="004842D0" w:rsidRPr="006A416C">
        <w:rPr>
          <w:rFonts w:cstheme="minorHAnsi"/>
          <w:sz w:val="24"/>
          <w:szCs w:val="24"/>
          <w:lang w:val="lv-LV"/>
        </w:rPr>
        <w:t>Gandrīz visu augstskolu absolventiem o</w:t>
      </w:r>
      <w:r w:rsidR="00803D8E" w:rsidRPr="006A416C">
        <w:rPr>
          <w:rFonts w:cstheme="minorHAnsi"/>
          <w:sz w:val="24"/>
          <w:szCs w:val="24"/>
          <w:lang w:val="lv-LV"/>
        </w:rPr>
        <w:t xml:space="preserve">trajā gadā pēc absolvēšanas </w:t>
      </w:r>
      <w:r w:rsidR="004842D0" w:rsidRPr="006A416C">
        <w:rPr>
          <w:rFonts w:cstheme="minorHAnsi"/>
          <w:sz w:val="24"/>
          <w:szCs w:val="24"/>
          <w:lang w:val="lv-LV"/>
        </w:rPr>
        <w:t>(</w:t>
      </w:r>
      <w:r w:rsidR="0073339C" w:rsidRPr="006A416C">
        <w:rPr>
          <w:rFonts w:cstheme="minorHAnsi"/>
          <w:sz w:val="24"/>
          <w:szCs w:val="24"/>
          <w:lang w:val="lv-LV"/>
        </w:rPr>
        <w:t xml:space="preserve">2017. gada </w:t>
      </w:r>
      <w:r w:rsidR="004842D0" w:rsidRPr="006A416C">
        <w:rPr>
          <w:rFonts w:cstheme="minorHAnsi"/>
          <w:sz w:val="24"/>
          <w:szCs w:val="24"/>
          <w:lang w:val="lv-LV"/>
        </w:rPr>
        <w:t>absolventiem)</w:t>
      </w:r>
      <w:r w:rsidR="0073339C" w:rsidRPr="006A416C">
        <w:rPr>
          <w:rFonts w:cstheme="minorHAnsi"/>
          <w:sz w:val="24"/>
          <w:szCs w:val="24"/>
          <w:lang w:val="lv-LV"/>
        </w:rPr>
        <w:t xml:space="preserve"> </w:t>
      </w:r>
      <w:r w:rsidR="004842D0" w:rsidRPr="006A416C">
        <w:rPr>
          <w:rFonts w:cstheme="minorHAnsi"/>
          <w:sz w:val="24"/>
          <w:szCs w:val="24"/>
          <w:lang w:val="lv-LV"/>
        </w:rPr>
        <w:t>ienākumu līmenis ir augstāks kā absolventiem gadu pēc absolvēšanas (2018.</w:t>
      </w:r>
      <w:r w:rsidR="006C79CA" w:rsidRPr="006A416C">
        <w:rPr>
          <w:rFonts w:cstheme="minorHAnsi"/>
          <w:sz w:val="24"/>
          <w:szCs w:val="24"/>
          <w:lang w:val="lv-LV"/>
        </w:rPr>
        <w:t> </w:t>
      </w:r>
      <w:r w:rsidR="004842D0" w:rsidRPr="006A416C">
        <w:rPr>
          <w:rFonts w:cstheme="minorHAnsi"/>
          <w:sz w:val="24"/>
          <w:szCs w:val="24"/>
          <w:lang w:val="lv-LV"/>
        </w:rPr>
        <w:t>gada absolventiem).</w:t>
      </w:r>
    </w:p>
    <w:p w14:paraId="007A4793" w14:textId="101EA1B1" w:rsidR="002271CF" w:rsidRPr="001A1BCD" w:rsidRDefault="00BF1E14" w:rsidP="001A1BCD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27</w:t>
      </w:r>
      <w:r w:rsidR="00AB75B8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6C79CA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AB75B8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Vidējie svērtie absolventu ienākumi </w:t>
      </w:r>
      <w:r w:rsidR="00AE7EF7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AB75B8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taksācijas gad</w:t>
      </w:r>
      <w:r w:rsidR="004842D0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ā</w:t>
      </w:r>
      <w:r w:rsidR="00CF4FAA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4842D0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pa augstskolām un</w:t>
      </w:r>
      <w:r w:rsidR="00AB75B8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4842D0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pēc</w:t>
      </w:r>
      <w:r w:rsidR="00EE7A17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4842D0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absolvētā studiju gada</w:t>
      </w:r>
      <w:r w:rsidR="00D0596D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(2017, 2018)</w:t>
      </w:r>
      <w:r w:rsidR="004842D0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; nav iekļautas augstskolas, kur </w:t>
      </w:r>
      <w:r w:rsidR="00E55FFF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nodarbināto </w:t>
      </w:r>
      <w:r w:rsidR="004842D0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absolventu kopskaits abos gados datu kopā nepārsniedz 50 (LKrA, LA, RTI, RARZI)</w:t>
      </w:r>
      <w:r w:rsidR="006746F4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nodarbināto skaits gadā nepārsniedz 30</w:t>
      </w:r>
      <w:r w:rsidR="003721E8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(RAI 2017.gada absolventi)</w:t>
      </w:r>
    </w:p>
    <w:p w14:paraId="56F9BEA0" w14:textId="3B7060B0" w:rsidR="009D5D35" w:rsidRPr="00BC6B8E" w:rsidRDefault="00AF60F8" w:rsidP="002271CF">
      <w:pPr>
        <w:jc w:val="both"/>
        <w:rPr>
          <w:lang w:val="lv-LV" w:eastAsia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F1E1487" wp14:editId="513E3275">
                <wp:simplePos x="0" y="0"/>
                <wp:positionH relativeFrom="margin">
                  <wp:align>right</wp:align>
                </wp:positionH>
                <wp:positionV relativeFrom="paragraph">
                  <wp:posOffset>6348729</wp:posOffset>
                </wp:positionV>
                <wp:extent cx="6010275" cy="276225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499CB" w14:textId="6965C313" w:rsidR="006746F4" w:rsidRPr="00AF60F8" w:rsidRDefault="006746F4" w:rsidP="00BC6B8E">
                            <w:pPr>
                              <w:spacing w:after="0" w:line="240" w:lineRule="auto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*</w:t>
                            </w:r>
                            <w:r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V</w:t>
                            </w: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 xml:space="preserve">ērtības no </w:t>
                            </w:r>
                            <w:r w:rsidRPr="006C79CA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segmentētās</w:t>
                            </w: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 xml:space="preserve"> datu kopas</w:t>
                            </w:r>
                            <w:r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;</w:t>
                            </w: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 xml:space="preserve"> tās var būt nedaudz atšķirīgas no vērtī</w:t>
                            </w:r>
                            <w:r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bām, kas iegūtas no pamatkopas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E1487" id="Rectangle 78" o:spid="_x0000_s1045" style="position:absolute;left:0;text-align:left;margin-left:422.05pt;margin-top:499.9pt;width:473.25pt;height:21.75pt;z-index:251802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6fUjQIAAHEFAAAOAAAAZHJzL2Uyb0RvYy54bWysVFtP2zAUfp+0/2D5faSNKB1RU1QVMU1C&#10;gCgTz65jN5FsH892m3S/fsdOGhigPUzrQ2qfy3cu/s5ZXHVakYNwvgFT0unZhBJhOFSN2ZX0x9PN&#10;l6+U+MBMxRQYUdKj8PRq+fnTorWFyKEGVQlHEMT4orUlrUOwRZZ5XgvN/BlYYVApwWkW8Op2WeVY&#10;i+haZflkcpG14CrrgAvvUXrdK+ky4UspeLiX0otAVEkxt5C+Ln238ZstF6zYOWbrhg9psH/IQrPG&#10;YNAR6poFRvaueQelG+7AgwxnHHQGUjZcpBqwmunkTTWbmlmRasHmeDu2yf8/WH53eHCkqUo6x5cy&#10;TOMbPWLXmNkpQVCGDWqtL9BuYx/ccPN4jNV20un4j3WQLjX1ODZVdIFwFF5gXfl8RglHXT6/yPNZ&#10;BM1evK3z4ZsATeKhpA7Dp16yw60PvenJJAYzcNMohXJWKPOHADGjJIsJ9ymmUzgq0Vs/Com1YlJ5&#10;CpBYJtbKkQNDfjDOhQnTXlWzSvTi2QR/Q8qjRypAGQSMyBITGrEHgMjg99h9OYN9dBWJpKPz5G+J&#10;9c6jR4oMJozOujHgPgJQWNUQubc/NalvTexS6LZd4sH0MppG0RaqI5LDQT813vKbBl/olvnwwByO&#10;CQ4Ujn64x49U0JYUhhMlNbhfH8mjPbIXtZS0OHYl9T/3zAlK1HeDvL6cnp/HOU2X89k8x4t7rdm+&#10;1pi9XgO+3BSXjOXpGO2DOh2lA/2MG2IVo6KKGY6xS8qDO13WoV8HuGO4WK2SGc6mZeHWbCyP4LHR&#10;kYFP3TNzdqBpQILfwWlEWfGGrb1t9DSw2geQTaLyS1+HJ8C5TlwadlBcHK/vyeplUy5/AwAA//8D&#10;AFBLAwQUAAYACAAAACEAUTD3h94AAAAJAQAADwAAAGRycy9kb3ducmV2LnhtbEyPQU+DQBCF7yb+&#10;h82YeLNLLTaCLA0xatKjpYnxtrAjYNlZwm4p/feOp/Y4eS9vvi/bzLYXE46+c6RguYhAINXOdNQo&#10;2JfvD88gfNBkdO8IFZzRwya/vcl0atyJPnHahUbwCPlUK2hDGFIpfd2i1X7hBiTOftxodeBzbKQZ&#10;9YnHbS8fo2gtre6IP7R6wNcW68PuaBX4atqW56H4+v32dVW8kS3j7YdS93dz8QIi4BwuZfjHZ3TI&#10;malyRzJe9ApYJChIkoQFOE7i9ROIintRvFqBzDN5bZD/AQAA//8DAFBLAQItABQABgAIAAAAIQC2&#10;gziS/gAAAOEBAAATAAAAAAAAAAAAAAAAAAAAAABbQ29udGVudF9UeXBlc10ueG1sUEsBAi0AFAAG&#10;AAgAAAAhADj9If/WAAAAlAEAAAsAAAAAAAAAAAAAAAAALwEAAF9yZWxzLy5yZWxzUEsBAi0AFAAG&#10;AAgAAAAhAKu/p9SNAgAAcQUAAA4AAAAAAAAAAAAAAAAALgIAAGRycy9lMm9Eb2MueG1sUEsBAi0A&#10;FAAGAAgAAAAhAFEw94feAAAACQEAAA8AAAAAAAAAAAAAAAAA5wQAAGRycy9kb3ducmV2LnhtbFBL&#10;BQYAAAAABAAEAPMAAADyBQAAAAA=&#10;" filled="f" stroked="f" strokeweight="2pt">
                <v:textbox>
                  <w:txbxContent>
                    <w:p w14:paraId="5B0499CB" w14:textId="6965C313" w:rsidR="006746F4" w:rsidRPr="00AF60F8" w:rsidRDefault="006746F4" w:rsidP="00BC6B8E">
                      <w:pPr>
                        <w:spacing w:after="0" w:line="240" w:lineRule="auto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*</w:t>
                      </w:r>
                      <w:r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V</w:t>
                      </w: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 xml:space="preserve">ērtības no </w:t>
                      </w:r>
                      <w:r w:rsidRPr="006C79CA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segmentētās</w:t>
                      </w: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 xml:space="preserve"> datu kopas</w:t>
                      </w:r>
                      <w:r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;</w:t>
                      </w: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 xml:space="preserve"> tās var būt nedaudz atšķirīgas no vērtī</w:t>
                      </w:r>
                      <w:r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bām, kas iegūtas no pamatkopas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46CD0" w:rsidRPr="00BC6B8E">
        <w:rPr>
          <w:noProof/>
          <w:lang w:val="lv-LV" w:eastAsia="lv-LV"/>
        </w:rPr>
        <w:drawing>
          <wp:inline distT="0" distB="0" distL="0" distR="0" wp14:anchorId="57584847" wp14:editId="14210253">
            <wp:extent cx="3124200" cy="6019800"/>
            <wp:effectExtent l="0" t="0" r="0" b="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 w:rsidR="007B0F55" w:rsidRPr="00BC6B8E">
        <w:rPr>
          <w:lang w:val="lv-LV" w:eastAsia="lv-LV"/>
        </w:rPr>
        <w:t xml:space="preserve"> </w:t>
      </w:r>
      <w:r w:rsidR="007B0F55" w:rsidRPr="00BC6B8E">
        <w:rPr>
          <w:noProof/>
          <w:lang w:val="lv-LV" w:eastAsia="lv-LV"/>
        </w:rPr>
        <w:drawing>
          <wp:inline distT="0" distB="0" distL="0" distR="0" wp14:anchorId="30D51B7C" wp14:editId="3DBD06F2">
            <wp:extent cx="2781300" cy="6038850"/>
            <wp:effectExtent l="0" t="0" r="0" b="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0EAEE5C1" w14:textId="2EE6F99A" w:rsidR="002271CF" w:rsidRPr="006A416C" w:rsidRDefault="002271CF" w:rsidP="002271CF">
      <w:pPr>
        <w:spacing w:before="120" w:line="276" w:lineRule="auto"/>
        <w:jc w:val="both"/>
        <w:rPr>
          <w:rFonts w:cstheme="minorHAnsi"/>
          <w:b/>
          <w:i/>
          <w:sz w:val="24"/>
          <w:szCs w:val="24"/>
          <w:lang w:val="lv-LV"/>
        </w:rPr>
      </w:pPr>
      <w:r w:rsidRPr="006A416C">
        <w:rPr>
          <w:rFonts w:cstheme="minorHAnsi"/>
          <w:b/>
          <w:i/>
          <w:sz w:val="24"/>
          <w:szCs w:val="24"/>
          <w:lang w:val="lv-LV"/>
        </w:rPr>
        <w:lastRenderedPageBreak/>
        <w:t>Koledžu ranžējums</w:t>
      </w:r>
      <w:r w:rsidR="00125FE2" w:rsidRPr="006A416C">
        <w:rPr>
          <w:rFonts w:cstheme="minorHAnsi"/>
          <w:b/>
          <w:i/>
          <w:sz w:val="24"/>
          <w:szCs w:val="24"/>
          <w:lang w:val="lv-LV"/>
        </w:rPr>
        <w:t>, absolventu ienākumi</w:t>
      </w:r>
    </w:p>
    <w:p w14:paraId="21B0E658" w14:textId="2432158D" w:rsidR="00C13015" w:rsidRPr="006A416C" w:rsidRDefault="00C13015" w:rsidP="00C13015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u w:val="single"/>
          <w:lang w:val="lv-LV"/>
        </w:rPr>
        <w:t xml:space="preserve">Valsts </w:t>
      </w:r>
      <w:r w:rsidR="00B869BC" w:rsidRPr="006A416C">
        <w:rPr>
          <w:rFonts w:cstheme="minorHAnsi"/>
          <w:sz w:val="24"/>
          <w:szCs w:val="24"/>
          <w:u w:val="single"/>
          <w:lang w:val="lv-LV"/>
        </w:rPr>
        <w:t>koledžu</w:t>
      </w:r>
      <w:r w:rsidRPr="006A416C">
        <w:rPr>
          <w:rFonts w:cstheme="minorHAnsi"/>
          <w:sz w:val="24"/>
          <w:szCs w:val="24"/>
          <w:lang w:val="lv-LV"/>
        </w:rPr>
        <w:t xml:space="preserve"> vidū augstākie ienākumi 2019. taksācijas gadā ir </w:t>
      </w:r>
      <w:r w:rsidR="00711FFB" w:rsidRPr="006A416C">
        <w:rPr>
          <w:rFonts w:cstheme="minorHAnsi"/>
          <w:sz w:val="24"/>
          <w:szCs w:val="24"/>
          <w:lang w:val="lv-LV"/>
        </w:rPr>
        <w:t>RCK, VRK</w:t>
      </w:r>
      <w:r w:rsidRPr="006A416C">
        <w:rPr>
          <w:rFonts w:cstheme="minorHAnsi"/>
          <w:sz w:val="24"/>
          <w:szCs w:val="24"/>
          <w:lang w:val="lv-LV"/>
        </w:rPr>
        <w:t xml:space="preserve"> absolventiem</w:t>
      </w:r>
      <w:r w:rsidR="00095169" w:rsidRPr="006A416C">
        <w:rPr>
          <w:rFonts w:cstheme="minorHAnsi"/>
          <w:sz w:val="24"/>
          <w:szCs w:val="24"/>
          <w:lang w:val="lv-LV"/>
        </w:rPr>
        <w:t>;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Pr="006A416C">
        <w:rPr>
          <w:rFonts w:cstheme="minorHAnsi"/>
          <w:sz w:val="24"/>
          <w:szCs w:val="24"/>
          <w:u w:val="single"/>
          <w:lang w:val="lv-LV"/>
        </w:rPr>
        <w:t xml:space="preserve">privāto </w:t>
      </w:r>
      <w:r w:rsidR="00095169" w:rsidRPr="006A416C">
        <w:rPr>
          <w:rFonts w:cstheme="minorHAnsi"/>
          <w:sz w:val="24"/>
          <w:szCs w:val="24"/>
          <w:u w:val="single"/>
          <w:lang w:val="lv-LV"/>
        </w:rPr>
        <w:t>koledžu</w:t>
      </w:r>
      <w:r w:rsidRPr="006A416C">
        <w:rPr>
          <w:rFonts w:cstheme="minorHAnsi"/>
          <w:sz w:val="24"/>
          <w:szCs w:val="24"/>
          <w:lang w:val="lv-LV"/>
        </w:rPr>
        <w:t xml:space="preserve"> līdere </w:t>
      </w:r>
      <w:r w:rsidR="00F25484" w:rsidRPr="006A416C">
        <w:rPr>
          <w:rFonts w:cstheme="minorHAnsi"/>
          <w:sz w:val="24"/>
          <w:szCs w:val="24"/>
          <w:lang w:val="lv-LV"/>
        </w:rPr>
        <w:t xml:space="preserve">arī </w:t>
      </w:r>
      <w:r w:rsidRPr="006A416C">
        <w:rPr>
          <w:rFonts w:cstheme="minorHAnsi"/>
          <w:sz w:val="24"/>
          <w:szCs w:val="24"/>
          <w:lang w:val="lv-LV"/>
        </w:rPr>
        <w:t xml:space="preserve">2019. gadā ir </w:t>
      </w:r>
      <w:r w:rsidR="00095169" w:rsidRPr="006A416C">
        <w:rPr>
          <w:rFonts w:cstheme="minorHAnsi"/>
          <w:sz w:val="24"/>
          <w:szCs w:val="24"/>
          <w:lang w:val="lv-LV"/>
        </w:rPr>
        <w:t>BVK</w:t>
      </w:r>
      <w:r w:rsidRPr="006A416C">
        <w:rPr>
          <w:rFonts w:cstheme="minorHAnsi"/>
          <w:sz w:val="24"/>
          <w:szCs w:val="24"/>
          <w:lang w:val="lv-LV"/>
        </w:rPr>
        <w:t xml:space="preserve">. </w:t>
      </w:r>
    </w:p>
    <w:p w14:paraId="1A8186BA" w14:textId="2430A0B5" w:rsidR="00C13015" w:rsidRPr="001A1BCD" w:rsidRDefault="00BF1E14" w:rsidP="001A1BCD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28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952A4C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Vidējie svērtie absolventu ienākumi </w:t>
      </w:r>
      <w:r w:rsidR="00AE7EF7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taksācijas gadā</w:t>
      </w:r>
      <w:r w:rsidR="00CF4FAA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pa </w:t>
      </w:r>
      <w:r w:rsidR="00711FFB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koledžām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 pēc</w:t>
      </w:r>
      <w:r w:rsidR="00EE7A17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absolvētā studiju gada; nav iekļautas </w:t>
      </w:r>
      <w:r w:rsidR="00E55FFF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koledžas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, kur </w:t>
      </w:r>
      <w:r w:rsidR="00E55FFF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nodarbināto 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absolventu kopskaits abos gados datu kopā nepārsniedz 50 (</w:t>
      </w:r>
      <w:r w:rsidR="00E55FFF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OMTK, BA UK</w:t>
      </w:r>
      <w:r w:rsidR="00D839E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, LBK, RMK</w:t>
      </w:r>
      <w:r w:rsidR="00611EF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(VK)</w:t>
      </w:r>
      <w:r w:rsidR="00D839E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, NJK</w:t>
      </w:r>
      <w:r w:rsidR="00C13015" w:rsidRPr="001A1BCD">
        <w:rPr>
          <w:rFonts w:cstheme="minorHAnsi"/>
          <w:b/>
          <w:bCs/>
          <w:i/>
          <w:iCs/>
          <w:sz w:val="20"/>
          <w:szCs w:val="20"/>
          <w:lang w:val="lv-LV"/>
        </w:rPr>
        <w:t>)</w:t>
      </w:r>
      <w:r w:rsidR="003721E8" w:rsidRPr="003721E8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3721E8">
        <w:rPr>
          <w:rFonts w:cstheme="minorHAnsi"/>
          <w:b/>
          <w:bCs/>
          <w:i/>
          <w:iCs/>
          <w:sz w:val="20"/>
          <w:szCs w:val="20"/>
          <w:lang w:val="lv-LV"/>
        </w:rPr>
        <w:t>un nodarbināto skaits gadā nepārsniedz 30 (UCAK, SIVA 2017.gada absolventi; JAK, SKK, GFK 2018.gada absolventi)</w:t>
      </w:r>
    </w:p>
    <w:p w14:paraId="3C320EC6" w14:textId="3C653ED8" w:rsidR="00C13015" w:rsidRPr="00BC6B8E" w:rsidRDefault="00B869BC" w:rsidP="00DF7C6B">
      <w:pPr>
        <w:rPr>
          <w:lang w:val="lv-LV" w:eastAsia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386E66C6" wp14:editId="13BAB05F">
            <wp:extent cx="3219450" cy="6276975"/>
            <wp:effectExtent l="0" t="0" r="0" b="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9E7310" w:rsidRPr="00BC6B8E">
        <w:rPr>
          <w:lang w:val="lv-LV" w:eastAsia="lv-LV"/>
        </w:rPr>
        <w:t xml:space="preserve"> </w:t>
      </w:r>
      <w:r w:rsidR="009E7310" w:rsidRPr="00BC6B8E">
        <w:rPr>
          <w:noProof/>
          <w:lang w:val="lv-LV" w:eastAsia="lv-LV"/>
        </w:rPr>
        <w:drawing>
          <wp:inline distT="0" distB="0" distL="0" distR="0" wp14:anchorId="4647893A" wp14:editId="7ABE9138">
            <wp:extent cx="2667000" cy="6276975"/>
            <wp:effectExtent l="0" t="0" r="0" b="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bookmarkStart w:id="0" w:name="_GoBack"/>
      <w:bookmarkEnd w:id="0"/>
    </w:p>
    <w:p w14:paraId="59F092FD" w14:textId="1328B4F2" w:rsidR="00523116" w:rsidRPr="00BC6B8E" w:rsidRDefault="000401D7" w:rsidP="00DF7C6B">
      <w:pPr>
        <w:rPr>
          <w:lang w:val="lv-LV" w:eastAsia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AACB9B3" wp14:editId="2635344A">
                <wp:simplePos x="0" y="0"/>
                <wp:positionH relativeFrom="margin">
                  <wp:posOffset>9525</wp:posOffset>
                </wp:positionH>
                <wp:positionV relativeFrom="paragraph">
                  <wp:posOffset>160655</wp:posOffset>
                </wp:positionV>
                <wp:extent cx="6010275" cy="381000"/>
                <wp:effectExtent l="0" t="0" r="0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4791" w14:textId="7FF99A39" w:rsidR="006746F4" w:rsidRPr="00AF60F8" w:rsidRDefault="006746F4" w:rsidP="00BC6B8E">
                            <w:pPr>
                              <w:spacing w:after="0" w:line="240" w:lineRule="auto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*</w:t>
                            </w:r>
                            <w:r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V</w:t>
                            </w: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 xml:space="preserve">ērtības no </w:t>
                            </w:r>
                            <w:r w:rsidRPr="00952A4C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segmentētās</w:t>
                            </w: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 xml:space="preserve"> datu kopas</w:t>
                            </w:r>
                            <w:r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>;</w:t>
                            </w:r>
                            <w:r w:rsidRPr="00BC6B8E">
                              <w:rPr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  <w:lang w:val="lv-LV"/>
                              </w:rPr>
                              <w:t xml:space="preserve"> tās var būt nedaudz atšķirīgas no vērtībām, kas iegūtas no pamatkopas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CB9B3" id="Rectangle 85" o:spid="_x0000_s1046" style="position:absolute;margin-left:.75pt;margin-top:12.65pt;width:473.25pt;height:30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APQiwIAAHEFAAAOAAAAZHJzL2Uyb0RvYy54bWysVMlu2zAQvRfoPxC8N5LdrIblwHCQokCQ&#10;BEmKnGmKtARQHHZIW3K/vkNKVtIk6KHoRSJnebPwzcwvu8awnUJfgy345CjnTFkJZW03Bf/xdP3l&#10;nDMfhC2FAasKvleeXy4+f5q3bqamUIEpFTICsX7WuoJXIbhZlnlZqUb4I3DKklIDNiLQFTdZiaIl&#10;9MZk0zw/zVrA0iFI5T1Jr3olXyR8rZUMd1p7FZgpOOUW0hfTdx2/2WIuZhsUrqrlkIb4hywaUVsK&#10;OkJdiSDYFut3UE0tETzocCShyUDrWqpUA1Uzyd9U81gJp1It1Bzvxjb5/wcrb3f3yOqy4OcnnFnR&#10;0Bs9UNeE3RjFSEYNap2fkd2ju8fh5ukYq+00NvFPdbAuNXU/NlV1gUkSnlJd0zMCl6T7ej7J89T1&#10;7MXboQ/fFDQsHgqOFD71UuxufKCIZHowicEsXNfGpIcz9g8BGUZJFhPuU0ynsDcq2hn7oDTVSklN&#10;U4DEMrUyyHaC+CGkVDZMelUlStWLTyjjQ8qjR8oqAUZkTQmN2ANAZPB77L6cwT66qkTS0Tn/W2K9&#10;8+iRIoMNo3NTW8CPAAxVNUTu7Q9N6lsTuxS6dZd4ME21RtEayj2RA6GfGu/kdU0vdCN8uBdIY0ID&#10;RaMf7uijDbQFh+HEWQX46yN5tCf2kpazlsau4P7nVqDizHy3xOuLyfFxnNN0OT45o2wYvtasX2vs&#10;tlkBvdyEloyT6RjtgzkcNULzTBtiGaOSSlhJsQsuAx4uq9CvA9oxUi2XyYxm04lwYx+djOCx0ZGB&#10;T92zQDfQNBDBb+EwomL2hq29bfS0sNwG0HWi8ktfhyeguU5cGnZQXByv78nqZVMufgMAAP//AwBQ&#10;SwMEFAAGAAgAAAAhADeweTrcAAAABwEAAA8AAABkcnMvZG93bnJldi54bWxMj8FOwzAQRO9I/IO1&#10;SNyoQ2mrNI1TRQiQeqSphLg58TZJiddR7Kbp37Oc6HF2RrNv0u1kOzHi4FtHCp5nEQikypmWagWH&#10;4v0pBuGDJqM7R6jgih622f1dqhPjLvSJ4z7UgkvIJ1pBE0KfSOmrBq32M9cjsXd0g9WB5VBLM+gL&#10;l9tOzqNoJa1uiT80usfXBquf/dkq8OW4K659/nX69lWZv5EtFrsPpR4fpnwDIuAU/sPwh8/okDFT&#10;6c5kvOhYLzmoYL58AcH2ehHztFJBzAeZpfKWP/sFAAD//wMAUEsBAi0AFAAGAAgAAAAhALaDOJL+&#10;AAAA4QEAABMAAAAAAAAAAAAAAAAAAAAAAFtDb250ZW50X1R5cGVzXS54bWxQSwECLQAUAAYACAAA&#10;ACEAOP0h/9YAAACUAQAACwAAAAAAAAAAAAAAAAAvAQAAX3JlbHMvLnJlbHNQSwECLQAUAAYACAAA&#10;ACEAW+AD0IsCAABxBQAADgAAAAAAAAAAAAAAAAAuAgAAZHJzL2Uyb0RvYy54bWxQSwECLQAUAAYA&#10;CAAAACEAN7B5OtwAAAAHAQAADwAAAAAAAAAAAAAAAADlBAAAZHJzL2Rvd25yZXYueG1sUEsFBgAA&#10;AAAEAAQA8wAAAO4FAAAAAA==&#10;" filled="f" stroked="f" strokeweight="2pt">
                <v:textbox>
                  <w:txbxContent>
                    <w:p w14:paraId="3DEB4791" w14:textId="7FF99A39" w:rsidR="006746F4" w:rsidRPr="00AF60F8" w:rsidRDefault="006746F4" w:rsidP="00BC6B8E">
                      <w:pPr>
                        <w:spacing w:after="0" w:line="240" w:lineRule="auto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*</w:t>
                      </w:r>
                      <w:r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V</w:t>
                      </w: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 xml:space="preserve">ērtības no </w:t>
                      </w:r>
                      <w:r w:rsidRPr="00952A4C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segmentētās</w:t>
                      </w: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 xml:space="preserve"> datu kopas</w:t>
                      </w:r>
                      <w:r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>;</w:t>
                      </w:r>
                      <w:r w:rsidRPr="00BC6B8E">
                        <w:rPr>
                          <w:iCs/>
                          <w:color w:val="A6A6A6" w:themeColor="background1" w:themeShade="A6"/>
                          <w:sz w:val="16"/>
                          <w:szCs w:val="16"/>
                          <w:lang w:val="lv-LV"/>
                        </w:rPr>
                        <w:t xml:space="preserve"> tās var būt nedaudz atšķirīgas no vērtībām, kas iegūtas no pamatkopas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9D625B" w14:textId="200EF413" w:rsidR="005F23D4" w:rsidRPr="006A416C" w:rsidRDefault="005F23D4" w:rsidP="005F23D4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lastRenderedPageBreak/>
        <w:t>6.</w:t>
      </w:r>
      <w:r w:rsidR="00952A4C" w:rsidRPr="006A416C">
        <w:rPr>
          <w:rFonts w:cstheme="minorHAnsi"/>
          <w:b/>
          <w:bCs/>
          <w:sz w:val="30"/>
          <w:szCs w:val="30"/>
          <w:lang w:val="lv-LV"/>
        </w:rPr>
        <w:t xml:space="preserve"> </w:t>
      </w:r>
      <w:r w:rsidRPr="006A416C">
        <w:rPr>
          <w:rFonts w:cstheme="minorHAnsi"/>
          <w:b/>
          <w:bCs/>
          <w:sz w:val="30"/>
          <w:szCs w:val="30"/>
          <w:lang w:val="lv-LV"/>
        </w:rPr>
        <w:t>Dibinātie uzņēmumi</w:t>
      </w:r>
    </w:p>
    <w:p w14:paraId="46D2E90B" w14:textId="637E6C9F" w:rsidR="005F23D4" w:rsidRPr="006A416C" w:rsidRDefault="005F23D4" w:rsidP="005F23D4">
      <w:pPr>
        <w:rPr>
          <w:rFonts w:cstheme="minorHAnsi"/>
          <w:b/>
          <w:bCs/>
          <w:i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sz w:val="24"/>
          <w:szCs w:val="24"/>
          <w:lang w:val="lv-LV"/>
        </w:rPr>
        <w:t>Vidēji 3</w:t>
      </w:r>
      <w:r w:rsidR="00A6113D" w:rsidRPr="006A416C">
        <w:rPr>
          <w:rFonts w:cstheme="minorHAnsi"/>
          <w:b/>
          <w:bCs/>
          <w:i/>
          <w:sz w:val="24"/>
          <w:szCs w:val="24"/>
          <w:lang w:val="lv-LV"/>
        </w:rPr>
        <w:t> %</w:t>
      </w:r>
      <w:r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 </w:t>
      </w:r>
      <w:r w:rsidR="009C1698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augstākās izglītības </w:t>
      </w:r>
      <w:r w:rsidR="00952A4C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iestāžu </w:t>
      </w:r>
      <w:r w:rsidRPr="006A416C">
        <w:rPr>
          <w:rFonts w:cstheme="minorHAnsi"/>
          <w:b/>
          <w:bCs/>
          <w:i/>
          <w:sz w:val="24"/>
          <w:szCs w:val="24"/>
          <w:lang w:val="lv-LV"/>
        </w:rPr>
        <w:t>absolventu dibinājuši uzņēmumu</w:t>
      </w:r>
      <w:r w:rsidR="00952A4C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 un/vai </w:t>
      </w:r>
      <w:r w:rsidR="000957A3" w:rsidRPr="006A416C">
        <w:rPr>
          <w:rFonts w:cstheme="minorHAnsi"/>
          <w:b/>
          <w:bCs/>
          <w:i/>
          <w:sz w:val="24"/>
          <w:szCs w:val="24"/>
          <w:lang w:val="lv-LV"/>
        </w:rPr>
        <w:t>viņiem</w:t>
      </w:r>
      <w:r w:rsidR="00952A4C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 </w:t>
      </w:r>
      <w:r w:rsidRPr="006A416C">
        <w:rPr>
          <w:rFonts w:cstheme="minorHAnsi"/>
          <w:b/>
          <w:bCs/>
          <w:i/>
          <w:sz w:val="24"/>
          <w:szCs w:val="24"/>
          <w:lang w:val="lv-LV"/>
        </w:rPr>
        <w:t>pieder kapitāldaļas</w:t>
      </w:r>
    </w:p>
    <w:p w14:paraId="46B6C10D" w14:textId="287D5F56" w:rsidR="00523116" w:rsidRPr="006A416C" w:rsidRDefault="00AE7EF7" w:rsidP="00523116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2019. </w:t>
      </w:r>
      <w:r w:rsidR="0093769F" w:rsidRPr="006A416C">
        <w:rPr>
          <w:rFonts w:cstheme="minorHAnsi"/>
          <w:sz w:val="24"/>
          <w:szCs w:val="24"/>
          <w:lang w:val="lv-LV"/>
        </w:rPr>
        <w:t>gada absolventu monitoringa datiem tika pievienoti rādītāji par absolventu skaitu, kuri ir dibinājuši uzņēmumus</w:t>
      </w:r>
      <w:r w:rsidR="000957A3" w:rsidRPr="006A416C">
        <w:rPr>
          <w:rFonts w:cstheme="minorHAnsi"/>
          <w:sz w:val="24"/>
          <w:szCs w:val="24"/>
          <w:lang w:val="lv-LV"/>
        </w:rPr>
        <w:t xml:space="preserve"> un/vai viņiem </w:t>
      </w:r>
      <w:r w:rsidR="0093769F" w:rsidRPr="006A416C">
        <w:rPr>
          <w:rFonts w:cstheme="minorHAnsi"/>
          <w:sz w:val="24"/>
          <w:szCs w:val="24"/>
          <w:lang w:val="lv-LV"/>
        </w:rPr>
        <w:t xml:space="preserve">pieder kapitāldaļas, </w:t>
      </w:r>
      <w:r w:rsidR="000957A3" w:rsidRPr="006A416C">
        <w:rPr>
          <w:rFonts w:cstheme="minorHAnsi"/>
          <w:sz w:val="24"/>
          <w:szCs w:val="24"/>
          <w:lang w:val="lv-LV"/>
        </w:rPr>
        <w:t xml:space="preserve">kā arī par </w:t>
      </w:r>
      <w:r w:rsidR="00D203C5" w:rsidRPr="006A416C">
        <w:rPr>
          <w:rFonts w:cstheme="minorHAnsi"/>
          <w:sz w:val="24"/>
          <w:szCs w:val="24"/>
          <w:lang w:val="lv-LV"/>
        </w:rPr>
        <w:t xml:space="preserve">šo </w:t>
      </w:r>
      <w:r w:rsidR="0093769F" w:rsidRPr="006A416C">
        <w:rPr>
          <w:rFonts w:cstheme="minorHAnsi"/>
          <w:sz w:val="24"/>
          <w:szCs w:val="24"/>
          <w:lang w:val="lv-LV"/>
        </w:rPr>
        <w:t>dibināto uzņēmumu skaitu. Iegūtie rezultāti liecina, ka vidēji 3</w:t>
      </w:r>
      <w:r w:rsidR="00A6113D" w:rsidRPr="006A416C">
        <w:rPr>
          <w:rFonts w:cstheme="minorHAnsi"/>
          <w:sz w:val="24"/>
          <w:szCs w:val="24"/>
          <w:lang w:val="lv-LV"/>
        </w:rPr>
        <w:t> %</w:t>
      </w:r>
      <w:r w:rsidR="0093769F" w:rsidRPr="006A416C">
        <w:rPr>
          <w:rFonts w:cstheme="minorHAnsi"/>
          <w:sz w:val="24"/>
          <w:szCs w:val="24"/>
          <w:lang w:val="lv-LV"/>
        </w:rPr>
        <w:t xml:space="preserve"> absolventu dibinājuši uzņēmumus</w:t>
      </w:r>
      <w:r w:rsidR="000957A3" w:rsidRPr="006A416C">
        <w:rPr>
          <w:rFonts w:cstheme="minorHAnsi"/>
          <w:sz w:val="24"/>
          <w:szCs w:val="24"/>
          <w:lang w:val="lv-LV"/>
        </w:rPr>
        <w:t xml:space="preserve"> un/vai viņiem</w:t>
      </w:r>
      <w:r w:rsidR="0093769F" w:rsidRPr="006A416C">
        <w:rPr>
          <w:rFonts w:cstheme="minorHAnsi"/>
          <w:sz w:val="24"/>
          <w:szCs w:val="24"/>
          <w:lang w:val="lv-LV"/>
        </w:rPr>
        <w:t xml:space="preserve"> pieder kapitāldaļas; savukārt </w:t>
      </w:r>
      <w:r w:rsidR="0034604B" w:rsidRPr="006A416C">
        <w:rPr>
          <w:rFonts w:cstheme="minorHAnsi"/>
          <w:sz w:val="24"/>
          <w:szCs w:val="24"/>
          <w:lang w:val="lv-LV"/>
        </w:rPr>
        <w:t xml:space="preserve">vidējais </w:t>
      </w:r>
      <w:r w:rsidR="00F25484" w:rsidRPr="006A416C">
        <w:rPr>
          <w:rFonts w:cstheme="minorHAnsi"/>
          <w:sz w:val="24"/>
          <w:szCs w:val="24"/>
          <w:lang w:val="lv-LV"/>
        </w:rPr>
        <w:t xml:space="preserve">dibināto </w:t>
      </w:r>
      <w:r w:rsidR="0034604B" w:rsidRPr="006A416C">
        <w:rPr>
          <w:rFonts w:cstheme="minorHAnsi"/>
          <w:sz w:val="24"/>
          <w:szCs w:val="24"/>
          <w:lang w:val="lv-LV"/>
        </w:rPr>
        <w:t>uzņēmumu skaits uz absolventu ir 1</w:t>
      </w:r>
      <w:r w:rsidR="000957A3" w:rsidRPr="006A416C">
        <w:rPr>
          <w:rFonts w:cstheme="minorHAnsi"/>
          <w:sz w:val="24"/>
          <w:szCs w:val="24"/>
          <w:lang w:val="lv-LV"/>
        </w:rPr>
        <w:t>,</w:t>
      </w:r>
      <w:r w:rsidR="0034604B" w:rsidRPr="006A416C">
        <w:rPr>
          <w:rFonts w:cstheme="minorHAnsi"/>
          <w:sz w:val="24"/>
          <w:szCs w:val="24"/>
          <w:lang w:val="lv-LV"/>
        </w:rPr>
        <w:t>11.</w:t>
      </w:r>
    </w:p>
    <w:p w14:paraId="5E8A90FD" w14:textId="5EB398A1" w:rsidR="0093769F" w:rsidRPr="006A416C" w:rsidRDefault="0093769F" w:rsidP="00523116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Absolvēto studiju tematisko grupu un absolvē</w:t>
      </w:r>
      <w:r w:rsidR="007B415E" w:rsidRPr="006A416C">
        <w:rPr>
          <w:rFonts w:cstheme="minorHAnsi"/>
          <w:sz w:val="24"/>
          <w:szCs w:val="24"/>
          <w:lang w:val="lv-LV"/>
        </w:rPr>
        <w:t>šanas gadu</w:t>
      </w:r>
      <w:r w:rsidRPr="006A416C">
        <w:rPr>
          <w:rFonts w:cstheme="minorHAnsi"/>
          <w:sz w:val="24"/>
          <w:szCs w:val="24"/>
          <w:lang w:val="lv-LV"/>
        </w:rPr>
        <w:t xml:space="preserve"> griezumā </w:t>
      </w:r>
      <w:r w:rsidR="007B415E" w:rsidRPr="006A416C">
        <w:rPr>
          <w:rFonts w:cstheme="minorHAnsi"/>
          <w:sz w:val="24"/>
          <w:szCs w:val="24"/>
          <w:lang w:val="lv-LV"/>
        </w:rPr>
        <w:t xml:space="preserve">aktīvākie uzņēmējdarbībā ir </w:t>
      </w:r>
      <w:r w:rsidR="007B415E" w:rsidRPr="006A416C">
        <w:rPr>
          <w:rFonts w:cstheme="minorHAnsi"/>
          <w:i/>
          <w:sz w:val="24"/>
          <w:szCs w:val="24"/>
          <w:lang w:val="lv-LV"/>
        </w:rPr>
        <w:t>inženierzinātņu, ražošanas un būvniecības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7B415E" w:rsidRPr="006A416C">
        <w:rPr>
          <w:rFonts w:cstheme="minorHAnsi"/>
          <w:sz w:val="24"/>
          <w:szCs w:val="24"/>
          <w:lang w:val="lv-LV"/>
        </w:rPr>
        <w:t xml:space="preserve">un </w:t>
      </w:r>
      <w:r w:rsidR="007B415E" w:rsidRPr="006A416C">
        <w:rPr>
          <w:rFonts w:cstheme="minorHAnsi"/>
          <w:i/>
          <w:sz w:val="24"/>
          <w:szCs w:val="24"/>
          <w:lang w:val="lv-LV"/>
        </w:rPr>
        <w:t>sociālo, komerczinību un tiesību</w:t>
      </w:r>
      <w:r w:rsidR="007B415E" w:rsidRPr="006A416C">
        <w:rPr>
          <w:rFonts w:cstheme="minorHAnsi"/>
          <w:sz w:val="24"/>
          <w:szCs w:val="24"/>
          <w:lang w:val="lv-LV"/>
        </w:rPr>
        <w:t xml:space="preserve"> tematisko grupu absolventi; turklāt augstāki šie rādītāji ir 2018.</w:t>
      </w:r>
      <w:r w:rsidR="000957A3" w:rsidRPr="006A416C">
        <w:rPr>
          <w:rFonts w:cstheme="minorHAnsi"/>
          <w:sz w:val="24"/>
          <w:szCs w:val="24"/>
          <w:lang w:val="lv-LV"/>
        </w:rPr>
        <w:t> </w:t>
      </w:r>
      <w:r w:rsidR="007B415E" w:rsidRPr="006A416C">
        <w:rPr>
          <w:rFonts w:cstheme="minorHAnsi"/>
          <w:sz w:val="24"/>
          <w:szCs w:val="24"/>
          <w:lang w:val="lv-LV"/>
        </w:rPr>
        <w:t>gada absolventu vidū (t.i., pirmajā gadā pēc absolvēšanas).</w:t>
      </w:r>
    </w:p>
    <w:p w14:paraId="2FA034BF" w14:textId="3182E944" w:rsidR="00523116" w:rsidRPr="00921C49" w:rsidRDefault="00523116" w:rsidP="00BC6B8E">
      <w:pPr>
        <w:rPr>
          <w:b/>
          <w:bCs/>
          <w:sz w:val="20"/>
          <w:szCs w:val="20"/>
          <w:lang w:val="lv-LV" w:eastAsia="lv-LV"/>
        </w:rPr>
      </w:pP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2</w:t>
      </w:r>
      <w:r w:rsidR="00BF1E14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9</w:t>
      </w: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0957A3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="0093769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Absolventu, kuri dibinājuši uzņēmumus</w:t>
      </w:r>
      <w:r w:rsidR="000957A3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un/vai viņiem</w:t>
      </w:r>
      <w:r w:rsidR="000957A3" w:rsidRPr="00921C49">
        <w:rPr>
          <w:rFonts w:cstheme="minorHAnsi"/>
          <w:sz w:val="20"/>
          <w:szCs w:val="20"/>
          <w:lang w:val="lv-LV"/>
        </w:rPr>
        <w:t xml:space="preserve"> </w:t>
      </w:r>
      <w:r w:rsidR="0093769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pieder kapitāld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aļ</w:t>
      </w:r>
      <w:r w:rsidR="0093769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as, īpatsvari</w:t>
      </w:r>
      <w:r w:rsidR="00EE7A1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AE7EF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taksācijas gadā</w:t>
      </w:r>
      <w:r w:rsidR="00CF4FAA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pēc</w:t>
      </w:r>
      <w:r w:rsidR="00EE7A1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absolvētā</w:t>
      </w:r>
      <w:r w:rsidR="0093769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s</w:t>
      </w: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studiju </w:t>
      </w:r>
      <w:r w:rsidR="0093769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tematiskās grupas un absolvēšanas gada</w:t>
      </w:r>
    </w:p>
    <w:p w14:paraId="30145D3A" w14:textId="6DD42909" w:rsidR="00523116" w:rsidRPr="006A416C" w:rsidRDefault="00C37293" w:rsidP="00DF7C6B">
      <w:pPr>
        <w:rPr>
          <w:rFonts w:cstheme="minorHAnsi"/>
          <w:sz w:val="24"/>
          <w:szCs w:val="24"/>
          <w:lang w:val="lv-LV"/>
        </w:rPr>
      </w:pPr>
      <w:r w:rsidRPr="00BC6B8E">
        <w:rPr>
          <w:rFonts w:cstheme="minorHAnsi"/>
          <w:noProof/>
          <w:sz w:val="24"/>
          <w:szCs w:val="24"/>
          <w:lang w:val="lv-LV" w:eastAsia="lv-LV"/>
        </w:rPr>
        <w:drawing>
          <wp:inline distT="0" distB="0" distL="0" distR="0" wp14:anchorId="7F372FEF" wp14:editId="31DDA9A5">
            <wp:extent cx="5943600" cy="4743450"/>
            <wp:effectExtent l="0" t="0" r="0" b="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1AECEC28" w14:textId="382C774D" w:rsidR="009C1698" w:rsidRPr="006A416C" w:rsidRDefault="009C1698" w:rsidP="009C1698">
      <w:pPr>
        <w:rPr>
          <w:rFonts w:cstheme="minorHAnsi"/>
          <w:b/>
          <w:bCs/>
          <w:i/>
          <w:sz w:val="24"/>
          <w:szCs w:val="24"/>
          <w:lang w:val="lv-LV"/>
        </w:rPr>
      </w:pPr>
      <w:r w:rsidRPr="006A416C">
        <w:rPr>
          <w:rFonts w:cstheme="minorHAnsi"/>
          <w:b/>
          <w:bCs/>
          <w:i/>
          <w:sz w:val="24"/>
          <w:szCs w:val="24"/>
          <w:lang w:val="lv-LV"/>
        </w:rPr>
        <w:lastRenderedPageBreak/>
        <w:t xml:space="preserve">Privāto augstākās izglītības iestāžu absolventi </w:t>
      </w:r>
      <w:r w:rsidR="00F25484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būtiski biežāk </w:t>
      </w:r>
      <w:r w:rsidRPr="006A416C">
        <w:rPr>
          <w:rFonts w:cstheme="minorHAnsi"/>
          <w:b/>
          <w:bCs/>
          <w:i/>
          <w:sz w:val="24"/>
          <w:szCs w:val="24"/>
          <w:lang w:val="lv-LV"/>
        </w:rPr>
        <w:t>dibina uzņēmumus</w:t>
      </w:r>
      <w:r w:rsidR="000957A3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 </w:t>
      </w:r>
      <w:r w:rsidR="000957A3" w:rsidRPr="00BC6B8E">
        <w:rPr>
          <w:rFonts w:cstheme="minorHAnsi"/>
          <w:b/>
          <w:bCs/>
          <w:i/>
          <w:iCs/>
          <w:sz w:val="24"/>
          <w:szCs w:val="24"/>
          <w:lang w:val="lv-LV"/>
        </w:rPr>
        <w:t xml:space="preserve">un/vai </w:t>
      </w:r>
      <w:r w:rsidR="000957A3" w:rsidRPr="006A416C">
        <w:rPr>
          <w:rFonts w:cstheme="minorHAnsi"/>
          <w:b/>
          <w:bCs/>
          <w:i/>
          <w:iCs/>
          <w:sz w:val="24"/>
          <w:szCs w:val="24"/>
          <w:lang w:val="lv-LV"/>
        </w:rPr>
        <w:t>viņiem</w:t>
      </w:r>
      <w:r w:rsidR="000957A3" w:rsidRPr="006A416C">
        <w:rPr>
          <w:rFonts w:cstheme="minorHAnsi"/>
          <w:sz w:val="24"/>
          <w:szCs w:val="24"/>
          <w:lang w:val="lv-LV"/>
        </w:rPr>
        <w:t xml:space="preserve"> </w:t>
      </w:r>
      <w:r w:rsidR="00F25484" w:rsidRPr="006A416C">
        <w:rPr>
          <w:rFonts w:cstheme="minorHAnsi"/>
          <w:b/>
          <w:bCs/>
          <w:i/>
          <w:sz w:val="24"/>
          <w:szCs w:val="24"/>
          <w:lang w:val="lv-LV"/>
        </w:rPr>
        <w:t xml:space="preserve">pieder kapitāldaļas </w:t>
      </w:r>
    </w:p>
    <w:p w14:paraId="0E2C80BE" w14:textId="032EF0A9" w:rsidR="009C1698" w:rsidRPr="006A416C" w:rsidRDefault="00AE7EF7" w:rsidP="009C1698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2019. </w:t>
      </w:r>
      <w:r w:rsidR="00A65BE9" w:rsidRPr="006A416C">
        <w:rPr>
          <w:rFonts w:cstheme="minorHAnsi"/>
          <w:sz w:val="24"/>
          <w:szCs w:val="24"/>
          <w:lang w:val="lv-LV"/>
        </w:rPr>
        <w:t>taksācijas gadā, abu (2017. un 2018.</w:t>
      </w:r>
      <w:r w:rsidR="000957A3" w:rsidRPr="006A416C">
        <w:rPr>
          <w:rFonts w:cstheme="minorHAnsi"/>
          <w:sz w:val="24"/>
          <w:szCs w:val="24"/>
          <w:lang w:val="lv-LV"/>
        </w:rPr>
        <w:t> </w:t>
      </w:r>
      <w:r w:rsidR="00A65BE9" w:rsidRPr="006A416C">
        <w:rPr>
          <w:rFonts w:cstheme="minorHAnsi"/>
          <w:sz w:val="24"/>
          <w:szCs w:val="24"/>
          <w:lang w:val="lv-LV"/>
        </w:rPr>
        <w:t>gada)</w:t>
      </w:r>
      <w:r w:rsidR="009C1698" w:rsidRPr="006A416C">
        <w:rPr>
          <w:rFonts w:cstheme="minorHAnsi"/>
          <w:sz w:val="24"/>
          <w:szCs w:val="24"/>
          <w:lang w:val="lv-LV"/>
        </w:rPr>
        <w:t xml:space="preserve"> absolventu </w:t>
      </w:r>
      <w:r w:rsidR="00A65BE9" w:rsidRPr="006A416C">
        <w:rPr>
          <w:rFonts w:cstheme="minorHAnsi"/>
          <w:sz w:val="24"/>
          <w:szCs w:val="24"/>
          <w:lang w:val="lv-LV"/>
        </w:rPr>
        <w:t xml:space="preserve">dati privāto un valsts augstskolu un koledžu griezumā uzrāda tendenci, ka privāto augstākās izglītības iestāžu absolventi </w:t>
      </w:r>
      <w:r w:rsidR="009C1698" w:rsidRPr="006A416C">
        <w:rPr>
          <w:rFonts w:cstheme="minorHAnsi"/>
          <w:sz w:val="24"/>
          <w:szCs w:val="24"/>
          <w:lang w:val="lv-LV"/>
        </w:rPr>
        <w:t>dibin</w:t>
      </w:r>
      <w:r w:rsidR="00A65BE9" w:rsidRPr="006A416C">
        <w:rPr>
          <w:rFonts w:cstheme="minorHAnsi"/>
          <w:sz w:val="24"/>
          <w:szCs w:val="24"/>
          <w:lang w:val="lv-LV"/>
        </w:rPr>
        <w:t xml:space="preserve">a </w:t>
      </w:r>
      <w:r w:rsidR="009C1698" w:rsidRPr="006A416C">
        <w:rPr>
          <w:rFonts w:cstheme="minorHAnsi"/>
          <w:sz w:val="24"/>
          <w:szCs w:val="24"/>
          <w:lang w:val="lv-LV"/>
        </w:rPr>
        <w:t>uzņēmumus</w:t>
      </w:r>
      <w:r w:rsidR="000957A3" w:rsidRPr="006A416C">
        <w:rPr>
          <w:rFonts w:cstheme="minorHAnsi"/>
          <w:sz w:val="24"/>
          <w:szCs w:val="24"/>
          <w:lang w:val="lv-LV"/>
        </w:rPr>
        <w:t xml:space="preserve"> un/vai </w:t>
      </w:r>
      <w:r w:rsidR="00F25484" w:rsidRPr="006A416C">
        <w:rPr>
          <w:rFonts w:cstheme="minorHAnsi"/>
          <w:sz w:val="24"/>
          <w:szCs w:val="24"/>
          <w:lang w:val="lv-LV"/>
        </w:rPr>
        <w:t xml:space="preserve">viņiem </w:t>
      </w:r>
      <w:r w:rsidR="009C1698" w:rsidRPr="006A416C">
        <w:rPr>
          <w:rFonts w:cstheme="minorHAnsi"/>
          <w:sz w:val="24"/>
          <w:szCs w:val="24"/>
          <w:lang w:val="lv-LV"/>
        </w:rPr>
        <w:t>pieder kapitāldaļas</w:t>
      </w:r>
      <w:r w:rsidR="00A65BE9" w:rsidRPr="006A416C">
        <w:rPr>
          <w:rFonts w:cstheme="minorHAnsi"/>
          <w:sz w:val="24"/>
          <w:szCs w:val="24"/>
          <w:lang w:val="lv-LV"/>
        </w:rPr>
        <w:t xml:space="preserve"> būtiski biež</w:t>
      </w:r>
      <w:r w:rsidR="00B6240D" w:rsidRPr="006A416C">
        <w:rPr>
          <w:rFonts w:cstheme="minorHAnsi"/>
          <w:sz w:val="24"/>
          <w:szCs w:val="24"/>
          <w:lang w:val="lv-LV"/>
        </w:rPr>
        <w:t>āk, salīdzin</w:t>
      </w:r>
      <w:r w:rsidR="00743D02" w:rsidRPr="006A416C">
        <w:rPr>
          <w:rFonts w:cstheme="minorHAnsi"/>
          <w:sz w:val="24"/>
          <w:szCs w:val="24"/>
          <w:lang w:val="lv-LV"/>
        </w:rPr>
        <w:t>ot</w:t>
      </w:r>
      <w:r w:rsidR="00B6240D" w:rsidRPr="006A416C">
        <w:rPr>
          <w:rFonts w:cstheme="minorHAnsi"/>
          <w:sz w:val="24"/>
          <w:szCs w:val="24"/>
          <w:lang w:val="lv-LV"/>
        </w:rPr>
        <w:t xml:space="preserve"> ar valsts augstākās izglītības iestā</w:t>
      </w:r>
      <w:r w:rsidR="00F448FF" w:rsidRPr="006A416C">
        <w:rPr>
          <w:rFonts w:cstheme="minorHAnsi"/>
          <w:sz w:val="24"/>
          <w:szCs w:val="24"/>
          <w:lang w:val="lv-LV"/>
        </w:rPr>
        <w:t>žu absolven</w:t>
      </w:r>
      <w:r w:rsidR="00B6240D" w:rsidRPr="006A416C">
        <w:rPr>
          <w:rFonts w:cstheme="minorHAnsi"/>
          <w:sz w:val="24"/>
          <w:szCs w:val="24"/>
          <w:lang w:val="lv-LV"/>
        </w:rPr>
        <w:t xml:space="preserve">tiem. </w:t>
      </w:r>
      <w:r w:rsidR="00F448FF" w:rsidRPr="006A416C">
        <w:rPr>
          <w:rFonts w:cstheme="minorHAnsi"/>
          <w:sz w:val="24"/>
          <w:szCs w:val="24"/>
          <w:lang w:val="lv-LV"/>
        </w:rPr>
        <w:t>Augstāki</w:t>
      </w:r>
      <w:r w:rsidR="00F25484" w:rsidRPr="006A416C">
        <w:rPr>
          <w:rFonts w:cstheme="minorHAnsi"/>
          <w:sz w:val="24"/>
          <w:szCs w:val="24"/>
          <w:lang w:val="lv-LV"/>
        </w:rPr>
        <w:t xml:space="preserve">e </w:t>
      </w:r>
      <w:r w:rsidR="00F448FF" w:rsidRPr="006A416C">
        <w:rPr>
          <w:rFonts w:cstheme="minorHAnsi"/>
          <w:sz w:val="24"/>
          <w:szCs w:val="24"/>
          <w:lang w:val="lv-LV"/>
        </w:rPr>
        <w:t>rādītāji augstskolu vidū</w:t>
      </w:r>
      <w:r w:rsidR="000C772C" w:rsidRPr="006A416C">
        <w:rPr>
          <w:rFonts w:cstheme="minorHAnsi"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F448FF" w:rsidRPr="006A416C">
        <w:rPr>
          <w:rFonts w:cstheme="minorHAnsi"/>
          <w:sz w:val="24"/>
          <w:szCs w:val="24"/>
          <w:lang w:val="lv-LV"/>
        </w:rPr>
        <w:t>RJA, REA absolventiem;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  <w:r w:rsidR="00F448FF" w:rsidRPr="006A416C">
        <w:rPr>
          <w:rFonts w:cstheme="minorHAnsi"/>
          <w:sz w:val="24"/>
          <w:szCs w:val="24"/>
          <w:lang w:val="lv-LV"/>
        </w:rPr>
        <w:t>starp koledžām</w:t>
      </w:r>
      <w:r w:rsidR="000C772C" w:rsidRPr="006A416C">
        <w:rPr>
          <w:rFonts w:cstheme="minorHAnsi"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F448FF" w:rsidRPr="006A416C">
        <w:rPr>
          <w:rFonts w:cstheme="minorHAnsi"/>
          <w:sz w:val="24"/>
          <w:szCs w:val="24"/>
          <w:lang w:val="lv-LV"/>
        </w:rPr>
        <w:t>RCK absolventiem.</w:t>
      </w:r>
    </w:p>
    <w:p w14:paraId="79A92A6F" w14:textId="35E83A56" w:rsidR="009C1698" w:rsidRPr="00921C49" w:rsidRDefault="00BF1E14" w:rsidP="00921C49">
      <w:pPr>
        <w:jc w:val="both"/>
        <w:rPr>
          <w:rFonts w:cstheme="minorHAnsi"/>
          <w:b/>
          <w:bCs/>
          <w:i/>
          <w:iCs/>
          <w:sz w:val="20"/>
          <w:szCs w:val="20"/>
          <w:lang w:val="lv-LV"/>
        </w:rPr>
      </w:pP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30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743D0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Absolventu, kuri dibinājuši uzņēmumus</w:t>
      </w:r>
      <w:r w:rsidR="00743D0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un/vai viņiem 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pieder kapitāldāļas, īpatsvari</w:t>
      </w:r>
      <w:r w:rsidR="00EE7A1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AE7EF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2019. 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taksācijas gadā</w:t>
      </w:r>
      <w:r w:rsidR="00743D0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,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pēc</w:t>
      </w:r>
      <w:r w:rsidR="00EE7A1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B6240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absolvēšanas gada, augstākās izglītības iestādēs pēc veida privāta/valsts</w:t>
      </w:r>
      <w:r w:rsidR="00620A8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(nav iekļautas iestādes, kur absolventu kopskaits </w:t>
      </w:r>
      <w:r w:rsidR="00743D0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abu gadu </w:t>
      </w:r>
      <w:r w:rsidR="00620A8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datu kopā</w:t>
      </w:r>
      <w:r w:rsidR="00743D0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s</w:t>
      </w:r>
      <w:r w:rsidR="009F700A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nepārsniedz 50 (</w:t>
      </w:r>
      <w:r w:rsidR="00620A82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OMTK, BA UK, LBK, RMK, NJK; LKrA, LA, RTI, RARZI)</w:t>
      </w:r>
    </w:p>
    <w:p w14:paraId="56940BC6" w14:textId="49FCA996" w:rsidR="00E70739" w:rsidRPr="00BC6B8E" w:rsidRDefault="009C1698" w:rsidP="00DF7C6B">
      <w:pPr>
        <w:rPr>
          <w:lang w:val="lv-LV" w:eastAsia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729060EF" wp14:editId="649FB2E7">
            <wp:extent cx="3221665" cy="5419725"/>
            <wp:effectExtent l="0" t="0" r="0" b="0"/>
            <wp:docPr id="52" name="Chart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 w:rsidRPr="00BC6B8E">
        <w:rPr>
          <w:lang w:val="lv-LV" w:eastAsia="lv-LV"/>
        </w:rPr>
        <w:t xml:space="preserve"> </w:t>
      </w:r>
      <w:r w:rsidRPr="00BC6B8E">
        <w:rPr>
          <w:noProof/>
          <w:lang w:val="lv-LV" w:eastAsia="lv-LV"/>
        </w:rPr>
        <w:drawing>
          <wp:inline distT="0" distB="0" distL="0" distR="0" wp14:anchorId="609D3B31" wp14:editId="5D9F4652">
            <wp:extent cx="2392444" cy="5438775"/>
            <wp:effectExtent l="0" t="0" r="8255" b="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577A939C" w14:textId="77777777" w:rsidR="009F700A" w:rsidRDefault="009F700A" w:rsidP="008319AD">
      <w:pPr>
        <w:rPr>
          <w:rFonts w:cstheme="minorHAnsi"/>
          <w:b/>
          <w:bCs/>
          <w:sz w:val="30"/>
          <w:szCs w:val="30"/>
          <w:lang w:val="lv-LV"/>
        </w:rPr>
      </w:pPr>
    </w:p>
    <w:p w14:paraId="55D1BC56" w14:textId="293A3F57" w:rsidR="008319AD" w:rsidRPr="006A416C" w:rsidRDefault="008319AD" w:rsidP="008319AD">
      <w:pPr>
        <w:rPr>
          <w:rFonts w:cstheme="minorHAnsi"/>
          <w:b/>
          <w:bCs/>
          <w:sz w:val="30"/>
          <w:szCs w:val="30"/>
          <w:lang w:val="lv-LV"/>
        </w:rPr>
      </w:pPr>
      <w:r w:rsidRPr="006A416C">
        <w:rPr>
          <w:rFonts w:cstheme="minorHAnsi"/>
          <w:b/>
          <w:bCs/>
          <w:sz w:val="30"/>
          <w:szCs w:val="30"/>
          <w:lang w:val="lv-LV"/>
        </w:rPr>
        <w:lastRenderedPageBreak/>
        <w:t>7.</w:t>
      </w:r>
      <w:r w:rsidR="00743D02" w:rsidRPr="006A416C">
        <w:rPr>
          <w:rFonts w:cstheme="minorHAnsi"/>
          <w:b/>
          <w:bCs/>
          <w:sz w:val="30"/>
          <w:szCs w:val="30"/>
          <w:lang w:val="lv-LV"/>
        </w:rPr>
        <w:t xml:space="preserve"> </w:t>
      </w:r>
      <w:r w:rsidRPr="006A416C">
        <w:rPr>
          <w:rFonts w:cstheme="minorHAnsi"/>
          <w:b/>
          <w:bCs/>
          <w:sz w:val="30"/>
          <w:szCs w:val="30"/>
          <w:lang w:val="lv-LV"/>
        </w:rPr>
        <w:t>Pozicion</w:t>
      </w:r>
      <w:r w:rsidR="00486B19" w:rsidRPr="006A416C">
        <w:rPr>
          <w:rFonts w:cstheme="minorHAnsi"/>
          <w:b/>
          <w:bCs/>
          <w:sz w:val="30"/>
          <w:szCs w:val="30"/>
          <w:lang w:val="lv-LV"/>
        </w:rPr>
        <w:t>ējumi</w:t>
      </w:r>
    </w:p>
    <w:p w14:paraId="617A0C89" w14:textId="012D3800" w:rsidR="005553D7" w:rsidRPr="006A416C" w:rsidRDefault="00D86F53" w:rsidP="008319AD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Pozicionējot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="008319AD" w:rsidRPr="006A416C">
        <w:rPr>
          <w:rFonts w:cstheme="minorHAnsi"/>
          <w:sz w:val="24"/>
          <w:szCs w:val="24"/>
          <w:lang w:val="lv-LV"/>
        </w:rPr>
        <w:t>gada absolventu moni</w:t>
      </w:r>
      <w:r w:rsidRPr="006A416C">
        <w:rPr>
          <w:rFonts w:cstheme="minorHAnsi"/>
          <w:sz w:val="24"/>
          <w:szCs w:val="24"/>
          <w:lang w:val="lv-LV"/>
        </w:rPr>
        <w:t>toringa datus starp augst</w:t>
      </w:r>
      <w:r w:rsidR="00486B19" w:rsidRPr="006A416C">
        <w:rPr>
          <w:rFonts w:cstheme="minorHAnsi"/>
          <w:sz w:val="24"/>
          <w:szCs w:val="24"/>
          <w:lang w:val="lv-LV"/>
        </w:rPr>
        <w:t>ākās izglītības iestādēm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743D02" w:rsidRPr="006A416C">
        <w:rPr>
          <w:rFonts w:cstheme="minorHAnsi"/>
          <w:sz w:val="24"/>
          <w:szCs w:val="24"/>
          <w:lang w:val="lv-LV"/>
        </w:rPr>
        <w:t xml:space="preserve">tādos </w:t>
      </w:r>
      <w:r w:rsidRPr="006A416C">
        <w:rPr>
          <w:rFonts w:cstheme="minorHAnsi"/>
          <w:sz w:val="24"/>
          <w:szCs w:val="24"/>
          <w:lang w:val="lv-LV"/>
        </w:rPr>
        <w:t>parametros</w:t>
      </w:r>
      <w:r w:rsidR="00743D02" w:rsidRPr="006A416C">
        <w:rPr>
          <w:rFonts w:cstheme="minorHAnsi"/>
          <w:sz w:val="24"/>
          <w:szCs w:val="24"/>
          <w:lang w:val="lv-LV"/>
        </w:rPr>
        <w:t xml:space="preserve"> kā</w:t>
      </w:r>
      <w:r w:rsidRPr="006A416C">
        <w:rPr>
          <w:rFonts w:cstheme="minorHAnsi"/>
          <w:sz w:val="24"/>
          <w:szCs w:val="24"/>
          <w:lang w:val="lv-LV"/>
        </w:rPr>
        <w:t xml:space="preserve"> nodarbinātība augstākajā kvalifikācijā</w:t>
      </w:r>
      <w:r w:rsidR="00736860" w:rsidRPr="006A416C">
        <w:rPr>
          <w:rFonts w:cstheme="minorHAnsi"/>
          <w:sz w:val="24"/>
          <w:szCs w:val="24"/>
          <w:lang w:val="lv-LV"/>
        </w:rPr>
        <w:t xml:space="preserve"> un </w:t>
      </w:r>
      <w:r w:rsidRPr="006A416C">
        <w:rPr>
          <w:rFonts w:cstheme="minorHAnsi"/>
          <w:sz w:val="24"/>
          <w:szCs w:val="24"/>
          <w:lang w:val="lv-LV"/>
        </w:rPr>
        <w:t>vidējie ien</w:t>
      </w:r>
      <w:r w:rsidR="00A9175F" w:rsidRPr="006A416C">
        <w:rPr>
          <w:rFonts w:cstheme="minorHAnsi"/>
          <w:sz w:val="24"/>
          <w:szCs w:val="24"/>
          <w:lang w:val="lv-LV"/>
        </w:rPr>
        <w:t xml:space="preserve">ākumi, </w:t>
      </w:r>
      <w:r w:rsidR="00F25484" w:rsidRPr="006A416C">
        <w:rPr>
          <w:rFonts w:cstheme="minorHAnsi"/>
          <w:sz w:val="24"/>
          <w:szCs w:val="24"/>
          <w:lang w:val="lv-LV"/>
        </w:rPr>
        <w:t>ņemot vērā abu absolvēšanas gadu rezultātus</w:t>
      </w:r>
      <w:r w:rsidR="00DF7621" w:rsidRPr="006A416C">
        <w:rPr>
          <w:rFonts w:cstheme="minorHAnsi"/>
          <w:sz w:val="24"/>
          <w:szCs w:val="24"/>
          <w:lang w:val="lv-LV"/>
        </w:rPr>
        <w:t xml:space="preserve">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="00DF7621" w:rsidRPr="006A416C">
        <w:rPr>
          <w:rFonts w:cstheme="minorHAnsi"/>
          <w:sz w:val="24"/>
          <w:szCs w:val="24"/>
          <w:lang w:val="lv-LV"/>
        </w:rPr>
        <w:t>taksācijas gadā</w:t>
      </w:r>
      <w:r w:rsidR="00F25484" w:rsidRPr="006A416C">
        <w:rPr>
          <w:rFonts w:cstheme="minorHAnsi"/>
          <w:sz w:val="24"/>
          <w:szCs w:val="24"/>
          <w:lang w:val="lv-LV"/>
        </w:rPr>
        <w:t xml:space="preserve">, </w:t>
      </w:r>
      <w:r w:rsidR="00AE7EF7" w:rsidRPr="006A416C">
        <w:rPr>
          <w:rFonts w:cstheme="minorHAnsi"/>
          <w:sz w:val="24"/>
          <w:szCs w:val="24"/>
          <w:lang w:val="lv-LV"/>
        </w:rPr>
        <w:t>2019. </w:t>
      </w:r>
      <w:r w:rsidR="00486B19" w:rsidRPr="006A416C">
        <w:rPr>
          <w:rFonts w:cstheme="minorHAnsi"/>
          <w:sz w:val="24"/>
          <w:szCs w:val="24"/>
          <w:lang w:val="lv-LV"/>
        </w:rPr>
        <w:t>gada monitoringa dati uzrāda iepriekšējā gadā novērotās tendences</w:t>
      </w:r>
      <w:r w:rsidR="00DF7621" w:rsidRPr="006A416C">
        <w:rPr>
          <w:rFonts w:cstheme="minorHAnsi"/>
          <w:sz w:val="24"/>
          <w:szCs w:val="24"/>
          <w:lang w:val="lv-LV"/>
        </w:rPr>
        <w:t xml:space="preserve"> (2017.</w:t>
      </w:r>
      <w:r w:rsidR="00736860" w:rsidRPr="006A416C">
        <w:rPr>
          <w:rFonts w:cstheme="minorHAnsi"/>
          <w:sz w:val="24"/>
          <w:szCs w:val="24"/>
          <w:lang w:val="lv-LV"/>
        </w:rPr>
        <w:t> </w:t>
      </w:r>
      <w:r w:rsidR="00DF7621" w:rsidRPr="006A416C">
        <w:rPr>
          <w:rFonts w:cstheme="minorHAnsi"/>
          <w:sz w:val="24"/>
          <w:szCs w:val="24"/>
          <w:lang w:val="lv-LV"/>
        </w:rPr>
        <w:t>gada absolventi gadu pēc absolvēšanas</w:t>
      </w:r>
      <w:r w:rsidR="00736860" w:rsidRPr="006A416C">
        <w:rPr>
          <w:rFonts w:cstheme="minorHAnsi"/>
          <w:sz w:val="24"/>
          <w:szCs w:val="24"/>
          <w:lang w:val="lv-LV"/>
        </w:rPr>
        <w:t xml:space="preserve"> –</w:t>
      </w:r>
      <w:r w:rsidR="00DF7621" w:rsidRPr="006A416C">
        <w:rPr>
          <w:rFonts w:cstheme="minorHAnsi"/>
          <w:sz w:val="24"/>
          <w:szCs w:val="24"/>
          <w:lang w:val="lv-LV"/>
        </w:rPr>
        <w:t xml:space="preserve"> 2018.</w:t>
      </w:r>
      <w:r w:rsidR="00736860" w:rsidRPr="006A416C">
        <w:rPr>
          <w:rFonts w:cstheme="minorHAnsi"/>
          <w:sz w:val="24"/>
          <w:szCs w:val="24"/>
          <w:lang w:val="lv-LV"/>
        </w:rPr>
        <w:t> </w:t>
      </w:r>
      <w:r w:rsidR="00DF7621" w:rsidRPr="006A416C">
        <w:rPr>
          <w:rFonts w:cstheme="minorHAnsi"/>
          <w:sz w:val="24"/>
          <w:szCs w:val="24"/>
          <w:lang w:val="lv-LV"/>
        </w:rPr>
        <w:t>taksācijas gadā)</w:t>
      </w:r>
      <w:r w:rsidR="005553D7" w:rsidRPr="006A416C">
        <w:rPr>
          <w:rFonts w:cstheme="minorHAnsi"/>
          <w:sz w:val="24"/>
          <w:szCs w:val="24"/>
          <w:lang w:val="lv-LV"/>
        </w:rPr>
        <w:t xml:space="preserve">. </w:t>
      </w:r>
    </w:p>
    <w:p w14:paraId="473D2AC5" w14:textId="0F31EEB0" w:rsidR="008319AD" w:rsidRPr="006A416C" w:rsidRDefault="005553D7" w:rsidP="008319AD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Starp </w:t>
      </w:r>
      <w:r w:rsidRPr="006A416C">
        <w:rPr>
          <w:rFonts w:cstheme="minorHAnsi"/>
          <w:sz w:val="24"/>
          <w:szCs w:val="24"/>
          <w:u w:val="single"/>
          <w:lang w:val="lv-LV"/>
        </w:rPr>
        <w:t>augstskolām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F25484" w:rsidRPr="006A416C">
        <w:rPr>
          <w:rFonts w:cstheme="minorHAnsi"/>
          <w:sz w:val="24"/>
          <w:szCs w:val="24"/>
          <w:lang w:val="lv-LV"/>
        </w:rPr>
        <w:t xml:space="preserve">viennozīmīgi </w:t>
      </w:r>
      <w:r w:rsidR="00486B19" w:rsidRPr="006A416C">
        <w:rPr>
          <w:rFonts w:cstheme="minorHAnsi"/>
          <w:sz w:val="24"/>
          <w:szCs w:val="24"/>
          <w:lang w:val="lv-LV"/>
        </w:rPr>
        <w:t xml:space="preserve">līderpozīcijās </w:t>
      </w:r>
      <w:r w:rsidRPr="006A416C">
        <w:rPr>
          <w:rFonts w:cstheme="minorHAnsi"/>
          <w:sz w:val="24"/>
          <w:szCs w:val="24"/>
          <w:lang w:val="lv-LV"/>
        </w:rPr>
        <w:t>arī 2019. taksācijas</w:t>
      </w:r>
      <w:r w:rsidR="00C43E99">
        <w:rPr>
          <w:rFonts w:cstheme="minorHAnsi"/>
          <w:sz w:val="24"/>
          <w:szCs w:val="24"/>
          <w:lang w:val="lv-LV"/>
        </w:rPr>
        <w:t xml:space="preserve">/ monitoringa </w:t>
      </w:r>
      <w:r w:rsidRPr="006A416C">
        <w:rPr>
          <w:rFonts w:cstheme="minorHAnsi"/>
          <w:sz w:val="24"/>
          <w:szCs w:val="24"/>
          <w:lang w:val="lv-LV"/>
        </w:rPr>
        <w:t xml:space="preserve">gadā </w:t>
      </w:r>
      <w:r w:rsidR="00A9175F" w:rsidRPr="006A416C">
        <w:rPr>
          <w:rFonts w:cstheme="minorHAnsi"/>
          <w:sz w:val="24"/>
          <w:szCs w:val="24"/>
          <w:lang w:val="lv-LV"/>
        </w:rPr>
        <w:t>ir REA. Kvadrantā</w:t>
      </w:r>
      <w:r w:rsidR="00736860" w:rsidRPr="006A416C">
        <w:rPr>
          <w:rFonts w:cstheme="minorHAnsi"/>
          <w:sz w:val="24"/>
          <w:szCs w:val="24"/>
          <w:lang w:val="lv-LV"/>
        </w:rPr>
        <w:t xml:space="preserve"> – </w:t>
      </w:r>
      <w:r w:rsidR="00921C49" w:rsidRPr="00BC6B8E">
        <w:rPr>
          <w:rFonts w:cstheme="minorHAnsi"/>
          <w:i/>
          <w:iCs/>
          <w:sz w:val="24"/>
          <w:szCs w:val="24"/>
          <w:lang w:val="lv-LV"/>
        </w:rPr>
        <w:t>augstāka kā vidēji nodarbinātība augstāk</w:t>
      </w:r>
      <w:r w:rsidR="00921C49">
        <w:rPr>
          <w:rFonts w:cstheme="minorHAnsi"/>
          <w:i/>
          <w:iCs/>
          <w:sz w:val="24"/>
          <w:szCs w:val="24"/>
          <w:lang w:val="lv-LV"/>
        </w:rPr>
        <w:t>ajā kvalifikācijā</w:t>
      </w:r>
      <w:r w:rsidR="00921C49" w:rsidRPr="006A416C">
        <w:rPr>
          <w:rFonts w:cstheme="minorHAnsi"/>
          <w:sz w:val="24"/>
          <w:szCs w:val="24"/>
          <w:lang w:val="lv-LV"/>
        </w:rPr>
        <w:t xml:space="preserve"> (81 %)</w:t>
      </w:r>
      <w:r w:rsidR="00921C49">
        <w:rPr>
          <w:rFonts w:cstheme="minorHAnsi"/>
          <w:sz w:val="24"/>
          <w:szCs w:val="24"/>
          <w:lang w:val="lv-LV"/>
        </w:rPr>
        <w:t xml:space="preserve"> un </w:t>
      </w:r>
      <w:r w:rsidR="00A9175F" w:rsidRPr="00BC6B8E">
        <w:rPr>
          <w:rFonts w:cstheme="minorHAnsi"/>
          <w:i/>
          <w:iCs/>
          <w:sz w:val="24"/>
          <w:szCs w:val="24"/>
          <w:lang w:val="lv-LV"/>
        </w:rPr>
        <w:t>augstāki kā vidējie ienākumi starp augstskolām</w:t>
      </w:r>
      <w:r w:rsidR="00A9175F" w:rsidRPr="006A416C">
        <w:rPr>
          <w:rFonts w:cstheme="minorHAnsi"/>
          <w:sz w:val="24"/>
          <w:szCs w:val="24"/>
          <w:lang w:val="lv-LV"/>
        </w:rPr>
        <w:t xml:space="preserve"> (17 159 EUR) </w:t>
      </w:r>
      <w:r w:rsidR="00736860" w:rsidRPr="006A416C">
        <w:rPr>
          <w:rFonts w:cstheme="minorHAnsi"/>
          <w:sz w:val="24"/>
          <w:szCs w:val="24"/>
          <w:lang w:val="lv-LV"/>
        </w:rPr>
        <w:t xml:space="preserve">– </w:t>
      </w:r>
      <w:r w:rsidR="00A9175F" w:rsidRPr="006A416C">
        <w:rPr>
          <w:rFonts w:cstheme="minorHAnsi"/>
          <w:sz w:val="24"/>
          <w:szCs w:val="24"/>
          <w:lang w:val="lv-LV"/>
        </w:rPr>
        <w:t>ierindojas arī RJA, BA, RSU, RTU, LNAA.</w:t>
      </w:r>
      <w:r w:rsidR="00EE7A17" w:rsidRPr="006A416C">
        <w:rPr>
          <w:rFonts w:cstheme="minorHAnsi"/>
          <w:sz w:val="24"/>
          <w:szCs w:val="24"/>
          <w:lang w:val="lv-LV"/>
        </w:rPr>
        <w:t> </w:t>
      </w:r>
    </w:p>
    <w:p w14:paraId="7C57AF20" w14:textId="4E114538" w:rsidR="00A9175F" w:rsidRPr="006A416C" w:rsidRDefault="00A9175F" w:rsidP="008319AD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>Kreisā apakšējā kvadrantā (</w:t>
      </w:r>
      <w:r w:rsidR="00921C49">
        <w:rPr>
          <w:rFonts w:cstheme="minorHAnsi"/>
          <w:i/>
          <w:iCs/>
          <w:sz w:val="24"/>
          <w:szCs w:val="24"/>
          <w:lang w:val="lv-LV"/>
        </w:rPr>
        <w:t>zemāka</w:t>
      </w:r>
      <w:r w:rsidRPr="00BC6B8E">
        <w:rPr>
          <w:rFonts w:cstheme="minorHAnsi"/>
          <w:i/>
          <w:iCs/>
          <w:sz w:val="24"/>
          <w:szCs w:val="24"/>
          <w:lang w:val="lv-LV"/>
        </w:rPr>
        <w:t xml:space="preserve"> kā vidēji </w:t>
      </w:r>
      <w:r w:rsidR="001729FA" w:rsidRPr="00BC6B8E">
        <w:rPr>
          <w:rFonts w:cstheme="minorHAnsi"/>
          <w:i/>
          <w:iCs/>
          <w:sz w:val="24"/>
          <w:szCs w:val="24"/>
          <w:lang w:val="lv-LV"/>
        </w:rPr>
        <w:t>nodarbinātība augstāk</w:t>
      </w:r>
      <w:r w:rsidR="001729FA">
        <w:rPr>
          <w:rFonts w:cstheme="minorHAnsi"/>
          <w:i/>
          <w:iCs/>
          <w:sz w:val="24"/>
          <w:szCs w:val="24"/>
          <w:lang w:val="lv-LV"/>
        </w:rPr>
        <w:t>aj</w:t>
      </w:r>
      <w:r w:rsidR="001729FA" w:rsidRPr="00BC6B8E">
        <w:rPr>
          <w:rFonts w:cstheme="minorHAnsi"/>
          <w:i/>
          <w:iCs/>
          <w:sz w:val="24"/>
          <w:szCs w:val="24"/>
          <w:lang w:val="lv-LV"/>
        </w:rPr>
        <w:t>ā</w:t>
      </w:r>
      <w:r w:rsidR="001729FA">
        <w:rPr>
          <w:rFonts w:cstheme="minorHAnsi"/>
          <w:i/>
          <w:iCs/>
          <w:sz w:val="24"/>
          <w:szCs w:val="24"/>
          <w:lang w:val="lv-LV"/>
        </w:rPr>
        <w:t xml:space="preserve"> kvalifikācijā</w:t>
      </w:r>
      <w:r w:rsidR="001729FA" w:rsidRPr="00BC6B8E">
        <w:rPr>
          <w:rFonts w:cstheme="minorHAnsi"/>
          <w:i/>
          <w:iCs/>
          <w:sz w:val="24"/>
          <w:szCs w:val="24"/>
          <w:lang w:val="lv-LV"/>
        </w:rPr>
        <w:t xml:space="preserve"> </w:t>
      </w:r>
      <w:r w:rsidR="007327EF" w:rsidRPr="00BC6B8E">
        <w:rPr>
          <w:rFonts w:cstheme="minorHAnsi"/>
          <w:i/>
          <w:iCs/>
          <w:sz w:val="24"/>
          <w:szCs w:val="24"/>
          <w:lang w:val="lv-LV"/>
        </w:rPr>
        <w:t xml:space="preserve">un </w:t>
      </w:r>
      <w:r w:rsidR="001729FA">
        <w:rPr>
          <w:rFonts w:cstheme="minorHAnsi"/>
          <w:i/>
          <w:iCs/>
          <w:sz w:val="24"/>
          <w:szCs w:val="24"/>
          <w:lang w:val="lv-LV"/>
        </w:rPr>
        <w:t xml:space="preserve">zemāki kā vidēji </w:t>
      </w:r>
      <w:r w:rsidR="001729FA" w:rsidRPr="00BC6B8E">
        <w:rPr>
          <w:rFonts w:cstheme="minorHAnsi"/>
          <w:i/>
          <w:iCs/>
          <w:sz w:val="24"/>
          <w:szCs w:val="24"/>
          <w:lang w:val="lv-LV"/>
        </w:rPr>
        <w:t>ienākumi</w:t>
      </w:r>
      <w:r w:rsidRPr="006A416C">
        <w:rPr>
          <w:rFonts w:cstheme="minorHAnsi"/>
          <w:sz w:val="24"/>
          <w:szCs w:val="24"/>
          <w:lang w:val="lv-LV"/>
        </w:rPr>
        <w:t>) ir kultūras un mākslas (LMāA; LKuA), augstskol</w:t>
      </w:r>
      <w:r w:rsidR="0044449B" w:rsidRPr="006A416C">
        <w:rPr>
          <w:rFonts w:cstheme="minorHAnsi"/>
          <w:sz w:val="24"/>
          <w:szCs w:val="24"/>
          <w:lang w:val="lv-LV"/>
        </w:rPr>
        <w:t>as</w:t>
      </w:r>
      <w:r w:rsidRPr="006A416C">
        <w:rPr>
          <w:rFonts w:cstheme="minorHAnsi"/>
          <w:sz w:val="24"/>
          <w:szCs w:val="24"/>
          <w:lang w:val="lv-LV"/>
        </w:rPr>
        <w:t xml:space="preserve"> reģionos (ViA, DU</w:t>
      </w:r>
      <w:r w:rsidR="0044449B" w:rsidRPr="006A416C">
        <w:rPr>
          <w:rFonts w:cstheme="minorHAnsi"/>
          <w:sz w:val="24"/>
          <w:szCs w:val="24"/>
          <w:lang w:val="lv-LV"/>
        </w:rPr>
        <w:t xml:space="preserve">, VeA, RTA) un dažas privātās augstskolas (EKA, ISMA, TSI, BSA). </w:t>
      </w:r>
    </w:p>
    <w:p w14:paraId="3D481BC8" w14:textId="6B0C5A1C" w:rsidR="000703B7" w:rsidRPr="00921C49" w:rsidRDefault="00BF1E14" w:rsidP="00921C49">
      <w:pPr>
        <w:jc w:val="both"/>
        <w:rPr>
          <w:b/>
          <w:bCs/>
          <w:sz w:val="20"/>
          <w:szCs w:val="20"/>
          <w:lang w:val="lv-LV" w:eastAsia="lv-LV"/>
        </w:rPr>
      </w:pPr>
      <w:r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31</w:t>
      </w:r>
      <w:r w:rsidR="008319A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7327E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8319AD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A</w:t>
      </w:r>
      <w:r w:rsidR="005553D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ugstskolas, pozicionējums</w:t>
      </w:r>
      <w:r w:rsidR="007327EF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E7A17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5553D7" w:rsidRPr="00921C49">
        <w:rPr>
          <w:rFonts w:cstheme="minorHAnsi"/>
          <w:b/>
          <w:bCs/>
          <w:i/>
          <w:sz w:val="20"/>
          <w:szCs w:val="20"/>
          <w:lang w:val="lv-LV"/>
        </w:rPr>
        <w:t>nodarbinātība augstākajā kvalifikācijā</w:t>
      </w:r>
      <w:r w:rsidR="007327EF" w:rsidRPr="00921C49">
        <w:rPr>
          <w:rFonts w:cstheme="minorHAnsi"/>
          <w:b/>
          <w:bCs/>
          <w:i/>
          <w:sz w:val="20"/>
          <w:szCs w:val="20"/>
          <w:lang w:val="lv-LV"/>
        </w:rPr>
        <w:t xml:space="preserve"> un </w:t>
      </w:r>
      <w:r w:rsidR="005553D7" w:rsidRPr="00921C49">
        <w:rPr>
          <w:rFonts w:cstheme="minorHAnsi"/>
          <w:b/>
          <w:bCs/>
          <w:i/>
          <w:sz w:val="20"/>
          <w:szCs w:val="20"/>
          <w:lang w:val="lv-LV"/>
        </w:rPr>
        <w:t xml:space="preserve">vidējie ienākumi 2019. taksācijas gadā (2017. un 2018. gada absolventu dati; nav iekļautas </w:t>
      </w:r>
      <w:r w:rsidR="00EC4FA8" w:rsidRPr="00921C49">
        <w:rPr>
          <w:rFonts w:cstheme="minorHAnsi"/>
          <w:b/>
          <w:bCs/>
          <w:i/>
          <w:iCs/>
          <w:sz w:val="20"/>
          <w:szCs w:val="20"/>
          <w:lang w:val="lv-LV"/>
        </w:rPr>
        <w:t>LKrA, LA, RTI, RARZI)</w:t>
      </w:r>
    </w:p>
    <w:p w14:paraId="125EA3F9" w14:textId="01DAEAA2" w:rsidR="000703B7" w:rsidRPr="00BC6B8E" w:rsidRDefault="00A9175F" w:rsidP="00DF7C6B">
      <w:pPr>
        <w:rPr>
          <w:lang w:val="lv-LV" w:eastAsia="lv-LV"/>
        </w:rPr>
      </w:pPr>
      <w:r w:rsidRPr="00BC6B8E">
        <w:rPr>
          <w:noProof/>
          <w:color w:val="808080" w:themeColor="background1" w:themeShade="80"/>
          <w:lang w:val="lv-LV" w:eastAsia="lv-LV"/>
        </w:rPr>
        <w:drawing>
          <wp:inline distT="0" distB="0" distL="0" distR="0" wp14:anchorId="4667F5A9" wp14:editId="26EC4A91">
            <wp:extent cx="6305550" cy="4142014"/>
            <wp:effectExtent l="0" t="0" r="0" b="11430"/>
            <wp:docPr id="54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79B416BD" w14:textId="77777777" w:rsidR="003E53BB" w:rsidRDefault="003E53BB" w:rsidP="007762EE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</w:p>
    <w:p w14:paraId="44F112E3" w14:textId="1038CE9F" w:rsidR="007762EE" w:rsidRPr="006A416C" w:rsidRDefault="007762EE" w:rsidP="007762EE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lastRenderedPageBreak/>
        <w:t xml:space="preserve">Starp </w:t>
      </w:r>
      <w:r w:rsidRPr="006A416C">
        <w:rPr>
          <w:rFonts w:cstheme="minorHAnsi"/>
          <w:sz w:val="24"/>
          <w:szCs w:val="24"/>
          <w:u w:val="single"/>
          <w:lang w:val="lv-LV"/>
        </w:rPr>
        <w:t>koledžām</w:t>
      </w:r>
      <w:r w:rsidRPr="006A416C">
        <w:rPr>
          <w:rFonts w:cstheme="minorHAnsi"/>
          <w:sz w:val="24"/>
          <w:szCs w:val="24"/>
          <w:lang w:val="lv-LV"/>
        </w:rPr>
        <w:t xml:space="preserve"> līderpozīcijās 2019. taksācijas gadā</w:t>
      </w:r>
      <w:r w:rsidR="00C26C86" w:rsidRPr="006A416C">
        <w:rPr>
          <w:rFonts w:cstheme="minorHAnsi"/>
          <w:sz w:val="24"/>
          <w:szCs w:val="24"/>
          <w:lang w:val="lv-LV"/>
        </w:rPr>
        <w:t>, līdzīgi kā gadu iepriekš, ir valsts koledžas</w:t>
      </w:r>
      <w:r w:rsidR="007327EF" w:rsidRPr="006A416C">
        <w:rPr>
          <w:rFonts w:cstheme="minorHAnsi"/>
          <w:sz w:val="24"/>
          <w:szCs w:val="24"/>
          <w:lang w:val="lv-LV"/>
        </w:rPr>
        <w:t xml:space="preserve"> </w:t>
      </w:r>
      <w:r w:rsidR="00EB31F1" w:rsidRPr="006A416C">
        <w:rPr>
          <w:rFonts w:cstheme="minorHAnsi"/>
          <w:sz w:val="24"/>
          <w:szCs w:val="24"/>
          <w:lang w:val="lv-LV"/>
        </w:rPr>
        <w:t>–</w:t>
      </w:r>
      <w:r w:rsidR="009B7F81" w:rsidRPr="006A416C">
        <w:rPr>
          <w:rFonts w:cstheme="minorHAnsi"/>
          <w:sz w:val="24"/>
          <w:szCs w:val="24"/>
          <w:lang w:val="lv-LV"/>
        </w:rPr>
        <w:t> </w:t>
      </w:r>
      <w:r w:rsidR="00C26C86" w:rsidRPr="006A416C">
        <w:rPr>
          <w:rFonts w:cstheme="minorHAnsi"/>
          <w:sz w:val="24"/>
          <w:szCs w:val="24"/>
          <w:lang w:val="lv-LV"/>
        </w:rPr>
        <w:t xml:space="preserve">VPK, VRK, RCK, UCAK, LU RMK, </w:t>
      </w:r>
      <w:r w:rsidR="004103D2" w:rsidRPr="006A416C">
        <w:rPr>
          <w:rFonts w:cstheme="minorHAnsi"/>
          <w:sz w:val="24"/>
          <w:szCs w:val="24"/>
          <w:lang w:val="lv-LV"/>
        </w:rPr>
        <w:t>R1MK; RSU SMK</w:t>
      </w:r>
      <w:r w:rsidR="007327EF" w:rsidRPr="006A416C">
        <w:rPr>
          <w:rFonts w:cstheme="minorHAnsi"/>
          <w:sz w:val="24"/>
          <w:szCs w:val="24"/>
          <w:lang w:val="lv-LV"/>
        </w:rPr>
        <w:t>,</w:t>
      </w:r>
      <w:r w:rsidR="004103D2" w:rsidRPr="006A416C">
        <w:rPr>
          <w:rFonts w:cstheme="minorHAnsi"/>
          <w:sz w:val="24"/>
          <w:szCs w:val="24"/>
          <w:lang w:val="lv-LV"/>
        </w:rPr>
        <w:t xml:space="preserve"> </w:t>
      </w:r>
      <w:r w:rsidR="00C26C86" w:rsidRPr="006A416C">
        <w:rPr>
          <w:rFonts w:cstheme="minorHAnsi"/>
          <w:sz w:val="24"/>
          <w:szCs w:val="24"/>
          <w:lang w:val="lv-LV"/>
        </w:rPr>
        <w:t>k</w:t>
      </w:r>
      <w:r w:rsidR="007327EF" w:rsidRPr="006A416C">
        <w:rPr>
          <w:rFonts w:cstheme="minorHAnsi"/>
          <w:sz w:val="24"/>
          <w:szCs w:val="24"/>
          <w:lang w:val="lv-LV"/>
        </w:rPr>
        <w:t>as</w:t>
      </w:r>
      <w:r w:rsidR="00C26C86" w:rsidRPr="006A416C">
        <w:rPr>
          <w:rFonts w:cstheme="minorHAnsi"/>
          <w:sz w:val="24"/>
          <w:szCs w:val="24"/>
          <w:lang w:val="lv-LV"/>
        </w:rPr>
        <w:t xml:space="preserve"> ie</w:t>
      </w:r>
      <w:r w:rsidR="00B6292E" w:rsidRPr="006A416C">
        <w:rPr>
          <w:rFonts w:cstheme="minorHAnsi"/>
          <w:sz w:val="24"/>
          <w:szCs w:val="24"/>
          <w:lang w:val="lv-LV"/>
        </w:rPr>
        <w:t>tilp</w:t>
      </w:r>
      <w:r w:rsidR="007327EF" w:rsidRPr="006A416C">
        <w:rPr>
          <w:rFonts w:cstheme="minorHAnsi"/>
          <w:sz w:val="24"/>
          <w:szCs w:val="24"/>
          <w:lang w:val="lv-LV"/>
        </w:rPr>
        <w:t xml:space="preserve">st </w:t>
      </w:r>
      <w:r w:rsidR="00B6292E" w:rsidRPr="006A416C">
        <w:rPr>
          <w:rFonts w:cstheme="minorHAnsi"/>
          <w:sz w:val="24"/>
          <w:szCs w:val="24"/>
          <w:lang w:val="lv-LV"/>
        </w:rPr>
        <w:t>k</w:t>
      </w:r>
      <w:r w:rsidRPr="006A416C">
        <w:rPr>
          <w:rFonts w:cstheme="minorHAnsi"/>
          <w:sz w:val="24"/>
          <w:szCs w:val="24"/>
          <w:lang w:val="lv-LV"/>
        </w:rPr>
        <w:t xml:space="preserve">vadrantā: </w:t>
      </w:r>
      <w:r w:rsidR="00C43E99" w:rsidRPr="00BC6B8E">
        <w:rPr>
          <w:rFonts w:cstheme="minorHAnsi"/>
          <w:i/>
          <w:iCs/>
          <w:sz w:val="24"/>
          <w:szCs w:val="24"/>
          <w:lang w:val="lv-LV"/>
        </w:rPr>
        <w:t>augstāka kā vidēji nodarbi</w:t>
      </w:r>
      <w:r w:rsidR="00C43E99">
        <w:rPr>
          <w:rFonts w:cstheme="minorHAnsi"/>
          <w:i/>
          <w:iCs/>
          <w:sz w:val="24"/>
          <w:szCs w:val="24"/>
          <w:lang w:val="lv-LV"/>
        </w:rPr>
        <w:t xml:space="preserve">nātība augstākajā kvalifikācijā </w:t>
      </w:r>
      <w:r w:rsidR="00C43E99" w:rsidRPr="006A416C">
        <w:rPr>
          <w:rFonts w:cstheme="minorHAnsi"/>
          <w:sz w:val="24"/>
          <w:szCs w:val="24"/>
          <w:lang w:val="lv-LV"/>
        </w:rPr>
        <w:t>(75 %)</w:t>
      </w:r>
      <w:r w:rsidR="00C43E99">
        <w:rPr>
          <w:rFonts w:cstheme="minorHAnsi"/>
          <w:sz w:val="24"/>
          <w:szCs w:val="24"/>
          <w:lang w:val="lv-LV"/>
        </w:rPr>
        <w:t xml:space="preserve"> un </w:t>
      </w:r>
      <w:r w:rsidRPr="00BC6B8E">
        <w:rPr>
          <w:rFonts w:cstheme="minorHAnsi"/>
          <w:i/>
          <w:iCs/>
          <w:sz w:val="24"/>
          <w:szCs w:val="24"/>
          <w:lang w:val="lv-LV"/>
        </w:rPr>
        <w:t xml:space="preserve">augstāki kā vidējie ienākumi starp </w:t>
      </w:r>
      <w:r w:rsidR="00B6292E" w:rsidRPr="00BC6B8E">
        <w:rPr>
          <w:rFonts w:cstheme="minorHAnsi"/>
          <w:i/>
          <w:iCs/>
          <w:sz w:val="24"/>
          <w:szCs w:val="24"/>
          <w:lang w:val="lv-LV"/>
        </w:rPr>
        <w:t>koledžām</w:t>
      </w:r>
      <w:r w:rsidRPr="006A416C">
        <w:rPr>
          <w:rFonts w:cstheme="minorHAnsi"/>
          <w:sz w:val="24"/>
          <w:szCs w:val="24"/>
          <w:lang w:val="lv-LV"/>
        </w:rPr>
        <w:t xml:space="preserve"> (</w:t>
      </w:r>
      <w:r w:rsidR="00B6292E" w:rsidRPr="006A416C">
        <w:rPr>
          <w:rFonts w:cstheme="minorHAnsi"/>
          <w:sz w:val="24"/>
          <w:szCs w:val="24"/>
          <w:lang w:val="lv-LV"/>
        </w:rPr>
        <w:t>14 685</w:t>
      </w:r>
      <w:r w:rsidR="00C43E99">
        <w:rPr>
          <w:rFonts w:cstheme="minorHAnsi"/>
          <w:sz w:val="24"/>
          <w:szCs w:val="24"/>
          <w:lang w:val="lv-LV"/>
        </w:rPr>
        <w:t xml:space="preserve"> EUR).</w:t>
      </w:r>
    </w:p>
    <w:p w14:paraId="6F6E6AC6" w14:textId="652BED5A" w:rsidR="007762EE" w:rsidRPr="006A416C" w:rsidRDefault="007762EE" w:rsidP="007762EE">
      <w:pPr>
        <w:spacing w:before="120" w:line="276" w:lineRule="auto"/>
        <w:jc w:val="both"/>
        <w:rPr>
          <w:rFonts w:cstheme="minorHAnsi"/>
          <w:sz w:val="24"/>
          <w:szCs w:val="24"/>
          <w:lang w:val="lv-LV"/>
        </w:rPr>
      </w:pPr>
      <w:r w:rsidRPr="006A416C">
        <w:rPr>
          <w:rFonts w:cstheme="minorHAnsi"/>
          <w:sz w:val="24"/>
          <w:szCs w:val="24"/>
          <w:lang w:val="lv-LV"/>
        </w:rPr>
        <w:t xml:space="preserve">Kreisā apakšējā kvadrantā </w:t>
      </w:r>
      <w:r w:rsidR="005F3E37" w:rsidRPr="006A416C">
        <w:rPr>
          <w:rFonts w:cstheme="minorHAnsi"/>
          <w:sz w:val="24"/>
          <w:szCs w:val="24"/>
          <w:lang w:val="lv-LV"/>
        </w:rPr>
        <w:t>(</w:t>
      </w:r>
      <w:r w:rsidR="005F3E37">
        <w:rPr>
          <w:rFonts w:cstheme="minorHAnsi"/>
          <w:i/>
          <w:iCs/>
          <w:sz w:val="24"/>
          <w:szCs w:val="24"/>
          <w:lang w:val="lv-LV"/>
        </w:rPr>
        <w:t>zemāka</w:t>
      </w:r>
      <w:r w:rsidR="005F3E37" w:rsidRPr="00BC6B8E">
        <w:rPr>
          <w:rFonts w:cstheme="minorHAnsi"/>
          <w:i/>
          <w:iCs/>
          <w:sz w:val="24"/>
          <w:szCs w:val="24"/>
          <w:lang w:val="lv-LV"/>
        </w:rPr>
        <w:t xml:space="preserve"> kā vidēji nodarbinātība augstāk</w:t>
      </w:r>
      <w:r w:rsidR="005F3E37">
        <w:rPr>
          <w:rFonts w:cstheme="minorHAnsi"/>
          <w:i/>
          <w:iCs/>
          <w:sz w:val="24"/>
          <w:szCs w:val="24"/>
          <w:lang w:val="lv-LV"/>
        </w:rPr>
        <w:t>aj</w:t>
      </w:r>
      <w:r w:rsidR="005F3E37" w:rsidRPr="00BC6B8E">
        <w:rPr>
          <w:rFonts w:cstheme="minorHAnsi"/>
          <w:i/>
          <w:iCs/>
          <w:sz w:val="24"/>
          <w:szCs w:val="24"/>
          <w:lang w:val="lv-LV"/>
        </w:rPr>
        <w:t>ā</w:t>
      </w:r>
      <w:r w:rsidR="005F3E37">
        <w:rPr>
          <w:rFonts w:cstheme="minorHAnsi"/>
          <w:i/>
          <w:iCs/>
          <w:sz w:val="24"/>
          <w:szCs w:val="24"/>
          <w:lang w:val="lv-LV"/>
        </w:rPr>
        <w:t xml:space="preserve"> kvalifikācijā</w:t>
      </w:r>
      <w:r w:rsidR="005F3E37" w:rsidRPr="00BC6B8E">
        <w:rPr>
          <w:rFonts w:cstheme="minorHAnsi"/>
          <w:i/>
          <w:iCs/>
          <w:sz w:val="24"/>
          <w:szCs w:val="24"/>
          <w:lang w:val="lv-LV"/>
        </w:rPr>
        <w:t xml:space="preserve"> un </w:t>
      </w:r>
      <w:r w:rsidR="005F3E37">
        <w:rPr>
          <w:rFonts w:cstheme="minorHAnsi"/>
          <w:i/>
          <w:iCs/>
          <w:sz w:val="24"/>
          <w:szCs w:val="24"/>
          <w:lang w:val="lv-LV"/>
        </w:rPr>
        <w:t xml:space="preserve">zemāki kā vidēji </w:t>
      </w:r>
      <w:r w:rsidR="005F3E37" w:rsidRPr="00BC6B8E">
        <w:rPr>
          <w:rFonts w:cstheme="minorHAnsi"/>
          <w:i/>
          <w:iCs/>
          <w:sz w:val="24"/>
          <w:szCs w:val="24"/>
          <w:lang w:val="lv-LV"/>
        </w:rPr>
        <w:t>ienākumi</w:t>
      </w:r>
      <w:r w:rsidR="005F3E37" w:rsidRPr="006A416C">
        <w:rPr>
          <w:rFonts w:cstheme="minorHAnsi"/>
          <w:sz w:val="24"/>
          <w:szCs w:val="24"/>
          <w:lang w:val="lv-LV"/>
        </w:rPr>
        <w:t xml:space="preserve">) </w:t>
      </w:r>
      <w:r w:rsidR="00DF7621" w:rsidRPr="006A416C">
        <w:rPr>
          <w:rFonts w:cstheme="minorHAnsi"/>
          <w:sz w:val="24"/>
          <w:szCs w:val="24"/>
          <w:lang w:val="lv-LV"/>
        </w:rPr>
        <w:t>ievietojas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B6292E" w:rsidRPr="006A416C">
        <w:rPr>
          <w:rFonts w:cstheme="minorHAnsi"/>
          <w:sz w:val="24"/>
          <w:szCs w:val="24"/>
          <w:lang w:val="lv-LV"/>
        </w:rPr>
        <w:t>atsevišķas</w:t>
      </w:r>
      <w:r w:rsidRPr="006A416C">
        <w:rPr>
          <w:rFonts w:cstheme="minorHAnsi"/>
          <w:sz w:val="24"/>
          <w:szCs w:val="24"/>
          <w:lang w:val="lv-LV"/>
        </w:rPr>
        <w:t xml:space="preserve"> privātās </w:t>
      </w:r>
      <w:r w:rsidR="00B6292E" w:rsidRPr="006A416C">
        <w:rPr>
          <w:rFonts w:cstheme="minorHAnsi"/>
          <w:sz w:val="24"/>
          <w:szCs w:val="24"/>
          <w:lang w:val="lv-LV"/>
        </w:rPr>
        <w:t>koledžas</w:t>
      </w:r>
      <w:r w:rsidRPr="006A416C">
        <w:rPr>
          <w:rFonts w:cstheme="minorHAnsi"/>
          <w:sz w:val="24"/>
          <w:szCs w:val="24"/>
          <w:lang w:val="lv-LV"/>
        </w:rPr>
        <w:t xml:space="preserve"> (</w:t>
      </w:r>
      <w:r w:rsidR="00B6292E" w:rsidRPr="006A416C">
        <w:rPr>
          <w:rFonts w:cstheme="minorHAnsi"/>
          <w:sz w:val="24"/>
          <w:szCs w:val="24"/>
          <w:lang w:val="lv-LV"/>
        </w:rPr>
        <w:t>GFK, AK</w:t>
      </w:r>
      <w:r w:rsidR="00F12E76" w:rsidRPr="006A416C">
        <w:rPr>
          <w:rFonts w:cstheme="minorHAnsi"/>
          <w:sz w:val="24"/>
          <w:szCs w:val="24"/>
          <w:lang w:val="lv-LV"/>
        </w:rPr>
        <w:t>, SKK),</w:t>
      </w:r>
      <w:r w:rsidRPr="006A416C">
        <w:rPr>
          <w:rFonts w:cstheme="minorHAnsi"/>
          <w:sz w:val="24"/>
          <w:szCs w:val="24"/>
          <w:lang w:val="lv-LV"/>
        </w:rPr>
        <w:t xml:space="preserve"> </w:t>
      </w:r>
      <w:r w:rsidR="00F12E76" w:rsidRPr="006A416C">
        <w:rPr>
          <w:rFonts w:cstheme="minorHAnsi"/>
          <w:sz w:val="24"/>
          <w:szCs w:val="24"/>
          <w:lang w:val="lv-LV"/>
        </w:rPr>
        <w:t xml:space="preserve">kultūras koledža LKuALKK un SIVA. </w:t>
      </w:r>
    </w:p>
    <w:p w14:paraId="4B78EA0E" w14:textId="34CEF790" w:rsidR="00617448" w:rsidRPr="00143C4D" w:rsidRDefault="00BF1E14" w:rsidP="00143C4D">
      <w:pPr>
        <w:jc w:val="both"/>
        <w:rPr>
          <w:sz w:val="20"/>
          <w:szCs w:val="20"/>
          <w:lang w:val="lv-LV" w:eastAsia="lv-LV"/>
        </w:rPr>
      </w:pPr>
      <w:r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32</w:t>
      </w:r>
      <w:r w:rsidR="007762E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2D3B8B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7762E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</w:t>
      </w:r>
      <w:r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Koledžas</w:t>
      </w:r>
      <w:r w:rsidR="007762E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, pozicionējums</w:t>
      </w:r>
      <w:r w:rsidR="002D3B8B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E7A17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7762EE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nodarbinātība augstākajā kvalifikācijā </w:t>
      </w:r>
      <w:r w:rsidR="002D3B8B" w:rsidRPr="00143C4D">
        <w:rPr>
          <w:rFonts w:cstheme="minorHAnsi"/>
          <w:b/>
          <w:bCs/>
          <w:i/>
          <w:sz w:val="20"/>
          <w:szCs w:val="20"/>
          <w:lang w:val="lv-LV"/>
        </w:rPr>
        <w:t>un</w:t>
      </w:r>
      <w:r w:rsidR="007762EE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 vidējie ienākumi 2019. taksācijas gadā (2017. un 2018. gada absolventu dati; nav iekļautas </w:t>
      </w:r>
      <w:r w:rsidR="00557B95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OMTK, BA UK, LBK, RMK, NJK</w:t>
      </w:r>
      <w:r w:rsidR="007762E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)</w:t>
      </w:r>
    </w:p>
    <w:p w14:paraId="65CBAE95" w14:textId="13548578" w:rsidR="007762EE" w:rsidRPr="00BC6B8E" w:rsidRDefault="00617448" w:rsidP="007762EE">
      <w:pPr>
        <w:rPr>
          <w:color w:val="7030A0"/>
          <w:lang w:val="lv-LV" w:eastAsia="lv-LV"/>
        </w:rPr>
      </w:pPr>
      <w:r w:rsidRPr="00BC6B8E">
        <w:rPr>
          <w:noProof/>
          <w:color w:val="7030A0"/>
          <w:lang w:val="lv-LV" w:eastAsia="lv-LV"/>
        </w:rPr>
        <w:drawing>
          <wp:inline distT="0" distB="0" distL="0" distR="0" wp14:anchorId="2C91011F" wp14:editId="297C59A5">
            <wp:extent cx="6305550" cy="5524500"/>
            <wp:effectExtent l="0" t="0" r="0" b="0"/>
            <wp:docPr id="56" name="Chart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6FD7FC47" w14:textId="77777777" w:rsidR="00143C4D" w:rsidRDefault="00143C4D" w:rsidP="00A07DDB">
      <w:pPr>
        <w:jc w:val="both"/>
        <w:rPr>
          <w:rFonts w:cstheme="minorHAnsi"/>
          <w:iCs/>
          <w:sz w:val="24"/>
          <w:szCs w:val="24"/>
          <w:lang w:val="lv-LV"/>
        </w:rPr>
      </w:pPr>
    </w:p>
    <w:p w14:paraId="7D8C6A74" w14:textId="3F4893A0" w:rsidR="0055435C" w:rsidRPr="006A416C" w:rsidRDefault="003972F5" w:rsidP="00A07DDB">
      <w:pPr>
        <w:jc w:val="both"/>
        <w:rPr>
          <w:rFonts w:cstheme="minorHAnsi"/>
          <w:iCs/>
          <w:sz w:val="24"/>
          <w:szCs w:val="24"/>
          <w:lang w:val="lv-LV"/>
        </w:rPr>
      </w:pPr>
      <w:r w:rsidRPr="006A416C">
        <w:rPr>
          <w:rFonts w:cstheme="minorHAnsi"/>
          <w:iCs/>
          <w:sz w:val="24"/>
          <w:szCs w:val="24"/>
          <w:lang w:val="lv-LV"/>
        </w:rPr>
        <w:lastRenderedPageBreak/>
        <w:t xml:space="preserve">Absolvēto </w:t>
      </w:r>
      <w:r w:rsidRPr="006A416C">
        <w:rPr>
          <w:rFonts w:cstheme="minorHAnsi"/>
          <w:iCs/>
          <w:sz w:val="24"/>
          <w:szCs w:val="24"/>
          <w:u w:val="single"/>
          <w:lang w:val="lv-LV"/>
        </w:rPr>
        <w:t>t</w:t>
      </w:r>
      <w:r w:rsidR="0055435C" w:rsidRPr="006A416C">
        <w:rPr>
          <w:rFonts w:cstheme="minorHAnsi"/>
          <w:iCs/>
          <w:sz w:val="24"/>
          <w:szCs w:val="24"/>
          <w:u w:val="single"/>
          <w:lang w:val="lv-LV"/>
        </w:rPr>
        <w:t>ematisko jomu</w:t>
      </w:r>
      <w:r w:rsidR="0055435C" w:rsidRPr="006A416C">
        <w:rPr>
          <w:rFonts w:cstheme="minorHAnsi"/>
          <w:iCs/>
          <w:sz w:val="24"/>
          <w:szCs w:val="24"/>
          <w:lang w:val="lv-LV"/>
        </w:rPr>
        <w:t xml:space="preserve"> pozicionējumā augstāka kā vidēji starp absolventiem nodarbinātība augstākajā kvalifikācijā un</w:t>
      </w:r>
      <w:r w:rsidR="00C47FE7" w:rsidRPr="006A416C">
        <w:rPr>
          <w:rFonts w:cstheme="minorHAnsi"/>
          <w:iCs/>
          <w:sz w:val="24"/>
          <w:szCs w:val="24"/>
          <w:lang w:val="lv-LV"/>
        </w:rPr>
        <w:t xml:space="preserve"> </w:t>
      </w:r>
      <w:r w:rsidR="00143C4D">
        <w:rPr>
          <w:rFonts w:cstheme="minorHAnsi"/>
          <w:iCs/>
          <w:sz w:val="24"/>
          <w:szCs w:val="24"/>
          <w:lang w:val="lv-LV"/>
        </w:rPr>
        <w:t xml:space="preserve">augstāki </w:t>
      </w:r>
      <w:r w:rsidR="00C47FE7" w:rsidRPr="006A416C">
        <w:rPr>
          <w:rFonts w:cstheme="minorHAnsi"/>
          <w:iCs/>
          <w:sz w:val="24"/>
          <w:szCs w:val="24"/>
          <w:lang w:val="lv-LV"/>
        </w:rPr>
        <w:t xml:space="preserve">vidējie svērtie </w:t>
      </w:r>
      <w:r w:rsidR="0055435C" w:rsidRPr="006A416C">
        <w:rPr>
          <w:rFonts w:cstheme="minorHAnsi"/>
          <w:iCs/>
          <w:sz w:val="24"/>
          <w:szCs w:val="24"/>
          <w:lang w:val="lv-LV"/>
        </w:rPr>
        <w:t xml:space="preserve">ienākumi ir STEM </w:t>
      </w:r>
      <w:r w:rsidR="00EB31F1" w:rsidRPr="006A416C">
        <w:rPr>
          <w:rFonts w:cstheme="minorHAnsi"/>
          <w:iCs/>
          <w:sz w:val="24"/>
          <w:szCs w:val="24"/>
          <w:lang w:val="lv-LV"/>
        </w:rPr>
        <w:t>–</w:t>
      </w:r>
      <w:r w:rsidR="009B7F81" w:rsidRPr="006A416C">
        <w:rPr>
          <w:rFonts w:cstheme="minorHAnsi"/>
          <w:iCs/>
          <w:sz w:val="24"/>
          <w:szCs w:val="24"/>
          <w:lang w:val="lv-LV"/>
        </w:rPr>
        <w:t> </w:t>
      </w:r>
      <w:r w:rsidR="0055435C" w:rsidRPr="006A416C">
        <w:rPr>
          <w:rFonts w:cstheme="minorHAnsi"/>
          <w:i/>
          <w:iCs/>
          <w:sz w:val="24"/>
          <w:szCs w:val="24"/>
          <w:lang w:val="lv-LV"/>
        </w:rPr>
        <w:t>datorikas, matemātikas un statistikas</w:t>
      </w:r>
      <w:r w:rsidR="00C47FE7" w:rsidRPr="006A416C">
        <w:rPr>
          <w:rFonts w:cstheme="minorHAnsi"/>
          <w:i/>
          <w:iCs/>
          <w:sz w:val="24"/>
          <w:szCs w:val="24"/>
          <w:lang w:val="lv-LV"/>
        </w:rPr>
        <w:t>;</w:t>
      </w:r>
      <w:r w:rsidR="0055435C" w:rsidRPr="006A416C">
        <w:rPr>
          <w:rFonts w:cstheme="minorHAnsi"/>
          <w:i/>
          <w:iCs/>
          <w:sz w:val="24"/>
          <w:szCs w:val="24"/>
          <w:lang w:val="lv-LV"/>
        </w:rPr>
        <w:t xml:space="preserve"> arhitektūras un būvniecības</w:t>
      </w:r>
      <w:r w:rsidR="0055435C" w:rsidRPr="006A416C">
        <w:rPr>
          <w:rFonts w:cstheme="minorHAnsi"/>
          <w:iCs/>
          <w:sz w:val="24"/>
          <w:szCs w:val="24"/>
          <w:lang w:val="lv-LV"/>
        </w:rPr>
        <w:t xml:space="preserve">, </w:t>
      </w:r>
      <w:r w:rsidR="005A50E2" w:rsidRPr="006A416C">
        <w:rPr>
          <w:rFonts w:cstheme="minorHAnsi"/>
          <w:iCs/>
          <w:sz w:val="24"/>
          <w:szCs w:val="24"/>
          <w:lang w:val="lv-LV"/>
        </w:rPr>
        <w:t xml:space="preserve">kā arī </w:t>
      </w:r>
      <w:r w:rsidR="005A50E2" w:rsidRPr="006A416C">
        <w:rPr>
          <w:rFonts w:cstheme="minorHAnsi"/>
          <w:i/>
          <w:iCs/>
          <w:sz w:val="24"/>
          <w:szCs w:val="24"/>
          <w:lang w:val="lv-LV"/>
        </w:rPr>
        <w:t>veselības</w:t>
      </w:r>
      <w:r w:rsidR="005A50E2" w:rsidRPr="006A416C">
        <w:rPr>
          <w:rFonts w:cstheme="minorHAnsi"/>
          <w:iCs/>
          <w:sz w:val="24"/>
          <w:szCs w:val="24"/>
          <w:lang w:val="lv-LV"/>
        </w:rPr>
        <w:t xml:space="preserve"> jomu absolventiem; tāpat </w:t>
      </w:r>
      <w:r w:rsidR="005A50E2" w:rsidRPr="006A416C">
        <w:rPr>
          <w:rFonts w:cstheme="minorHAnsi"/>
          <w:i/>
          <w:iCs/>
          <w:sz w:val="24"/>
          <w:szCs w:val="24"/>
          <w:lang w:val="lv-LV"/>
        </w:rPr>
        <w:t xml:space="preserve">tiesību zinātņu </w:t>
      </w:r>
      <w:r w:rsidR="005A50E2" w:rsidRPr="006A416C">
        <w:rPr>
          <w:rFonts w:cstheme="minorHAnsi"/>
          <w:iCs/>
          <w:sz w:val="24"/>
          <w:szCs w:val="24"/>
          <w:lang w:val="lv-LV"/>
        </w:rPr>
        <w:t>un</w:t>
      </w:r>
      <w:r w:rsidR="005A50E2" w:rsidRPr="006A416C">
        <w:rPr>
          <w:rFonts w:cstheme="minorHAnsi"/>
          <w:i/>
          <w:iCs/>
          <w:sz w:val="24"/>
          <w:szCs w:val="24"/>
          <w:lang w:val="lv-LV"/>
        </w:rPr>
        <w:t xml:space="preserve"> civilās/ militārās aizsardzības</w:t>
      </w:r>
      <w:r w:rsidR="005A50E2" w:rsidRPr="006A416C">
        <w:rPr>
          <w:rFonts w:cstheme="minorHAnsi"/>
          <w:iCs/>
          <w:sz w:val="24"/>
          <w:szCs w:val="24"/>
          <w:lang w:val="lv-LV"/>
        </w:rPr>
        <w:t xml:space="preserve"> studiju jomu absolventi ir šajā kvadrantā.</w:t>
      </w:r>
    </w:p>
    <w:p w14:paraId="498EEF75" w14:textId="1F35D39E" w:rsidR="00A07DDB" w:rsidRPr="00143C4D" w:rsidRDefault="00BB4FFD" w:rsidP="00143C4D">
      <w:pPr>
        <w:jc w:val="both"/>
        <w:rPr>
          <w:b/>
          <w:bCs/>
          <w:sz w:val="20"/>
          <w:szCs w:val="20"/>
          <w:lang w:val="lv-LV" w:eastAsia="lv-LV"/>
        </w:rPr>
      </w:pPr>
      <w:r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33</w:t>
      </w:r>
      <w:r w:rsidR="00A07DDB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AB07AA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. </w:t>
      </w:r>
      <w:r w:rsidR="00E16A0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Tematiskās jomas</w:t>
      </w:r>
      <w:r w:rsidR="00A07DDB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, pozicionējums</w:t>
      </w:r>
      <w:r w:rsidR="00AB07AA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E7A17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A07DDB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nodarbinātība augstākajā kvalifikācijā </w:t>
      </w:r>
      <w:r w:rsidR="00AB07AA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un </w:t>
      </w:r>
      <w:r w:rsidR="00A07DDB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vidējie </w:t>
      </w:r>
      <w:r w:rsidR="00037F72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svērtie </w:t>
      </w:r>
      <w:r w:rsidR="00A07DDB" w:rsidRPr="00143C4D">
        <w:rPr>
          <w:rFonts w:cstheme="minorHAnsi"/>
          <w:b/>
          <w:bCs/>
          <w:i/>
          <w:sz w:val="20"/>
          <w:szCs w:val="20"/>
          <w:lang w:val="lv-LV"/>
        </w:rPr>
        <w:t>ienākumi</w:t>
      </w:r>
      <w:r w:rsidR="00E16A0E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 </w:t>
      </w:r>
      <w:r w:rsidR="006A276E" w:rsidRPr="00143C4D">
        <w:rPr>
          <w:rFonts w:cstheme="minorHAnsi"/>
          <w:b/>
          <w:bCs/>
          <w:i/>
          <w:sz w:val="20"/>
          <w:szCs w:val="20"/>
          <w:lang w:val="lv-LV"/>
        </w:rPr>
        <w:t>EUR</w:t>
      </w:r>
      <w:r w:rsidR="00AB07AA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 </w:t>
      </w:r>
      <w:r w:rsidR="00E16A0E" w:rsidRPr="00143C4D">
        <w:rPr>
          <w:rFonts w:cstheme="minorHAnsi"/>
          <w:b/>
          <w:bCs/>
          <w:i/>
          <w:sz w:val="20"/>
          <w:szCs w:val="20"/>
          <w:lang w:val="lv-LV"/>
        </w:rPr>
        <w:t>2019. taksācijas gadā, 2017. un 2018.</w:t>
      </w:r>
      <w:r w:rsidR="00AB07AA" w:rsidRPr="00143C4D">
        <w:rPr>
          <w:rFonts w:cstheme="minorHAnsi"/>
          <w:b/>
          <w:bCs/>
          <w:i/>
          <w:sz w:val="20"/>
          <w:szCs w:val="20"/>
          <w:lang w:val="lv-LV"/>
        </w:rPr>
        <w:t> </w:t>
      </w:r>
      <w:r w:rsidR="00E16A0E" w:rsidRPr="00143C4D">
        <w:rPr>
          <w:rFonts w:cstheme="minorHAnsi"/>
          <w:b/>
          <w:bCs/>
          <w:i/>
          <w:sz w:val="20"/>
          <w:szCs w:val="20"/>
          <w:lang w:val="lv-LV"/>
        </w:rPr>
        <w:t>gada absolventi</w:t>
      </w:r>
      <w:r w:rsidR="00301E6E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 </w:t>
      </w:r>
    </w:p>
    <w:p w14:paraId="5D40B1A3" w14:textId="6A0B541F" w:rsidR="00A07DDB" w:rsidRPr="006A416C" w:rsidRDefault="00CC619A" w:rsidP="00982D97">
      <w:pPr>
        <w:jc w:val="right"/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7C5A18B" wp14:editId="4FA713E2">
                <wp:simplePos x="0" y="0"/>
                <wp:positionH relativeFrom="margin">
                  <wp:posOffset>4759325</wp:posOffset>
                </wp:positionH>
                <wp:positionV relativeFrom="paragraph">
                  <wp:posOffset>4030980</wp:posOffset>
                </wp:positionV>
                <wp:extent cx="1917700" cy="285750"/>
                <wp:effectExtent l="0" t="0" r="6350" b="0"/>
                <wp:wrapNone/>
                <wp:docPr id="83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7700" cy="285750"/>
                        </a:xfrm>
                        <a:prstGeom prst="homePlate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3662B" w14:textId="223DC332" w:rsidR="006746F4" w:rsidRPr="00982D97" w:rsidRDefault="006746F4" w:rsidP="006A276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Izglītība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A18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4" o:spid="_x0000_s1047" type="#_x0000_t15" style="position:absolute;left:0;text-align:left;margin-left:374.75pt;margin-top:317.4pt;width:151pt;height:22.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MTKwIAAJgEAAAOAAAAZHJzL2Uyb0RvYy54bWysVMGO0zAQvSPxD5bvNGmX0hI1XVW7Wjgg&#10;qHbhA1zHbizZHmO7Tfr3jJ00CyzigMjBssczb+a9GWdz2xtNzsIHBbam81lJibAcGmWPNf329eHN&#10;mpIQmW2YBitqehGB3m5fv9p0rhILaEE3whMEsaHqXE3bGF1VFIG3wrAwAycsXkrwhkU8+mPReNYh&#10;utHFoizfFR34xnngIgS03g+XdJvxpRQ8fpEyiEh0TbG2mFef10Nai+2GVUfPXKv4WAb7hyoMUxaT&#10;TlD3LDJy8uoFlFHcQwAZZxxMAVIqLjIHZDMvf2Pz1DInMhcUJ7hJpvD/YPnn894T1dR0fUOJZQZ7&#10;tPMeuorshY3sCJbM3yaZOhcq9H5yez+eAm4T5156Q6RW7iNOQFYBeZE+i3yZRBZ9JByN8/fz1arE&#10;XnC8W6yXq2XuQjHgJDznQ/wgwJC0QapgxF6zmJRgFTt/ChELQP+rXzIH0Kp5UFrngz8e7rQnZ4Zd&#10;X5U35e6a4hc3bZOzhRQ2ICZLkYgO1PIuXrRIfto+ColKIYVFriTPqJjyMM5RsIF/aFkjhvTLEr+k&#10;HxY8ReRTBkzIEvNP2CNAmv+X2APM6J9CRR7xKbj8W2FD8BSRM4ONU7BRFvyfADSyGjMP/leRBmmS&#10;SrE/9HmKFtk1mQ7QXHC0OnxbNQ3fT8wLSnzUdzA8RWZ5C/gSeRySWtidIkiVm/sMMObC8c+ijU81&#10;va+fz9nr+Yey/QEAAP//AwBQSwMEFAAGAAgAAAAhAAxot3/hAAAADAEAAA8AAABkcnMvZG93bnJl&#10;di54bWxMj8FOwzAQRO9I/IO1SNyo3dI2bYhTISQkkLhQkKLe3NhNQu11FDut+/dsT3Dc2dHMm2KT&#10;nGUnM4TOo4TpRAAzWHvdYSPh++v1YQUsRIVaWY9GwsUE2JS3N4XKtT/jpzltY8MoBEOuJLQx9jnn&#10;oW6NU2Hie4P0O/jBqUjn0HA9qDOFO8tnQiy5Ux1SQ6t689Ka+rgdnYRsrMSPvbzzPolqVn287Y5Z&#10;6qW8v0vPT8CiSfHPDFd8QoeSmPZ+RB2YpYz5ekFWCcvHOW24OsRiStKepGy9Al4W/P+I8hcAAP//&#10;AwBQSwECLQAUAAYACAAAACEAtoM4kv4AAADhAQAAEwAAAAAAAAAAAAAAAAAAAAAAW0NvbnRlbnRf&#10;VHlwZXNdLnhtbFBLAQItABQABgAIAAAAIQA4/SH/1gAAAJQBAAALAAAAAAAAAAAAAAAAAC8BAABf&#10;cmVscy8ucmVsc1BLAQItABQABgAIAAAAIQCaOkMTKwIAAJgEAAAOAAAAAAAAAAAAAAAAAC4CAABk&#10;cnMvZTJvRG9jLnhtbFBLAQItABQABgAIAAAAIQAMaLd/4QAAAAwBAAAPAAAAAAAAAAAAAAAAAIUE&#10;AABkcnMvZG93bnJldi54bWxQSwUGAAAAAAQABADzAAAAkwUAAAAA&#10;" adj="19991" fillcolor="#7030a0" stroked="f" strokeweight="2pt">
                <v:textbox>
                  <w:txbxContent>
                    <w:p w14:paraId="6593662B" w14:textId="223DC332" w:rsidR="006746F4" w:rsidRPr="00982D97" w:rsidRDefault="006746F4" w:rsidP="006A276E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Izglītība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C70976B" wp14:editId="212569FC">
                <wp:simplePos x="0" y="0"/>
                <wp:positionH relativeFrom="margin">
                  <wp:posOffset>4799965</wp:posOffset>
                </wp:positionH>
                <wp:positionV relativeFrom="paragraph">
                  <wp:posOffset>5735955</wp:posOffset>
                </wp:positionV>
                <wp:extent cx="1870075" cy="228600"/>
                <wp:effectExtent l="0" t="0" r="0" b="0"/>
                <wp:wrapNone/>
                <wp:docPr id="77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70075" cy="22860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4D84E" w14:textId="77777777" w:rsidR="006746F4" w:rsidRPr="00982D97" w:rsidRDefault="006746F4" w:rsidP="00982D9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982D97"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Humanitārās zinātnes un māksla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0976B" id="_x0000_s1048" type="#_x0000_t15" style="position:absolute;left:0;text-align:left;margin-left:377.95pt;margin-top:451.65pt;width:147.25pt;height:18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RjNwIAANYEAAAOAAAAZHJzL2Uyb0RvYy54bWysVNuO2yAQfa/Uf0C8N3as3U1kxVmtdrXt&#10;Qy9Rt/0AgiFGAsYFEjt/3wEc97LdPlR9sWAYzplzmPHmdjSanITzCmxDl4uSEmE5tMoeGvr1y+Ob&#10;NSU+MNsyDVY09Cw8vd2+frUZ+lpU0IFuhSMIYn099A3tQujrovC8E4b5BfTC4qEEZ1jArTsUrWMD&#10;ohtdVGV5Uwzg2t4BF95j9CEf0m3Cl1Lw8ElKLwLRDcXaQvq69N3Hb7HdsPrgWN8pPpXB/qEKw5RF&#10;0hnqgQVGjk49gzKKO/Agw4KDKUBKxUXSgGqW5W9qnjrWi6QFzfH9bJP/f7D842nniGobulpRYpnB&#10;N7pzDoaa7IQN7ACWLK+iTUPva8x+6ndu2nlcRs2jdIZIrfp32AHJBdRFxmTyeTZZjIFwDC7Xq7Jc&#10;XVPC8ayq1jdleoUi40S83vnwVoAhcYFSwYidZiE6wWp2eu8DFoD5l7wY9qBV+6i0TpvYPeJeO3Ji&#10;+O6Mc5SSK9NH8wHaHEfmzM1qDGOf5PDVJYwUqQ8jUiL8hUTbSGUhkuZ6YqSINmVj0iqctYh52n4W&#10;En1GA6qkY0Z+XqPvWCty+PrFWhJgRJbIP2NnkS9g5yqn/HhVpAGZL5d/Kyxfnm8kZrBhvmyUBfcn&#10;AI3OT8w5/2JStia6FMb9mHqwqi6dtof2jI054GQ21H87MicocUHfQx5kZnkHOMc8ZFILd8cAUqXW&#10;iJgZYOLC4UkPOA16nM6f9ynrx+9o+x0AAP//AwBQSwMEFAAGAAgAAAAhAFzijEvjAAAADAEAAA8A&#10;AABkcnMvZG93bnJldi54bWxMj8tOwzAQRfdI/IM1SOyoTUNKE+JUCIlHhUBqQFWX09gkEfE4sp02&#10;/D3uCpYzc3Tn3GI1mZ4dtPOdJQnXMwFMU21VR42Ez4/HqyUwH5AU9pa0hB/tYVWenxWYK3ukjT5U&#10;oWExhHyOEtoQhpxzX7faoJ/ZQVO8fVlnMMTRNVw5PMZw0/O5EAtusKP4ocVBP7S6/q5GI+GZxNOu&#10;EvPXEd/d7oWvt2+LZCvl5cV0fwcs6Cn8wXDSj+pQRqe9HUl51ku4TdMsohIykSTAToRIxQ2wfVwl&#10;WQK8LPj/EuUvAAAA//8DAFBLAQItABQABgAIAAAAIQC2gziS/gAAAOEBAAATAAAAAAAAAAAAAAAA&#10;AAAAAABbQ29udGVudF9UeXBlc10ueG1sUEsBAi0AFAAGAAgAAAAhADj9If/WAAAAlAEAAAsAAAAA&#10;AAAAAAAAAAAALwEAAF9yZWxzLy5yZWxzUEsBAi0AFAAGAAgAAAAhANIPBGM3AgAA1gQAAA4AAAAA&#10;AAAAAAAAAAAALgIAAGRycy9lMm9Eb2MueG1sUEsBAi0AFAAGAAgAAAAhAFzijEvjAAAADAEAAA8A&#10;AAAAAAAAAAAAAAAAkQQAAGRycy9kb3ducmV2LnhtbFBLBQYAAAAABAAEAPMAAAChBQAAAAA=&#10;" adj="20280" fillcolor="#a387c3 [1940]" stroked="f" strokeweight="2pt">
                <v:textbox>
                  <w:txbxContent>
                    <w:p w14:paraId="7D54D84E" w14:textId="77777777" w:rsidR="006746F4" w:rsidRPr="00982D97" w:rsidRDefault="006746F4" w:rsidP="00982D97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 w:rsidRPr="00982D97"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Humanitārās zinātnes un māksla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D6D9939" wp14:editId="7F700A05">
                <wp:simplePos x="0" y="0"/>
                <wp:positionH relativeFrom="margin">
                  <wp:posOffset>4762500</wp:posOffset>
                </wp:positionH>
                <wp:positionV relativeFrom="paragraph">
                  <wp:posOffset>5459730</wp:posOffset>
                </wp:positionV>
                <wp:extent cx="1917700" cy="285750"/>
                <wp:effectExtent l="0" t="0" r="6350" b="0"/>
                <wp:wrapNone/>
                <wp:docPr id="79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7700" cy="285750"/>
                        </a:xfrm>
                        <a:prstGeom prst="homePlate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CD7B4" w14:textId="43CF6365" w:rsidR="006746F4" w:rsidRPr="00982D97" w:rsidRDefault="006746F4" w:rsidP="00982D9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Inženierzinātnes, ražošana, būvniecība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D9939" id="_x0000_s1049" type="#_x0000_t15" style="position:absolute;left:0;text-align:left;margin-left:375pt;margin-top:429.9pt;width:151pt;height:22.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jDNAIAALsEAAAOAAAAZHJzL2Uyb0RvYy54bWysVNtu2zAMfR+wfxD0vtjJ1qU14hRFi24P&#10;uwTr9gGqLMUCJFGTlNj5+1GS43U3DBjmB0EX8pDnkPTmejSaHIUPCmxLl4uaEmE5dMruW/rl8/2L&#10;S0pCZLZjGqxo6UkEer19/mwzuEasoAfdCU8QxIZmcC3tY3RNVQXeC8PCApyw+CjBGxbx6PdV59mA&#10;6EZXq7p+XQ3gO+eBixDw9q480m3Gl1Lw+FHKICLRLcXcYl59Xh/TWm03rNl75nrFpzTYP2RhmLIY&#10;dIa6Y5GRg1e/QBnFPQSQccHBVCCl4iJzQDbL+ic2Dz1zInNBcYKbZQr/D5Z/OO48UV1L11eUWGaw&#10;Rjfew9CQnbCR7cGS5ask0+BCg9YPbuenU8Bt4jxKb4jUyr3FDsgqIC8yZpFPs8hijITj5fJquV7X&#10;WAuOb6vLi/VFrkJVcBKe8yG+EWBI2iBVMGKnWUxKsIYd34WICaD92S5dB9Cqu1da50PqHnGrPTky&#10;rHscV9lVH8x76MrdRY1fooU4udmSeTk9RdI24VlIyMU43VRJi8I+7+JJi2Sn7SchUUxkWSLOyCUo&#10;4xw1LRKFnnXib7lkwIQsMf6MPQH8SPKMXbKc7JOryFMwO9dZij8kVpxnjxwZbJydjbLgfwegkdUU&#10;udifRSrSJJXi+DjmRlu9PLfTI3Qn7L4Bx6+l4euBeUGJj/oWyrQyy3vAYeWxBLVwc4ggVa5/wiwA&#10;UyyckFzAaZrTCD49Z6vv/5ztNwAAAP//AwBQSwMEFAAGAAgAAAAhAMPqXEniAAAADAEAAA8AAABk&#10;cnMvZG93bnJldi54bWxMj8tOwzAQRfdI/IM1SGwqalNhmoY4VYUEC8SiBCq2bjx5CD9C7Lbh75mu&#10;YDkzV3fOKdaTs+yIY+yDV3A7F8DQ18H0vlXw8f50kwGLSXujbfCo4AcjrMvLi0LnJpz8Gx6r1DIq&#10;8THXCrqUhpzzWHfodJyHAT3dmjA6nWgcW25GfaJyZ/lCiHvudO/pQ6cHfOyw/qoOToGcWdnb7bd7&#10;3VUvu+Z5M1s2n6jU9dW0eQCWcEp/YTjjEzqUxLQPB28iswqWUpBLUpDJFTmcE0IuaLVXsBJ3GfCy&#10;4P8lyl8AAAD//wMAUEsBAi0AFAAGAAgAAAAhALaDOJL+AAAA4QEAABMAAAAAAAAAAAAAAAAAAAAA&#10;AFtDb250ZW50X1R5cGVzXS54bWxQSwECLQAUAAYACAAAACEAOP0h/9YAAACUAQAACwAAAAAAAAAA&#10;AAAAAAAvAQAAX3JlbHMvLnJlbHNQSwECLQAUAAYACAAAACEAzWZowzQCAAC7BAAADgAAAAAAAAAA&#10;AAAAAAAuAgAAZHJzL2Uyb0RvYy54bWxQSwECLQAUAAYACAAAACEAw+pcSeIAAAAMAQAADwAAAAAA&#10;AAAAAAAAAACOBAAAZHJzL2Rvd25yZXYueG1sUEsFBgAAAAAEAAQA8wAAAJ0FAAAAAA==&#10;" adj="19991" fillcolor="#212934 [1615]" stroked="f" strokeweight="2pt">
                <v:textbox>
                  <w:txbxContent>
                    <w:p w14:paraId="0CCCD7B4" w14:textId="43CF6365" w:rsidR="006746F4" w:rsidRPr="00982D97" w:rsidRDefault="006746F4" w:rsidP="00982D97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Inženierzinātnes, ražošana, būvniecība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2214D87" wp14:editId="6293B387">
                <wp:simplePos x="0" y="0"/>
                <wp:positionH relativeFrom="margin">
                  <wp:posOffset>4759325</wp:posOffset>
                </wp:positionH>
                <wp:positionV relativeFrom="paragraph">
                  <wp:posOffset>5164455</wp:posOffset>
                </wp:positionV>
                <wp:extent cx="1917700" cy="285750"/>
                <wp:effectExtent l="0" t="0" r="6350" b="0"/>
                <wp:wrapNone/>
                <wp:docPr id="58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7700" cy="28575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B9B48" w14:textId="508C23EA" w:rsidR="006746F4" w:rsidRPr="00982D97" w:rsidRDefault="006746F4" w:rsidP="006A276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Sociālās, komerczinības, tiesības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4D87" id="_x0000_s1050" type="#_x0000_t15" style="position:absolute;left:0;text-align:left;margin-left:374.75pt;margin-top:406.65pt;width:151pt;height:22.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v9LMQIAAL8EAAAOAAAAZHJzL2Uyb0RvYy54bWysVE1v2zAMvQ/YfxB8X2wHzdIZcYqiRbfD&#10;PoJ2+wGKLMUCJFGTlNj596Mk1+u2YIdhF0OiyEe+R9Kbm1ErcuLOSzBtUS+qgnDDoJPm0Bbfvj68&#10;uS6ID9R0VIHhbXHmvrjZvn61GWzDl9CD6rgjCGJ8M9i26EOwTVl61nNN/QIsN/gowGka8OoOZefo&#10;gOhalcuqelsO4DrrgHHv0XqfH4ttwheCs/BFCM8DUW2BtYX0dem7j99yu6HNwVHbSzaVQf+hCk2l&#10;waQz1D0NlByd/ANKS+bAgwgLBroEISTjiQOyqavf2Dz11PLEBcXxdpbJ/z9Y9vm0c0R2bbHCThmq&#10;sUe3zsHQkB03gR7AkPoqyjRY36D3k9256ebxGDmPwmkilLQfcAKSCsiLjEnk8ywyHwNhaKzf1et1&#10;hb1g+La8Xq1XqQtlxol41vnwnoMm8YBUQfOdoiEqQRt6+ugDFoD+z37R7EHJ7kEqlS5xevidcuRE&#10;se+UMaRylcLVUX+CLtsxM9aRsdLAxZCE/AuaMhHTQETPztFSRj2yAukUzopHP2UeuUBBkekyZZyR&#10;XxaTZfI97Xg2x1Iu15IAI7LA/DP2BHCJaD1RmvxjKE+bMAdXfyssU5wjUmYwYQ7W0oC7BKDCnDn7&#10;P4uUpYkqhXE/pmFbziO1h+6MEzjgCraF/36kjhfEBXUHeWOpYT3gwrKQkxq4PQYQMs1AxMwAUy7c&#10;ktTAaaPjGr68J6+f/53tDwAAAP//AwBQSwMEFAAGAAgAAAAhACk/46rhAAAADAEAAA8AAABkcnMv&#10;ZG93bnJldi54bWxMj8tOwzAQRfdI/IM1SOyoHUJKCHEqxGNDBRKlC5ZuMnlAPI5ipw1/3+kKlnPn&#10;6M6ZfDXbXuxx9J0jDdFCgUAqXdVRo2H7+XKVgvDBUGV6R6jhFz2sivOz3GSVO9AH7jehEVxCPjMa&#10;2hCGTEpftmiNX7gBiXe1G60JPI6NrEZz4HLby2ulltKajvhCawZ8bLH82UxWw/v0/FWvOzV/r5/8&#10;m9y6pa3Dq9aXF/PDPYiAc/iD4aTP6lCw085NVHnRa7i9uUsY1ZBGcQziRKgk4mjHUZLGIItc/n+i&#10;OAIAAP//AwBQSwECLQAUAAYACAAAACEAtoM4kv4AAADhAQAAEwAAAAAAAAAAAAAAAAAAAAAAW0Nv&#10;bnRlbnRfVHlwZXNdLnhtbFBLAQItABQABgAIAAAAIQA4/SH/1gAAAJQBAAALAAAAAAAAAAAAAAAA&#10;AC8BAABfcmVscy8ucmVsc1BLAQItABQABgAIAAAAIQD6Rv9LMQIAAL8EAAAOAAAAAAAAAAAAAAAA&#10;AC4CAABkcnMvZTJvRG9jLnhtbFBLAQItABQABgAIAAAAIQApP+Oq4QAAAAwBAAAPAAAAAAAAAAAA&#10;AAAAAIsEAABkcnMvZG93bnJldi54bWxQSwUGAAAAAAQABADzAAAAmQUAAAAA&#10;" adj="19991" fillcolor="#6e67bc [2407]" stroked="f" strokeweight="2pt">
                <v:textbox>
                  <w:txbxContent>
                    <w:p w14:paraId="4BBB9B48" w14:textId="508C23EA" w:rsidR="006746F4" w:rsidRPr="00982D97" w:rsidRDefault="006746F4" w:rsidP="006A276E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Sociālās, komerczinības, tiesības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FEA7831" wp14:editId="32D5129A">
                <wp:simplePos x="0" y="0"/>
                <wp:positionH relativeFrom="margin">
                  <wp:posOffset>4752975</wp:posOffset>
                </wp:positionH>
                <wp:positionV relativeFrom="paragraph">
                  <wp:posOffset>4297680</wp:posOffset>
                </wp:positionV>
                <wp:extent cx="1917700" cy="285750"/>
                <wp:effectExtent l="0" t="0" r="6350" b="0"/>
                <wp:wrapNone/>
                <wp:docPr id="82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7700" cy="285750"/>
                        </a:xfrm>
                        <a:prstGeom prst="homePlat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A1DED" w14:textId="2434B064" w:rsidR="006746F4" w:rsidRPr="00982D97" w:rsidRDefault="006746F4" w:rsidP="006A276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Veselības aprūpe, sociālā labklājība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A7831" id="_x0000_s1051" type="#_x0000_t15" style="position:absolute;left:0;text-align:left;margin-left:374.25pt;margin-top:338.4pt;width:151pt;height:22.5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mHLQIAAJgEAAAOAAAAZHJzL2Uyb0RvYy54bWysVNuO0zAQfUfiHyy/06QRpSVqulrtqvCA&#10;oGLhA1zHbiw5HmO7Tfr3jO00LBfxgMiD5cvMmTlnZrK9G3tNLsJ5Baahy0VJiTAcWmVODf36Zf9q&#10;Q4kPzLRMgxENvQpP73YvX2wHW4sKOtCtcARBjK8H29AuBFsXheed6JlfgBUGHyW4ngU8ulPROjYg&#10;eq+LqizfFAO41jrgwnu8fcyPdJfwpRQ8fJLSi0B0QzG3kFaX1mNci92W1SfHbKf4lAb7hyx6pgwG&#10;naEeWWDk7NRvUL3iDjzIsODQFyCl4iJxQDbL8hc2Tx2zInFBcbydZfL/D5Z/vBwcUW1DNxUlhvVY&#10;o3vnYKjJQZjATmDI8nWUabC+Rusne3DTyeM2ch6l64nUyr7HDkgqIC8yJpGvs8hiDITj5fLtcr0u&#10;sRYc36rNar1KVSgyTsSzzod3AnoSN0gVenHQLEQlWM0uH3zABND+ZhevPWjV7pXW6eBOxwftyIVh&#10;1ff7Er/IAF1+MtMmGhuIbvk53hSRaKaWduGqRbTT5rOQqBRSqFImqUfFHIdxjoJl/r5jrcjhV8+j&#10;x66OHimXBBiRJcafsSeAm2UGuWHnLCf76CpSi8/O5d8Sy86zR4oMJszOvTLg/gSgkdUUOdvfRMrS&#10;RJXCeBxTF1WrW68cob1iaw04Ww31387MCUpc0A+QR5EZ3gFOIg85qIH7cwCpUnEjZgaYYmH7J9Gm&#10;UY3z9fycrH78UHbfAQAA//8DAFBLAwQUAAYACAAAACEAxNu2IOAAAAAMAQAADwAAAGRycy9kb3du&#10;cmV2LnhtbEyPwU7DMBBE70j8g7VI3KjdiqZRiFNFlSpxgAMpEVfXNkkgXke224a/Z3uC4848zc6U&#10;29mN7GxDHDxKWC4EMIvamwE7Ce+H/UMOLCaFRo0erYQfG2Fb3d6UqjD+gm/23KSOUQjGQknoU5oK&#10;zqPurVNx4SeL5H364FSiM3TcBHWhcDfylRAZd2pA+tCrye56q7+bk5PQHnj9ofMX3jy3+7oNusGv&#10;152U93dz/QQs2Tn9wXCtT9Whok5Hf0IT2Shh85ivCZWQbTLacCXEWpB0JG+1zIFXJf8/ovoFAAD/&#10;/wMAUEsBAi0AFAAGAAgAAAAhALaDOJL+AAAA4QEAABMAAAAAAAAAAAAAAAAAAAAAAFtDb250ZW50&#10;X1R5cGVzXS54bWxQSwECLQAUAAYACAAAACEAOP0h/9YAAACUAQAACwAAAAAAAAAAAAAAAAAvAQAA&#10;X3JlbHMvLnJlbHNQSwECLQAUAAYACAAAACEAHXK5hy0CAACYBAAADgAAAAAAAAAAAAAAAAAuAgAA&#10;ZHJzL2Uyb0RvYy54bWxQSwECLQAUAAYACAAAACEAxNu2IOAAAAAMAQAADwAAAAAAAAAAAAAAAACH&#10;BAAAZHJzL2Rvd25yZXYueG1sUEsFBgAAAAAEAAQA8wAAAJQFAAAAAA==&#10;" adj="19991" fillcolor="red" stroked="f" strokeweight="2pt">
                <v:textbox>
                  <w:txbxContent>
                    <w:p w14:paraId="0EAA1DED" w14:textId="2434B064" w:rsidR="006746F4" w:rsidRPr="00982D97" w:rsidRDefault="006746F4" w:rsidP="006A276E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Veselības aprūpe, sociālā labklājība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2737F16" wp14:editId="44071AAB">
                <wp:simplePos x="0" y="0"/>
                <wp:positionH relativeFrom="margin">
                  <wp:posOffset>4749800</wp:posOffset>
                </wp:positionH>
                <wp:positionV relativeFrom="paragraph">
                  <wp:posOffset>4869180</wp:posOffset>
                </wp:positionV>
                <wp:extent cx="1917700" cy="285750"/>
                <wp:effectExtent l="0" t="0" r="6350" b="0"/>
                <wp:wrapNone/>
                <wp:docPr id="80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7700" cy="285750"/>
                        </a:xfrm>
                        <a:prstGeom prst="homePlat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24950" w14:textId="5D87884F" w:rsidR="006746F4" w:rsidRPr="006A276E" w:rsidRDefault="006746F4" w:rsidP="006A276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6A276E">
                              <w:rPr>
                                <w:rFonts w:asciiTheme="minorHAnsi" w:hAnsi="Calibri" w:cstheme="minorBidi"/>
                                <w:kern w:val="24"/>
                                <w:sz w:val="16"/>
                                <w:szCs w:val="16"/>
                              </w:rPr>
                              <w:t>Pakalpojumi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7F16" id="_x0000_s1052" type="#_x0000_t15" style="position:absolute;left:0;text-align:left;margin-left:374pt;margin-top:383.4pt;width:151pt;height:22.5pt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U9LAIAAJgEAAAOAAAAZHJzL2Uyb0RvYy54bWysVNuO0zAQfUfiHyy/06QV3S5R09Wqq8ID&#10;goqFD3Adu7Fke4ztNu3fM7bTcBUPiJfIl5lz5hzPZP1wMZqchQ8KbEvns5oSYTl0yh5b+uXz7tU9&#10;JSEy2zENVrT0KgJ92Lx8sR5cIxbQg+6EJwhiQzO4lvYxuqaqAu+FYWEGTli8lOANi7j1x6rzbEB0&#10;o6tFXd9VA/jOeeAiBDx9Kpd0k/GlFDx+lDKISHRLsbaYvz5/D+lbbdasOXrmesXHMtg/VGGYskg6&#10;QT2xyMjJq9+gjOIeAsg442AqkFJxkTWgmnn9i5rnnjmRtaA5wU02hf8Hyz+c956orqX3aI9lBt/o&#10;0XsYGrIXNrIjWDJ/nWwaXGgw+tnt/bgLuEyaL9IbIrVy77ADsguoi1yyydfJZHGJhOPh/M18taqR&#10;jOPd4n65WuZXqApOwnM+xLcCDEkLlApG7DWLyQnWsPP7ELEAjL/FpeMAWnU7pXXe+ONhqz05M3z1&#10;3W5bI11J+SlM2xRsIaWV63RSJaFFWl7FqxYpTttPQqJTKGGRK8k9KiYexjkaVvSHnnWi0C+RfGJP&#10;XZ0ycvkZMCFL5J+wR4BbZAG5YZcqx/iUKnKLT8n13woryVNGZgYbp2SjLPg/AWhUNTKX+JtJxZrk&#10;UrwcLrmLFne3XjlAd8XWGnC2Whq+npgXlPiot1BGkVneA04ij4XUwuMpglT5cRNmARi5sP2zaeOo&#10;pvn6cZ+jvv9QNt8AAAD//wMAUEsDBBQABgAIAAAAIQArJp9w3wAAAAwBAAAPAAAAZHJzL2Rvd25y&#10;ZXYueG1sTI/BTsMwEETvSP0Haytxo3YqSKwQp0IgeuLSwge48TYJie3IdtuUr2d7gtvuzmj2TbWZ&#10;7cjOGGLvnYJsJYCha7zpXavg6/P9QQKLSTujR+9QwRUjbOrFXaVL4y9uh+d9ahmFuFhqBV1KU8l5&#10;bDq0Oq78hI60ow9WJ1pDy03QFwq3I18LkXOre0cfOj3ha4fNsD9ZBfpt2PpiHexWmo8Bi93PfD1+&#10;K3W/nF+egSWc058ZbviEDjUxHfzJmchGBcWjpC6JhjynDjeHeBJ0OiiQWSaB1xX/X6L+BQAA//8D&#10;AFBLAQItABQABgAIAAAAIQC2gziS/gAAAOEBAAATAAAAAAAAAAAAAAAAAAAAAABbQ29udGVudF9U&#10;eXBlc10ueG1sUEsBAi0AFAAGAAgAAAAhADj9If/WAAAAlAEAAAsAAAAAAAAAAAAAAAAALwEAAF9y&#10;ZWxzLy5yZWxzUEsBAi0AFAAGAAgAAAAhANUr1T0sAgAAmAQAAA4AAAAAAAAAAAAAAAAALgIAAGRy&#10;cy9lMm9Eb2MueG1sUEsBAi0AFAAGAAgAAAAhACsmn3DfAAAADAEAAA8AAAAAAAAAAAAAAAAAhgQA&#10;AGRycy9kb3ducmV2LnhtbFBLBQYAAAAABAAEAPMAAACSBQAAAAA=&#10;" adj="19991" fillcolor="#ffc000" stroked="f" strokeweight="2pt">
                <v:textbox>
                  <w:txbxContent>
                    <w:p w14:paraId="47724950" w14:textId="5D87884F" w:rsidR="006746F4" w:rsidRPr="006A276E" w:rsidRDefault="006746F4" w:rsidP="006A276E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 w:rsidRPr="006A276E">
                        <w:rPr>
                          <w:rFonts w:asciiTheme="minorHAnsi" w:hAnsi="Calibri" w:cstheme="minorBidi"/>
                          <w:kern w:val="24"/>
                          <w:sz w:val="16"/>
                          <w:szCs w:val="16"/>
                        </w:rPr>
                        <w:t>Pakalpojumi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44410C2" wp14:editId="1F6344DD">
                <wp:simplePos x="0" y="0"/>
                <wp:positionH relativeFrom="margin">
                  <wp:posOffset>4749800</wp:posOffset>
                </wp:positionH>
                <wp:positionV relativeFrom="paragraph">
                  <wp:posOffset>4573905</wp:posOffset>
                </wp:positionV>
                <wp:extent cx="1917700" cy="285750"/>
                <wp:effectExtent l="0" t="0" r="6350" b="0"/>
                <wp:wrapNone/>
                <wp:docPr id="81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17700" cy="285750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667D8" w14:textId="33D16D85" w:rsidR="006746F4" w:rsidRPr="00982D97" w:rsidRDefault="006746F4" w:rsidP="006A276E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Lauksaimniecība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410C2" id="_x0000_s1053" type="#_x0000_t15" style="position:absolute;left:0;text-align:left;margin-left:374pt;margin-top:360.15pt;width:151pt;height:22.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EiMAIAAL8EAAAOAAAAZHJzL2Uyb0RvYy54bWysVNuO2yAQfa/Uf0C8N7ajZpNacVarXW37&#10;0Eu0234AwRAjAeMCiZO/7wCOG7WrVqrqB8TAzJk5hxmvb09Gk6NwXoFtaDUrKRGWQ6vsvqHfvj6+&#10;WVHiA7Mt02BFQ8/C09vN61froa/FHDrQrXAEQayvh76hXQh9XRSed8IwP4NeWLyU4AwLaLp90To2&#10;ILrRxbwsb4oBXNs74MJ7PH3Il3ST8KUUPHyR0otAdEOxtpBWl9ZdXIvNmtV7x/pO8bEM9g9VGKYs&#10;Jp2gHlhg5ODUb1BGcQceZJhxMAVIqbhIHJBNVf7C5rljvUhcUBzfTzL5/wfLPx+3jqi2oauKEssM&#10;vtGdczDUZCtsYHuwpHobZRp6X6P3c791o+VxGzmfpDNEatV/wA5IKiAvckoinyeRxSkQjofVu2q5&#10;LPEtON7NV4vlIr1CkXEiXu98eC/AkLhBqmDEVrMQlWA1O370AQtA/4tfPPagVfuotE5G7B5xrx05&#10;Mnx3xjlSuUnh+mA+QZvPFyV+kRpipYaLIdm6RtM2YlqI6Nk5nhRRj6xA2oWzFtFP2ychUVBkOk8Z&#10;J+TrYrJMvmOt+FstCTAiS8w/YY8ALxGtRkqjfwwVaRKm4PJPhWWKU0TKDDZMwUZZcC8B6DBlzv4X&#10;kbI0UaVw2p1Ss82Xl5baQXvGDhxwBBvqvx+YE5S4oO8hTyyzvAMcWB5yUgt3hwBSpR6ImBlgzIVT&#10;kh5wnOg4htd28vr539n8AAAA//8DAFBLAwQUAAYACAAAACEAFy58KOAAAAAMAQAADwAAAGRycy9k&#10;b3ducmV2LnhtbEyPQU/DMAyF70j8h8hIXBBLtm6jKk2nCsSNA9vgnjWmrWicqkm7wq/HO8HNfn56&#10;/l6+m10nJhxC60nDcqFAIFXetlRreD++3KcgQjRkTecJNXxjgF1xfZWbzPoz7XE6xFpwCIXMaGhi&#10;7DMpQ9WgM2HheyS+ffrBmcjrUEs7mDOHu06ulNpKZ1riD43p8anB6uswOg3jFN72P+nd+PqRJOvn&#10;pSyPmJZa397M5SOIiHP8M8MFn9GhYKaTH8kG0Wl4WKfcJfKwUgmIi0NtFEsnlrabBGSRy/8lil8A&#10;AAD//wMAUEsBAi0AFAAGAAgAAAAhALaDOJL+AAAA4QEAABMAAAAAAAAAAAAAAAAAAAAAAFtDb250&#10;ZW50X1R5cGVzXS54bWxQSwECLQAUAAYACAAAACEAOP0h/9YAAACUAQAACwAAAAAAAAAAAAAAAAAv&#10;AQAAX3JlbHMvLnJlbHNQSwECLQAUAAYACAAAACEARNhhIjACAAC/BAAADgAAAAAAAAAAAAAAAAAu&#10;AgAAZHJzL2Uyb0RvYy54bWxQSwECLQAUAAYACAAAACEAFy58KOAAAAAMAQAADwAAAAAAAAAAAAAA&#10;AACKBAAAZHJzL2Rvd25yZXYueG1sUEsFBgAAAAAEAAQA8wAAAJcFAAAAAA==&#10;" adj="19991" fillcolor="#375623 [1609]" stroked="f" strokeweight="2pt">
                <v:textbox>
                  <w:txbxContent>
                    <w:p w14:paraId="3A8667D8" w14:textId="33D16D85" w:rsidR="006746F4" w:rsidRPr="00982D97" w:rsidRDefault="006746F4" w:rsidP="006A276E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Lauksaimniecība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C6B8E">
        <w:rPr>
          <w:rFonts w:cstheme="minorHAnsi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F40981" wp14:editId="00E24572">
                <wp:simplePos x="0" y="0"/>
                <wp:positionH relativeFrom="margin">
                  <wp:posOffset>4810125</wp:posOffset>
                </wp:positionH>
                <wp:positionV relativeFrom="paragraph">
                  <wp:posOffset>5945505</wp:posOffset>
                </wp:positionV>
                <wp:extent cx="1857375" cy="266700"/>
                <wp:effectExtent l="0" t="0" r="9525" b="0"/>
                <wp:wrapNone/>
                <wp:docPr id="69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57375" cy="266700"/>
                        </a:xfrm>
                        <a:prstGeom prst="homePlat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7783AF" w14:textId="77777777" w:rsidR="006746F4" w:rsidRPr="00982D97" w:rsidRDefault="006746F4" w:rsidP="00982D9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982D97">
                              <w:rPr>
                                <w:rFonts w:asciiTheme="minorHAnsi" w:hAnsi="Calibri" w:cstheme="minorBidi"/>
                                <w:color w:val="FFFFFF"/>
                                <w:kern w:val="24"/>
                                <w:sz w:val="16"/>
                                <w:szCs w:val="16"/>
                              </w:rPr>
                              <w:t>Dabaszinātnes, matemātika, IT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40981" id="Arrow: Pentagon 13" o:spid="_x0000_s1054" type="#_x0000_t15" style="position:absolute;left:0;text-align:left;margin-left:378.75pt;margin-top:468.15pt;width:146.25pt;height:21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3HeNgIAAL8EAAAOAAAAZHJzL2Uyb0RvYy54bWysVNuO2yAQfa/Uf0C8N3ayyqVWnNVqV9s+&#10;9BJ12w8gGGIkYFwgsfP3HcBxt+2qD1VfEAwzZ+YcZtjeDkaTs3Bega3pfFZSIiyHRtljTb99fXyz&#10;ocQHZhumwYqaXoSnt7vXr7Z9V4kFtKAb4QiCWF/1XU3bELqqKDxvhWF+Bp2weCnBGRbw6I5F41iP&#10;6EYXi7JcFT24pnPAhfdofciXdJfwpRQ8fJbSi0B0TbG2kFaX1kNci92WVUfHulbxsQz2D1UYpiwm&#10;naAeWGDk5NQfUEZxBx5kmHEwBUipuEgckM28/I3NU8s6kbigOL6bZPL/D5Z/Ou8dUU1NV28psczg&#10;G905B31F9sIGdgRL5jdRpr7zFXo/dXs3njxuI+dBOkOkVt177ICkAvIiQxL5MokshkA4Gueb5fpm&#10;vaSE491itVqX6RWKjBPxOufDOwGGxA1SBSP2moWoBKvY+YMPWAD6X/2i2YNWzaPSOh1i94h77ciZ&#10;4bszzpHKMoXrk/kITbavl+WUOzVcDEnIv6BpGzEtRPScOFqKqEdWIO3CRYvop+0XIVFQZLpIGSfk&#10;58VkmXzLGpHNsZSrDlNEqiUBRmSJ+SfsEeAlovP4WijP6B9DRZqEKbj8W2E5eIpImcGGKdgoC+4l&#10;AB2mzNn/KlKWJqoUhsOQmm2xubbUAZoLdmCPI1hT//3EnKDEBX0PeWKZ5S3gwPKQk1q4OwWQKvVA&#10;xMwAYy6cksR9nOg4hs/Pyevnv7P7AQAA//8DAFBLAwQUAAYACAAAACEAvzmYk98AAAAMAQAADwAA&#10;AGRycy9kb3ducmV2LnhtbEyPQU7DMBBF90jcwRokdtQuUZo0xKmqokqskEg5gGtP46ixHdlOGm6P&#10;u4LlzDz9eb/eLWYgM/rQO8thvWJA0Eqnettx+D4dX0ogIQqrxOAscvjBALvm8aEWlXI3+4VzGzuS&#10;QmyoBAcd41hRGqRGI8LKjWjT7eK8ETGNvqPKi1sKNwN9ZWxDjeht+qDFiAeN8tpOhoM77NHr95OX&#10;n7Isj+0yf2ynC+fPT8v+DUjEJf7BcNdP6tAkp7ObrApk4FDkRZ5QDttskwG5Eyxnqd45rYoyA9rU&#10;9H+J5hcAAP//AwBQSwECLQAUAAYACAAAACEAtoM4kv4AAADhAQAAEwAAAAAAAAAAAAAAAAAAAAAA&#10;W0NvbnRlbnRfVHlwZXNdLnhtbFBLAQItABQABgAIAAAAIQA4/SH/1gAAAJQBAAALAAAAAAAAAAAA&#10;AAAAAC8BAABfcmVscy8ucmVsc1BLAQItABQABgAIAAAAIQCmW3HeNgIAAL8EAAAOAAAAAAAAAAAA&#10;AAAAAC4CAABkcnMvZTJvRG9jLnhtbFBLAQItABQABgAIAAAAIQC/OZiT3wAAAAwBAAAPAAAAAAAA&#10;AAAAAAAAAJAEAABkcnMvZG93bnJldi54bWxQSwUGAAAAAAQABADzAAAAnAUAAAAA&#10;" adj="20049" fillcolor="#2e74b5 [2408]" stroked="f" strokeweight="2pt">
                <v:textbox>
                  <w:txbxContent>
                    <w:p w14:paraId="427783AF" w14:textId="77777777" w:rsidR="006746F4" w:rsidRPr="00982D97" w:rsidRDefault="006746F4" w:rsidP="00982D97">
                      <w:pPr>
                        <w:pStyle w:val="NormalWeb"/>
                        <w:spacing w:before="0" w:beforeAutospacing="0" w:after="0" w:afterAutospacing="0"/>
                        <w:jc w:val="right"/>
                        <w:textAlignment w:val="bottom"/>
                        <w:rPr>
                          <w:sz w:val="16"/>
                          <w:szCs w:val="16"/>
                        </w:rPr>
                      </w:pPr>
                      <w:r w:rsidRPr="00982D97">
                        <w:rPr>
                          <w:rFonts w:asciiTheme="minorHAnsi" w:hAnsi="Calibri" w:cstheme="minorBidi"/>
                          <w:color w:val="FFFFFF"/>
                          <w:kern w:val="24"/>
                          <w:sz w:val="16"/>
                          <w:szCs w:val="16"/>
                        </w:rPr>
                        <w:t>Dabaszinātnes, matemātika, 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D97" w:rsidRPr="00BC6B8E">
        <w:rPr>
          <w:rFonts w:cstheme="minorHAnsi"/>
          <w:noProof/>
          <w:color w:val="FFFFFF" w:themeColor="background1"/>
          <w:sz w:val="16"/>
          <w:szCs w:val="16"/>
          <w:lang w:val="lv-LV" w:eastAsia="lv-LV"/>
        </w:rPr>
        <w:drawing>
          <wp:inline distT="0" distB="0" distL="0" distR="0" wp14:anchorId="4B62E6C7" wp14:editId="44AB15A7">
            <wp:extent cx="6629400" cy="6800850"/>
            <wp:effectExtent l="0" t="0" r="0" b="0"/>
            <wp:docPr id="67" name="Chart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4261CA93" w14:textId="03713ACB" w:rsidR="005B65CE" w:rsidRPr="006A416C" w:rsidRDefault="0065758C" w:rsidP="005B65CE">
      <w:pPr>
        <w:jc w:val="both"/>
        <w:rPr>
          <w:rFonts w:cstheme="minorHAnsi"/>
          <w:iCs/>
          <w:sz w:val="24"/>
          <w:szCs w:val="24"/>
          <w:lang w:val="lv-LV"/>
        </w:rPr>
      </w:pPr>
      <w:r w:rsidRPr="006A416C">
        <w:rPr>
          <w:rFonts w:cstheme="minorHAnsi"/>
          <w:iCs/>
          <w:sz w:val="24"/>
          <w:szCs w:val="24"/>
          <w:lang w:val="lv-LV"/>
        </w:rPr>
        <w:lastRenderedPageBreak/>
        <w:t xml:space="preserve">Absolvēto </w:t>
      </w:r>
      <w:r w:rsidRPr="006A416C">
        <w:rPr>
          <w:rFonts w:cstheme="minorHAnsi"/>
          <w:iCs/>
          <w:sz w:val="24"/>
          <w:szCs w:val="24"/>
          <w:u w:val="single"/>
          <w:lang w:val="lv-LV"/>
        </w:rPr>
        <w:t>t</w:t>
      </w:r>
      <w:r w:rsidR="005B65CE" w:rsidRPr="006A416C">
        <w:rPr>
          <w:rFonts w:cstheme="minorHAnsi"/>
          <w:iCs/>
          <w:sz w:val="24"/>
          <w:szCs w:val="24"/>
          <w:u w:val="single"/>
          <w:lang w:val="lv-LV"/>
        </w:rPr>
        <w:t>ematisko grupu</w:t>
      </w:r>
      <w:r w:rsidR="00EE7A17" w:rsidRPr="006A416C">
        <w:rPr>
          <w:rFonts w:cstheme="minorHAnsi"/>
          <w:iCs/>
          <w:sz w:val="24"/>
          <w:szCs w:val="24"/>
          <w:lang w:val="lv-LV"/>
        </w:rPr>
        <w:t> </w:t>
      </w:r>
      <w:r w:rsidR="005B65CE" w:rsidRPr="006A416C">
        <w:rPr>
          <w:rFonts w:cstheme="minorHAnsi"/>
          <w:iCs/>
          <w:sz w:val="24"/>
          <w:szCs w:val="24"/>
          <w:lang w:val="lv-LV"/>
        </w:rPr>
        <w:t xml:space="preserve">pozicionējumā augstāka kā vidēji starp absolventiem nodarbinātība augstākajā kvalifikācijā un </w:t>
      </w:r>
      <w:r w:rsidR="00143C4D">
        <w:rPr>
          <w:rFonts w:cstheme="minorHAnsi"/>
          <w:iCs/>
          <w:sz w:val="24"/>
          <w:szCs w:val="24"/>
          <w:lang w:val="lv-LV"/>
        </w:rPr>
        <w:t>kopumā</w:t>
      </w:r>
      <w:r w:rsidR="00143C4D" w:rsidRPr="006A416C">
        <w:rPr>
          <w:rFonts w:cstheme="minorHAnsi"/>
          <w:iCs/>
          <w:sz w:val="24"/>
          <w:szCs w:val="24"/>
          <w:lang w:val="lv-LV"/>
        </w:rPr>
        <w:t xml:space="preserve"> </w:t>
      </w:r>
      <w:r w:rsidR="007B4ED7" w:rsidRPr="006A416C">
        <w:rPr>
          <w:rFonts w:cstheme="minorHAnsi"/>
          <w:iCs/>
          <w:sz w:val="24"/>
          <w:szCs w:val="24"/>
          <w:lang w:val="lv-LV"/>
        </w:rPr>
        <w:t>nodarbinātība</w:t>
      </w:r>
      <w:r w:rsidRPr="006A416C">
        <w:rPr>
          <w:rFonts w:cstheme="minorHAnsi"/>
          <w:iCs/>
          <w:sz w:val="24"/>
          <w:szCs w:val="24"/>
          <w:lang w:val="lv-LV"/>
        </w:rPr>
        <w:t xml:space="preserve"> </w:t>
      </w:r>
      <w:r w:rsidR="003B5079" w:rsidRPr="006A416C">
        <w:rPr>
          <w:rFonts w:cstheme="minorHAnsi"/>
          <w:iCs/>
          <w:sz w:val="24"/>
          <w:szCs w:val="24"/>
          <w:lang w:val="lv-LV"/>
        </w:rPr>
        <w:t xml:space="preserve">(koriģētā) </w:t>
      </w:r>
      <w:r w:rsidRPr="006A416C">
        <w:rPr>
          <w:rFonts w:cstheme="minorHAnsi"/>
          <w:iCs/>
          <w:sz w:val="24"/>
          <w:szCs w:val="24"/>
          <w:lang w:val="lv-LV"/>
        </w:rPr>
        <w:t xml:space="preserve">ir </w:t>
      </w:r>
      <w:r w:rsidRPr="006A416C">
        <w:rPr>
          <w:rFonts w:cstheme="minorHAnsi"/>
          <w:i/>
          <w:iCs/>
          <w:sz w:val="24"/>
          <w:szCs w:val="24"/>
          <w:lang w:val="lv-LV"/>
        </w:rPr>
        <w:t xml:space="preserve">veselības aprūpes un sociālās labklājības; izglītības; </w:t>
      </w:r>
      <w:r w:rsidR="0044502A" w:rsidRPr="006A416C">
        <w:rPr>
          <w:rFonts w:cstheme="minorHAnsi"/>
          <w:i/>
          <w:iCs/>
          <w:sz w:val="24"/>
          <w:szCs w:val="24"/>
          <w:lang w:val="lv-LV"/>
        </w:rPr>
        <w:t>dabaszinātņu</w:t>
      </w:r>
      <w:r w:rsidR="005B65CE" w:rsidRPr="006A416C">
        <w:rPr>
          <w:rFonts w:cstheme="minorHAnsi"/>
          <w:i/>
          <w:iCs/>
          <w:sz w:val="24"/>
          <w:szCs w:val="24"/>
          <w:lang w:val="lv-LV"/>
        </w:rPr>
        <w:t>, matemātikas un statistikas,</w:t>
      </w:r>
      <w:r w:rsidR="0044502A" w:rsidRPr="006A416C">
        <w:rPr>
          <w:rFonts w:cstheme="minorHAnsi"/>
          <w:i/>
          <w:iCs/>
          <w:sz w:val="24"/>
          <w:szCs w:val="24"/>
          <w:lang w:val="lv-LV"/>
        </w:rPr>
        <w:t xml:space="preserve"> IT</w:t>
      </w:r>
      <w:r w:rsidR="00EE7A17" w:rsidRPr="006A416C">
        <w:rPr>
          <w:rFonts w:cstheme="minorHAnsi"/>
          <w:iCs/>
          <w:sz w:val="24"/>
          <w:szCs w:val="24"/>
          <w:lang w:val="lv-LV"/>
        </w:rPr>
        <w:t> </w:t>
      </w:r>
      <w:r w:rsidR="0044502A" w:rsidRPr="006A416C">
        <w:rPr>
          <w:rFonts w:cstheme="minorHAnsi"/>
          <w:iCs/>
          <w:sz w:val="24"/>
          <w:szCs w:val="24"/>
          <w:lang w:val="lv-LV"/>
        </w:rPr>
        <w:t>grupu absolventiem.</w:t>
      </w:r>
    </w:p>
    <w:p w14:paraId="2D2E59C4" w14:textId="41644FD2" w:rsidR="0044502A" w:rsidRPr="006A416C" w:rsidRDefault="003B5079" w:rsidP="005B65CE">
      <w:pPr>
        <w:jc w:val="both"/>
        <w:rPr>
          <w:rFonts w:cstheme="minorHAnsi"/>
          <w:iCs/>
          <w:sz w:val="24"/>
          <w:szCs w:val="24"/>
          <w:lang w:val="lv-LV"/>
        </w:rPr>
      </w:pPr>
      <w:r w:rsidRPr="006A416C">
        <w:rPr>
          <w:rFonts w:cstheme="minorHAnsi"/>
          <w:i/>
          <w:iCs/>
          <w:sz w:val="24"/>
          <w:szCs w:val="24"/>
          <w:lang w:val="lv-LV"/>
        </w:rPr>
        <w:t>Humanitāro zinātņu un mākslas;</w:t>
      </w:r>
      <w:r w:rsidR="0044502A" w:rsidRPr="006A416C">
        <w:rPr>
          <w:rFonts w:cstheme="minorHAnsi"/>
          <w:i/>
          <w:iCs/>
          <w:sz w:val="24"/>
          <w:szCs w:val="24"/>
          <w:lang w:val="lv-LV"/>
        </w:rPr>
        <w:t xml:space="preserve"> </w:t>
      </w:r>
      <w:r w:rsidR="00BE33E7" w:rsidRPr="006A416C">
        <w:rPr>
          <w:rFonts w:cstheme="minorHAnsi"/>
          <w:i/>
          <w:iCs/>
          <w:sz w:val="24"/>
          <w:szCs w:val="24"/>
          <w:lang w:val="lv-LV"/>
        </w:rPr>
        <w:t>s</w:t>
      </w:r>
      <w:r w:rsidR="0044502A" w:rsidRPr="006A416C">
        <w:rPr>
          <w:rFonts w:cstheme="minorHAnsi"/>
          <w:i/>
          <w:iCs/>
          <w:sz w:val="24"/>
          <w:szCs w:val="24"/>
          <w:lang w:val="lv-LV"/>
        </w:rPr>
        <w:t>ociālo un komerczinību, tiesību</w:t>
      </w:r>
      <w:r w:rsidR="0044502A" w:rsidRPr="006A416C">
        <w:rPr>
          <w:rFonts w:cstheme="minorHAnsi"/>
          <w:iCs/>
          <w:sz w:val="24"/>
          <w:szCs w:val="24"/>
          <w:lang w:val="lv-LV"/>
        </w:rPr>
        <w:t xml:space="preserve"> tematisko grupu absolventu nodarbinātība un nodarbinātība augstākās kvalifikācijas profesijās ir </w:t>
      </w:r>
      <w:r w:rsidRPr="006A416C">
        <w:rPr>
          <w:rFonts w:cstheme="minorHAnsi"/>
          <w:iCs/>
          <w:sz w:val="24"/>
          <w:szCs w:val="24"/>
          <w:lang w:val="lv-LV"/>
        </w:rPr>
        <w:t xml:space="preserve">būtiski </w:t>
      </w:r>
      <w:r w:rsidR="0044502A" w:rsidRPr="006A416C">
        <w:rPr>
          <w:rFonts w:cstheme="minorHAnsi"/>
          <w:iCs/>
          <w:sz w:val="24"/>
          <w:szCs w:val="24"/>
          <w:lang w:val="lv-LV"/>
        </w:rPr>
        <w:t>zemākā līmenī, salīdzinot ar citu tematisko grupu absolventiem.</w:t>
      </w:r>
    </w:p>
    <w:p w14:paraId="489925C4" w14:textId="2C6D4128" w:rsidR="005A50E2" w:rsidRPr="00143C4D" w:rsidRDefault="00C3756D" w:rsidP="00143C4D">
      <w:pPr>
        <w:jc w:val="both"/>
        <w:rPr>
          <w:rFonts w:cstheme="minorHAnsi"/>
          <w:b/>
          <w:bCs/>
          <w:sz w:val="20"/>
          <w:szCs w:val="20"/>
          <w:lang w:val="lv-LV"/>
        </w:rPr>
      </w:pPr>
      <w:r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34</w:t>
      </w:r>
      <w:r w:rsidR="005B65C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AB07AA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5B65C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Tematiskās </w:t>
      </w:r>
      <w:r w:rsidR="00A3332D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grupas</w:t>
      </w:r>
      <w:r w:rsidR="005B65CE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, pozicionējums</w:t>
      </w:r>
      <w:r w:rsidR="00A3332D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E7A17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5B65CE" w:rsidRPr="00143C4D">
        <w:rPr>
          <w:rFonts w:cstheme="minorHAnsi"/>
          <w:b/>
          <w:bCs/>
          <w:i/>
          <w:sz w:val="20"/>
          <w:szCs w:val="20"/>
          <w:lang w:val="lv-LV"/>
        </w:rPr>
        <w:t>nodarbinā</w:t>
      </w:r>
      <w:r w:rsidR="00C261B8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tība augstākajā kvalifikācijā un </w:t>
      </w:r>
      <w:r w:rsidR="007B4ED7" w:rsidRPr="00143C4D">
        <w:rPr>
          <w:rFonts w:cstheme="minorHAnsi"/>
          <w:b/>
          <w:bCs/>
          <w:i/>
          <w:sz w:val="20"/>
          <w:szCs w:val="20"/>
          <w:lang w:val="lv-LV"/>
        </w:rPr>
        <w:t>nodarbinātība</w:t>
      </w:r>
      <w:r w:rsidR="00C261B8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 (koriģētā) </w:t>
      </w:r>
      <w:r w:rsidR="005B65CE" w:rsidRPr="00143C4D">
        <w:rPr>
          <w:rFonts w:cstheme="minorHAnsi"/>
          <w:b/>
          <w:bCs/>
          <w:i/>
          <w:sz w:val="20"/>
          <w:szCs w:val="20"/>
          <w:lang w:val="lv-LV"/>
        </w:rPr>
        <w:t>2019. taksācijas gadā, 2017. un 2018.</w:t>
      </w:r>
      <w:r w:rsidR="00AB07AA" w:rsidRPr="00143C4D">
        <w:rPr>
          <w:rFonts w:cstheme="minorHAnsi"/>
          <w:b/>
          <w:bCs/>
          <w:i/>
          <w:sz w:val="20"/>
          <w:szCs w:val="20"/>
          <w:lang w:val="lv-LV"/>
        </w:rPr>
        <w:t> </w:t>
      </w:r>
      <w:r w:rsidR="005B65CE" w:rsidRPr="00143C4D">
        <w:rPr>
          <w:rFonts w:cstheme="minorHAnsi"/>
          <w:b/>
          <w:bCs/>
          <w:i/>
          <w:sz w:val="20"/>
          <w:szCs w:val="20"/>
          <w:lang w:val="lv-LV"/>
        </w:rPr>
        <w:t>gada absolventi</w:t>
      </w:r>
    </w:p>
    <w:p w14:paraId="52440AEC" w14:textId="7679BD9F" w:rsidR="005B65CE" w:rsidRPr="006A416C" w:rsidRDefault="005B65CE" w:rsidP="00DF7C6B">
      <w:pPr>
        <w:rPr>
          <w:rFonts w:cstheme="minorHAnsi"/>
          <w:sz w:val="24"/>
          <w:szCs w:val="24"/>
          <w:lang w:val="lv-LV"/>
        </w:rPr>
      </w:pPr>
      <w:r w:rsidRPr="00BC6B8E">
        <w:rPr>
          <w:rFonts w:cstheme="minorHAnsi"/>
          <w:noProof/>
          <w:color w:val="FF0000"/>
          <w:sz w:val="24"/>
          <w:szCs w:val="24"/>
          <w:lang w:val="lv-LV" w:eastAsia="lv-LV"/>
        </w:rPr>
        <w:drawing>
          <wp:inline distT="0" distB="0" distL="0" distR="0" wp14:anchorId="376C7D57" wp14:editId="29F1FDE9">
            <wp:extent cx="6572250" cy="5905500"/>
            <wp:effectExtent l="0" t="0" r="0" b="0"/>
            <wp:docPr id="70" name="Chart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4B75E999" w14:textId="41AEB9FD" w:rsidR="002842CF" w:rsidRPr="006A416C" w:rsidRDefault="002842CF" w:rsidP="002842CF">
      <w:pPr>
        <w:jc w:val="both"/>
        <w:rPr>
          <w:rFonts w:cstheme="minorHAnsi"/>
          <w:iCs/>
          <w:sz w:val="24"/>
          <w:szCs w:val="24"/>
          <w:lang w:val="lv-LV"/>
        </w:rPr>
      </w:pPr>
      <w:r w:rsidRPr="006A416C">
        <w:rPr>
          <w:rFonts w:cstheme="minorHAnsi"/>
          <w:iCs/>
          <w:sz w:val="24"/>
          <w:szCs w:val="24"/>
          <w:u w:val="single"/>
          <w:lang w:val="lv-LV"/>
        </w:rPr>
        <w:lastRenderedPageBreak/>
        <w:t>Tematisko grupu</w:t>
      </w:r>
      <w:r w:rsidR="00EE7A17" w:rsidRPr="006A416C">
        <w:rPr>
          <w:rFonts w:cstheme="minorHAnsi"/>
          <w:iCs/>
          <w:sz w:val="24"/>
          <w:szCs w:val="24"/>
          <w:lang w:val="lv-LV"/>
        </w:rPr>
        <w:t> </w:t>
      </w:r>
      <w:r w:rsidRPr="006A416C">
        <w:rPr>
          <w:rFonts w:cstheme="minorHAnsi"/>
          <w:iCs/>
          <w:sz w:val="24"/>
          <w:szCs w:val="24"/>
          <w:lang w:val="lv-LV"/>
        </w:rPr>
        <w:t xml:space="preserve">pozicionējumā </w:t>
      </w:r>
      <w:r w:rsidR="00A3332D" w:rsidRPr="006A416C">
        <w:rPr>
          <w:rFonts w:cstheme="minorHAnsi"/>
          <w:iCs/>
          <w:sz w:val="24"/>
          <w:szCs w:val="24"/>
          <w:lang w:val="lv-LV"/>
        </w:rPr>
        <w:t xml:space="preserve">pēc </w:t>
      </w:r>
      <w:r w:rsidRPr="006A416C">
        <w:rPr>
          <w:rFonts w:cstheme="minorHAnsi"/>
          <w:iCs/>
          <w:sz w:val="24"/>
          <w:szCs w:val="24"/>
          <w:lang w:val="lv-LV"/>
        </w:rPr>
        <w:t>nodarbinātība</w:t>
      </w:r>
      <w:r w:rsidR="00A3332D" w:rsidRPr="006A416C">
        <w:rPr>
          <w:rFonts w:cstheme="minorHAnsi"/>
          <w:iCs/>
          <w:sz w:val="24"/>
          <w:szCs w:val="24"/>
          <w:lang w:val="lv-LV"/>
        </w:rPr>
        <w:t>s</w:t>
      </w:r>
      <w:r w:rsidRPr="006A416C">
        <w:rPr>
          <w:rFonts w:cstheme="minorHAnsi"/>
          <w:iCs/>
          <w:sz w:val="24"/>
          <w:szCs w:val="24"/>
          <w:lang w:val="lv-LV"/>
        </w:rPr>
        <w:t xml:space="preserve"> augstākajā kvalifikācijā un</w:t>
      </w:r>
      <w:r w:rsidR="00A3332D" w:rsidRPr="006A416C">
        <w:rPr>
          <w:rFonts w:cstheme="minorHAnsi"/>
          <w:iCs/>
          <w:sz w:val="24"/>
          <w:szCs w:val="24"/>
          <w:lang w:val="lv-LV"/>
        </w:rPr>
        <w:t xml:space="preserve"> vidējiem svērtajiem ienākumiem “līderu” kvadrantā</w:t>
      </w:r>
      <w:r w:rsidR="00EE7A17" w:rsidRPr="006A416C">
        <w:rPr>
          <w:rFonts w:cstheme="minorHAnsi"/>
          <w:iCs/>
          <w:sz w:val="24"/>
          <w:szCs w:val="24"/>
          <w:lang w:val="lv-LV"/>
        </w:rPr>
        <w:t> </w:t>
      </w:r>
      <w:r w:rsidR="00A3332D" w:rsidRPr="006A416C">
        <w:rPr>
          <w:rFonts w:cstheme="minorHAnsi"/>
          <w:iCs/>
          <w:sz w:val="24"/>
          <w:szCs w:val="24"/>
          <w:lang w:val="lv-LV"/>
        </w:rPr>
        <w:t xml:space="preserve">ir </w:t>
      </w:r>
      <w:r w:rsidRPr="006A416C">
        <w:rPr>
          <w:rFonts w:cstheme="minorHAnsi"/>
          <w:i/>
          <w:iCs/>
          <w:sz w:val="24"/>
          <w:szCs w:val="24"/>
          <w:lang w:val="lv-LV"/>
        </w:rPr>
        <w:t>veselības aprūpes</w:t>
      </w:r>
      <w:r w:rsidR="00BE33E7" w:rsidRPr="006A416C">
        <w:rPr>
          <w:rFonts w:cstheme="minorHAnsi"/>
          <w:i/>
          <w:iCs/>
          <w:sz w:val="24"/>
          <w:szCs w:val="24"/>
          <w:lang w:val="lv-LV"/>
        </w:rPr>
        <w:t xml:space="preserve">; </w:t>
      </w:r>
      <w:r w:rsidRPr="006A416C">
        <w:rPr>
          <w:rFonts w:cstheme="minorHAnsi"/>
          <w:i/>
          <w:iCs/>
          <w:sz w:val="24"/>
          <w:szCs w:val="24"/>
          <w:lang w:val="lv-LV"/>
        </w:rPr>
        <w:t>dabaszinātņu, matemātikas un statistikas, IT</w:t>
      </w:r>
      <w:r w:rsidR="00EE7A17" w:rsidRPr="006A416C">
        <w:rPr>
          <w:rFonts w:cstheme="minorHAnsi"/>
          <w:iCs/>
          <w:sz w:val="24"/>
          <w:szCs w:val="24"/>
          <w:lang w:val="lv-LV"/>
        </w:rPr>
        <w:t> </w:t>
      </w:r>
      <w:r w:rsidR="00A3332D" w:rsidRPr="006A416C">
        <w:rPr>
          <w:rFonts w:cstheme="minorHAnsi"/>
          <w:iCs/>
          <w:sz w:val="24"/>
          <w:szCs w:val="24"/>
          <w:lang w:val="lv-LV"/>
        </w:rPr>
        <w:t>tematisk</w:t>
      </w:r>
      <w:r w:rsidR="003B5079" w:rsidRPr="006A416C">
        <w:rPr>
          <w:rFonts w:cstheme="minorHAnsi"/>
          <w:iCs/>
          <w:sz w:val="24"/>
          <w:szCs w:val="24"/>
          <w:lang w:val="lv-LV"/>
        </w:rPr>
        <w:t>o</w:t>
      </w:r>
      <w:r w:rsidR="00A3332D" w:rsidRPr="006A416C">
        <w:rPr>
          <w:rFonts w:cstheme="minorHAnsi"/>
          <w:iCs/>
          <w:sz w:val="24"/>
          <w:szCs w:val="24"/>
          <w:lang w:val="lv-LV"/>
        </w:rPr>
        <w:t xml:space="preserve"> </w:t>
      </w:r>
      <w:r w:rsidRPr="006A416C">
        <w:rPr>
          <w:rFonts w:cstheme="minorHAnsi"/>
          <w:iCs/>
          <w:sz w:val="24"/>
          <w:szCs w:val="24"/>
          <w:lang w:val="lv-LV"/>
        </w:rPr>
        <w:t>grup</w:t>
      </w:r>
      <w:r w:rsidR="003B5079" w:rsidRPr="006A416C">
        <w:rPr>
          <w:rFonts w:cstheme="minorHAnsi"/>
          <w:iCs/>
          <w:sz w:val="24"/>
          <w:szCs w:val="24"/>
          <w:lang w:val="lv-LV"/>
        </w:rPr>
        <w:t>u</w:t>
      </w:r>
      <w:r w:rsidR="00EE7A17" w:rsidRPr="006A416C">
        <w:rPr>
          <w:rFonts w:cstheme="minorHAnsi"/>
          <w:iCs/>
          <w:sz w:val="24"/>
          <w:szCs w:val="24"/>
          <w:lang w:val="lv-LV"/>
        </w:rPr>
        <w:t> </w:t>
      </w:r>
      <w:r w:rsidR="00A3332D" w:rsidRPr="006A416C">
        <w:rPr>
          <w:rFonts w:cstheme="minorHAnsi"/>
          <w:iCs/>
          <w:sz w:val="24"/>
          <w:szCs w:val="24"/>
          <w:lang w:val="lv-LV"/>
        </w:rPr>
        <w:t>absolventi.</w:t>
      </w:r>
    </w:p>
    <w:p w14:paraId="69B822FB" w14:textId="30205ED5" w:rsidR="002842CF" w:rsidRPr="00143C4D" w:rsidRDefault="00FF1DE7" w:rsidP="00BC6B8E">
      <w:pPr>
        <w:rPr>
          <w:rFonts w:cstheme="minorHAnsi"/>
          <w:b/>
          <w:bCs/>
          <w:sz w:val="20"/>
          <w:szCs w:val="20"/>
          <w:lang w:val="lv-LV"/>
        </w:rPr>
      </w:pPr>
      <w:r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35</w:t>
      </w:r>
      <w:r w:rsidR="002842CF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 attēls</w:t>
      </w:r>
      <w:r w:rsidR="00AB07AA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.</w:t>
      </w:r>
      <w:r w:rsidR="004B2F96">
        <w:rPr>
          <w:rFonts w:cstheme="minorHAnsi"/>
          <w:b/>
          <w:bCs/>
          <w:i/>
          <w:iCs/>
          <w:sz w:val="20"/>
          <w:szCs w:val="20"/>
          <w:lang w:val="lv-LV"/>
        </w:rPr>
        <w:t xml:space="preserve"> Tematiskās grupas</w:t>
      </w:r>
      <w:r w:rsidR="002842CF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, pozicionējums</w:t>
      </w:r>
      <w:r w:rsidR="00984ABF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:</w:t>
      </w:r>
      <w:r w:rsidR="00EE7A17" w:rsidRPr="00143C4D">
        <w:rPr>
          <w:rFonts w:cstheme="minorHAnsi"/>
          <w:b/>
          <w:bCs/>
          <w:i/>
          <w:iCs/>
          <w:sz w:val="20"/>
          <w:szCs w:val="20"/>
          <w:lang w:val="lv-LV"/>
        </w:rPr>
        <w:t> </w:t>
      </w:r>
      <w:r w:rsidR="002842CF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nodarbinātība augstākajā kvalifikācijā un </w:t>
      </w:r>
      <w:r w:rsidR="009A3A6E" w:rsidRPr="00143C4D">
        <w:rPr>
          <w:rFonts w:cstheme="minorHAnsi"/>
          <w:b/>
          <w:bCs/>
          <w:i/>
          <w:sz w:val="20"/>
          <w:szCs w:val="20"/>
          <w:lang w:val="lv-LV"/>
        </w:rPr>
        <w:t>vidējie svērtie ienākumi</w:t>
      </w:r>
      <w:r w:rsidR="00037F72" w:rsidRPr="00143C4D">
        <w:rPr>
          <w:rFonts w:cstheme="minorHAnsi"/>
          <w:b/>
          <w:bCs/>
          <w:i/>
          <w:sz w:val="20"/>
          <w:szCs w:val="20"/>
          <w:lang w:val="lv-LV"/>
        </w:rPr>
        <w:t xml:space="preserve"> EUR</w:t>
      </w:r>
      <w:r w:rsidR="00EE7A17" w:rsidRPr="00143C4D">
        <w:rPr>
          <w:rFonts w:cstheme="minorHAnsi"/>
          <w:b/>
          <w:bCs/>
          <w:i/>
          <w:sz w:val="20"/>
          <w:szCs w:val="20"/>
          <w:lang w:val="lv-LV"/>
        </w:rPr>
        <w:t> </w:t>
      </w:r>
      <w:r w:rsidR="002842CF" w:rsidRPr="00143C4D">
        <w:rPr>
          <w:rFonts w:cstheme="minorHAnsi"/>
          <w:b/>
          <w:bCs/>
          <w:i/>
          <w:sz w:val="20"/>
          <w:szCs w:val="20"/>
          <w:lang w:val="lv-LV"/>
        </w:rPr>
        <w:t>2019. taksācijas gadā, 2017. un 2018.gada absolventi</w:t>
      </w:r>
    </w:p>
    <w:p w14:paraId="4205E519" w14:textId="401030E9" w:rsidR="002842CF" w:rsidRPr="006A416C" w:rsidRDefault="00A50BB5" w:rsidP="00DF7C6B">
      <w:pPr>
        <w:rPr>
          <w:rFonts w:cstheme="minorHAnsi"/>
          <w:sz w:val="24"/>
          <w:szCs w:val="24"/>
          <w:lang w:val="lv-LV"/>
        </w:rPr>
      </w:pPr>
      <w:r w:rsidRPr="00BC6B8E">
        <w:rPr>
          <w:noProof/>
          <w:lang w:val="lv-LV" w:eastAsia="lv-LV"/>
        </w:rPr>
        <w:drawing>
          <wp:inline distT="0" distB="0" distL="0" distR="0" wp14:anchorId="48313DD9" wp14:editId="0ECF3EBF">
            <wp:extent cx="6343650" cy="6400800"/>
            <wp:effectExtent l="0" t="0" r="0" b="0"/>
            <wp:docPr id="84" name="Chart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542ABA8A" w14:textId="77777777" w:rsidR="00A50BB5" w:rsidRPr="006A416C" w:rsidRDefault="00A50BB5" w:rsidP="00DF7C6B">
      <w:pPr>
        <w:rPr>
          <w:rFonts w:cstheme="minorHAnsi"/>
          <w:sz w:val="24"/>
          <w:szCs w:val="24"/>
          <w:lang w:val="lv-LV"/>
        </w:rPr>
      </w:pPr>
    </w:p>
    <w:p w14:paraId="064316C1" w14:textId="77777777" w:rsidR="00A50BB5" w:rsidRPr="006A416C" w:rsidRDefault="00A50BB5" w:rsidP="00DF7C6B">
      <w:pPr>
        <w:rPr>
          <w:rFonts w:cstheme="minorHAnsi"/>
          <w:sz w:val="24"/>
          <w:szCs w:val="24"/>
          <w:lang w:val="lv-LV"/>
        </w:rPr>
      </w:pPr>
    </w:p>
    <w:p w14:paraId="2C7BDD47" w14:textId="3195637B" w:rsidR="00E37F1B" w:rsidRPr="00BC6B8E" w:rsidRDefault="002578E9" w:rsidP="00DF7C6B">
      <w:pPr>
        <w:rPr>
          <w:rFonts w:cstheme="minorHAnsi"/>
          <w:b/>
          <w:bCs/>
          <w:sz w:val="24"/>
          <w:szCs w:val="24"/>
          <w:lang w:val="lv-LV"/>
        </w:rPr>
      </w:pPr>
      <w:r w:rsidRPr="00BC6B8E">
        <w:rPr>
          <w:rFonts w:cstheme="minorHAnsi"/>
          <w:b/>
          <w:bCs/>
          <w:sz w:val="24"/>
          <w:szCs w:val="24"/>
          <w:lang w:val="lv-LV"/>
        </w:rPr>
        <w:lastRenderedPageBreak/>
        <w:t>S</w:t>
      </w:r>
      <w:r w:rsidR="00E37F1B" w:rsidRPr="00BC6B8E">
        <w:rPr>
          <w:rFonts w:cstheme="minorHAnsi"/>
          <w:b/>
          <w:bCs/>
          <w:sz w:val="24"/>
          <w:szCs w:val="24"/>
          <w:lang w:val="lv-LV"/>
        </w:rPr>
        <w:t>aīsinājumi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7665"/>
        <w:gridCol w:w="1261"/>
      </w:tblGrid>
      <w:tr w:rsidR="00C07386" w:rsidRPr="006A416C" w14:paraId="6BE017AB" w14:textId="77777777" w:rsidTr="00BE33E7">
        <w:trPr>
          <w:trHeight w:val="300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0F5E6A9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Augstākās izglītības iestādes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549ED1B6" w14:textId="5C6C4649" w:rsidR="00C07386" w:rsidRPr="006A416C" w:rsidRDefault="00C86197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</w:t>
            </w:r>
            <w:r w:rsidR="00C07386"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aīsinājums</w:t>
            </w:r>
          </w:p>
        </w:tc>
      </w:tr>
      <w:tr w:rsidR="00C07386" w:rsidRPr="006A416C" w14:paraId="7D3F9140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F22F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Banku augstskola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C0A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BA</w:t>
            </w:r>
          </w:p>
        </w:tc>
      </w:tr>
      <w:tr w:rsidR="00C07386" w:rsidRPr="006A416C" w14:paraId="7DBF697F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2D61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Banku augstskolas Uzņēmējdarbības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8FB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BA UK</w:t>
            </w:r>
          </w:p>
        </w:tc>
      </w:tr>
      <w:tr w:rsidR="00C07386" w:rsidRPr="006A416C" w14:paraId="0EF7BC74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1D4E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Biznesa augstskola Turība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100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BAT</w:t>
            </w:r>
          </w:p>
        </w:tc>
      </w:tr>
      <w:tr w:rsidR="00C07386" w:rsidRPr="006A416C" w14:paraId="1D6BBBF1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574C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Biznesa, mākslas un tehnoloģiju augstskola "RISEBA"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9AF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RISEBA</w:t>
            </w:r>
          </w:p>
        </w:tc>
      </w:tr>
      <w:tr w:rsidR="00C07386" w:rsidRPr="006A416C" w14:paraId="30AE4454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5C79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Daugavpils Universitāte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F12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DU</w:t>
            </w:r>
          </w:p>
        </w:tc>
      </w:tr>
      <w:tr w:rsidR="00C07386" w:rsidRPr="006A416C" w14:paraId="5B9E4509" w14:textId="77777777" w:rsidTr="00BE33E7">
        <w:trPr>
          <w:trHeight w:val="6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0183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Daugavpils Universitātes aģentūra "Daugavpils Universitātes Daugavpils medicīnas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DDAE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DU DMK</w:t>
            </w:r>
          </w:p>
        </w:tc>
      </w:tr>
      <w:tr w:rsidR="00C07386" w:rsidRPr="006A416C" w14:paraId="76D41A68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B488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Ekonomikas un kultūras augstskola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03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EKA</w:t>
            </w:r>
          </w:p>
        </w:tc>
      </w:tr>
      <w:tr w:rsidR="00C07386" w:rsidRPr="006A416C" w14:paraId="432ADE47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EC1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Informācijas sistēmu menedžmenta augstskola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D06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ISMA</w:t>
            </w:r>
          </w:p>
        </w:tc>
      </w:tr>
      <w:tr w:rsidR="00C07386" w:rsidRPr="006A416C" w14:paraId="02AADB43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2222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Jāzepa Vītola Latvijas Mūzikas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521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JVLMA</w:t>
            </w:r>
          </w:p>
        </w:tc>
      </w:tr>
      <w:tr w:rsidR="00C07386" w:rsidRPr="006A416C" w14:paraId="385330D2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39C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Jēkabpils Agrobiznesa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A072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JAK</w:t>
            </w:r>
          </w:p>
        </w:tc>
      </w:tr>
      <w:tr w:rsidR="00C07386" w:rsidRPr="006A416C" w14:paraId="261D149A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C86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Juridiskā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B2CD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JK</w:t>
            </w:r>
          </w:p>
        </w:tc>
      </w:tr>
      <w:tr w:rsidR="00C07386" w:rsidRPr="006A416C" w14:paraId="114255FF" w14:textId="77777777" w:rsidTr="00BE33E7">
        <w:trPr>
          <w:trHeight w:val="355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C1F4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Laterāna Pontifikālās Universitātes filiāle Rīgas Teoloģijas institūts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4A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RTI</w:t>
            </w:r>
          </w:p>
        </w:tc>
      </w:tr>
      <w:tr w:rsidR="00C07386" w:rsidRPr="006A416C" w14:paraId="5D2B607A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9D6E1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Jūras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34E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LJA</w:t>
            </w:r>
          </w:p>
        </w:tc>
      </w:tr>
      <w:tr w:rsidR="00C07386" w:rsidRPr="006A416C" w14:paraId="6CF026F1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0B2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KRISTĪGĀ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A10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LKrA</w:t>
            </w:r>
          </w:p>
        </w:tc>
      </w:tr>
      <w:tr w:rsidR="00C07386" w:rsidRPr="006A416C" w14:paraId="1E4E6DBD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2E6B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Kultūras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8572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LKuA</w:t>
            </w:r>
          </w:p>
        </w:tc>
      </w:tr>
      <w:tr w:rsidR="00C07386" w:rsidRPr="006A416C" w14:paraId="3FF943BB" w14:textId="77777777" w:rsidTr="00BE33E7">
        <w:trPr>
          <w:trHeight w:val="6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4A0EF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Kultūras akadēmijas aģentūra "Latvijas Kultūras akadēmijas Latvijas Kultūras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D049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LKuALKK</w:t>
            </w:r>
          </w:p>
        </w:tc>
      </w:tr>
      <w:tr w:rsidR="00C07386" w:rsidRPr="006A416C" w14:paraId="4A714229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342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Lauksaimniecības universitāte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8021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LLU</w:t>
            </w:r>
          </w:p>
        </w:tc>
      </w:tr>
      <w:tr w:rsidR="00C07386" w:rsidRPr="006A416C" w14:paraId="13E8EC96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065E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Mākslas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3E6F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LMāA</w:t>
            </w:r>
          </w:p>
        </w:tc>
      </w:tr>
      <w:tr w:rsidR="00C07386" w:rsidRPr="006A416C" w14:paraId="4E2EDC06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8FC2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Nacionālās aizsardzības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215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LNAA</w:t>
            </w:r>
          </w:p>
        </w:tc>
      </w:tr>
      <w:tr w:rsidR="00C07386" w:rsidRPr="006A416C" w14:paraId="0FD03204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AEB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Sporta pedagoģijas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88D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LSPA</w:t>
            </w:r>
          </w:p>
        </w:tc>
      </w:tr>
      <w:tr w:rsidR="00C07386" w:rsidRPr="006A416C" w14:paraId="00CDEAAD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86BD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Universitāte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DED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LU</w:t>
            </w:r>
          </w:p>
        </w:tc>
      </w:tr>
      <w:tr w:rsidR="00C07386" w:rsidRPr="006A416C" w14:paraId="3F2D0824" w14:textId="77777777" w:rsidTr="00BE33E7">
        <w:trPr>
          <w:trHeight w:val="401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990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Universitātes aģentūra "Latvijas Universitātes Rīgas 1. medicīnas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ABD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R1MK</w:t>
            </w:r>
          </w:p>
        </w:tc>
      </w:tr>
      <w:tr w:rsidR="00C07386" w:rsidRPr="006A416C" w14:paraId="36277090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E123D" w14:textId="114A4AC1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Universitātes P.</w:t>
            </w:r>
            <w:r w:rsid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 xml:space="preserve"> </w:t>
            </w: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Stradiņa medicīnas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7AB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LU PSK</w:t>
            </w:r>
          </w:p>
        </w:tc>
      </w:tr>
      <w:tr w:rsidR="00C07386" w:rsidRPr="006A416C" w14:paraId="20490900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7EAC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Latvijas Universitātes Rīgas Medicīnas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4C4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LU RMK</w:t>
            </w:r>
          </w:p>
        </w:tc>
      </w:tr>
      <w:tr w:rsidR="00C07386" w:rsidRPr="006A416C" w14:paraId="6FF9BEBF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0A3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Liepājas Jūrniecības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735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LJK</w:t>
            </w:r>
          </w:p>
        </w:tc>
      </w:tr>
      <w:tr w:rsidR="00C07386" w:rsidRPr="006A416C" w14:paraId="64F866A5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7A60A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Liepājas Universitāte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A2D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LiepU</w:t>
            </w:r>
          </w:p>
        </w:tc>
      </w:tr>
      <w:tr w:rsidR="00C07386" w:rsidRPr="006A416C" w14:paraId="2C838E9B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BAA9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Malnavas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9C6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MK</w:t>
            </w:r>
          </w:p>
        </w:tc>
      </w:tr>
      <w:tr w:rsidR="00C07386" w:rsidRPr="006A416C" w14:paraId="635D6019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A7D3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Nodibinājums "Lutera Akadēmija"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297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LA</w:t>
            </w:r>
          </w:p>
        </w:tc>
      </w:tr>
      <w:tr w:rsidR="00C07386" w:rsidRPr="006A416C" w14:paraId="12394816" w14:textId="77777777" w:rsidTr="00BE33E7">
        <w:trPr>
          <w:trHeight w:val="62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C880F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NODIBINĀJUMS LATERĀNA PONTIFIKĀLĀS UNIVERSITĀTES FILIĀLE RĪGAS AUGSTĀKAIS RELIĢIJAS ZINĀTŅU INSTITŪTS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6D4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RARZI</w:t>
            </w:r>
          </w:p>
        </w:tc>
      </w:tr>
      <w:tr w:rsidR="00C07386" w:rsidRPr="006A416C" w14:paraId="79846C7A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413E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Novikontas Jūras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CBC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NJK</w:t>
            </w:r>
          </w:p>
        </w:tc>
      </w:tr>
      <w:tr w:rsidR="00C07386" w:rsidRPr="006A416C" w14:paraId="49D986EA" w14:textId="77777777" w:rsidTr="00BE33E7">
        <w:trPr>
          <w:trHeight w:val="379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286B2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Profesionālās izglītības kompetences centrs "Rīgas Tehniskā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369A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RTK</w:t>
            </w:r>
          </w:p>
        </w:tc>
      </w:tr>
      <w:tr w:rsidR="00C07386" w:rsidRPr="006A416C" w14:paraId="08ECA15A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99819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Rēzeknes Tehnoloģiju akadēmija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CFCD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RTA</w:t>
            </w:r>
          </w:p>
        </w:tc>
      </w:tr>
      <w:tr w:rsidR="00C07386" w:rsidRPr="006A416C" w14:paraId="6A37531F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A3C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Rīgas Aeronavigācijas institūts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56DE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RAI</w:t>
            </w:r>
          </w:p>
        </w:tc>
      </w:tr>
      <w:tr w:rsidR="00C07386" w:rsidRPr="006A416C" w14:paraId="244788B3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A93F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Rīgas Celtniecības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BFB0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RCK</w:t>
            </w:r>
          </w:p>
        </w:tc>
      </w:tr>
      <w:tr w:rsidR="00C07386" w:rsidRPr="006A416C" w14:paraId="162FCD26" w14:textId="77777777" w:rsidTr="00BE33E7">
        <w:trPr>
          <w:trHeight w:val="405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3F29F" w14:textId="426D0F13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 xml:space="preserve">Rīgas Ekonomikas augstskola </w:t>
            </w:r>
            <w:r w:rsidR="00EB31F1"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–</w:t>
            </w:r>
            <w:r w:rsidR="009B7F81"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 </w:t>
            </w: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STOCKHOLM SCHOOL OF ECONOMICS IN RIGA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B56D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REA</w:t>
            </w:r>
          </w:p>
        </w:tc>
      </w:tr>
      <w:tr w:rsidR="00C07386" w:rsidRPr="006A416C" w14:paraId="13DCDE4A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E74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lastRenderedPageBreak/>
              <w:t>Rīgas Stradiņa universitāte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324F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RSU</w:t>
            </w:r>
          </w:p>
        </w:tc>
      </w:tr>
      <w:tr w:rsidR="00C07386" w:rsidRPr="006A416C" w14:paraId="00DEFA70" w14:textId="77777777" w:rsidTr="00BE33E7">
        <w:trPr>
          <w:trHeight w:val="388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6B5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Rīgas Stradiņa universitātes Sarkanā Krusta medicīnas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3C2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RSU SMK</w:t>
            </w:r>
          </w:p>
        </w:tc>
      </w:tr>
      <w:tr w:rsidR="00C07386" w:rsidRPr="006A416C" w14:paraId="19B412F2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4FD1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Rīgas Tehniskā universitāte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B01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RTU</w:t>
            </w:r>
          </w:p>
        </w:tc>
      </w:tr>
      <w:tr w:rsidR="00C07386" w:rsidRPr="006A416C" w14:paraId="46730816" w14:textId="77777777" w:rsidTr="00BE33E7">
        <w:trPr>
          <w:trHeight w:val="6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850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Rīgas Tehniskās universitātes aģentūra "Rīgas Tehniskās universitātes Olaines Tehnoloģijas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14BA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RTU OMTK</w:t>
            </w:r>
          </w:p>
        </w:tc>
      </w:tr>
      <w:tr w:rsidR="00C07386" w:rsidRPr="006A416C" w14:paraId="34C8A69A" w14:textId="77777777" w:rsidTr="00BE33E7">
        <w:trPr>
          <w:trHeight w:val="18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145A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"ALBERTA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8ACE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AK</w:t>
            </w:r>
          </w:p>
        </w:tc>
      </w:tr>
      <w:tr w:rsidR="00C07386" w:rsidRPr="006A416C" w14:paraId="2D59EC0F" w14:textId="77777777" w:rsidTr="00BE33E7">
        <w:trPr>
          <w:trHeight w:val="402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2A6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"BALTIJAS STARPTAUTISKĀ AKADĒMIJA"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7DB2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BSA</w:t>
            </w:r>
          </w:p>
        </w:tc>
      </w:tr>
      <w:tr w:rsidR="00C07386" w:rsidRPr="006A416C" w14:paraId="57A847DE" w14:textId="77777777" w:rsidTr="00BE33E7">
        <w:trPr>
          <w:trHeight w:val="423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BF7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"Biznesa vadības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CF30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BVK</w:t>
            </w:r>
          </w:p>
        </w:tc>
      </w:tr>
      <w:tr w:rsidR="00C07386" w:rsidRPr="006A416C" w14:paraId="4BCB0504" w14:textId="77777777" w:rsidTr="00BE33E7">
        <w:trPr>
          <w:trHeight w:val="369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9EAE9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"Grāmatvedības un finanšu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CFA0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GFK</w:t>
            </w:r>
          </w:p>
        </w:tc>
      </w:tr>
      <w:tr w:rsidR="00C07386" w:rsidRPr="006A416C" w14:paraId="6A6A3126" w14:textId="77777777" w:rsidTr="00BE33E7">
        <w:trPr>
          <w:trHeight w:val="323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C46C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"Latvijas biznesa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9EA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LBK</w:t>
            </w:r>
          </w:p>
        </w:tc>
      </w:tr>
      <w:tr w:rsidR="00C07386" w:rsidRPr="006A416C" w14:paraId="7A86E259" w14:textId="77777777" w:rsidTr="00BE33E7">
        <w:trPr>
          <w:trHeight w:val="426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C7FC3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"Rīgas Juridiskā augstskola"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001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RJA</w:t>
            </w:r>
          </w:p>
        </w:tc>
      </w:tr>
      <w:tr w:rsidR="00C07386" w:rsidRPr="006A416C" w14:paraId="1CF35EAA" w14:textId="77777777" w:rsidTr="00BE33E7">
        <w:trPr>
          <w:trHeight w:val="35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68A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Sabiedrība ar ierobežotu atbildību "Starptautiskā Kosmetoloģijas koledža"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372C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SKK</w:t>
            </w:r>
          </w:p>
        </w:tc>
      </w:tr>
      <w:tr w:rsidR="00C07386" w:rsidRPr="006A416C" w14:paraId="3A84FD66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64C4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Sociālās integrācijas valsts aģentūra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9835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SIVA</w:t>
            </w:r>
          </w:p>
        </w:tc>
      </w:tr>
      <w:tr w:rsidR="00C07386" w:rsidRPr="006A416C" w14:paraId="26A2C9DA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A8D40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Transporta un sakaru institūts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9555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 xml:space="preserve">TSI </w:t>
            </w:r>
          </w:p>
        </w:tc>
      </w:tr>
      <w:tr w:rsidR="00C07386" w:rsidRPr="006A416C" w14:paraId="4FF4CD27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804B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Ugunsdrošības un civilās aizsardzības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9DC1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UCAK</w:t>
            </w:r>
          </w:p>
        </w:tc>
      </w:tr>
      <w:tr w:rsidR="00C07386" w:rsidRPr="006A416C" w14:paraId="5B986193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F3B6A" w14:textId="25CAAF23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Vadības koledža</w:t>
            </w:r>
            <w:r w:rsidR="00187C82"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/ Rīgas menedžmenta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4114" w14:textId="6BAD98BF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VK</w:t>
            </w:r>
            <w:r w:rsidR="00187C82"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/ RMK</w:t>
            </w:r>
          </w:p>
        </w:tc>
      </w:tr>
      <w:tr w:rsidR="00C07386" w:rsidRPr="006A416C" w14:paraId="50FFCAA5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1EEA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Valsts policijas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E107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VPK</w:t>
            </w:r>
          </w:p>
        </w:tc>
      </w:tr>
      <w:tr w:rsidR="00C07386" w:rsidRPr="006A416C" w14:paraId="131090A9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DF49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Valsts robežsardzes koledža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CD66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VRK</w:t>
            </w:r>
          </w:p>
        </w:tc>
      </w:tr>
      <w:tr w:rsidR="00C07386" w:rsidRPr="006A416C" w14:paraId="606278D5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52E5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Ventspils Augstskola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218A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VeA</w:t>
            </w:r>
          </w:p>
        </w:tc>
      </w:tr>
      <w:tr w:rsidR="00C07386" w:rsidRPr="006A416C" w14:paraId="5EEC9B9D" w14:textId="77777777" w:rsidTr="00BE33E7">
        <w:trPr>
          <w:trHeight w:val="300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6B15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bCs/>
                <w:color w:val="000000"/>
                <w:lang w:val="lv-LV" w:eastAsia="lv-LV"/>
              </w:rPr>
              <w:t>Vidzemes Augstskola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C718" w14:textId="77777777" w:rsidR="00C07386" w:rsidRPr="006A416C" w:rsidRDefault="00C07386" w:rsidP="000F07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A416C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ViA</w:t>
            </w:r>
          </w:p>
        </w:tc>
      </w:tr>
    </w:tbl>
    <w:p w14:paraId="26E4C8A8" w14:textId="1273F95F" w:rsidR="00E37F1B" w:rsidRPr="006A416C" w:rsidRDefault="00E37F1B" w:rsidP="00DF7C6B">
      <w:pPr>
        <w:rPr>
          <w:rFonts w:cstheme="minorHAnsi"/>
          <w:sz w:val="24"/>
          <w:szCs w:val="24"/>
          <w:lang w:val="lv-LV"/>
        </w:rPr>
      </w:pPr>
    </w:p>
    <w:sectPr w:rsidR="00E37F1B" w:rsidRPr="006A416C" w:rsidSect="00875D5E">
      <w:footerReference w:type="default" r:id="rId5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8FE58" w14:textId="77777777" w:rsidR="00657C04" w:rsidRDefault="00657C04" w:rsidP="009F56B8">
      <w:pPr>
        <w:spacing w:after="0" w:line="240" w:lineRule="auto"/>
      </w:pPr>
      <w:r>
        <w:separator/>
      </w:r>
    </w:p>
  </w:endnote>
  <w:endnote w:type="continuationSeparator" w:id="0">
    <w:p w14:paraId="4D5DD37F" w14:textId="77777777" w:rsidR="00657C04" w:rsidRDefault="00657C04" w:rsidP="009F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9723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61ABE" w14:textId="2D193483" w:rsidR="006746F4" w:rsidRDefault="006746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3F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E5614C6" w14:textId="7E98C478" w:rsidR="006746F4" w:rsidRPr="00967763" w:rsidRDefault="006746F4">
    <w:pPr>
      <w:pStyle w:val="Footer"/>
      <w:rPr>
        <w:i/>
        <w:iCs/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F0477" w14:textId="77777777" w:rsidR="00657C04" w:rsidRDefault="00657C04" w:rsidP="009F56B8">
      <w:pPr>
        <w:spacing w:after="0" w:line="240" w:lineRule="auto"/>
      </w:pPr>
      <w:r>
        <w:separator/>
      </w:r>
    </w:p>
  </w:footnote>
  <w:footnote w:type="continuationSeparator" w:id="0">
    <w:p w14:paraId="7DD79045" w14:textId="77777777" w:rsidR="00657C04" w:rsidRDefault="00657C04" w:rsidP="009F56B8">
      <w:pPr>
        <w:spacing w:after="0" w:line="240" w:lineRule="auto"/>
      </w:pPr>
      <w:r>
        <w:continuationSeparator/>
      </w:r>
    </w:p>
  </w:footnote>
  <w:footnote w:id="1">
    <w:p w14:paraId="5B27A4FE" w14:textId="3ED1A0C6" w:rsidR="006746F4" w:rsidRPr="00BC6B8E" w:rsidRDefault="006746F4" w:rsidP="00BC6B8E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 xml:space="preserve"> 46 studiju programmas kods,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>2. līmeņa profesionālā augstākā izglītība (5. līmeņa profesionālā kvalifikācija) īstenojama pēc bakalaura, profesionālā bakalaura grāda vai 5. līmeņa profesionālās kvalifikācijas ieguves šajā materiālā pievienota maģistra</w:t>
      </w:r>
      <w:r>
        <w:rPr>
          <w:rFonts w:asciiTheme="majorHAnsi" w:hAnsiTheme="majorHAnsi" w:cstheme="majorHAnsi"/>
          <w:sz w:val="16"/>
          <w:szCs w:val="16"/>
        </w:rPr>
        <w:t xml:space="preserve"> studiju</w:t>
      </w:r>
      <w:r w:rsidRPr="00BC6B8E">
        <w:rPr>
          <w:rFonts w:asciiTheme="majorHAnsi" w:hAnsiTheme="majorHAnsi" w:cstheme="majorHAnsi"/>
          <w:sz w:val="16"/>
          <w:szCs w:val="16"/>
        </w:rPr>
        <w:t xml:space="preserve"> līmenim.</w:t>
      </w:r>
    </w:p>
  </w:footnote>
  <w:footnote w:id="2">
    <w:p w14:paraId="030F273B" w14:textId="2E8469C4" w:rsidR="006746F4" w:rsidRPr="00BC6B8E" w:rsidRDefault="006746F4" w:rsidP="00BC6B8E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 xml:space="preserve"> Atbilstīgi Latvijas izglītības klasifikācijai MK 13.06.2017 noteikumi Nr. 322, «Noteikumi par Latvijas izglītības klasifikāciju»: </w:t>
      </w:r>
      <w:hyperlink r:id="rId1" w:history="1">
        <w:r w:rsidRPr="00BC6B8E">
          <w:rPr>
            <w:rStyle w:val="Hyperlink"/>
            <w:rFonts w:asciiTheme="majorHAnsi" w:hAnsiTheme="majorHAnsi" w:cstheme="majorHAnsi"/>
            <w:sz w:val="16"/>
            <w:szCs w:val="16"/>
          </w:rPr>
          <w:t>https</w:t>
        </w:r>
      </w:hyperlink>
      <w:hyperlink r:id="rId2" w:history="1">
        <w:r w:rsidRPr="00BC6B8E">
          <w:rPr>
            <w:rStyle w:val="Hyperlink"/>
            <w:rFonts w:asciiTheme="majorHAnsi" w:hAnsiTheme="majorHAnsi" w:cstheme="majorHAnsi"/>
            <w:sz w:val="16"/>
            <w:szCs w:val="16"/>
          </w:rPr>
          <w:t>://likumi.lv/doc.php?id=291524</w:t>
        </w:r>
      </w:hyperlink>
      <w:r w:rsidRPr="00BC6B8E">
        <w:rPr>
          <w:rFonts w:asciiTheme="majorHAnsi" w:hAnsiTheme="majorHAnsi" w:cstheme="majorHAnsi"/>
          <w:sz w:val="16"/>
          <w:szCs w:val="16"/>
        </w:rPr>
        <w:t>. Izmaiņas izglītības tematiskās grupas absolventu skaitā un īpatsvarā saistītas ar pirmās absolventu datu kopas (2017. gads) specifiku.</w:t>
      </w:r>
    </w:p>
  </w:footnote>
  <w:footnote w:id="3">
    <w:p w14:paraId="5A754A67" w14:textId="3801EC14" w:rsidR="006746F4" w:rsidRPr="00BC6B8E" w:rsidRDefault="006746F4" w:rsidP="00BC6B8E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 xml:space="preserve"> Sk.</w:t>
      </w:r>
      <w:r>
        <w:rPr>
          <w:rFonts w:asciiTheme="majorHAnsi" w:hAnsiTheme="majorHAnsi" w:cstheme="majorHAnsi"/>
          <w:sz w:val="16"/>
          <w:szCs w:val="16"/>
        </w:rPr>
        <w:t xml:space="preserve">: </w:t>
      </w:r>
      <w:hyperlink r:id="rId3" w:history="1">
        <w:r w:rsidRPr="00BC6B8E">
          <w:rPr>
            <w:rStyle w:val="Hyperlink"/>
            <w:rFonts w:asciiTheme="majorHAnsi" w:hAnsiTheme="majorHAnsi" w:cstheme="majorHAnsi"/>
            <w:sz w:val="16"/>
            <w:szCs w:val="16"/>
          </w:rPr>
          <w:t>https://www.izm.gov.lv/lv/publikacijas-un-statistika/statistika-par-izglitibu/statistika-par-augstako-izglitibu</w:t>
        </w:r>
      </w:hyperlink>
      <w:r>
        <w:rPr>
          <w:rFonts w:asciiTheme="majorHAnsi" w:hAnsiTheme="majorHAnsi" w:cstheme="majorHAnsi"/>
          <w:sz w:val="16"/>
          <w:szCs w:val="16"/>
        </w:rPr>
        <w:t>.</w:t>
      </w:r>
    </w:p>
  </w:footnote>
  <w:footnote w:id="4">
    <w:p w14:paraId="12A17012" w14:textId="28DA4CCF" w:rsidR="006746F4" w:rsidRPr="0069657B" w:rsidRDefault="006746F4" w:rsidP="00BC6B8E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69657B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69657B">
        <w:rPr>
          <w:rFonts w:asciiTheme="majorHAnsi" w:hAnsiTheme="majorHAnsi" w:cstheme="majorHAnsi"/>
          <w:sz w:val="16"/>
          <w:szCs w:val="16"/>
        </w:rPr>
        <w:t xml:space="preserve"> Sk.: </w:t>
      </w:r>
      <w:hyperlink r:id="rId4" w:anchor="Graduates" w:history="1">
        <w:r w:rsidRPr="0069657B">
          <w:rPr>
            <w:rStyle w:val="Hyperlink"/>
            <w:rFonts w:asciiTheme="majorHAnsi" w:hAnsiTheme="majorHAnsi" w:cstheme="majorHAnsi"/>
            <w:sz w:val="16"/>
            <w:szCs w:val="16"/>
          </w:rPr>
          <w:t>https://ec.europa.eu/eurostat/statistics-explained/index.php/Tertiary_education_statistics#Graduates</w:t>
        </w:r>
      </w:hyperlink>
      <w:r w:rsidRPr="0069657B">
        <w:rPr>
          <w:rFonts w:asciiTheme="majorHAnsi" w:hAnsiTheme="majorHAnsi" w:cstheme="majorHAnsi"/>
          <w:sz w:val="16"/>
          <w:szCs w:val="16"/>
        </w:rPr>
        <w:t xml:space="preserve">. </w:t>
      </w:r>
    </w:p>
  </w:footnote>
  <w:footnote w:id="5">
    <w:p w14:paraId="3DD5E614" w14:textId="6EA85FA8" w:rsidR="006746F4" w:rsidRPr="00BC6B8E" w:rsidRDefault="006746F4" w:rsidP="00780304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16"/>
          <w:szCs w:val="16"/>
        </w:rPr>
        <w:t>P</w:t>
      </w:r>
      <w:r w:rsidRPr="00BC6B8E">
        <w:rPr>
          <w:rFonts w:asciiTheme="majorHAnsi" w:hAnsiTheme="majorHAnsi" w:cstheme="majorHAnsi"/>
          <w:sz w:val="16"/>
          <w:szCs w:val="16"/>
        </w:rPr>
        <w:t>ārrēķinot nodarbinātības līmeni attiecībā uz tiem absolventiem, par kuriem ir informācija</w:t>
      </w:r>
      <w:r>
        <w:rPr>
          <w:rFonts w:asciiTheme="majorHAnsi" w:hAnsiTheme="majorHAnsi" w:cstheme="majorHAnsi"/>
          <w:sz w:val="16"/>
          <w:szCs w:val="16"/>
        </w:rPr>
        <w:t>.</w:t>
      </w:r>
    </w:p>
  </w:footnote>
  <w:footnote w:id="6">
    <w:p w14:paraId="1705F6F9" w14:textId="75E28D66" w:rsidR="006746F4" w:rsidRPr="00BC6B8E" w:rsidRDefault="006746F4" w:rsidP="00780304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>
        <w:rPr>
          <w:rFonts w:asciiTheme="majorHAnsi" w:hAnsiTheme="majorHAnsi" w:cstheme="majorHAnsi"/>
          <w:sz w:val="16"/>
          <w:szCs w:val="16"/>
        </w:rPr>
        <w:t xml:space="preserve"> V</w:t>
      </w:r>
      <w:r w:rsidRPr="00BC6B8E">
        <w:rPr>
          <w:rFonts w:asciiTheme="majorHAnsi" w:hAnsiTheme="majorHAnsi" w:cstheme="majorHAnsi"/>
          <w:sz w:val="16"/>
          <w:szCs w:val="16"/>
        </w:rPr>
        <w:t>alstī vidēji 2018.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 xml:space="preserve">gadā </w:t>
      </w:r>
      <w:r>
        <w:rPr>
          <w:rFonts w:asciiTheme="majorHAnsi" w:hAnsiTheme="majorHAnsi" w:cstheme="majorHAnsi"/>
          <w:sz w:val="16"/>
          <w:szCs w:val="16"/>
        </w:rPr>
        <w:t xml:space="preserve">– </w:t>
      </w:r>
      <w:r w:rsidRPr="00BC6B8E">
        <w:rPr>
          <w:rFonts w:asciiTheme="majorHAnsi" w:hAnsiTheme="majorHAnsi" w:cstheme="majorHAnsi"/>
          <w:sz w:val="16"/>
          <w:szCs w:val="16"/>
        </w:rPr>
        <w:t>7,4</w:t>
      </w:r>
      <w:r>
        <w:rPr>
          <w:rFonts w:asciiTheme="majorHAnsi" w:hAnsiTheme="majorHAnsi" w:cstheme="majorHAnsi"/>
          <w:sz w:val="16"/>
          <w:szCs w:val="16"/>
        </w:rPr>
        <w:t> %</w:t>
      </w:r>
      <w:r w:rsidRPr="00BC6B8E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16"/>
          <w:szCs w:val="16"/>
        </w:rPr>
        <w:t>,</w:t>
      </w:r>
      <w:r w:rsidRPr="00BC6B8E">
        <w:rPr>
          <w:rFonts w:asciiTheme="majorHAnsi" w:hAnsiTheme="majorHAnsi" w:cstheme="majorHAnsi"/>
          <w:sz w:val="16"/>
          <w:szCs w:val="16"/>
        </w:rPr>
        <w:t xml:space="preserve"> 2019.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 xml:space="preserve">gadā </w:t>
      </w:r>
      <w:r>
        <w:rPr>
          <w:rFonts w:asciiTheme="majorHAnsi" w:hAnsiTheme="majorHAnsi" w:cstheme="majorHAnsi"/>
          <w:sz w:val="16"/>
          <w:szCs w:val="16"/>
        </w:rPr>
        <w:t xml:space="preserve">– </w:t>
      </w:r>
      <w:r w:rsidRPr="00BC6B8E">
        <w:rPr>
          <w:rFonts w:asciiTheme="majorHAnsi" w:hAnsiTheme="majorHAnsi" w:cstheme="majorHAnsi"/>
          <w:sz w:val="16"/>
          <w:szCs w:val="16"/>
        </w:rPr>
        <w:t>6,3</w:t>
      </w:r>
      <w:r>
        <w:rPr>
          <w:rFonts w:asciiTheme="majorHAnsi" w:hAnsiTheme="majorHAnsi" w:cstheme="majorHAnsi"/>
          <w:sz w:val="16"/>
          <w:szCs w:val="16"/>
        </w:rPr>
        <w:t> %.</w:t>
      </w:r>
    </w:p>
  </w:footnote>
  <w:footnote w:id="7">
    <w:p w14:paraId="6D3290CC" w14:textId="2426BCC8" w:rsidR="006746F4" w:rsidRPr="00BC6B8E" w:rsidRDefault="006746F4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 xml:space="preserve"> 0,</w:t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 w:rsidRPr="00BC6B8E">
        <w:rPr>
          <w:rFonts w:asciiTheme="majorHAnsi" w:hAnsiTheme="majorHAnsi" w:cstheme="majorHAnsi"/>
          <w:sz w:val="16"/>
          <w:szCs w:val="16"/>
        </w:rPr>
        <w:t>1,</w:t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 w:rsidRPr="00BC6B8E">
        <w:rPr>
          <w:rFonts w:asciiTheme="majorHAnsi" w:hAnsiTheme="majorHAnsi" w:cstheme="majorHAnsi"/>
          <w:sz w:val="16"/>
          <w:szCs w:val="16"/>
        </w:rPr>
        <w:t>2,</w:t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 w:rsidRPr="00BC6B8E">
        <w:rPr>
          <w:rFonts w:asciiTheme="majorHAnsi" w:hAnsiTheme="majorHAnsi" w:cstheme="majorHAnsi"/>
          <w:sz w:val="16"/>
          <w:szCs w:val="16"/>
        </w:rPr>
        <w:t xml:space="preserve">3 profesiju pamatgrupās pēc LR Profesiju klasifikatora, </w:t>
      </w:r>
      <w:hyperlink r:id="rId5" w:history="1">
        <w:r w:rsidRPr="00BC6B8E">
          <w:rPr>
            <w:rStyle w:val="Hyperlink"/>
            <w:rFonts w:asciiTheme="majorHAnsi" w:hAnsiTheme="majorHAnsi" w:cstheme="majorHAnsi"/>
            <w:sz w:val="16"/>
            <w:szCs w:val="16"/>
          </w:rPr>
          <w:t>https://www.lm.gov.lv/lv/profesiju-klasifikators</w:t>
        </w:r>
      </w:hyperlink>
      <w:r>
        <w:rPr>
          <w:rStyle w:val="Hyperlink"/>
          <w:rFonts w:asciiTheme="majorHAnsi" w:hAnsiTheme="majorHAnsi" w:cstheme="majorHAnsi"/>
          <w:sz w:val="16"/>
          <w:szCs w:val="16"/>
        </w:rPr>
        <w:t>.</w:t>
      </w:r>
    </w:p>
    <w:p w14:paraId="54F8D938" w14:textId="77777777" w:rsidR="006746F4" w:rsidRPr="00BC6B8E" w:rsidRDefault="006746F4">
      <w:pPr>
        <w:pStyle w:val="FootnoteText"/>
        <w:rPr>
          <w:rFonts w:asciiTheme="majorHAnsi" w:hAnsiTheme="majorHAnsi" w:cstheme="majorHAnsi"/>
          <w:sz w:val="16"/>
          <w:szCs w:val="16"/>
        </w:rPr>
      </w:pPr>
    </w:p>
  </w:footnote>
  <w:footnote w:id="8">
    <w:p w14:paraId="48D47AB7" w14:textId="570AB71D" w:rsidR="006746F4" w:rsidRPr="00BC6B8E" w:rsidRDefault="006746F4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 xml:space="preserve"> Jāņem vērā, ka šeit un tālāk materiālā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>ienākumu vidējo svērto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>vērtību aprēķinā izmantoti segmentētie dati</w:t>
      </w:r>
      <w:r>
        <w:rPr>
          <w:rFonts w:asciiTheme="majorHAnsi" w:hAnsiTheme="majorHAnsi" w:cstheme="majorHAnsi"/>
          <w:sz w:val="16"/>
          <w:szCs w:val="16"/>
        </w:rPr>
        <w:t>.</w:t>
      </w:r>
    </w:p>
  </w:footnote>
  <w:footnote w:id="9">
    <w:p w14:paraId="7F389C0B" w14:textId="644772C9" w:rsidR="006746F4" w:rsidRPr="00BC6B8E" w:rsidRDefault="006746F4">
      <w:pPr>
        <w:pStyle w:val="FootnoteText"/>
        <w:rPr>
          <w:rFonts w:asciiTheme="majorHAnsi" w:hAnsiTheme="majorHAnsi" w:cstheme="majorHAnsi"/>
          <w:sz w:val="16"/>
          <w:szCs w:val="16"/>
        </w:rPr>
      </w:pPr>
      <w:r w:rsidRPr="00BC6B8E">
        <w:rPr>
          <w:rStyle w:val="FootnoteReference"/>
          <w:rFonts w:asciiTheme="majorHAnsi" w:hAnsiTheme="majorHAnsi" w:cstheme="majorHAnsi"/>
          <w:sz w:val="16"/>
          <w:szCs w:val="16"/>
        </w:rPr>
        <w:footnoteRef/>
      </w:r>
      <w:r w:rsidRPr="00BC6B8E">
        <w:rPr>
          <w:rFonts w:asciiTheme="majorHAnsi" w:hAnsiTheme="majorHAnsi" w:cstheme="majorHAnsi"/>
          <w:sz w:val="16"/>
          <w:szCs w:val="16"/>
        </w:rPr>
        <w:t>Analīzē un tālākās interpretācijās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>jāņem vērā arī</w:t>
      </w:r>
      <w:r>
        <w:rPr>
          <w:rFonts w:asciiTheme="majorHAnsi" w:hAnsiTheme="majorHAnsi" w:cstheme="majorHAnsi"/>
          <w:sz w:val="16"/>
          <w:szCs w:val="16"/>
        </w:rPr>
        <w:t> </w:t>
      </w:r>
      <w:r w:rsidRPr="00BC6B8E">
        <w:rPr>
          <w:rFonts w:asciiTheme="majorHAnsi" w:hAnsiTheme="majorHAnsi" w:cstheme="majorHAnsi"/>
          <w:sz w:val="16"/>
          <w:szCs w:val="16"/>
        </w:rPr>
        <w:t>inflācijas ietekme</w:t>
      </w:r>
      <w:r>
        <w:rPr>
          <w:rFonts w:asciiTheme="majorHAnsi" w:hAnsiTheme="majorHAnsi" w:cstheme="majorHAnsi"/>
          <w:sz w:val="16"/>
          <w:szCs w:val="16"/>
        </w:rPr>
        <w:t>,</w:t>
      </w:r>
      <w:r w:rsidRPr="00BC6B8E">
        <w:rPr>
          <w:rFonts w:asciiTheme="majorHAnsi" w:hAnsiTheme="majorHAnsi" w:cstheme="majorHAnsi"/>
          <w:sz w:val="16"/>
          <w:szCs w:val="16"/>
        </w:rPr>
        <w:t xml:space="preserve"> metodoloģiju un datu kopu atšķirības</w:t>
      </w:r>
      <w:r>
        <w:rPr>
          <w:rFonts w:asciiTheme="majorHAnsi" w:hAnsiTheme="majorHAnsi" w:cstheme="maj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07732"/>
    <w:multiLevelType w:val="hybridMultilevel"/>
    <w:tmpl w:val="2EE0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D88"/>
    <w:multiLevelType w:val="hybridMultilevel"/>
    <w:tmpl w:val="600651C8"/>
    <w:lvl w:ilvl="0" w:tplc="05A6FE8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D06D8"/>
    <w:multiLevelType w:val="hybridMultilevel"/>
    <w:tmpl w:val="707A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D6CC7"/>
    <w:multiLevelType w:val="hybridMultilevel"/>
    <w:tmpl w:val="DB6C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B0990"/>
    <w:multiLevelType w:val="hybridMultilevel"/>
    <w:tmpl w:val="4B2A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E6384"/>
    <w:multiLevelType w:val="hybridMultilevel"/>
    <w:tmpl w:val="4DA4E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E477D"/>
    <w:multiLevelType w:val="hybridMultilevel"/>
    <w:tmpl w:val="A2E6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235F8"/>
    <w:multiLevelType w:val="hybridMultilevel"/>
    <w:tmpl w:val="CDC6A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B1E9A"/>
    <w:multiLevelType w:val="hybridMultilevel"/>
    <w:tmpl w:val="63D2E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92DFA"/>
    <w:multiLevelType w:val="hybridMultilevel"/>
    <w:tmpl w:val="155C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62619"/>
    <w:multiLevelType w:val="hybridMultilevel"/>
    <w:tmpl w:val="8E3C3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A6ECC"/>
    <w:multiLevelType w:val="hybridMultilevel"/>
    <w:tmpl w:val="830C0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B0128"/>
    <w:multiLevelType w:val="hybridMultilevel"/>
    <w:tmpl w:val="DF4ACFC4"/>
    <w:lvl w:ilvl="0" w:tplc="B188364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53188"/>
    <w:multiLevelType w:val="hybridMultilevel"/>
    <w:tmpl w:val="C78CB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DF5CBA"/>
    <w:multiLevelType w:val="hybridMultilevel"/>
    <w:tmpl w:val="093ED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A4B07"/>
    <w:multiLevelType w:val="hybridMultilevel"/>
    <w:tmpl w:val="94506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B4250"/>
    <w:multiLevelType w:val="hybridMultilevel"/>
    <w:tmpl w:val="91E4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730DF"/>
    <w:multiLevelType w:val="hybridMultilevel"/>
    <w:tmpl w:val="AAA4F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51E64"/>
    <w:multiLevelType w:val="hybridMultilevel"/>
    <w:tmpl w:val="1EFE7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F24CC"/>
    <w:multiLevelType w:val="hybridMultilevel"/>
    <w:tmpl w:val="A8D6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984B0A"/>
    <w:multiLevelType w:val="hybridMultilevel"/>
    <w:tmpl w:val="D59450F2"/>
    <w:lvl w:ilvl="0" w:tplc="26C6C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1A26B0"/>
    <w:multiLevelType w:val="hybridMultilevel"/>
    <w:tmpl w:val="DA023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35FAB"/>
    <w:multiLevelType w:val="hybridMultilevel"/>
    <w:tmpl w:val="E8F46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E57779"/>
    <w:multiLevelType w:val="hybridMultilevel"/>
    <w:tmpl w:val="4E20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9602AF"/>
    <w:multiLevelType w:val="hybridMultilevel"/>
    <w:tmpl w:val="1F3E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B706C"/>
    <w:multiLevelType w:val="hybridMultilevel"/>
    <w:tmpl w:val="60260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C93257"/>
    <w:multiLevelType w:val="hybridMultilevel"/>
    <w:tmpl w:val="9E721DEA"/>
    <w:lvl w:ilvl="0" w:tplc="DA520E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2D1BF5"/>
    <w:multiLevelType w:val="hybridMultilevel"/>
    <w:tmpl w:val="8C84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A348E1"/>
    <w:multiLevelType w:val="hybridMultilevel"/>
    <w:tmpl w:val="6ADE5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7E2404"/>
    <w:multiLevelType w:val="hybridMultilevel"/>
    <w:tmpl w:val="B734D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A047C6"/>
    <w:multiLevelType w:val="hybridMultilevel"/>
    <w:tmpl w:val="5718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C0108A"/>
    <w:multiLevelType w:val="hybridMultilevel"/>
    <w:tmpl w:val="6C2E9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EF0498"/>
    <w:multiLevelType w:val="hybridMultilevel"/>
    <w:tmpl w:val="C26A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1B7A0F"/>
    <w:multiLevelType w:val="hybridMultilevel"/>
    <w:tmpl w:val="2ADCB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6A4D26"/>
    <w:multiLevelType w:val="hybridMultilevel"/>
    <w:tmpl w:val="D0D4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2"/>
  </w:num>
  <w:num w:numId="3">
    <w:abstractNumId w:val="33"/>
  </w:num>
  <w:num w:numId="4">
    <w:abstractNumId w:val="2"/>
  </w:num>
  <w:num w:numId="5">
    <w:abstractNumId w:val="7"/>
  </w:num>
  <w:num w:numId="6">
    <w:abstractNumId w:val="6"/>
  </w:num>
  <w:num w:numId="7">
    <w:abstractNumId w:val="13"/>
  </w:num>
  <w:num w:numId="8">
    <w:abstractNumId w:val="27"/>
  </w:num>
  <w:num w:numId="9">
    <w:abstractNumId w:val="26"/>
  </w:num>
  <w:num w:numId="10">
    <w:abstractNumId w:val="1"/>
  </w:num>
  <w:num w:numId="11">
    <w:abstractNumId w:val="21"/>
  </w:num>
  <w:num w:numId="12">
    <w:abstractNumId w:val="23"/>
  </w:num>
  <w:num w:numId="13">
    <w:abstractNumId w:val="4"/>
  </w:num>
  <w:num w:numId="14">
    <w:abstractNumId w:val="17"/>
  </w:num>
  <w:num w:numId="15">
    <w:abstractNumId w:val="15"/>
  </w:num>
  <w:num w:numId="16">
    <w:abstractNumId w:val="11"/>
  </w:num>
  <w:num w:numId="17">
    <w:abstractNumId w:val="14"/>
  </w:num>
  <w:num w:numId="18">
    <w:abstractNumId w:val="0"/>
  </w:num>
  <w:num w:numId="19">
    <w:abstractNumId w:val="31"/>
  </w:num>
  <w:num w:numId="20">
    <w:abstractNumId w:val="29"/>
  </w:num>
  <w:num w:numId="21">
    <w:abstractNumId w:val="18"/>
  </w:num>
  <w:num w:numId="22">
    <w:abstractNumId w:val="24"/>
  </w:num>
  <w:num w:numId="23">
    <w:abstractNumId w:val="22"/>
  </w:num>
  <w:num w:numId="24">
    <w:abstractNumId w:val="19"/>
  </w:num>
  <w:num w:numId="25">
    <w:abstractNumId w:val="10"/>
  </w:num>
  <w:num w:numId="26">
    <w:abstractNumId w:val="25"/>
  </w:num>
  <w:num w:numId="27">
    <w:abstractNumId w:val="34"/>
  </w:num>
  <w:num w:numId="28">
    <w:abstractNumId w:val="16"/>
  </w:num>
  <w:num w:numId="29">
    <w:abstractNumId w:val="9"/>
  </w:num>
  <w:num w:numId="30">
    <w:abstractNumId w:val="3"/>
  </w:num>
  <w:num w:numId="31">
    <w:abstractNumId w:val="30"/>
  </w:num>
  <w:num w:numId="32">
    <w:abstractNumId w:val="8"/>
  </w:num>
  <w:num w:numId="33">
    <w:abstractNumId w:val="12"/>
  </w:num>
  <w:num w:numId="34">
    <w:abstractNumId w:val="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sjQzsrAwMbI0sDBS0lEKTi0uzszPAykwrgUA3dv4jiwAAAA="/>
  </w:docVars>
  <w:rsids>
    <w:rsidRoot w:val="00DD5DC4"/>
    <w:rsid w:val="00000E43"/>
    <w:rsid w:val="00002EAD"/>
    <w:rsid w:val="00003668"/>
    <w:rsid w:val="00003F37"/>
    <w:rsid w:val="000043BF"/>
    <w:rsid w:val="000058EF"/>
    <w:rsid w:val="000071A1"/>
    <w:rsid w:val="000131AA"/>
    <w:rsid w:val="00016174"/>
    <w:rsid w:val="00016D41"/>
    <w:rsid w:val="00017485"/>
    <w:rsid w:val="00020DA3"/>
    <w:rsid w:val="0002311B"/>
    <w:rsid w:val="0002350D"/>
    <w:rsid w:val="00026F3E"/>
    <w:rsid w:val="00030D19"/>
    <w:rsid w:val="000327AA"/>
    <w:rsid w:val="00034A0A"/>
    <w:rsid w:val="00034C5B"/>
    <w:rsid w:val="00037112"/>
    <w:rsid w:val="00037F72"/>
    <w:rsid w:val="000401D7"/>
    <w:rsid w:val="00047465"/>
    <w:rsid w:val="00051EF3"/>
    <w:rsid w:val="00053BEB"/>
    <w:rsid w:val="00053E05"/>
    <w:rsid w:val="0005554E"/>
    <w:rsid w:val="0005612F"/>
    <w:rsid w:val="00057FDF"/>
    <w:rsid w:val="000601A6"/>
    <w:rsid w:val="00061984"/>
    <w:rsid w:val="00062887"/>
    <w:rsid w:val="000660EC"/>
    <w:rsid w:val="000672E3"/>
    <w:rsid w:val="000703B7"/>
    <w:rsid w:val="0007362C"/>
    <w:rsid w:val="00077092"/>
    <w:rsid w:val="00081644"/>
    <w:rsid w:val="00082290"/>
    <w:rsid w:val="00083F5B"/>
    <w:rsid w:val="00085A98"/>
    <w:rsid w:val="00085BFE"/>
    <w:rsid w:val="0008667E"/>
    <w:rsid w:val="00086A93"/>
    <w:rsid w:val="00087AB6"/>
    <w:rsid w:val="0009174B"/>
    <w:rsid w:val="00092460"/>
    <w:rsid w:val="0009359C"/>
    <w:rsid w:val="00095169"/>
    <w:rsid w:val="000957A3"/>
    <w:rsid w:val="000978E1"/>
    <w:rsid w:val="000A0151"/>
    <w:rsid w:val="000A2DE2"/>
    <w:rsid w:val="000A5D08"/>
    <w:rsid w:val="000A5F9B"/>
    <w:rsid w:val="000A6E18"/>
    <w:rsid w:val="000A7727"/>
    <w:rsid w:val="000A7E76"/>
    <w:rsid w:val="000B2065"/>
    <w:rsid w:val="000B2493"/>
    <w:rsid w:val="000B2604"/>
    <w:rsid w:val="000B3BCE"/>
    <w:rsid w:val="000B45BE"/>
    <w:rsid w:val="000B4CCC"/>
    <w:rsid w:val="000B59FE"/>
    <w:rsid w:val="000B746B"/>
    <w:rsid w:val="000C1AC9"/>
    <w:rsid w:val="000C772C"/>
    <w:rsid w:val="000C7D66"/>
    <w:rsid w:val="000D039A"/>
    <w:rsid w:val="000D1567"/>
    <w:rsid w:val="000D238D"/>
    <w:rsid w:val="000D26EA"/>
    <w:rsid w:val="000D6F03"/>
    <w:rsid w:val="000D752F"/>
    <w:rsid w:val="000E010A"/>
    <w:rsid w:val="000E1475"/>
    <w:rsid w:val="000E39E0"/>
    <w:rsid w:val="000E480A"/>
    <w:rsid w:val="000E6894"/>
    <w:rsid w:val="000E6CD9"/>
    <w:rsid w:val="000E7660"/>
    <w:rsid w:val="000F0701"/>
    <w:rsid w:val="000F0907"/>
    <w:rsid w:val="000F0BAD"/>
    <w:rsid w:val="000F0DA3"/>
    <w:rsid w:val="000F14AE"/>
    <w:rsid w:val="000F14D1"/>
    <w:rsid w:val="000F1CE8"/>
    <w:rsid w:val="000F2073"/>
    <w:rsid w:val="000F21AB"/>
    <w:rsid w:val="000F3C64"/>
    <w:rsid w:val="000F3E43"/>
    <w:rsid w:val="000F40D1"/>
    <w:rsid w:val="000F4AF9"/>
    <w:rsid w:val="000F5368"/>
    <w:rsid w:val="000F62E2"/>
    <w:rsid w:val="000F76FD"/>
    <w:rsid w:val="000F7962"/>
    <w:rsid w:val="000F7CF3"/>
    <w:rsid w:val="00100573"/>
    <w:rsid w:val="001008D8"/>
    <w:rsid w:val="001014E9"/>
    <w:rsid w:val="00102AD0"/>
    <w:rsid w:val="00105564"/>
    <w:rsid w:val="00106AE2"/>
    <w:rsid w:val="001075E0"/>
    <w:rsid w:val="00110F04"/>
    <w:rsid w:val="0011301C"/>
    <w:rsid w:val="00115E64"/>
    <w:rsid w:val="0012161F"/>
    <w:rsid w:val="00123816"/>
    <w:rsid w:val="00124055"/>
    <w:rsid w:val="00124C30"/>
    <w:rsid w:val="0012597C"/>
    <w:rsid w:val="00125DEB"/>
    <w:rsid w:val="00125E15"/>
    <w:rsid w:val="00125FE2"/>
    <w:rsid w:val="001264FB"/>
    <w:rsid w:val="00126FFF"/>
    <w:rsid w:val="0012742C"/>
    <w:rsid w:val="00133F5C"/>
    <w:rsid w:val="0013526B"/>
    <w:rsid w:val="0014017B"/>
    <w:rsid w:val="00143573"/>
    <w:rsid w:val="00143C4D"/>
    <w:rsid w:val="001440E2"/>
    <w:rsid w:val="00145FB4"/>
    <w:rsid w:val="00146F8F"/>
    <w:rsid w:val="00147494"/>
    <w:rsid w:val="0015007E"/>
    <w:rsid w:val="00150EE8"/>
    <w:rsid w:val="001517CF"/>
    <w:rsid w:val="00154453"/>
    <w:rsid w:val="001553FC"/>
    <w:rsid w:val="00157CCC"/>
    <w:rsid w:val="0016052A"/>
    <w:rsid w:val="00162803"/>
    <w:rsid w:val="00165805"/>
    <w:rsid w:val="00165BEC"/>
    <w:rsid w:val="001703B6"/>
    <w:rsid w:val="001712AF"/>
    <w:rsid w:val="001729FA"/>
    <w:rsid w:val="0017315E"/>
    <w:rsid w:val="001752E5"/>
    <w:rsid w:val="00175AB1"/>
    <w:rsid w:val="00175D46"/>
    <w:rsid w:val="001772CB"/>
    <w:rsid w:val="00177C8E"/>
    <w:rsid w:val="00177CF6"/>
    <w:rsid w:val="00180D4F"/>
    <w:rsid w:val="0018136E"/>
    <w:rsid w:val="00181C03"/>
    <w:rsid w:val="00183412"/>
    <w:rsid w:val="001851D1"/>
    <w:rsid w:val="0018586D"/>
    <w:rsid w:val="0018664A"/>
    <w:rsid w:val="00187C82"/>
    <w:rsid w:val="00191576"/>
    <w:rsid w:val="001919BD"/>
    <w:rsid w:val="00192A0D"/>
    <w:rsid w:val="00194FA6"/>
    <w:rsid w:val="00195438"/>
    <w:rsid w:val="00197D29"/>
    <w:rsid w:val="001A1AD7"/>
    <w:rsid w:val="001A1B2B"/>
    <w:rsid w:val="001A1BCD"/>
    <w:rsid w:val="001A1CBD"/>
    <w:rsid w:val="001A2BCE"/>
    <w:rsid w:val="001A45F6"/>
    <w:rsid w:val="001A5DE7"/>
    <w:rsid w:val="001A7345"/>
    <w:rsid w:val="001B16CF"/>
    <w:rsid w:val="001B3BDF"/>
    <w:rsid w:val="001B411F"/>
    <w:rsid w:val="001B5C1E"/>
    <w:rsid w:val="001B65EF"/>
    <w:rsid w:val="001B7248"/>
    <w:rsid w:val="001C0D22"/>
    <w:rsid w:val="001C0F13"/>
    <w:rsid w:val="001C1E8D"/>
    <w:rsid w:val="001C2AD3"/>
    <w:rsid w:val="001C2D14"/>
    <w:rsid w:val="001C2FD7"/>
    <w:rsid w:val="001C3CBF"/>
    <w:rsid w:val="001C47D5"/>
    <w:rsid w:val="001C590A"/>
    <w:rsid w:val="001C59DD"/>
    <w:rsid w:val="001C7AFF"/>
    <w:rsid w:val="001D02D8"/>
    <w:rsid w:val="001D0EAA"/>
    <w:rsid w:val="001D11A0"/>
    <w:rsid w:val="001D1D01"/>
    <w:rsid w:val="001D242E"/>
    <w:rsid w:val="001D67FC"/>
    <w:rsid w:val="001E0775"/>
    <w:rsid w:val="001E0C6E"/>
    <w:rsid w:val="001E3270"/>
    <w:rsid w:val="001E3834"/>
    <w:rsid w:val="001E5DD5"/>
    <w:rsid w:val="001E6977"/>
    <w:rsid w:val="001E6DA6"/>
    <w:rsid w:val="001F0850"/>
    <w:rsid w:val="001F0BE2"/>
    <w:rsid w:val="001F3492"/>
    <w:rsid w:val="001F5705"/>
    <w:rsid w:val="001F6C25"/>
    <w:rsid w:val="001F7E1E"/>
    <w:rsid w:val="0020060C"/>
    <w:rsid w:val="0020091B"/>
    <w:rsid w:val="00200AF3"/>
    <w:rsid w:val="0020194C"/>
    <w:rsid w:val="00201A86"/>
    <w:rsid w:val="00202323"/>
    <w:rsid w:val="00202541"/>
    <w:rsid w:val="002035C3"/>
    <w:rsid w:val="00203914"/>
    <w:rsid w:val="0020415A"/>
    <w:rsid w:val="002079CD"/>
    <w:rsid w:val="00211B73"/>
    <w:rsid w:val="00224245"/>
    <w:rsid w:val="00225DEA"/>
    <w:rsid w:val="00226690"/>
    <w:rsid w:val="002271CF"/>
    <w:rsid w:val="00227AF3"/>
    <w:rsid w:val="00227CD6"/>
    <w:rsid w:val="0023158E"/>
    <w:rsid w:val="00231D79"/>
    <w:rsid w:val="00232C24"/>
    <w:rsid w:val="0023604B"/>
    <w:rsid w:val="002369DA"/>
    <w:rsid w:val="002369EB"/>
    <w:rsid w:val="002404DC"/>
    <w:rsid w:val="00240A0C"/>
    <w:rsid w:val="00241CD7"/>
    <w:rsid w:val="00243B64"/>
    <w:rsid w:val="00244DD8"/>
    <w:rsid w:val="00244E53"/>
    <w:rsid w:val="00245E1D"/>
    <w:rsid w:val="00246309"/>
    <w:rsid w:val="00251444"/>
    <w:rsid w:val="002515D0"/>
    <w:rsid w:val="00251BDB"/>
    <w:rsid w:val="00252BE1"/>
    <w:rsid w:val="00253475"/>
    <w:rsid w:val="00254A2D"/>
    <w:rsid w:val="00257526"/>
    <w:rsid w:val="002578E9"/>
    <w:rsid w:val="002645FA"/>
    <w:rsid w:val="00265ADD"/>
    <w:rsid w:val="0026642C"/>
    <w:rsid w:val="00266BEE"/>
    <w:rsid w:val="00267323"/>
    <w:rsid w:val="0027321B"/>
    <w:rsid w:val="002733ED"/>
    <w:rsid w:val="002755A4"/>
    <w:rsid w:val="00276D3C"/>
    <w:rsid w:val="00280666"/>
    <w:rsid w:val="00281D50"/>
    <w:rsid w:val="002842CF"/>
    <w:rsid w:val="00285DC9"/>
    <w:rsid w:val="00286B7B"/>
    <w:rsid w:val="002879F1"/>
    <w:rsid w:val="00287FF6"/>
    <w:rsid w:val="00290E74"/>
    <w:rsid w:val="002944C1"/>
    <w:rsid w:val="00296D93"/>
    <w:rsid w:val="0029779C"/>
    <w:rsid w:val="002A1F1E"/>
    <w:rsid w:val="002A3272"/>
    <w:rsid w:val="002A3308"/>
    <w:rsid w:val="002A3A07"/>
    <w:rsid w:val="002A40EB"/>
    <w:rsid w:val="002A6415"/>
    <w:rsid w:val="002A6549"/>
    <w:rsid w:val="002A65D9"/>
    <w:rsid w:val="002A7487"/>
    <w:rsid w:val="002B060C"/>
    <w:rsid w:val="002B2178"/>
    <w:rsid w:val="002B318E"/>
    <w:rsid w:val="002B3453"/>
    <w:rsid w:val="002B4431"/>
    <w:rsid w:val="002B68FC"/>
    <w:rsid w:val="002C0E55"/>
    <w:rsid w:val="002C63C1"/>
    <w:rsid w:val="002C6B6A"/>
    <w:rsid w:val="002C7789"/>
    <w:rsid w:val="002D05D5"/>
    <w:rsid w:val="002D081A"/>
    <w:rsid w:val="002D0CE0"/>
    <w:rsid w:val="002D11CA"/>
    <w:rsid w:val="002D1EA8"/>
    <w:rsid w:val="002D25C5"/>
    <w:rsid w:val="002D3024"/>
    <w:rsid w:val="002D3B8B"/>
    <w:rsid w:val="002D4496"/>
    <w:rsid w:val="002D45D7"/>
    <w:rsid w:val="002D5C80"/>
    <w:rsid w:val="002D6846"/>
    <w:rsid w:val="002D6E4D"/>
    <w:rsid w:val="002D723C"/>
    <w:rsid w:val="002E02DE"/>
    <w:rsid w:val="002E3231"/>
    <w:rsid w:val="002E3405"/>
    <w:rsid w:val="002E3FB8"/>
    <w:rsid w:val="002E4DCE"/>
    <w:rsid w:val="002E58BC"/>
    <w:rsid w:val="002E683C"/>
    <w:rsid w:val="002E71A4"/>
    <w:rsid w:val="002E73E2"/>
    <w:rsid w:val="002F07BD"/>
    <w:rsid w:val="002F46CD"/>
    <w:rsid w:val="002F49B4"/>
    <w:rsid w:val="002F502B"/>
    <w:rsid w:val="002F6DB4"/>
    <w:rsid w:val="00301E6E"/>
    <w:rsid w:val="00302642"/>
    <w:rsid w:val="00304771"/>
    <w:rsid w:val="0030777F"/>
    <w:rsid w:val="00312DFD"/>
    <w:rsid w:val="003131ED"/>
    <w:rsid w:val="00316502"/>
    <w:rsid w:val="00316DCB"/>
    <w:rsid w:val="0031781A"/>
    <w:rsid w:val="003207DF"/>
    <w:rsid w:val="0032083E"/>
    <w:rsid w:val="00321492"/>
    <w:rsid w:val="003225C3"/>
    <w:rsid w:val="00324B89"/>
    <w:rsid w:val="00325E70"/>
    <w:rsid w:val="003273C8"/>
    <w:rsid w:val="00327C29"/>
    <w:rsid w:val="003314BB"/>
    <w:rsid w:val="00331C33"/>
    <w:rsid w:val="003351E4"/>
    <w:rsid w:val="00342B66"/>
    <w:rsid w:val="00344702"/>
    <w:rsid w:val="003452AF"/>
    <w:rsid w:val="00345860"/>
    <w:rsid w:val="0034604B"/>
    <w:rsid w:val="00350BA5"/>
    <w:rsid w:val="00354511"/>
    <w:rsid w:val="00355A3C"/>
    <w:rsid w:val="00356EB4"/>
    <w:rsid w:val="003600E9"/>
    <w:rsid w:val="0036384A"/>
    <w:rsid w:val="0036400A"/>
    <w:rsid w:val="003660D4"/>
    <w:rsid w:val="00370571"/>
    <w:rsid w:val="003721E8"/>
    <w:rsid w:val="00372839"/>
    <w:rsid w:val="00373372"/>
    <w:rsid w:val="003748E4"/>
    <w:rsid w:val="00376F9B"/>
    <w:rsid w:val="00377932"/>
    <w:rsid w:val="003810CC"/>
    <w:rsid w:val="003819CA"/>
    <w:rsid w:val="00382879"/>
    <w:rsid w:val="00383981"/>
    <w:rsid w:val="00383E41"/>
    <w:rsid w:val="00386719"/>
    <w:rsid w:val="003906AB"/>
    <w:rsid w:val="00392883"/>
    <w:rsid w:val="00394F29"/>
    <w:rsid w:val="00395078"/>
    <w:rsid w:val="00396DD3"/>
    <w:rsid w:val="003972F5"/>
    <w:rsid w:val="003A06C8"/>
    <w:rsid w:val="003A0CF2"/>
    <w:rsid w:val="003A0E07"/>
    <w:rsid w:val="003A1DA1"/>
    <w:rsid w:val="003A2456"/>
    <w:rsid w:val="003A7DA4"/>
    <w:rsid w:val="003B0E2E"/>
    <w:rsid w:val="003B2B38"/>
    <w:rsid w:val="003B3546"/>
    <w:rsid w:val="003B358A"/>
    <w:rsid w:val="003B3F7D"/>
    <w:rsid w:val="003B4E68"/>
    <w:rsid w:val="003B5079"/>
    <w:rsid w:val="003B5585"/>
    <w:rsid w:val="003B560D"/>
    <w:rsid w:val="003B6EA0"/>
    <w:rsid w:val="003B7817"/>
    <w:rsid w:val="003B7D01"/>
    <w:rsid w:val="003C2309"/>
    <w:rsid w:val="003C2979"/>
    <w:rsid w:val="003C31DE"/>
    <w:rsid w:val="003C3666"/>
    <w:rsid w:val="003C37A6"/>
    <w:rsid w:val="003C6C54"/>
    <w:rsid w:val="003D3342"/>
    <w:rsid w:val="003D3539"/>
    <w:rsid w:val="003D63D4"/>
    <w:rsid w:val="003D75ED"/>
    <w:rsid w:val="003E03FE"/>
    <w:rsid w:val="003E061D"/>
    <w:rsid w:val="003E225C"/>
    <w:rsid w:val="003E332B"/>
    <w:rsid w:val="003E3C37"/>
    <w:rsid w:val="003E53BB"/>
    <w:rsid w:val="003E55B0"/>
    <w:rsid w:val="003E78D5"/>
    <w:rsid w:val="003E7D78"/>
    <w:rsid w:val="003F0A9C"/>
    <w:rsid w:val="003F0D92"/>
    <w:rsid w:val="003F1416"/>
    <w:rsid w:val="003F166E"/>
    <w:rsid w:val="003F2BAF"/>
    <w:rsid w:val="003F4C9B"/>
    <w:rsid w:val="003F5129"/>
    <w:rsid w:val="003F6F22"/>
    <w:rsid w:val="003F7424"/>
    <w:rsid w:val="003F751D"/>
    <w:rsid w:val="004002A7"/>
    <w:rsid w:val="00404577"/>
    <w:rsid w:val="00404F04"/>
    <w:rsid w:val="0040586F"/>
    <w:rsid w:val="00407603"/>
    <w:rsid w:val="004103D2"/>
    <w:rsid w:val="00410D5B"/>
    <w:rsid w:val="00411501"/>
    <w:rsid w:val="0041205A"/>
    <w:rsid w:val="00413F8A"/>
    <w:rsid w:val="004141A3"/>
    <w:rsid w:val="00414641"/>
    <w:rsid w:val="004203BC"/>
    <w:rsid w:val="004203D7"/>
    <w:rsid w:val="00420771"/>
    <w:rsid w:val="004253FD"/>
    <w:rsid w:val="00425E97"/>
    <w:rsid w:val="00425EB6"/>
    <w:rsid w:val="0042610E"/>
    <w:rsid w:val="00430A1C"/>
    <w:rsid w:val="00432251"/>
    <w:rsid w:val="00433318"/>
    <w:rsid w:val="004334C4"/>
    <w:rsid w:val="004358FC"/>
    <w:rsid w:val="00435DC8"/>
    <w:rsid w:val="004417E0"/>
    <w:rsid w:val="00442780"/>
    <w:rsid w:val="004442B9"/>
    <w:rsid w:val="0044449B"/>
    <w:rsid w:val="0044502A"/>
    <w:rsid w:val="00445437"/>
    <w:rsid w:val="00445F91"/>
    <w:rsid w:val="0045003C"/>
    <w:rsid w:val="00451572"/>
    <w:rsid w:val="004518F3"/>
    <w:rsid w:val="00451BAF"/>
    <w:rsid w:val="00452664"/>
    <w:rsid w:val="004559C8"/>
    <w:rsid w:val="004569FC"/>
    <w:rsid w:val="00457B80"/>
    <w:rsid w:val="0046529D"/>
    <w:rsid w:val="004656B5"/>
    <w:rsid w:val="00467220"/>
    <w:rsid w:val="004738D5"/>
    <w:rsid w:val="00476AAD"/>
    <w:rsid w:val="00481C0F"/>
    <w:rsid w:val="00483F55"/>
    <w:rsid w:val="004842D0"/>
    <w:rsid w:val="00484F1F"/>
    <w:rsid w:val="00486674"/>
    <w:rsid w:val="00486B19"/>
    <w:rsid w:val="004874C3"/>
    <w:rsid w:val="00487A7F"/>
    <w:rsid w:val="004915DF"/>
    <w:rsid w:val="00491804"/>
    <w:rsid w:val="004926A7"/>
    <w:rsid w:val="004927C8"/>
    <w:rsid w:val="00492D0F"/>
    <w:rsid w:val="00496201"/>
    <w:rsid w:val="004A2115"/>
    <w:rsid w:val="004A227C"/>
    <w:rsid w:val="004A2642"/>
    <w:rsid w:val="004A3000"/>
    <w:rsid w:val="004A512B"/>
    <w:rsid w:val="004A5247"/>
    <w:rsid w:val="004A67A3"/>
    <w:rsid w:val="004A6D46"/>
    <w:rsid w:val="004B18F9"/>
    <w:rsid w:val="004B225E"/>
    <w:rsid w:val="004B2BD1"/>
    <w:rsid w:val="004B2F96"/>
    <w:rsid w:val="004B596C"/>
    <w:rsid w:val="004B5D90"/>
    <w:rsid w:val="004B6B66"/>
    <w:rsid w:val="004B6BBF"/>
    <w:rsid w:val="004B7B39"/>
    <w:rsid w:val="004C0F49"/>
    <w:rsid w:val="004C4E66"/>
    <w:rsid w:val="004C5569"/>
    <w:rsid w:val="004D0306"/>
    <w:rsid w:val="004D0F83"/>
    <w:rsid w:val="004D1DE1"/>
    <w:rsid w:val="004D288D"/>
    <w:rsid w:val="004D3361"/>
    <w:rsid w:val="004D350F"/>
    <w:rsid w:val="004D48E3"/>
    <w:rsid w:val="004D6A3F"/>
    <w:rsid w:val="004E0C2F"/>
    <w:rsid w:val="004E0F08"/>
    <w:rsid w:val="004E13CB"/>
    <w:rsid w:val="004E28F1"/>
    <w:rsid w:val="004E5088"/>
    <w:rsid w:val="004E6A02"/>
    <w:rsid w:val="004E7670"/>
    <w:rsid w:val="004E769E"/>
    <w:rsid w:val="004F0367"/>
    <w:rsid w:val="004F3776"/>
    <w:rsid w:val="004F3EB4"/>
    <w:rsid w:val="004F404F"/>
    <w:rsid w:val="004F4315"/>
    <w:rsid w:val="004F5177"/>
    <w:rsid w:val="004F64BB"/>
    <w:rsid w:val="00501EBF"/>
    <w:rsid w:val="00502E31"/>
    <w:rsid w:val="00503914"/>
    <w:rsid w:val="00504EB1"/>
    <w:rsid w:val="0051129B"/>
    <w:rsid w:val="0051134A"/>
    <w:rsid w:val="00512194"/>
    <w:rsid w:val="0051325B"/>
    <w:rsid w:val="00520206"/>
    <w:rsid w:val="005209EA"/>
    <w:rsid w:val="00520C55"/>
    <w:rsid w:val="00523116"/>
    <w:rsid w:val="00525511"/>
    <w:rsid w:val="005255D2"/>
    <w:rsid w:val="00525A99"/>
    <w:rsid w:val="00527E16"/>
    <w:rsid w:val="00527F31"/>
    <w:rsid w:val="00530BE6"/>
    <w:rsid w:val="0053353C"/>
    <w:rsid w:val="0053438E"/>
    <w:rsid w:val="0053530E"/>
    <w:rsid w:val="0053590A"/>
    <w:rsid w:val="00536890"/>
    <w:rsid w:val="0053772E"/>
    <w:rsid w:val="00537804"/>
    <w:rsid w:val="00540055"/>
    <w:rsid w:val="005404EF"/>
    <w:rsid w:val="00540B24"/>
    <w:rsid w:val="00541DE5"/>
    <w:rsid w:val="0054450D"/>
    <w:rsid w:val="0054642C"/>
    <w:rsid w:val="00546E04"/>
    <w:rsid w:val="00547218"/>
    <w:rsid w:val="0055017D"/>
    <w:rsid w:val="005513C3"/>
    <w:rsid w:val="00551E36"/>
    <w:rsid w:val="0055298C"/>
    <w:rsid w:val="0055435C"/>
    <w:rsid w:val="00554D8F"/>
    <w:rsid w:val="005553D7"/>
    <w:rsid w:val="00557B95"/>
    <w:rsid w:val="00562A8B"/>
    <w:rsid w:val="00563DA6"/>
    <w:rsid w:val="00567529"/>
    <w:rsid w:val="00567AE3"/>
    <w:rsid w:val="0057006C"/>
    <w:rsid w:val="00571E94"/>
    <w:rsid w:val="005725D7"/>
    <w:rsid w:val="00574385"/>
    <w:rsid w:val="00574B02"/>
    <w:rsid w:val="00576B4F"/>
    <w:rsid w:val="00576F34"/>
    <w:rsid w:val="00580220"/>
    <w:rsid w:val="00580E7D"/>
    <w:rsid w:val="00582EC2"/>
    <w:rsid w:val="00582F9E"/>
    <w:rsid w:val="00586CB1"/>
    <w:rsid w:val="00590A7E"/>
    <w:rsid w:val="005911FA"/>
    <w:rsid w:val="00591322"/>
    <w:rsid w:val="0059271D"/>
    <w:rsid w:val="0059498C"/>
    <w:rsid w:val="00595398"/>
    <w:rsid w:val="00595585"/>
    <w:rsid w:val="005A04FE"/>
    <w:rsid w:val="005A0A0D"/>
    <w:rsid w:val="005A1438"/>
    <w:rsid w:val="005A22DE"/>
    <w:rsid w:val="005A4E69"/>
    <w:rsid w:val="005A50E2"/>
    <w:rsid w:val="005A5752"/>
    <w:rsid w:val="005A6265"/>
    <w:rsid w:val="005B129E"/>
    <w:rsid w:val="005B3DBE"/>
    <w:rsid w:val="005B4F5C"/>
    <w:rsid w:val="005B65CE"/>
    <w:rsid w:val="005B6FB2"/>
    <w:rsid w:val="005C220A"/>
    <w:rsid w:val="005C2706"/>
    <w:rsid w:val="005C2BAA"/>
    <w:rsid w:val="005C3C45"/>
    <w:rsid w:val="005C595E"/>
    <w:rsid w:val="005C5B51"/>
    <w:rsid w:val="005C7809"/>
    <w:rsid w:val="005D105F"/>
    <w:rsid w:val="005D3597"/>
    <w:rsid w:val="005D35ED"/>
    <w:rsid w:val="005D3C9C"/>
    <w:rsid w:val="005D3CFC"/>
    <w:rsid w:val="005D42F9"/>
    <w:rsid w:val="005D464B"/>
    <w:rsid w:val="005D6B17"/>
    <w:rsid w:val="005D6E26"/>
    <w:rsid w:val="005D71F2"/>
    <w:rsid w:val="005E16AA"/>
    <w:rsid w:val="005E29B8"/>
    <w:rsid w:val="005E3207"/>
    <w:rsid w:val="005F021C"/>
    <w:rsid w:val="005F2069"/>
    <w:rsid w:val="005F23D4"/>
    <w:rsid w:val="005F3E37"/>
    <w:rsid w:val="005F43A8"/>
    <w:rsid w:val="005F4D32"/>
    <w:rsid w:val="005F60F4"/>
    <w:rsid w:val="005F66AB"/>
    <w:rsid w:val="0060000E"/>
    <w:rsid w:val="00600423"/>
    <w:rsid w:val="00600432"/>
    <w:rsid w:val="006014A4"/>
    <w:rsid w:val="006015CC"/>
    <w:rsid w:val="00602D5C"/>
    <w:rsid w:val="00602EA3"/>
    <w:rsid w:val="00603703"/>
    <w:rsid w:val="00603B73"/>
    <w:rsid w:val="00606B76"/>
    <w:rsid w:val="0060702F"/>
    <w:rsid w:val="00607F97"/>
    <w:rsid w:val="00610110"/>
    <w:rsid w:val="0061131C"/>
    <w:rsid w:val="00611EFA"/>
    <w:rsid w:val="006123E5"/>
    <w:rsid w:val="00613AA5"/>
    <w:rsid w:val="006153B0"/>
    <w:rsid w:val="006170CC"/>
    <w:rsid w:val="00617448"/>
    <w:rsid w:val="00620A82"/>
    <w:rsid w:val="006226B3"/>
    <w:rsid w:val="006228E4"/>
    <w:rsid w:val="00623D39"/>
    <w:rsid w:val="00623D99"/>
    <w:rsid w:val="00624961"/>
    <w:rsid w:val="00625D30"/>
    <w:rsid w:val="00626E77"/>
    <w:rsid w:val="00627B20"/>
    <w:rsid w:val="006310BF"/>
    <w:rsid w:val="00631903"/>
    <w:rsid w:val="00631DAA"/>
    <w:rsid w:val="006326CB"/>
    <w:rsid w:val="00635523"/>
    <w:rsid w:val="00635A73"/>
    <w:rsid w:val="00637397"/>
    <w:rsid w:val="00640898"/>
    <w:rsid w:val="00640E09"/>
    <w:rsid w:val="00641D23"/>
    <w:rsid w:val="0064494D"/>
    <w:rsid w:val="00644E2E"/>
    <w:rsid w:val="006456A9"/>
    <w:rsid w:val="00646013"/>
    <w:rsid w:val="00646485"/>
    <w:rsid w:val="00646CD0"/>
    <w:rsid w:val="00651284"/>
    <w:rsid w:val="00651645"/>
    <w:rsid w:val="006533D7"/>
    <w:rsid w:val="006564BC"/>
    <w:rsid w:val="0065758C"/>
    <w:rsid w:val="00657995"/>
    <w:rsid w:val="00657C04"/>
    <w:rsid w:val="00657D01"/>
    <w:rsid w:val="00657E8A"/>
    <w:rsid w:val="00661A9E"/>
    <w:rsid w:val="006642A1"/>
    <w:rsid w:val="00665E70"/>
    <w:rsid w:val="006668E3"/>
    <w:rsid w:val="00667CF4"/>
    <w:rsid w:val="00672BCC"/>
    <w:rsid w:val="00674625"/>
    <w:rsid w:val="006746F4"/>
    <w:rsid w:val="00674E20"/>
    <w:rsid w:val="00675D05"/>
    <w:rsid w:val="006769DE"/>
    <w:rsid w:val="00681477"/>
    <w:rsid w:val="00682840"/>
    <w:rsid w:val="00683DDA"/>
    <w:rsid w:val="00684C59"/>
    <w:rsid w:val="00684E84"/>
    <w:rsid w:val="0069175A"/>
    <w:rsid w:val="006926F2"/>
    <w:rsid w:val="006936DB"/>
    <w:rsid w:val="00693E46"/>
    <w:rsid w:val="00694C81"/>
    <w:rsid w:val="00695423"/>
    <w:rsid w:val="0069657B"/>
    <w:rsid w:val="00697617"/>
    <w:rsid w:val="00697766"/>
    <w:rsid w:val="006977EB"/>
    <w:rsid w:val="00697B2F"/>
    <w:rsid w:val="00697E94"/>
    <w:rsid w:val="006A07EB"/>
    <w:rsid w:val="006A1601"/>
    <w:rsid w:val="006A276E"/>
    <w:rsid w:val="006A3D31"/>
    <w:rsid w:val="006A416C"/>
    <w:rsid w:val="006A42AA"/>
    <w:rsid w:val="006A4E0B"/>
    <w:rsid w:val="006A544B"/>
    <w:rsid w:val="006A6A4D"/>
    <w:rsid w:val="006A709F"/>
    <w:rsid w:val="006A7B2B"/>
    <w:rsid w:val="006B1E0C"/>
    <w:rsid w:val="006B2556"/>
    <w:rsid w:val="006B7CAA"/>
    <w:rsid w:val="006C0BAD"/>
    <w:rsid w:val="006C0CDC"/>
    <w:rsid w:val="006C4696"/>
    <w:rsid w:val="006C5CA9"/>
    <w:rsid w:val="006C648E"/>
    <w:rsid w:val="006C6562"/>
    <w:rsid w:val="006C6779"/>
    <w:rsid w:val="006C761E"/>
    <w:rsid w:val="006C79CA"/>
    <w:rsid w:val="006D016C"/>
    <w:rsid w:val="006D10F9"/>
    <w:rsid w:val="006D6B05"/>
    <w:rsid w:val="006E098C"/>
    <w:rsid w:val="006E1985"/>
    <w:rsid w:val="006E1FAC"/>
    <w:rsid w:val="006E2C46"/>
    <w:rsid w:val="006E39DF"/>
    <w:rsid w:val="006E48F2"/>
    <w:rsid w:val="006E4B9C"/>
    <w:rsid w:val="006E55F6"/>
    <w:rsid w:val="006E5EF4"/>
    <w:rsid w:val="006E6D0D"/>
    <w:rsid w:val="006E6F13"/>
    <w:rsid w:val="006F074F"/>
    <w:rsid w:val="006F1C5A"/>
    <w:rsid w:val="006F1D5D"/>
    <w:rsid w:val="006F2091"/>
    <w:rsid w:val="006F2E9C"/>
    <w:rsid w:val="006F463C"/>
    <w:rsid w:val="006F4835"/>
    <w:rsid w:val="006F5126"/>
    <w:rsid w:val="006F585E"/>
    <w:rsid w:val="006F636D"/>
    <w:rsid w:val="006F70EF"/>
    <w:rsid w:val="006F7475"/>
    <w:rsid w:val="006F75E8"/>
    <w:rsid w:val="00702547"/>
    <w:rsid w:val="0070379C"/>
    <w:rsid w:val="0070670B"/>
    <w:rsid w:val="00706EDE"/>
    <w:rsid w:val="007070EB"/>
    <w:rsid w:val="00707142"/>
    <w:rsid w:val="0070795A"/>
    <w:rsid w:val="00711030"/>
    <w:rsid w:val="00711B7D"/>
    <w:rsid w:val="00711E84"/>
    <w:rsid w:val="00711FFB"/>
    <w:rsid w:val="007130FD"/>
    <w:rsid w:val="00713BB2"/>
    <w:rsid w:val="00716ABE"/>
    <w:rsid w:val="007202BF"/>
    <w:rsid w:val="007209ED"/>
    <w:rsid w:val="0072129A"/>
    <w:rsid w:val="007235C9"/>
    <w:rsid w:val="00724F41"/>
    <w:rsid w:val="007262C0"/>
    <w:rsid w:val="0072718E"/>
    <w:rsid w:val="007315A4"/>
    <w:rsid w:val="00731A75"/>
    <w:rsid w:val="0073246B"/>
    <w:rsid w:val="007327EF"/>
    <w:rsid w:val="0073339C"/>
    <w:rsid w:val="00733D4A"/>
    <w:rsid w:val="00736310"/>
    <w:rsid w:val="00736860"/>
    <w:rsid w:val="00736C81"/>
    <w:rsid w:val="00737F57"/>
    <w:rsid w:val="007409AE"/>
    <w:rsid w:val="0074188A"/>
    <w:rsid w:val="00741ED7"/>
    <w:rsid w:val="00743D02"/>
    <w:rsid w:val="00745BBC"/>
    <w:rsid w:val="00746554"/>
    <w:rsid w:val="00747657"/>
    <w:rsid w:val="0075182D"/>
    <w:rsid w:val="00752378"/>
    <w:rsid w:val="00752534"/>
    <w:rsid w:val="00752BBE"/>
    <w:rsid w:val="00753CE2"/>
    <w:rsid w:val="00756F1F"/>
    <w:rsid w:val="00757D4E"/>
    <w:rsid w:val="00761093"/>
    <w:rsid w:val="00761141"/>
    <w:rsid w:val="00762E9C"/>
    <w:rsid w:val="00763045"/>
    <w:rsid w:val="00763357"/>
    <w:rsid w:val="007637F1"/>
    <w:rsid w:val="00767C2B"/>
    <w:rsid w:val="00772D87"/>
    <w:rsid w:val="00775026"/>
    <w:rsid w:val="007760AB"/>
    <w:rsid w:val="007762EE"/>
    <w:rsid w:val="007763D6"/>
    <w:rsid w:val="00780304"/>
    <w:rsid w:val="00780360"/>
    <w:rsid w:val="00780A39"/>
    <w:rsid w:val="00780E62"/>
    <w:rsid w:val="007835D6"/>
    <w:rsid w:val="0078370D"/>
    <w:rsid w:val="007858B1"/>
    <w:rsid w:val="00786906"/>
    <w:rsid w:val="00787E1F"/>
    <w:rsid w:val="00791340"/>
    <w:rsid w:val="0079250A"/>
    <w:rsid w:val="00796AAA"/>
    <w:rsid w:val="00796B44"/>
    <w:rsid w:val="0079776A"/>
    <w:rsid w:val="007A207E"/>
    <w:rsid w:val="007A20D0"/>
    <w:rsid w:val="007A3D11"/>
    <w:rsid w:val="007A6D78"/>
    <w:rsid w:val="007A7427"/>
    <w:rsid w:val="007A7952"/>
    <w:rsid w:val="007B0B64"/>
    <w:rsid w:val="007B0F55"/>
    <w:rsid w:val="007B1445"/>
    <w:rsid w:val="007B2B7F"/>
    <w:rsid w:val="007B30E4"/>
    <w:rsid w:val="007B415E"/>
    <w:rsid w:val="007B4532"/>
    <w:rsid w:val="007B4ED7"/>
    <w:rsid w:val="007B52D2"/>
    <w:rsid w:val="007B60F4"/>
    <w:rsid w:val="007B6606"/>
    <w:rsid w:val="007B6A8A"/>
    <w:rsid w:val="007C1FAB"/>
    <w:rsid w:val="007C240E"/>
    <w:rsid w:val="007C262F"/>
    <w:rsid w:val="007C3BBC"/>
    <w:rsid w:val="007C4375"/>
    <w:rsid w:val="007C4C02"/>
    <w:rsid w:val="007C5DE2"/>
    <w:rsid w:val="007C684F"/>
    <w:rsid w:val="007C733C"/>
    <w:rsid w:val="007C76A9"/>
    <w:rsid w:val="007D0E7E"/>
    <w:rsid w:val="007D1904"/>
    <w:rsid w:val="007D4345"/>
    <w:rsid w:val="007E2892"/>
    <w:rsid w:val="007E3765"/>
    <w:rsid w:val="007F0C6E"/>
    <w:rsid w:val="007F2546"/>
    <w:rsid w:val="007F34DC"/>
    <w:rsid w:val="007F5FC7"/>
    <w:rsid w:val="007F6F8D"/>
    <w:rsid w:val="008006AA"/>
    <w:rsid w:val="0080276D"/>
    <w:rsid w:val="00802F98"/>
    <w:rsid w:val="00803D8E"/>
    <w:rsid w:val="008043F0"/>
    <w:rsid w:val="008051A0"/>
    <w:rsid w:val="00805BB6"/>
    <w:rsid w:val="00805D2D"/>
    <w:rsid w:val="0080610B"/>
    <w:rsid w:val="008065CC"/>
    <w:rsid w:val="00807920"/>
    <w:rsid w:val="0081492E"/>
    <w:rsid w:val="0081540D"/>
    <w:rsid w:val="0081564B"/>
    <w:rsid w:val="00820ECD"/>
    <w:rsid w:val="00822D83"/>
    <w:rsid w:val="008239EC"/>
    <w:rsid w:val="00823F10"/>
    <w:rsid w:val="0082423D"/>
    <w:rsid w:val="00824794"/>
    <w:rsid w:val="008262FC"/>
    <w:rsid w:val="00826BCF"/>
    <w:rsid w:val="008272BA"/>
    <w:rsid w:val="008306F3"/>
    <w:rsid w:val="008319AD"/>
    <w:rsid w:val="00832C1B"/>
    <w:rsid w:val="00834AD7"/>
    <w:rsid w:val="00834EDA"/>
    <w:rsid w:val="00835BA0"/>
    <w:rsid w:val="00836987"/>
    <w:rsid w:val="008401D8"/>
    <w:rsid w:val="00840347"/>
    <w:rsid w:val="00845B32"/>
    <w:rsid w:val="00845C1A"/>
    <w:rsid w:val="00847940"/>
    <w:rsid w:val="008502D2"/>
    <w:rsid w:val="00852D54"/>
    <w:rsid w:val="00853F69"/>
    <w:rsid w:val="00855238"/>
    <w:rsid w:val="00855F5F"/>
    <w:rsid w:val="00856174"/>
    <w:rsid w:val="00857674"/>
    <w:rsid w:val="00857C0C"/>
    <w:rsid w:val="008605BA"/>
    <w:rsid w:val="00860BCB"/>
    <w:rsid w:val="00860CE8"/>
    <w:rsid w:val="00863163"/>
    <w:rsid w:val="00864489"/>
    <w:rsid w:val="008655BB"/>
    <w:rsid w:val="0086569A"/>
    <w:rsid w:val="008658C0"/>
    <w:rsid w:val="0086630B"/>
    <w:rsid w:val="00866CDF"/>
    <w:rsid w:val="00866F7F"/>
    <w:rsid w:val="00870C7F"/>
    <w:rsid w:val="008713D4"/>
    <w:rsid w:val="008745F2"/>
    <w:rsid w:val="00874FD1"/>
    <w:rsid w:val="00875D5E"/>
    <w:rsid w:val="00876FB7"/>
    <w:rsid w:val="00881F93"/>
    <w:rsid w:val="008822D0"/>
    <w:rsid w:val="008834E0"/>
    <w:rsid w:val="00884A4B"/>
    <w:rsid w:val="00885C83"/>
    <w:rsid w:val="00885FDA"/>
    <w:rsid w:val="00887902"/>
    <w:rsid w:val="00887C88"/>
    <w:rsid w:val="00887ED9"/>
    <w:rsid w:val="00894A87"/>
    <w:rsid w:val="008969CC"/>
    <w:rsid w:val="00897C41"/>
    <w:rsid w:val="008A0B3A"/>
    <w:rsid w:val="008A2170"/>
    <w:rsid w:val="008A2685"/>
    <w:rsid w:val="008A58E0"/>
    <w:rsid w:val="008A6501"/>
    <w:rsid w:val="008B39F4"/>
    <w:rsid w:val="008B6948"/>
    <w:rsid w:val="008B69C1"/>
    <w:rsid w:val="008B7DBD"/>
    <w:rsid w:val="008C17F3"/>
    <w:rsid w:val="008C54C3"/>
    <w:rsid w:val="008C6DBB"/>
    <w:rsid w:val="008D1987"/>
    <w:rsid w:val="008D2182"/>
    <w:rsid w:val="008D349C"/>
    <w:rsid w:val="008D4DB0"/>
    <w:rsid w:val="008D69A2"/>
    <w:rsid w:val="008D7BF4"/>
    <w:rsid w:val="008E0274"/>
    <w:rsid w:val="008E1524"/>
    <w:rsid w:val="008E1D9E"/>
    <w:rsid w:val="008E280A"/>
    <w:rsid w:val="008E39A4"/>
    <w:rsid w:val="008E5E3F"/>
    <w:rsid w:val="008F0D3E"/>
    <w:rsid w:val="008F2C2C"/>
    <w:rsid w:val="008F414F"/>
    <w:rsid w:val="008F78F9"/>
    <w:rsid w:val="00900CEA"/>
    <w:rsid w:val="009035A1"/>
    <w:rsid w:val="00904751"/>
    <w:rsid w:val="00906EE8"/>
    <w:rsid w:val="00907E45"/>
    <w:rsid w:val="009120A6"/>
    <w:rsid w:val="00913D3A"/>
    <w:rsid w:val="00914765"/>
    <w:rsid w:val="00914F80"/>
    <w:rsid w:val="00915136"/>
    <w:rsid w:val="009162F5"/>
    <w:rsid w:val="009171AB"/>
    <w:rsid w:val="0091786E"/>
    <w:rsid w:val="00917B73"/>
    <w:rsid w:val="00921C49"/>
    <w:rsid w:val="00922A5D"/>
    <w:rsid w:val="00924B7F"/>
    <w:rsid w:val="00925A67"/>
    <w:rsid w:val="0092782D"/>
    <w:rsid w:val="00927BAC"/>
    <w:rsid w:val="00927D96"/>
    <w:rsid w:val="00927EAE"/>
    <w:rsid w:val="009322CE"/>
    <w:rsid w:val="009370B8"/>
    <w:rsid w:val="0093769F"/>
    <w:rsid w:val="00937F89"/>
    <w:rsid w:val="0094014F"/>
    <w:rsid w:val="00941EA1"/>
    <w:rsid w:val="0094299B"/>
    <w:rsid w:val="00943640"/>
    <w:rsid w:val="00943D67"/>
    <w:rsid w:val="0094425D"/>
    <w:rsid w:val="00947560"/>
    <w:rsid w:val="00952A4C"/>
    <w:rsid w:val="0095340B"/>
    <w:rsid w:val="00954BC4"/>
    <w:rsid w:val="009558EA"/>
    <w:rsid w:val="00957857"/>
    <w:rsid w:val="00960879"/>
    <w:rsid w:val="00961758"/>
    <w:rsid w:val="009627D0"/>
    <w:rsid w:val="009629C5"/>
    <w:rsid w:val="00964AC6"/>
    <w:rsid w:val="00967763"/>
    <w:rsid w:val="00970388"/>
    <w:rsid w:val="00972F19"/>
    <w:rsid w:val="009730F2"/>
    <w:rsid w:val="00974A78"/>
    <w:rsid w:val="00975377"/>
    <w:rsid w:val="0097785D"/>
    <w:rsid w:val="00981D29"/>
    <w:rsid w:val="00982D97"/>
    <w:rsid w:val="00983D59"/>
    <w:rsid w:val="0098424D"/>
    <w:rsid w:val="00984ABF"/>
    <w:rsid w:val="009863A8"/>
    <w:rsid w:val="00986B71"/>
    <w:rsid w:val="00986CEC"/>
    <w:rsid w:val="00987C9E"/>
    <w:rsid w:val="0099288F"/>
    <w:rsid w:val="009945BF"/>
    <w:rsid w:val="0099521D"/>
    <w:rsid w:val="009A32ED"/>
    <w:rsid w:val="009A3A6E"/>
    <w:rsid w:val="009A5A88"/>
    <w:rsid w:val="009A5E9F"/>
    <w:rsid w:val="009A6444"/>
    <w:rsid w:val="009B03D7"/>
    <w:rsid w:val="009B16BC"/>
    <w:rsid w:val="009B3284"/>
    <w:rsid w:val="009B38CA"/>
    <w:rsid w:val="009B4AEB"/>
    <w:rsid w:val="009B7C71"/>
    <w:rsid w:val="009B7F81"/>
    <w:rsid w:val="009B7FB3"/>
    <w:rsid w:val="009C0F1D"/>
    <w:rsid w:val="009C1163"/>
    <w:rsid w:val="009C1698"/>
    <w:rsid w:val="009C21BC"/>
    <w:rsid w:val="009C3BF4"/>
    <w:rsid w:val="009C70C2"/>
    <w:rsid w:val="009D2060"/>
    <w:rsid w:val="009D3803"/>
    <w:rsid w:val="009D3DB0"/>
    <w:rsid w:val="009D5ADE"/>
    <w:rsid w:val="009D5D35"/>
    <w:rsid w:val="009E0717"/>
    <w:rsid w:val="009E1212"/>
    <w:rsid w:val="009E123D"/>
    <w:rsid w:val="009E2F16"/>
    <w:rsid w:val="009E2F4F"/>
    <w:rsid w:val="009E5174"/>
    <w:rsid w:val="009E5395"/>
    <w:rsid w:val="009E7310"/>
    <w:rsid w:val="009E742A"/>
    <w:rsid w:val="009E75F9"/>
    <w:rsid w:val="009E7D53"/>
    <w:rsid w:val="009E7EC7"/>
    <w:rsid w:val="009F0323"/>
    <w:rsid w:val="009F30EA"/>
    <w:rsid w:val="009F3505"/>
    <w:rsid w:val="009F45C8"/>
    <w:rsid w:val="009F4725"/>
    <w:rsid w:val="009F5484"/>
    <w:rsid w:val="009F56B8"/>
    <w:rsid w:val="009F604C"/>
    <w:rsid w:val="009F6E97"/>
    <w:rsid w:val="009F700A"/>
    <w:rsid w:val="00A010AE"/>
    <w:rsid w:val="00A02D9F"/>
    <w:rsid w:val="00A04A1C"/>
    <w:rsid w:val="00A051EF"/>
    <w:rsid w:val="00A07DDB"/>
    <w:rsid w:val="00A1061D"/>
    <w:rsid w:val="00A10CE6"/>
    <w:rsid w:val="00A121AB"/>
    <w:rsid w:val="00A128E7"/>
    <w:rsid w:val="00A13A63"/>
    <w:rsid w:val="00A14685"/>
    <w:rsid w:val="00A1474C"/>
    <w:rsid w:val="00A15DCA"/>
    <w:rsid w:val="00A15DEA"/>
    <w:rsid w:val="00A21248"/>
    <w:rsid w:val="00A22D7D"/>
    <w:rsid w:val="00A238DC"/>
    <w:rsid w:val="00A2512D"/>
    <w:rsid w:val="00A268C0"/>
    <w:rsid w:val="00A305FD"/>
    <w:rsid w:val="00A3332D"/>
    <w:rsid w:val="00A34E50"/>
    <w:rsid w:val="00A36B2F"/>
    <w:rsid w:val="00A37487"/>
    <w:rsid w:val="00A404AE"/>
    <w:rsid w:val="00A43228"/>
    <w:rsid w:val="00A436B2"/>
    <w:rsid w:val="00A44341"/>
    <w:rsid w:val="00A44608"/>
    <w:rsid w:val="00A44699"/>
    <w:rsid w:val="00A44AEB"/>
    <w:rsid w:val="00A45991"/>
    <w:rsid w:val="00A45F95"/>
    <w:rsid w:val="00A46A25"/>
    <w:rsid w:val="00A46C8E"/>
    <w:rsid w:val="00A50723"/>
    <w:rsid w:val="00A50B04"/>
    <w:rsid w:val="00A50BB5"/>
    <w:rsid w:val="00A53120"/>
    <w:rsid w:val="00A56659"/>
    <w:rsid w:val="00A6113D"/>
    <w:rsid w:val="00A62E81"/>
    <w:rsid w:val="00A63993"/>
    <w:rsid w:val="00A6484B"/>
    <w:rsid w:val="00A65BE9"/>
    <w:rsid w:val="00A7001B"/>
    <w:rsid w:val="00A712F7"/>
    <w:rsid w:val="00A74A3D"/>
    <w:rsid w:val="00A75496"/>
    <w:rsid w:val="00A754BB"/>
    <w:rsid w:val="00A7624B"/>
    <w:rsid w:val="00A76C6E"/>
    <w:rsid w:val="00A77325"/>
    <w:rsid w:val="00A7769C"/>
    <w:rsid w:val="00A8041E"/>
    <w:rsid w:val="00A81815"/>
    <w:rsid w:val="00A838A1"/>
    <w:rsid w:val="00A8627B"/>
    <w:rsid w:val="00A9026D"/>
    <w:rsid w:val="00A905B7"/>
    <w:rsid w:val="00A908AE"/>
    <w:rsid w:val="00A90910"/>
    <w:rsid w:val="00A90A53"/>
    <w:rsid w:val="00A90C69"/>
    <w:rsid w:val="00A90DDC"/>
    <w:rsid w:val="00A91320"/>
    <w:rsid w:val="00A9175F"/>
    <w:rsid w:val="00A92086"/>
    <w:rsid w:val="00A93CF5"/>
    <w:rsid w:val="00A9591D"/>
    <w:rsid w:val="00AA1E72"/>
    <w:rsid w:val="00AA1F33"/>
    <w:rsid w:val="00AA2221"/>
    <w:rsid w:val="00AA225E"/>
    <w:rsid w:val="00AA234D"/>
    <w:rsid w:val="00AA53D6"/>
    <w:rsid w:val="00AA61D8"/>
    <w:rsid w:val="00AA65B4"/>
    <w:rsid w:val="00AA753B"/>
    <w:rsid w:val="00AB07AA"/>
    <w:rsid w:val="00AB3DD3"/>
    <w:rsid w:val="00AB747D"/>
    <w:rsid w:val="00AB75B8"/>
    <w:rsid w:val="00AC2C67"/>
    <w:rsid w:val="00AC3F81"/>
    <w:rsid w:val="00AC4E2C"/>
    <w:rsid w:val="00AC6A22"/>
    <w:rsid w:val="00AD5537"/>
    <w:rsid w:val="00AD6877"/>
    <w:rsid w:val="00AD7329"/>
    <w:rsid w:val="00AD791B"/>
    <w:rsid w:val="00AE09EA"/>
    <w:rsid w:val="00AE36BF"/>
    <w:rsid w:val="00AE5B60"/>
    <w:rsid w:val="00AE7D06"/>
    <w:rsid w:val="00AE7EF7"/>
    <w:rsid w:val="00AF0F4C"/>
    <w:rsid w:val="00AF305F"/>
    <w:rsid w:val="00AF4256"/>
    <w:rsid w:val="00AF4321"/>
    <w:rsid w:val="00AF5833"/>
    <w:rsid w:val="00AF60F8"/>
    <w:rsid w:val="00AF6BE7"/>
    <w:rsid w:val="00AF748E"/>
    <w:rsid w:val="00AF7FD1"/>
    <w:rsid w:val="00B01993"/>
    <w:rsid w:val="00B047A5"/>
    <w:rsid w:val="00B04B15"/>
    <w:rsid w:val="00B05F15"/>
    <w:rsid w:val="00B06AEC"/>
    <w:rsid w:val="00B06EF3"/>
    <w:rsid w:val="00B07827"/>
    <w:rsid w:val="00B07AA1"/>
    <w:rsid w:val="00B1047E"/>
    <w:rsid w:val="00B109BD"/>
    <w:rsid w:val="00B11D17"/>
    <w:rsid w:val="00B1353C"/>
    <w:rsid w:val="00B15A9F"/>
    <w:rsid w:val="00B1643E"/>
    <w:rsid w:val="00B1711B"/>
    <w:rsid w:val="00B17E4A"/>
    <w:rsid w:val="00B20D31"/>
    <w:rsid w:val="00B20ECD"/>
    <w:rsid w:val="00B21675"/>
    <w:rsid w:val="00B23732"/>
    <w:rsid w:val="00B247D7"/>
    <w:rsid w:val="00B256DA"/>
    <w:rsid w:val="00B30E4E"/>
    <w:rsid w:val="00B313FE"/>
    <w:rsid w:val="00B3211E"/>
    <w:rsid w:val="00B33E41"/>
    <w:rsid w:val="00B3413E"/>
    <w:rsid w:val="00B34A93"/>
    <w:rsid w:val="00B3670C"/>
    <w:rsid w:val="00B374AC"/>
    <w:rsid w:val="00B42C38"/>
    <w:rsid w:val="00B43147"/>
    <w:rsid w:val="00B45B54"/>
    <w:rsid w:val="00B46C89"/>
    <w:rsid w:val="00B46F05"/>
    <w:rsid w:val="00B46F1A"/>
    <w:rsid w:val="00B53BFC"/>
    <w:rsid w:val="00B545B8"/>
    <w:rsid w:val="00B54A69"/>
    <w:rsid w:val="00B56325"/>
    <w:rsid w:val="00B571F4"/>
    <w:rsid w:val="00B57934"/>
    <w:rsid w:val="00B57A3B"/>
    <w:rsid w:val="00B60C89"/>
    <w:rsid w:val="00B61B93"/>
    <w:rsid w:val="00B6240D"/>
    <w:rsid w:val="00B6292E"/>
    <w:rsid w:val="00B6462D"/>
    <w:rsid w:val="00B6468C"/>
    <w:rsid w:val="00B651C4"/>
    <w:rsid w:val="00B66B9A"/>
    <w:rsid w:val="00B6753F"/>
    <w:rsid w:val="00B70115"/>
    <w:rsid w:val="00B70587"/>
    <w:rsid w:val="00B72ECE"/>
    <w:rsid w:val="00B7400D"/>
    <w:rsid w:val="00B74475"/>
    <w:rsid w:val="00B76A12"/>
    <w:rsid w:val="00B80DD6"/>
    <w:rsid w:val="00B82348"/>
    <w:rsid w:val="00B83BDD"/>
    <w:rsid w:val="00B83E76"/>
    <w:rsid w:val="00B83EBB"/>
    <w:rsid w:val="00B84AF8"/>
    <w:rsid w:val="00B8556F"/>
    <w:rsid w:val="00B869BC"/>
    <w:rsid w:val="00B86A42"/>
    <w:rsid w:val="00B86C5B"/>
    <w:rsid w:val="00B87B59"/>
    <w:rsid w:val="00B9092F"/>
    <w:rsid w:val="00B9371B"/>
    <w:rsid w:val="00B93973"/>
    <w:rsid w:val="00B95395"/>
    <w:rsid w:val="00B95901"/>
    <w:rsid w:val="00B96EBF"/>
    <w:rsid w:val="00B970AE"/>
    <w:rsid w:val="00B97B82"/>
    <w:rsid w:val="00BA14FF"/>
    <w:rsid w:val="00BA1622"/>
    <w:rsid w:val="00BA2FAD"/>
    <w:rsid w:val="00BA35F4"/>
    <w:rsid w:val="00BA376D"/>
    <w:rsid w:val="00BA5384"/>
    <w:rsid w:val="00BA558C"/>
    <w:rsid w:val="00BA5F13"/>
    <w:rsid w:val="00BA607F"/>
    <w:rsid w:val="00BA7C27"/>
    <w:rsid w:val="00BB2130"/>
    <w:rsid w:val="00BB250C"/>
    <w:rsid w:val="00BB31BD"/>
    <w:rsid w:val="00BB354F"/>
    <w:rsid w:val="00BB4193"/>
    <w:rsid w:val="00BB4FFD"/>
    <w:rsid w:val="00BB561F"/>
    <w:rsid w:val="00BB57E7"/>
    <w:rsid w:val="00BB590E"/>
    <w:rsid w:val="00BB7E69"/>
    <w:rsid w:val="00BC206A"/>
    <w:rsid w:val="00BC23CA"/>
    <w:rsid w:val="00BC2C6E"/>
    <w:rsid w:val="00BC2C92"/>
    <w:rsid w:val="00BC2D9D"/>
    <w:rsid w:val="00BC2F71"/>
    <w:rsid w:val="00BC3481"/>
    <w:rsid w:val="00BC401C"/>
    <w:rsid w:val="00BC4617"/>
    <w:rsid w:val="00BC4754"/>
    <w:rsid w:val="00BC4859"/>
    <w:rsid w:val="00BC4E07"/>
    <w:rsid w:val="00BC5947"/>
    <w:rsid w:val="00BC6B8E"/>
    <w:rsid w:val="00BD09BC"/>
    <w:rsid w:val="00BD10FD"/>
    <w:rsid w:val="00BD79E1"/>
    <w:rsid w:val="00BE0C0F"/>
    <w:rsid w:val="00BE18F6"/>
    <w:rsid w:val="00BE2BC4"/>
    <w:rsid w:val="00BE31A7"/>
    <w:rsid w:val="00BE33E7"/>
    <w:rsid w:val="00BE5F71"/>
    <w:rsid w:val="00BE64B5"/>
    <w:rsid w:val="00BF0745"/>
    <w:rsid w:val="00BF0DE4"/>
    <w:rsid w:val="00BF1487"/>
    <w:rsid w:val="00BF1B8F"/>
    <w:rsid w:val="00BF1E14"/>
    <w:rsid w:val="00BF303D"/>
    <w:rsid w:val="00BF71D9"/>
    <w:rsid w:val="00C00CF3"/>
    <w:rsid w:val="00C019AE"/>
    <w:rsid w:val="00C02300"/>
    <w:rsid w:val="00C02411"/>
    <w:rsid w:val="00C02F36"/>
    <w:rsid w:val="00C05CC5"/>
    <w:rsid w:val="00C07081"/>
    <w:rsid w:val="00C07386"/>
    <w:rsid w:val="00C105D9"/>
    <w:rsid w:val="00C1198F"/>
    <w:rsid w:val="00C12C91"/>
    <w:rsid w:val="00C13015"/>
    <w:rsid w:val="00C15D56"/>
    <w:rsid w:val="00C16570"/>
    <w:rsid w:val="00C17CF9"/>
    <w:rsid w:val="00C2166B"/>
    <w:rsid w:val="00C21992"/>
    <w:rsid w:val="00C221A4"/>
    <w:rsid w:val="00C225AA"/>
    <w:rsid w:val="00C243A1"/>
    <w:rsid w:val="00C261B8"/>
    <w:rsid w:val="00C26C86"/>
    <w:rsid w:val="00C26E6E"/>
    <w:rsid w:val="00C3254A"/>
    <w:rsid w:val="00C334D6"/>
    <w:rsid w:val="00C33F3B"/>
    <w:rsid w:val="00C37293"/>
    <w:rsid w:val="00C3756D"/>
    <w:rsid w:val="00C40C20"/>
    <w:rsid w:val="00C42459"/>
    <w:rsid w:val="00C42641"/>
    <w:rsid w:val="00C43E99"/>
    <w:rsid w:val="00C45546"/>
    <w:rsid w:val="00C458AD"/>
    <w:rsid w:val="00C47AB6"/>
    <w:rsid w:val="00C47FE7"/>
    <w:rsid w:val="00C5122D"/>
    <w:rsid w:val="00C5250F"/>
    <w:rsid w:val="00C52FAE"/>
    <w:rsid w:val="00C54E3B"/>
    <w:rsid w:val="00C56875"/>
    <w:rsid w:val="00C576E1"/>
    <w:rsid w:val="00C57B22"/>
    <w:rsid w:val="00C60E05"/>
    <w:rsid w:val="00C62B89"/>
    <w:rsid w:val="00C63963"/>
    <w:rsid w:val="00C6786E"/>
    <w:rsid w:val="00C70359"/>
    <w:rsid w:val="00C7124D"/>
    <w:rsid w:val="00C7171B"/>
    <w:rsid w:val="00C73039"/>
    <w:rsid w:val="00C74E3D"/>
    <w:rsid w:val="00C764AA"/>
    <w:rsid w:val="00C8138F"/>
    <w:rsid w:val="00C8169D"/>
    <w:rsid w:val="00C83D74"/>
    <w:rsid w:val="00C86197"/>
    <w:rsid w:val="00C87A3B"/>
    <w:rsid w:val="00C91BA9"/>
    <w:rsid w:val="00C93338"/>
    <w:rsid w:val="00C93899"/>
    <w:rsid w:val="00C945D4"/>
    <w:rsid w:val="00C94A5F"/>
    <w:rsid w:val="00C96D5B"/>
    <w:rsid w:val="00CA0212"/>
    <w:rsid w:val="00CA1898"/>
    <w:rsid w:val="00CA1DEB"/>
    <w:rsid w:val="00CA2430"/>
    <w:rsid w:val="00CA3670"/>
    <w:rsid w:val="00CA6B16"/>
    <w:rsid w:val="00CA79C5"/>
    <w:rsid w:val="00CB4666"/>
    <w:rsid w:val="00CB555F"/>
    <w:rsid w:val="00CC1D67"/>
    <w:rsid w:val="00CC37A7"/>
    <w:rsid w:val="00CC619A"/>
    <w:rsid w:val="00CC68C4"/>
    <w:rsid w:val="00CC71AA"/>
    <w:rsid w:val="00CD0A0D"/>
    <w:rsid w:val="00CD2296"/>
    <w:rsid w:val="00CD3DEC"/>
    <w:rsid w:val="00CD4D68"/>
    <w:rsid w:val="00CD6969"/>
    <w:rsid w:val="00CD6DED"/>
    <w:rsid w:val="00CE04AC"/>
    <w:rsid w:val="00CE177D"/>
    <w:rsid w:val="00CE22AD"/>
    <w:rsid w:val="00CE4A4A"/>
    <w:rsid w:val="00CE4D2A"/>
    <w:rsid w:val="00CE5F6F"/>
    <w:rsid w:val="00CE6541"/>
    <w:rsid w:val="00CE766B"/>
    <w:rsid w:val="00CF20F3"/>
    <w:rsid w:val="00CF3EBE"/>
    <w:rsid w:val="00CF4B08"/>
    <w:rsid w:val="00CF4FAA"/>
    <w:rsid w:val="00CF5F99"/>
    <w:rsid w:val="00D0014C"/>
    <w:rsid w:val="00D004E2"/>
    <w:rsid w:val="00D0110A"/>
    <w:rsid w:val="00D03C30"/>
    <w:rsid w:val="00D05759"/>
    <w:rsid w:val="00D0596D"/>
    <w:rsid w:val="00D06233"/>
    <w:rsid w:val="00D07415"/>
    <w:rsid w:val="00D07BFC"/>
    <w:rsid w:val="00D1082F"/>
    <w:rsid w:val="00D10E5A"/>
    <w:rsid w:val="00D12450"/>
    <w:rsid w:val="00D1352E"/>
    <w:rsid w:val="00D148E1"/>
    <w:rsid w:val="00D16843"/>
    <w:rsid w:val="00D16B4E"/>
    <w:rsid w:val="00D203C5"/>
    <w:rsid w:val="00D218EA"/>
    <w:rsid w:val="00D22B45"/>
    <w:rsid w:val="00D22DA4"/>
    <w:rsid w:val="00D25CC4"/>
    <w:rsid w:val="00D25CDB"/>
    <w:rsid w:val="00D2674D"/>
    <w:rsid w:val="00D26B09"/>
    <w:rsid w:val="00D30077"/>
    <w:rsid w:val="00D30DB6"/>
    <w:rsid w:val="00D3111E"/>
    <w:rsid w:val="00D352A2"/>
    <w:rsid w:val="00D35781"/>
    <w:rsid w:val="00D37F5F"/>
    <w:rsid w:val="00D45718"/>
    <w:rsid w:val="00D46901"/>
    <w:rsid w:val="00D46D2D"/>
    <w:rsid w:val="00D50035"/>
    <w:rsid w:val="00D51B45"/>
    <w:rsid w:val="00D51DD4"/>
    <w:rsid w:val="00D5619F"/>
    <w:rsid w:val="00D60FB2"/>
    <w:rsid w:val="00D622F0"/>
    <w:rsid w:val="00D643FB"/>
    <w:rsid w:val="00D65D87"/>
    <w:rsid w:val="00D679D7"/>
    <w:rsid w:val="00D71550"/>
    <w:rsid w:val="00D7312C"/>
    <w:rsid w:val="00D733E3"/>
    <w:rsid w:val="00D74830"/>
    <w:rsid w:val="00D76710"/>
    <w:rsid w:val="00D7743B"/>
    <w:rsid w:val="00D77654"/>
    <w:rsid w:val="00D80A0C"/>
    <w:rsid w:val="00D81CFE"/>
    <w:rsid w:val="00D823FE"/>
    <w:rsid w:val="00D83689"/>
    <w:rsid w:val="00D839E5"/>
    <w:rsid w:val="00D83E90"/>
    <w:rsid w:val="00D840FE"/>
    <w:rsid w:val="00D84111"/>
    <w:rsid w:val="00D845A3"/>
    <w:rsid w:val="00D84803"/>
    <w:rsid w:val="00D86608"/>
    <w:rsid w:val="00D86F53"/>
    <w:rsid w:val="00D8706C"/>
    <w:rsid w:val="00D879C4"/>
    <w:rsid w:val="00D9111F"/>
    <w:rsid w:val="00D9184C"/>
    <w:rsid w:val="00D93470"/>
    <w:rsid w:val="00D94B4D"/>
    <w:rsid w:val="00D97017"/>
    <w:rsid w:val="00DA0DC1"/>
    <w:rsid w:val="00DA270F"/>
    <w:rsid w:val="00DA3319"/>
    <w:rsid w:val="00DA5DDD"/>
    <w:rsid w:val="00DA66AC"/>
    <w:rsid w:val="00DB072F"/>
    <w:rsid w:val="00DB0E3F"/>
    <w:rsid w:val="00DB1909"/>
    <w:rsid w:val="00DB22FE"/>
    <w:rsid w:val="00DB2CBD"/>
    <w:rsid w:val="00DB3349"/>
    <w:rsid w:val="00DB5BDC"/>
    <w:rsid w:val="00DB719D"/>
    <w:rsid w:val="00DB7484"/>
    <w:rsid w:val="00DB7FF5"/>
    <w:rsid w:val="00DC2485"/>
    <w:rsid w:val="00DC558B"/>
    <w:rsid w:val="00DD1A06"/>
    <w:rsid w:val="00DD267D"/>
    <w:rsid w:val="00DD3777"/>
    <w:rsid w:val="00DD4D21"/>
    <w:rsid w:val="00DD5DC4"/>
    <w:rsid w:val="00DD65D3"/>
    <w:rsid w:val="00DD7505"/>
    <w:rsid w:val="00DD7781"/>
    <w:rsid w:val="00DD7A9F"/>
    <w:rsid w:val="00DE1BFA"/>
    <w:rsid w:val="00DE1E15"/>
    <w:rsid w:val="00DE2901"/>
    <w:rsid w:val="00DE2AC5"/>
    <w:rsid w:val="00DE2EA3"/>
    <w:rsid w:val="00DE3EA4"/>
    <w:rsid w:val="00DE49CA"/>
    <w:rsid w:val="00DE51D7"/>
    <w:rsid w:val="00DE64C1"/>
    <w:rsid w:val="00DF0D9F"/>
    <w:rsid w:val="00DF1413"/>
    <w:rsid w:val="00DF16FB"/>
    <w:rsid w:val="00DF2AD8"/>
    <w:rsid w:val="00DF2AE6"/>
    <w:rsid w:val="00DF3E36"/>
    <w:rsid w:val="00DF542F"/>
    <w:rsid w:val="00DF7621"/>
    <w:rsid w:val="00DF7C6B"/>
    <w:rsid w:val="00E000FD"/>
    <w:rsid w:val="00E001C6"/>
    <w:rsid w:val="00E0057A"/>
    <w:rsid w:val="00E03003"/>
    <w:rsid w:val="00E03047"/>
    <w:rsid w:val="00E043B3"/>
    <w:rsid w:val="00E06404"/>
    <w:rsid w:val="00E068DA"/>
    <w:rsid w:val="00E070F9"/>
    <w:rsid w:val="00E079A5"/>
    <w:rsid w:val="00E10248"/>
    <w:rsid w:val="00E1212B"/>
    <w:rsid w:val="00E1360A"/>
    <w:rsid w:val="00E14A6E"/>
    <w:rsid w:val="00E14E18"/>
    <w:rsid w:val="00E153D5"/>
    <w:rsid w:val="00E15A45"/>
    <w:rsid w:val="00E16A0E"/>
    <w:rsid w:val="00E21BA4"/>
    <w:rsid w:val="00E2319B"/>
    <w:rsid w:val="00E235E1"/>
    <w:rsid w:val="00E23957"/>
    <w:rsid w:val="00E25C32"/>
    <w:rsid w:val="00E26A71"/>
    <w:rsid w:val="00E32A79"/>
    <w:rsid w:val="00E37270"/>
    <w:rsid w:val="00E37AD3"/>
    <w:rsid w:val="00E37F1B"/>
    <w:rsid w:val="00E40DE3"/>
    <w:rsid w:val="00E42DC3"/>
    <w:rsid w:val="00E431A6"/>
    <w:rsid w:val="00E43AFF"/>
    <w:rsid w:val="00E43BE3"/>
    <w:rsid w:val="00E43C43"/>
    <w:rsid w:val="00E4416D"/>
    <w:rsid w:val="00E44838"/>
    <w:rsid w:val="00E455E1"/>
    <w:rsid w:val="00E464FF"/>
    <w:rsid w:val="00E469ED"/>
    <w:rsid w:val="00E50723"/>
    <w:rsid w:val="00E517CF"/>
    <w:rsid w:val="00E52224"/>
    <w:rsid w:val="00E52491"/>
    <w:rsid w:val="00E524D2"/>
    <w:rsid w:val="00E52597"/>
    <w:rsid w:val="00E55012"/>
    <w:rsid w:val="00E55FFF"/>
    <w:rsid w:val="00E568A3"/>
    <w:rsid w:val="00E57768"/>
    <w:rsid w:val="00E60074"/>
    <w:rsid w:val="00E6281C"/>
    <w:rsid w:val="00E642B3"/>
    <w:rsid w:val="00E65085"/>
    <w:rsid w:val="00E65867"/>
    <w:rsid w:val="00E664C2"/>
    <w:rsid w:val="00E70739"/>
    <w:rsid w:val="00E70B09"/>
    <w:rsid w:val="00E711A1"/>
    <w:rsid w:val="00E72C28"/>
    <w:rsid w:val="00E730C9"/>
    <w:rsid w:val="00E73FD9"/>
    <w:rsid w:val="00E761C8"/>
    <w:rsid w:val="00E778E7"/>
    <w:rsid w:val="00E77EBF"/>
    <w:rsid w:val="00E80181"/>
    <w:rsid w:val="00E80688"/>
    <w:rsid w:val="00E833F5"/>
    <w:rsid w:val="00E837E2"/>
    <w:rsid w:val="00E84811"/>
    <w:rsid w:val="00E84E7F"/>
    <w:rsid w:val="00E87C10"/>
    <w:rsid w:val="00E90270"/>
    <w:rsid w:val="00E92B95"/>
    <w:rsid w:val="00E93FD8"/>
    <w:rsid w:val="00E9549A"/>
    <w:rsid w:val="00E95887"/>
    <w:rsid w:val="00E95DD6"/>
    <w:rsid w:val="00E96346"/>
    <w:rsid w:val="00E96C03"/>
    <w:rsid w:val="00EA1D94"/>
    <w:rsid w:val="00EA24BD"/>
    <w:rsid w:val="00EA3DE3"/>
    <w:rsid w:val="00EA51A5"/>
    <w:rsid w:val="00EB0291"/>
    <w:rsid w:val="00EB0A9A"/>
    <w:rsid w:val="00EB10AA"/>
    <w:rsid w:val="00EB13CD"/>
    <w:rsid w:val="00EB3004"/>
    <w:rsid w:val="00EB31F1"/>
    <w:rsid w:val="00EB5687"/>
    <w:rsid w:val="00EB6328"/>
    <w:rsid w:val="00EB709B"/>
    <w:rsid w:val="00EC02B1"/>
    <w:rsid w:val="00EC2899"/>
    <w:rsid w:val="00EC2C0E"/>
    <w:rsid w:val="00EC3C6C"/>
    <w:rsid w:val="00EC4FA8"/>
    <w:rsid w:val="00EC6DBB"/>
    <w:rsid w:val="00ED1DD6"/>
    <w:rsid w:val="00ED3C00"/>
    <w:rsid w:val="00ED59BC"/>
    <w:rsid w:val="00ED7730"/>
    <w:rsid w:val="00EE0125"/>
    <w:rsid w:val="00EE02D1"/>
    <w:rsid w:val="00EE03D0"/>
    <w:rsid w:val="00EE1E7E"/>
    <w:rsid w:val="00EE1F10"/>
    <w:rsid w:val="00EE243C"/>
    <w:rsid w:val="00EE3D2B"/>
    <w:rsid w:val="00EE4B33"/>
    <w:rsid w:val="00EE4FA1"/>
    <w:rsid w:val="00EE52D1"/>
    <w:rsid w:val="00EE7A17"/>
    <w:rsid w:val="00EE7C91"/>
    <w:rsid w:val="00EE7D5B"/>
    <w:rsid w:val="00EF070C"/>
    <w:rsid w:val="00EF1668"/>
    <w:rsid w:val="00EF38F0"/>
    <w:rsid w:val="00EF45EB"/>
    <w:rsid w:val="00EF48AA"/>
    <w:rsid w:val="00EF5A5B"/>
    <w:rsid w:val="00EF6907"/>
    <w:rsid w:val="00EF6E77"/>
    <w:rsid w:val="00EF72E7"/>
    <w:rsid w:val="00F005C5"/>
    <w:rsid w:val="00F008F5"/>
    <w:rsid w:val="00F01177"/>
    <w:rsid w:val="00F017A8"/>
    <w:rsid w:val="00F032FF"/>
    <w:rsid w:val="00F0464D"/>
    <w:rsid w:val="00F06C72"/>
    <w:rsid w:val="00F07943"/>
    <w:rsid w:val="00F12E76"/>
    <w:rsid w:val="00F1357A"/>
    <w:rsid w:val="00F13F97"/>
    <w:rsid w:val="00F141ED"/>
    <w:rsid w:val="00F17357"/>
    <w:rsid w:val="00F20418"/>
    <w:rsid w:val="00F21070"/>
    <w:rsid w:val="00F22006"/>
    <w:rsid w:val="00F22BDB"/>
    <w:rsid w:val="00F2423A"/>
    <w:rsid w:val="00F25028"/>
    <w:rsid w:val="00F25484"/>
    <w:rsid w:val="00F2632D"/>
    <w:rsid w:val="00F2639A"/>
    <w:rsid w:val="00F26820"/>
    <w:rsid w:val="00F2708B"/>
    <w:rsid w:val="00F30967"/>
    <w:rsid w:val="00F37D64"/>
    <w:rsid w:val="00F37DB1"/>
    <w:rsid w:val="00F427C2"/>
    <w:rsid w:val="00F42A7C"/>
    <w:rsid w:val="00F43208"/>
    <w:rsid w:val="00F44442"/>
    <w:rsid w:val="00F448FF"/>
    <w:rsid w:val="00F46129"/>
    <w:rsid w:val="00F46DC1"/>
    <w:rsid w:val="00F52238"/>
    <w:rsid w:val="00F561BF"/>
    <w:rsid w:val="00F56AF7"/>
    <w:rsid w:val="00F611D3"/>
    <w:rsid w:val="00F64084"/>
    <w:rsid w:val="00F646D1"/>
    <w:rsid w:val="00F67C54"/>
    <w:rsid w:val="00F724F3"/>
    <w:rsid w:val="00F72C9A"/>
    <w:rsid w:val="00F731E8"/>
    <w:rsid w:val="00F77B82"/>
    <w:rsid w:val="00F77F44"/>
    <w:rsid w:val="00F80957"/>
    <w:rsid w:val="00F90136"/>
    <w:rsid w:val="00F90398"/>
    <w:rsid w:val="00F94541"/>
    <w:rsid w:val="00F95450"/>
    <w:rsid w:val="00F961B4"/>
    <w:rsid w:val="00F96A46"/>
    <w:rsid w:val="00F96CE1"/>
    <w:rsid w:val="00FA0F86"/>
    <w:rsid w:val="00FA7844"/>
    <w:rsid w:val="00FA7BD7"/>
    <w:rsid w:val="00FA7E0A"/>
    <w:rsid w:val="00FA7EAA"/>
    <w:rsid w:val="00FB38E2"/>
    <w:rsid w:val="00FB5F41"/>
    <w:rsid w:val="00FB6C9C"/>
    <w:rsid w:val="00FB784F"/>
    <w:rsid w:val="00FB78C2"/>
    <w:rsid w:val="00FB7FAE"/>
    <w:rsid w:val="00FB7FCC"/>
    <w:rsid w:val="00FC00BD"/>
    <w:rsid w:val="00FC152E"/>
    <w:rsid w:val="00FD07C8"/>
    <w:rsid w:val="00FD2083"/>
    <w:rsid w:val="00FD2D51"/>
    <w:rsid w:val="00FD2D65"/>
    <w:rsid w:val="00FD34EE"/>
    <w:rsid w:val="00FD3E3E"/>
    <w:rsid w:val="00FD661D"/>
    <w:rsid w:val="00FE16EA"/>
    <w:rsid w:val="00FE1725"/>
    <w:rsid w:val="00FE1AD2"/>
    <w:rsid w:val="00FE256A"/>
    <w:rsid w:val="00FE2FE3"/>
    <w:rsid w:val="00FE7220"/>
    <w:rsid w:val="00FE7DA7"/>
    <w:rsid w:val="00FF0691"/>
    <w:rsid w:val="00FF0C5F"/>
    <w:rsid w:val="00FF1DE7"/>
    <w:rsid w:val="00FF1DF1"/>
    <w:rsid w:val="00FF2510"/>
    <w:rsid w:val="00FF3765"/>
    <w:rsid w:val="00FF4D92"/>
    <w:rsid w:val="00FF5120"/>
    <w:rsid w:val="00FF54F5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D930"/>
  <w15:chartTrackingRefBased/>
  <w15:docId w15:val="{2BE64E15-497A-4131-AE9C-FDBB8FDB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D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2FA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56B8"/>
    <w:pPr>
      <w:spacing w:after="0" w:line="240" w:lineRule="auto"/>
    </w:pPr>
    <w:rPr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56B8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unhideWhenUsed/>
    <w:rsid w:val="009F56B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F56B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F7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86C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CEC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CEC"/>
    <w:rPr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C94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5D4"/>
  </w:style>
  <w:style w:type="paragraph" w:styleId="Footer">
    <w:name w:val="footer"/>
    <w:basedOn w:val="Normal"/>
    <w:link w:val="FooterChar"/>
    <w:uiPriority w:val="99"/>
    <w:unhideWhenUsed/>
    <w:rsid w:val="00C94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5D4"/>
  </w:style>
  <w:style w:type="character" w:styleId="FollowedHyperlink">
    <w:name w:val="FollowedHyperlink"/>
    <w:basedOn w:val="DefaultParagraphFont"/>
    <w:uiPriority w:val="99"/>
    <w:semiHidden/>
    <w:unhideWhenUsed/>
    <w:rsid w:val="0011301C"/>
    <w:rPr>
      <w:color w:val="954F72"/>
      <w:u w:val="single"/>
    </w:rPr>
  </w:style>
  <w:style w:type="paragraph" w:customStyle="1" w:styleId="msonormal0">
    <w:name w:val="msonormal"/>
    <w:basedOn w:val="Normal"/>
    <w:rsid w:val="0011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130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0">
    <w:name w:val="xl70"/>
    <w:basedOn w:val="Normal"/>
    <w:rsid w:val="001130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1">
    <w:name w:val="xl71"/>
    <w:basedOn w:val="Normal"/>
    <w:rsid w:val="00113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2">
    <w:name w:val="xl72"/>
    <w:basedOn w:val="Normal"/>
    <w:rsid w:val="0011301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3">
    <w:name w:val="xl73"/>
    <w:basedOn w:val="Normal"/>
    <w:rsid w:val="0011301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4">
    <w:name w:val="xl74"/>
    <w:basedOn w:val="Normal"/>
    <w:rsid w:val="001130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5">
    <w:name w:val="xl75"/>
    <w:basedOn w:val="Normal"/>
    <w:rsid w:val="001130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6">
    <w:name w:val="xl76"/>
    <w:basedOn w:val="Normal"/>
    <w:rsid w:val="0011301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7">
    <w:name w:val="xl77"/>
    <w:basedOn w:val="Normal"/>
    <w:rsid w:val="0011301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8">
    <w:name w:val="xl78"/>
    <w:basedOn w:val="Normal"/>
    <w:rsid w:val="001130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79">
    <w:name w:val="xl79"/>
    <w:basedOn w:val="Normal"/>
    <w:rsid w:val="001130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18"/>
      <w:szCs w:val="18"/>
    </w:rPr>
  </w:style>
  <w:style w:type="paragraph" w:customStyle="1" w:styleId="xl80">
    <w:name w:val="xl80"/>
    <w:basedOn w:val="Normal"/>
    <w:rsid w:val="0011301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81">
    <w:name w:val="xl81"/>
    <w:basedOn w:val="Normal"/>
    <w:rsid w:val="00113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82">
    <w:name w:val="xl82"/>
    <w:basedOn w:val="Normal"/>
    <w:rsid w:val="0011301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18"/>
      <w:szCs w:val="18"/>
    </w:rPr>
  </w:style>
  <w:style w:type="paragraph" w:customStyle="1" w:styleId="xl83">
    <w:name w:val="xl83"/>
    <w:basedOn w:val="Normal"/>
    <w:rsid w:val="0011301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18"/>
      <w:szCs w:val="18"/>
    </w:rPr>
  </w:style>
  <w:style w:type="paragraph" w:customStyle="1" w:styleId="xl84">
    <w:name w:val="xl84"/>
    <w:basedOn w:val="Normal"/>
    <w:rsid w:val="0011301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18"/>
      <w:szCs w:val="18"/>
    </w:rPr>
  </w:style>
  <w:style w:type="paragraph" w:customStyle="1" w:styleId="xl85">
    <w:name w:val="xl85"/>
    <w:basedOn w:val="Normal"/>
    <w:rsid w:val="001130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86">
    <w:name w:val="xl86"/>
    <w:basedOn w:val="Normal"/>
    <w:rsid w:val="001130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87">
    <w:name w:val="xl87"/>
    <w:basedOn w:val="Normal"/>
    <w:rsid w:val="0011301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8"/>
      <w:szCs w:val="18"/>
    </w:rPr>
  </w:style>
  <w:style w:type="paragraph" w:customStyle="1" w:styleId="xl88">
    <w:name w:val="xl88"/>
    <w:basedOn w:val="Normal"/>
    <w:rsid w:val="0011301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8"/>
      <w:szCs w:val="18"/>
    </w:rPr>
  </w:style>
  <w:style w:type="paragraph" w:customStyle="1" w:styleId="xl89">
    <w:name w:val="xl89"/>
    <w:basedOn w:val="Normal"/>
    <w:rsid w:val="001130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8"/>
      <w:szCs w:val="18"/>
    </w:rPr>
  </w:style>
  <w:style w:type="paragraph" w:customStyle="1" w:styleId="xl90">
    <w:name w:val="xl90"/>
    <w:basedOn w:val="Normal"/>
    <w:rsid w:val="0011301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1">
    <w:name w:val="xl91"/>
    <w:basedOn w:val="Normal"/>
    <w:rsid w:val="0011301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2">
    <w:name w:val="xl92"/>
    <w:basedOn w:val="Normal"/>
    <w:rsid w:val="001130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3">
    <w:name w:val="xl93"/>
    <w:basedOn w:val="Normal"/>
    <w:rsid w:val="0011301C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4">
    <w:name w:val="xl94"/>
    <w:basedOn w:val="Normal"/>
    <w:rsid w:val="0011301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5">
    <w:name w:val="xl95"/>
    <w:basedOn w:val="Normal"/>
    <w:rsid w:val="0011301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6">
    <w:name w:val="xl96"/>
    <w:basedOn w:val="Normal"/>
    <w:rsid w:val="0011301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7">
    <w:name w:val="xl97"/>
    <w:basedOn w:val="Normal"/>
    <w:rsid w:val="0011301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8">
    <w:name w:val="xl98"/>
    <w:basedOn w:val="Normal"/>
    <w:rsid w:val="0011301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99">
    <w:name w:val="xl99"/>
    <w:basedOn w:val="Normal"/>
    <w:rsid w:val="0011301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00">
    <w:name w:val="xl100"/>
    <w:basedOn w:val="Normal"/>
    <w:rsid w:val="0011301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01">
    <w:name w:val="xl101"/>
    <w:basedOn w:val="Normal"/>
    <w:rsid w:val="0011301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02">
    <w:name w:val="xl102"/>
    <w:basedOn w:val="Normal"/>
    <w:rsid w:val="0011301C"/>
    <w:pPr>
      <w:pBdr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03">
    <w:name w:val="xl103"/>
    <w:basedOn w:val="Normal"/>
    <w:rsid w:val="0011301C"/>
    <w:pPr>
      <w:pBdr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04">
    <w:name w:val="xl104"/>
    <w:basedOn w:val="Normal"/>
    <w:rsid w:val="0011301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05">
    <w:name w:val="xl105"/>
    <w:basedOn w:val="Normal"/>
    <w:rsid w:val="0011301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06">
    <w:name w:val="xl106"/>
    <w:basedOn w:val="Normal"/>
    <w:rsid w:val="0011301C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07">
    <w:name w:val="xl107"/>
    <w:basedOn w:val="Normal"/>
    <w:rsid w:val="0011301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08">
    <w:name w:val="xl108"/>
    <w:basedOn w:val="Normal"/>
    <w:rsid w:val="0011301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09">
    <w:name w:val="xl109"/>
    <w:basedOn w:val="Normal"/>
    <w:rsid w:val="0011301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0">
    <w:name w:val="xl110"/>
    <w:basedOn w:val="Normal"/>
    <w:rsid w:val="0011301C"/>
    <w:pPr>
      <w:pBdr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color w:val="FFFFFF"/>
      <w:sz w:val="18"/>
      <w:szCs w:val="18"/>
    </w:rPr>
  </w:style>
  <w:style w:type="paragraph" w:customStyle="1" w:styleId="xl111">
    <w:name w:val="xl111"/>
    <w:basedOn w:val="Normal"/>
    <w:rsid w:val="001130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2">
    <w:name w:val="xl112"/>
    <w:basedOn w:val="Normal"/>
    <w:rsid w:val="0011301C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sz w:val="18"/>
      <w:szCs w:val="18"/>
    </w:rPr>
  </w:style>
  <w:style w:type="paragraph" w:customStyle="1" w:styleId="xl113">
    <w:name w:val="xl113"/>
    <w:basedOn w:val="Normal"/>
    <w:rsid w:val="0011301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14">
    <w:name w:val="xl114"/>
    <w:basedOn w:val="Normal"/>
    <w:rsid w:val="0011301C"/>
    <w:pP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5">
    <w:name w:val="xl115"/>
    <w:basedOn w:val="Normal"/>
    <w:rsid w:val="0011301C"/>
    <w:pP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6">
    <w:name w:val="xl116"/>
    <w:basedOn w:val="Normal"/>
    <w:rsid w:val="0011301C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7">
    <w:name w:val="xl117"/>
    <w:basedOn w:val="Normal"/>
    <w:rsid w:val="0011301C"/>
    <w:pP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8">
    <w:name w:val="xl118"/>
    <w:basedOn w:val="Normal"/>
    <w:rsid w:val="0011301C"/>
    <w:pP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19">
    <w:name w:val="xl119"/>
    <w:basedOn w:val="Normal"/>
    <w:rsid w:val="0011301C"/>
    <w:pPr>
      <w:shd w:val="clear" w:color="000000" w:fill="CCCC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0">
    <w:name w:val="xl120"/>
    <w:basedOn w:val="Normal"/>
    <w:rsid w:val="0011301C"/>
    <w:pP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1">
    <w:name w:val="xl121"/>
    <w:basedOn w:val="Normal"/>
    <w:rsid w:val="0011301C"/>
    <w:pP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2">
    <w:name w:val="xl122"/>
    <w:basedOn w:val="Normal"/>
    <w:rsid w:val="0011301C"/>
    <w:pPr>
      <w:shd w:val="clear" w:color="000000" w:fill="D0CEC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3">
    <w:name w:val="xl123"/>
    <w:basedOn w:val="Normal"/>
    <w:rsid w:val="0011301C"/>
    <w:pPr>
      <w:shd w:val="clear" w:color="000000" w:fill="BFBFB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4">
    <w:name w:val="xl124"/>
    <w:basedOn w:val="Normal"/>
    <w:rsid w:val="0011301C"/>
    <w:pPr>
      <w:shd w:val="clear" w:color="000000" w:fill="F2F2F2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43A1"/>
    <w:rPr>
      <w:color w:val="605E5C"/>
      <w:shd w:val="clear" w:color="auto" w:fill="E1DFDD"/>
    </w:rPr>
  </w:style>
  <w:style w:type="paragraph" w:customStyle="1" w:styleId="xl125">
    <w:name w:val="xl125"/>
    <w:basedOn w:val="Normal"/>
    <w:rsid w:val="00B545B8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6">
    <w:name w:val="xl126"/>
    <w:basedOn w:val="Normal"/>
    <w:rsid w:val="00B545B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27">
    <w:name w:val="xl127"/>
    <w:basedOn w:val="Normal"/>
    <w:rsid w:val="00B545B8"/>
    <w:pPr>
      <w:pBdr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28">
    <w:name w:val="xl128"/>
    <w:basedOn w:val="Normal"/>
    <w:rsid w:val="00B545B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29">
    <w:name w:val="xl129"/>
    <w:basedOn w:val="Normal"/>
    <w:rsid w:val="00B545B8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FFFFFF"/>
      <w:sz w:val="16"/>
      <w:szCs w:val="16"/>
    </w:rPr>
  </w:style>
  <w:style w:type="paragraph" w:customStyle="1" w:styleId="xl130">
    <w:name w:val="xl130"/>
    <w:basedOn w:val="Normal"/>
    <w:rsid w:val="00B545B8"/>
    <w:pPr>
      <w:pBdr>
        <w:top w:val="single" w:sz="8" w:space="0" w:color="auto"/>
        <w:lef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1">
    <w:name w:val="xl131"/>
    <w:basedOn w:val="Normal"/>
    <w:rsid w:val="00B545B8"/>
    <w:pPr>
      <w:pBdr>
        <w:top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2">
    <w:name w:val="xl132"/>
    <w:basedOn w:val="Normal"/>
    <w:rsid w:val="00B545B8"/>
    <w:pPr>
      <w:pBdr>
        <w:top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3">
    <w:name w:val="xl133"/>
    <w:basedOn w:val="Normal"/>
    <w:rsid w:val="00B545B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4">
    <w:name w:val="xl134"/>
    <w:basedOn w:val="Normal"/>
    <w:rsid w:val="00B54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5">
    <w:name w:val="xl135"/>
    <w:basedOn w:val="Normal"/>
    <w:rsid w:val="00B54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6">
    <w:name w:val="xl136"/>
    <w:basedOn w:val="Normal"/>
    <w:rsid w:val="00B54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7">
    <w:name w:val="xl137"/>
    <w:basedOn w:val="Normal"/>
    <w:rsid w:val="00B54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8">
    <w:name w:val="xl138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39">
    <w:name w:val="xl139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0">
    <w:name w:val="xl140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1">
    <w:name w:val="xl141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2">
    <w:name w:val="xl142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3">
    <w:name w:val="xl143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4">
    <w:name w:val="xl144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5">
    <w:name w:val="xl145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6">
    <w:name w:val="xl146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7">
    <w:name w:val="xl147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8">
    <w:name w:val="xl148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49">
    <w:name w:val="xl149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0">
    <w:name w:val="xl150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1">
    <w:name w:val="xl151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2">
    <w:name w:val="xl152"/>
    <w:basedOn w:val="Normal"/>
    <w:rsid w:val="00B545B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3">
    <w:name w:val="xl153"/>
    <w:basedOn w:val="Normal"/>
    <w:rsid w:val="00B54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18"/>
      <w:szCs w:val="18"/>
    </w:rPr>
  </w:style>
  <w:style w:type="paragraph" w:customStyle="1" w:styleId="xl154">
    <w:name w:val="xl154"/>
    <w:basedOn w:val="Normal"/>
    <w:rsid w:val="00B545B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18"/>
      <w:szCs w:val="18"/>
    </w:rPr>
  </w:style>
  <w:style w:type="paragraph" w:customStyle="1" w:styleId="xl155">
    <w:name w:val="xl155"/>
    <w:basedOn w:val="Normal"/>
    <w:rsid w:val="00B545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6">
    <w:name w:val="xl156"/>
    <w:basedOn w:val="Normal"/>
    <w:rsid w:val="00B54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7">
    <w:name w:val="xl157"/>
    <w:basedOn w:val="Normal"/>
    <w:rsid w:val="00B545B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8">
    <w:name w:val="xl158"/>
    <w:basedOn w:val="Normal"/>
    <w:rsid w:val="00B545B8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59">
    <w:name w:val="xl159"/>
    <w:basedOn w:val="Normal"/>
    <w:rsid w:val="00B545B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0">
    <w:name w:val="xl160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1">
    <w:name w:val="xl161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2">
    <w:name w:val="xl162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3">
    <w:name w:val="xl163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4">
    <w:name w:val="xl164"/>
    <w:basedOn w:val="Normal"/>
    <w:rsid w:val="00B545B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5">
    <w:name w:val="xl165"/>
    <w:basedOn w:val="Normal"/>
    <w:rsid w:val="00B545B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6">
    <w:name w:val="xl166"/>
    <w:basedOn w:val="Normal"/>
    <w:rsid w:val="00B545B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7">
    <w:name w:val="xl167"/>
    <w:basedOn w:val="Normal"/>
    <w:rsid w:val="00B545B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8">
    <w:name w:val="xl168"/>
    <w:basedOn w:val="Normal"/>
    <w:rsid w:val="00B545B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69">
    <w:name w:val="xl169"/>
    <w:basedOn w:val="Normal"/>
    <w:rsid w:val="00B545B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0">
    <w:name w:val="xl170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1">
    <w:name w:val="xl171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2">
    <w:name w:val="xl172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3">
    <w:name w:val="xl173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4">
    <w:name w:val="xl174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5">
    <w:name w:val="xl175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6">
    <w:name w:val="xl176"/>
    <w:basedOn w:val="Normal"/>
    <w:rsid w:val="00B545B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7">
    <w:name w:val="xl177"/>
    <w:basedOn w:val="Normal"/>
    <w:rsid w:val="00B54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8">
    <w:name w:val="xl178"/>
    <w:basedOn w:val="Normal"/>
    <w:rsid w:val="00B545B8"/>
    <w:pPr>
      <w:pBdr>
        <w:top w:val="single" w:sz="8" w:space="0" w:color="auto"/>
        <w:lef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79">
    <w:name w:val="xl179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0">
    <w:name w:val="xl180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1">
    <w:name w:val="xl181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2">
    <w:name w:val="xl182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3">
    <w:name w:val="xl183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4">
    <w:name w:val="xl184"/>
    <w:basedOn w:val="Normal"/>
    <w:rsid w:val="00B545B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5">
    <w:name w:val="xl185"/>
    <w:basedOn w:val="Normal"/>
    <w:rsid w:val="00B545B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6">
    <w:name w:val="xl186"/>
    <w:basedOn w:val="Normal"/>
    <w:rsid w:val="00B545B8"/>
    <w:pPr>
      <w:pBdr>
        <w:top w:val="single" w:sz="8" w:space="0" w:color="auto"/>
      </w:pBdr>
      <w:shd w:val="clear" w:color="000000" w:fill="FF9999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7">
    <w:name w:val="xl187"/>
    <w:basedOn w:val="Normal"/>
    <w:rsid w:val="00B545B8"/>
    <w:pPr>
      <w:pBdr>
        <w:top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8">
    <w:name w:val="xl188"/>
    <w:basedOn w:val="Normal"/>
    <w:rsid w:val="00B545B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89">
    <w:name w:val="xl189"/>
    <w:basedOn w:val="Normal"/>
    <w:rsid w:val="00B545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0">
    <w:name w:val="xl190"/>
    <w:basedOn w:val="Normal"/>
    <w:rsid w:val="00B545B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1">
    <w:name w:val="xl191"/>
    <w:basedOn w:val="Normal"/>
    <w:rsid w:val="00B545B8"/>
    <w:pPr>
      <w:pBdr>
        <w:top w:val="single" w:sz="8" w:space="0" w:color="auto"/>
        <w:left w:val="single" w:sz="8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2">
    <w:name w:val="xl192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3">
    <w:name w:val="xl193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4">
    <w:name w:val="xl194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5">
    <w:name w:val="xl195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6">
    <w:name w:val="xl196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7">
    <w:name w:val="xl197"/>
    <w:basedOn w:val="Normal"/>
    <w:rsid w:val="00B545B8"/>
    <w:pPr>
      <w:pBdr>
        <w:top w:val="single" w:sz="4" w:space="0" w:color="auto"/>
        <w:left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8">
    <w:name w:val="xl198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199">
    <w:name w:val="xl199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0">
    <w:name w:val="xl200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99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1">
    <w:name w:val="xl201"/>
    <w:basedOn w:val="Normal"/>
    <w:rsid w:val="00B545B8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2">
    <w:name w:val="xl202"/>
    <w:basedOn w:val="Normal"/>
    <w:rsid w:val="00B545B8"/>
    <w:pPr>
      <w:pBdr>
        <w:top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3">
    <w:name w:val="xl203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4">
    <w:name w:val="xl204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5">
    <w:name w:val="xl205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6">
    <w:name w:val="xl206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7">
    <w:name w:val="xl207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8">
    <w:name w:val="xl208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09">
    <w:name w:val="xl209"/>
    <w:basedOn w:val="Normal"/>
    <w:rsid w:val="00B545B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0">
    <w:name w:val="xl210"/>
    <w:basedOn w:val="Normal"/>
    <w:rsid w:val="00B545B8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1">
    <w:name w:val="xl211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2">
    <w:name w:val="xl212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3">
    <w:name w:val="xl213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4">
    <w:name w:val="xl214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5">
    <w:name w:val="xl215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6">
    <w:name w:val="xl216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7">
    <w:name w:val="xl217"/>
    <w:basedOn w:val="Normal"/>
    <w:rsid w:val="00B545B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8">
    <w:name w:val="xl218"/>
    <w:basedOn w:val="Normal"/>
    <w:rsid w:val="00B54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19">
    <w:name w:val="xl219"/>
    <w:basedOn w:val="Normal"/>
    <w:rsid w:val="00B545B8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0">
    <w:name w:val="xl220"/>
    <w:basedOn w:val="Normal"/>
    <w:rsid w:val="00B545B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1">
    <w:name w:val="xl221"/>
    <w:basedOn w:val="Normal"/>
    <w:rsid w:val="00B545B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2">
    <w:name w:val="xl222"/>
    <w:basedOn w:val="Normal"/>
    <w:rsid w:val="00B545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3">
    <w:name w:val="xl223"/>
    <w:basedOn w:val="Normal"/>
    <w:rsid w:val="00B545B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4">
    <w:name w:val="xl224"/>
    <w:basedOn w:val="Normal"/>
    <w:rsid w:val="00B545B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5">
    <w:name w:val="xl225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6">
    <w:name w:val="xl226"/>
    <w:basedOn w:val="Normal"/>
    <w:rsid w:val="00B54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7">
    <w:name w:val="xl227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8">
    <w:name w:val="xl228"/>
    <w:basedOn w:val="Normal"/>
    <w:rsid w:val="00B54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29">
    <w:name w:val="xl229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0">
    <w:name w:val="xl230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1">
    <w:name w:val="xl231"/>
    <w:basedOn w:val="Normal"/>
    <w:rsid w:val="00B54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2">
    <w:name w:val="xl232"/>
    <w:basedOn w:val="Normal"/>
    <w:rsid w:val="00B545B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3">
    <w:name w:val="xl233"/>
    <w:basedOn w:val="Normal"/>
    <w:rsid w:val="00B545B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4">
    <w:name w:val="xl234"/>
    <w:basedOn w:val="Normal"/>
    <w:rsid w:val="00B545B8"/>
    <w:pPr>
      <w:pBdr>
        <w:top w:val="single" w:sz="8" w:space="0" w:color="auto"/>
        <w:lef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5">
    <w:name w:val="xl235"/>
    <w:basedOn w:val="Normal"/>
    <w:rsid w:val="00B545B8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6">
    <w:name w:val="xl236"/>
    <w:basedOn w:val="Normal"/>
    <w:rsid w:val="00B545B8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7">
    <w:name w:val="xl237"/>
    <w:basedOn w:val="Normal"/>
    <w:rsid w:val="00B54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8">
    <w:name w:val="xl238"/>
    <w:basedOn w:val="Normal"/>
    <w:rsid w:val="00B54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customStyle="1" w:styleId="xl239">
    <w:name w:val="xl239"/>
    <w:basedOn w:val="Normal"/>
    <w:rsid w:val="00B54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ADD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ADD"/>
    <w:rPr>
      <w:b/>
      <w:bCs/>
      <w:sz w:val="20"/>
      <w:szCs w:val="20"/>
      <w:lang w:val="lv-LV"/>
    </w:rPr>
  </w:style>
  <w:style w:type="paragraph" w:styleId="Caption">
    <w:name w:val="caption"/>
    <w:basedOn w:val="Normal"/>
    <w:next w:val="Normal"/>
    <w:uiPriority w:val="35"/>
    <w:unhideWhenUsed/>
    <w:qFormat/>
    <w:rsid w:val="00383E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7C76A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C76A9"/>
    <w:rPr>
      <w:rFonts w:eastAsiaTheme="minorEastAsia"/>
    </w:rPr>
  </w:style>
  <w:style w:type="table" w:styleId="GridTable1Light-Accent1">
    <w:name w:val="Grid Table 1 Light Accent 1"/>
    <w:basedOn w:val="TableNormal"/>
    <w:uiPriority w:val="46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AFD7" w:themeColor="accent1" w:themeTint="66"/>
        <w:left w:val="single" w:sz="4" w:space="0" w:color="C2AFD7" w:themeColor="accent1" w:themeTint="66"/>
        <w:bottom w:val="single" w:sz="4" w:space="0" w:color="C2AFD7" w:themeColor="accent1" w:themeTint="66"/>
        <w:right w:val="single" w:sz="4" w:space="0" w:color="C2AFD7" w:themeColor="accent1" w:themeTint="66"/>
        <w:insideH w:val="single" w:sz="4" w:space="0" w:color="C2AFD7" w:themeColor="accent1" w:themeTint="66"/>
        <w:insideV w:val="single" w:sz="4" w:space="0" w:color="C2AFD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87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87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681C7" w:themeColor="accent3" w:themeTint="99"/>
        <w:left w:val="single" w:sz="4" w:space="0" w:color="8681C7" w:themeColor="accent3" w:themeTint="99"/>
        <w:bottom w:val="single" w:sz="4" w:space="0" w:color="8681C7" w:themeColor="accent3" w:themeTint="99"/>
        <w:right w:val="single" w:sz="4" w:space="0" w:color="8681C7" w:themeColor="accent3" w:themeTint="99"/>
        <w:insideH w:val="single" w:sz="4" w:space="0" w:color="8681C7" w:themeColor="accent3" w:themeTint="99"/>
        <w:insideV w:val="single" w:sz="4" w:space="0" w:color="8681C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4090" w:themeColor="accent3"/>
          <w:left w:val="single" w:sz="4" w:space="0" w:color="464090" w:themeColor="accent3"/>
          <w:bottom w:val="single" w:sz="4" w:space="0" w:color="464090" w:themeColor="accent3"/>
          <w:right w:val="single" w:sz="4" w:space="0" w:color="464090" w:themeColor="accent3"/>
          <w:insideH w:val="nil"/>
          <w:insideV w:val="nil"/>
        </w:tcBorders>
        <w:shd w:val="clear" w:color="auto" w:fill="464090" w:themeFill="accent3"/>
      </w:tcPr>
    </w:tblStylePr>
    <w:tblStylePr w:type="lastRow">
      <w:rPr>
        <w:b/>
        <w:bCs/>
      </w:rPr>
      <w:tblPr/>
      <w:tcPr>
        <w:tcBorders>
          <w:top w:val="double" w:sz="4" w:space="0" w:color="4640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5EC" w:themeFill="accent3" w:themeFillTint="33"/>
      </w:tcPr>
    </w:tblStylePr>
    <w:tblStylePr w:type="band1Horz">
      <w:tblPr/>
      <w:tcPr>
        <w:shd w:val="clear" w:color="auto" w:fill="D6D5EC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D7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78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478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478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478D" w:themeFill="accent1"/>
      </w:tcPr>
    </w:tblStylePr>
    <w:tblStylePr w:type="band1Vert">
      <w:tblPr/>
      <w:tcPr>
        <w:shd w:val="clear" w:color="auto" w:fill="C2AFD7" w:themeFill="accent1" w:themeFillTint="66"/>
      </w:tcPr>
    </w:tblStylePr>
    <w:tblStylePr w:type="band1Horz">
      <w:tblPr/>
      <w:tcPr>
        <w:shd w:val="clear" w:color="auto" w:fill="C2AFD7" w:themeFill="accent1" w:themeFillTint="66"/>
      </w:tcPr>
    </w:tblStylePr>
  </w:style>
  <w:style w:type="table" w:styleId="GridTable4-Accent4">
    <w:name w:val="Grid Table 4 Accent 4"/>
    <w:basedOn w:val="TableNormal"/>
    <w:uiPriority w:val="49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ECCE8" w:themeColor="accent4" w:themeTint="99"/>
        <w:left w:val="single" w:sz="4" w:space="0" w:color="CECCE8" w:themeColor="accent4" w:themeTint="99"/>
        <w:bottom w:val="single" w:sz="4" w:space="0" w:color="CECCE8" w:themeColor="accent4" w:themeTint="99"/>
        <w:right w:val="single" w:sz="4" w:space="0" w:color="CECCE8" w:themeColor="accent4" w:themeTint="99"/>
        <w:insideH w:val="single" w:sz="4" w:space="0" w:color="CECCE8" w:themeColor="accent4" w:themeTint="99"/>
        <w:insideV w:val="single" w:sz="4" w:space="0" w:color="CECCE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ABDA" w:themeColor="accent4"/>
          <w:left w:val="single" w:sz="4" w:space="0" w:color="AFABDA" w:themeColor="accent4"/>
          <w:bottom w:val="single" w:sz="4" w:space="0" w:color="AFABDA" w:themeColor="accent4"/>
          <w:right w:val="single" w:sz="4" w:space="0" w:color="AFABDA" w:themeColor="accent4"/>
          <w:insideH w:val="nil"/>
          <w:insideV w:val="nil"/>
        </w:tcBorders>
        <w:shd w:val="clear" w:color="auto" w:fill="AFABDA" w:themeFill="accent4"/>
      </w:tcPr>
    </w:tblStylePr>
    <w:tblStylePr w:type="lastRow">
      <w:rPr>
        <w:b/>
        <w:bCs/>
      </w:rPr>
      <w:tblPr/>
      <w:tcPr>
        <w:tcBorders>
          <w:top w:val="double" w:sz="4" w:space="0" w:color="AFABD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F7" w:themeFill="accent4" w:themeFillTint="33"/>
      </w:tcPr>
    </w:tblStylePr>
    <w:tblStylePr w:type="band1Horz">
      <w:tblPr/>
      <w:tcPr>
        <w:shd w:val="clear" w:color="auto" w:fill="EEEEF7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87C3" w:themeColor="accent1" w:themeTint="99"/>
        <w:left w:val="single" w:sz="4" w:space="0" w:color="A387C3" w:themeColor="accent1" w:themeTint="99"/>
        <w:bottom w:val="single" w:sz="4" w:space="0" w:color="A387C3" w:themeColor="accent1" w:themeTint="99"/>
        <w:right w:val="single" w:sz="4" w:space="0" w:color="A387C3" w:themeColor="accent1" w:themeTint="99"/>
        <w:insideH w:val="single" w:sz="4" w:space="0" w:color="A387C3" w:themeColor="accent1" w:themeTint="99"/>
        <w:insideV w:val="single" w:sz="4" w:space="0" w:color="A387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78D" w:themeColor="accent1"/>
          <w:left w:val="single" w:sz="4" w:space="0" w:color="68478D" w:themeColor="accent1"/>
          <w:bottom w:val="single" w:sz="4" w:space="0" w:color="68478D" w:themeColor="accent1"/>
          <w:right w:val="single" w:sz="4" w:space="0" w:color="68478D" w:themeColor="accent1"/>
          <w:insideH w:val="nil"/>
          <w:insideV w:val="nil"/>
        </w:tcBorders>
        <w:shd w:val="clear" w:color="auto" w:fill="68478D" w:themeFill="accent1"/>
      </w:tcPr>
    </w:tblStylePr>
    <w:tblStylePr w:type="lastRow">
      <w:rPr>
        <w:b/>
        <w:bCs/>
      </w:rPr>
      <w:tblPr/>
      <w:tcPr>
        <w:tcBorders>
          <w:top w:val="double" w:sz="4" w:space="0" w:color="6847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EB" w:themeFill="accent1" w:themeFillTint="33"/>
      </w:tcPr>
    </w:tblStylePr>
    <w:tblStylePr w:type="band1Horz">
      <w:tblPr/>
      <w:tcPr>
        <w:shd w:val="clear" w:color="auto" w:fill="E0D7EB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87C3" w:themeColor="accent1" w:themeTint="99"/>
        <w:left w:val="single" w:sz="4" w:space="0" w:color="A387C3" w:themeColor="accent1" w:themeTint="99"/>
        <w:bottom w:val="single" w:sz="4" w:space="0" w:color="A387C3" w:themeColor="accent1" w:themeTint="99"/>
        <w:right w:val="single" w:sz="4" w:space="0" w:color="A387C3" w:themeColor="accent1" w:themeTint="99"/>
        <w:insideH w:val="single" w:sz="4" w:space="0" w:color="A387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8478D" w:themeColor="accent1"/>
          <w:left w:val="single" w:sz="4" w:space="0" w:color="68478D" w:themeColor="accent1"/>
          <w:bottom w:val="single" w:sz="4" w:space="0" w:color="68478D" w:themeColor="accent1"/>
          <w:right w:val="single" w:sz="4" w:space="0" w:color="68478D" w:themeColor="accent1"/>
          <w:insideH w:val="nil"/>
        </w:tcBorders>
        <w:shd w:val="clear" w:color="auto" w:fill="68478D" w:themeFill="accent1"/>
      </w:tcPr>
    </w:tblStylePr>
    <w:tblStylePr w:type="lastRow">
      <w:rPr>
        <w:b/>
        <w:bCs/>
      </w:rPr>
      <w:tblPr/>
      <w:tcPr>
        <w:tcBorders>
          <w:top w:val="double" w:sz="4" w:space="0" w:color="A387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EB" w:themeFill="accent1" w:themeFillTint="33"/>
      </w:tcPr>
    </w:tblStylePr>
    <w:tblStylePr w:type="band1Horz">
      <w:tblPr/>
      <w:tcPr>
        <w:shd w:val="clear" w:color="auto" w:fill="E0D7EB" w:themeFill="accent1" w:themeFillTint="33"/>
      </w:tcPr>
    </w:tblStylePr>
  </w:style>
  <w:style w:type="table" w:styleId="ListTable4-Accent6">
    <w:name w:val="List Table 4 Accent 6"/>
    <w:basedOn w:val="TableNormal"/>
    <w:uiPriority w:val="49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93E46"/>
    <w:pPr>
      <w:spacing w:after="0" w:line="240" w:lineRule="auto"/>
    </w:pPr>
    <w:rPr>
      <w:color w:val="34306B" w:themeColor="accent3" w:themeShade="BF"/>
    </w:rPr>
    <w:tblPr>
      <w:tblStyleRowBandSize w:val="1"/>
      <w:tblStyleColBandSize w:val="1"/>
      <w:tblInd w:w="0" w:type="dxa"/>
      <w:tblBorders>
        <w:top w:val="single" w:sz="4" w:space="0" w:color="464090" w:themeColor="accent3"/>
        <w:bottom w:val="single" w:sz="4" w:space="0" w:color="464090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6409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40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5EC" w:themeFill="accent3" w:themeFillTint="33"/>
      </w:tcPr>
    </w:tblStylePr>
    <w:tblStylePr w:type="band1Horz">
      <w:tblPr/>
      <w:tcPr>
        <w:shd w:val="clear" w:color="auto" w:fill="D6D5EC" w:themeFill="accent3" w:themeFillTint="33"/>
      </w:tcPr>
    </w:tblStylePr>
  </w:style>
  <w:style w:type="table" w:styleId="ListTable5Dark-Accent4">
    <w:name w:val="List Table 5 Dark Accent 4"/>
    <w:basedOn w:val="TableNormal"/>
    <w:uiPriority w:val="50"/>
    <w:rsid w:val="00693E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FABDA" w:themeColor="accent4"/>
        <w:left w:val="single" w:sz="24" w:space="0" w:color="AFABDA" w:themeColor="accent4"/>
        <w:bottom w:val="single" w:sz="24" w:space="0" w:color="AFABDA" w:themeColor="accent4"/>
        <w:right w:val="single" w:sz="24" w:space="0" w:color="AFABDA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ABD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93E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8478D" w:themeColor="accent1"/>
        <w:left w:val="single" w:sz="24" w:space="0" w:color="68478D" w:themeColor="accent1"/>
        <w:bottom w:val="single" w:sz="24" w:space="0" w:color="68478D" w:themeColor="accent1"/>
        <w:right w:val="single" w:sz="24" w:space="0" w:color="68478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8478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693E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ABD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ABD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AB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ABDA" w:themeFill="accent4"/>
      </w:tcPr>
    </w:tblStylePr>
    <w:tblStylePr w:type="band1Vert">
      <w:tblPr/>
      <w:tcPr>
        <w:shd w:val="clear" w:color="auto" w:fill="DEDDF0" w:themeFill="accent4" w:themeFillTint="66"/>
      </w:tcPr>
    </w:tblStylePr>
    <w:tblStylePr w:type="band1Horz">
      <w:tblPr/>
      <w:tcPr>
        <w:shd w:val="clear" w:color="auto" w:fill="DEDDF0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4F40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D5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409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409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409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4090" w:themeFill="accent3"/>
      </w:tcPr>
    </w:tblStylePr>
    <w:tblStylePr w:type="band1Vert">
      <w:tblPr/>
      <w:tcPr>
        <w:shd w:val="clear" w:color="auto" w:fill="AEABD9" w:themeFill="accent3" w:themeFillTint="66"/>
      </w:tcPr>
    </w:tblStylePr>
    <w:tblStylePr w:type="band1Horz">
      <w:tblPr/>
      <w:tcPr>
        <w:shd w:val="clear" w:color="auto" w:fill="AEABD9" w:themeFill="accent3" w:themeFillTint="66"/>
      </w:tcPr>
    </w:tblStylePr>
  </w:style>
  <w:style w:type="table" w:styleId="ListTable6Colorful-Accent1">
    <w:name w:val="List Table 6 Colorful Accent 1"/>
    <w:basedOn w:val="TableNormal"/>
    <w:uiPriority w:val="51"/>
    <w:rsid w:val="004F404F"/>
    <w:pPr>
      <w:spacing w:after="0" w:line="240" w:lineRule="auto"/>
    </w:pPr>
    <w:rPr>
      <w:color w:val="4D3569" w:themeColor="accent1" w:themeShade="BF"/>
    </w:rPr>
    <w:tblPr>
      <w:tblStyleRowBandSize w:val="1"/>
      <w:tblStyleColBandSize w:val="1"/>
      <w:tblInd w:w="0" w:type="dxa"/>
      <w:tblBorders>
        <w:top w:val="single" w:sz="4" w:space="0" w:color="68478D" w:themeColor="accent1"/>
        <w:bottom w:val="single" w:sz="4" w:space="0" w:color="68478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478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847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EB" w:themeFill="accent1" w:themeFillTint="33"/>
      </w:tcPr>
    </w:tblStylePr>
    <w:tblStylePr w:type="band1Horz">
      <w:tblPr/>
      <w:tcPr>
        <w:shd w:val="clear" w:color="auto" w:fill="E0D7EB" w:themeFill="accent1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4F404F"/>
    <w:pPr>
      <w:spacing w:after="0" w:line="240" w:lineRule="auto"/>
    </w:pPr>
    <w:rPr>
      <w:color w:val="34306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409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409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409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409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6D5EC" w:themeFill="accent3" w:themeFillTint="33"/>
      </w:tcPr>
    </w:tblStylePr>
    <w:tblStylePr w:type="band1Horz">
      <w:tblPr/>
      <w:tcPr>
        <w:shd w:val="clear" w:color="auto" w:fill="D6D5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F404F"/>
    <w:pPr>
      <w:spacing w:after="0" w:line="240" w:lineRule="auto"/>
    </w:pPr>
    <w:rPr>
      <w:color w:val="6E67B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ABD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ABD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ABD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ABD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EEF7" w:themeFill="accent4" w:themeFillTint="33"/>
      </w:tcPr>
    </w:tblStylePr>
    <w:tblStylePr w:type="band1Horz">
      <w:tblPr/>
      <w:tcPr>
        <w:shd w:val="clear" w:color="auto" w:fill="EEEE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F40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F404F"/>
    <w:pPr>
      <w:spacing w:after="0" w:line="240" w:lineRule="auto"/>
    </w:pPr>
    <w:rPr>
      <w:color w:val="7B7B7B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2" w:themeFillTint="33"/>
      </w:tcPr>
    </w:tblStylePr>
    <w:tblStylePr w:type="band1Horz">
      <w:tblPr/>
      <w:tcPr>
        <w:shd w:val="clear" w:color="auto" w:fill="EDED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F404F"/>
    <w:pPr>
      <w:spacing w:after="0" w:line="240" w:lineRule="auto"/>
    </w:pPr>
    <w:rPr>
      <w:color w:val="4D356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8478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8478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8478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8478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0D7EB" w:themeFill="accent1" w:themeFillTint="33"/>
      </w:tcPr>
    </w:tblStylePr>
    <w:tblStylePr w:type="band1Horz">
      <w:tblPr/>
      <w:tcPr>
        <w:shd w:val="clear" w:color="auto" w:fill="E0D7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4F404F"/>
    <w:pPr>
      <w:spacing w:after="0" w:line="240" w:lineRule="auto"/>
    </w:pPr>
    <w:rPr>
      <w:color w:val="6E67BC" w:themeColor="accent4" w:themeShade="BF"/>
    </w:rPr>
    <w:tblPr>
      <w:tblStyleRowBandSize w:val="1"/>
      <w:tblStyleColBandSize w:val="1"/>
      <w:tblInd w:w="0" w:type="dxa"/>
      <w:tblBorders>
        <w:top w:val="single" w:sz="4" w:space="0" w:color="CECCE8" w:themeColor="accent4" w:themeTint="99"/>
        <w:left w:val="single" w:sz="4" w:space="0" w:color="CECCE8" w:themeColor="accent4" w:themeTint="99"/>
        <w:bottom w:val="single" w:sz="4" w:space="0" w:color="CECCE8" w:themeColor="accent4" w:themeTint="99"/>
        <w:right w:val="single" w:sz="4" w:space="0" w:color="CECCE8" w:themeColor="accent4" w:themeTint="99"/>
        <w:insideH w:val="single" w:sz="4" w:space="0" w:color="CECCE8" w:themeColor="accent4" w:themeTint="99"/>
        <w:insideV w:val="single" w:sz="4" w:space="0" w:color="CECCE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ECC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ECC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F7" w:themeFill="accent4" w:themeFillTint="33"/>
      </w:tcPr>
    </w:tblStylePr>
    <w:tblStylePr w:type="band1Horz">
      <w:tblPr/>
      <w:tcPr>
        <w:shd w:val="clear" w:color="auto" w:fill="EEEEF7" w:themeFill="accent4" w:themeFillTint="33"/>
      </w:tcPr>
    </w:tblStylePr>
  </w:style>
  <w:style w:type="table" w:styleId="ListTable3-Accent1">
    <w:name w:val="List Table 3 Accent 1"/>
    <w:basedOn w:val="TableNormal"/>
    <w:uiPriority w:val="48"/>
    <w:rsid w:val="004F40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478D" w:themeColor="accent1"/>
        <w:left w:val="single" w:sz="4" w:space="0" w:color="68478D" w:themeColor="accent1"/>
        <w:bottom w:val="single" w:sz="4" w:space="0" w:color="68478D" w:themeColor="accent1"/>
        <w:right w:val="single" w:sz="4" w:space="0" w:color="68478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8478D" w:themeFill="accent1"/>
      </w:tcPr>
    </w:tblStylePr>
    <w:tblStylePr w:type="lastRow">
      <w:rPr>
        <w:b/>
        <w:bCs/>
      </w:rPr>
      <w:tblPr/>
      <w:tcPr>
        <w:tcBorders>
          <w:top w:val="double" w:sz="4" w:space="0" w:color="68478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8478D" w:themeColor="accent1"/>
          <w:right w:val="single" w:sz="4" w:space="0" w:color="68478D" w:themeColor="accent1"/>
        </w:tcBorders>
      </w:tcPr>
    </w:tblStylePr>
    <w:tblStylePr w:type="band1Horz">
      <w:tblPr/>
      <w:tcPr>
        <w:tcBorders>
          <w:top w:val="single" w:sz="4" w:space="0" w:color="68478D" w:themeColor="accent1"/>
          <w:bottom w:val="single" w:sz="4" w:space="0" w:color="68478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8478D" w:themeColor="accent1"/>
          <w:left w:val="nil"/>
        </w:tcBorders>
      </w:tcPr>
    </w:tblStylePr>
    <w:tblStylePr w:type="swCell">
      <w:tblPr/>
      <w:tcPr>
        <w:tcBorders>
          <w:top w:val="double" w:sz="4" w:space="0" w:color="68478D" w:themeColor="accent1"/>
          <w:right w:val="nil"/>
        </w:tcBorders>
      </w:tcPr>
    </w:tblStylePr>
  </w:style>
  <w:style w:type="table" w:styleId="ListTable6Colorful-Accent4">
    <w:name w:val="List Table 6 Colorful Accent 4"/>
    <w:basedOn w:val="TableNormal"/>
    <w:uiPriority w:val="51"/>
    <w:rsid w:val="004F404F"/>
    <w:pPr>
      <w:spacing w:after="0" w:line="240" w:lineRule="auto"/>
    </w:pPr>
    <w:rPr>
      <w:color w:val="6E67BC" w:themeColor="accent4" w:themeShade="BF"/>
    </w:rPr>
    <w:tblPr>
      <w:tblStyleRowBandSize w:val="1"/>
      <w:tblStyleColBandSize w:val="1"/>
      <w:tblInd w:w="0" w:type="dxa"/>
      <w:tblBorders>
        <w:top w:val="single" w:sz="4" w:space="0" w:color="AFABDA" w:themeColor="accent4"/>
        <w:bottom w:val="single" w:sz="4" w:space="0" w:color="AFABDA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FABD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FABD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F7" w:themeFill="accent4" w:themeFillTint="33"/>
      </w:tcPr>
    </w:tblStylePr>
    <w:tblStylePr w:type="band1Horz">
      <w:tblPr/>
      <w:tcPr>
        <w:shd w:val="clear" w:color="auto" w:fill="EEEEF7" w:themeFill="accent4" w:themeFillTint="33"/>
      </w:tcPr>
    </w:tblStylePr>
  </w:style>
  <w:style w:type="table" w:styleId="ListTable1Light-Accent1">
    <w:name w:val="List Table 1 Light Accent 1"/>
    <w:basedOn w:val="TableNormal"/>
    <w:uiPriority w:val="46"/>
    <w:rsid w:val="004F40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387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87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EB" w:themeFill="accent1" w:themeFillTint="33"/>
      </w:tcPr>
    </w:tblStylePr>
    <w:tblStylePr w:type="band1Horz">
      <w:tblPr/>
      <w:tcPr>
        <w:shd w:val="clear" w:color="auto" w:fill="E0D7EB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F404F"/>
    <w:pPr>
      <w:spacing w:after="0" w:line="240" w:lineRule="auto"/>
    </w:pPr>
    <w:rPr>
      <w:color w:val="4D3569" w:themeColor="accent1" w:themeShade="BF"/>
    </w:rPr>
    <w:tblPr>
      <w:tblStyleRowBandSize w:val="1"/>
      <w:tblStyleColBandSize w:val="1"/>
      <w:tblInd w:w="0" w:type="dxa"/>
      <w:tblBorders>
        <w:top w:val="single" w:sz="4" w:space="0" w:color="A387C3" w:themeColor="accent1" w:themeTint="99"/>
        <w:left w:val="single" w:sz="4" w:space="0" w:color="A387C3" w:themeColor="accent1" w:themeTint="99"/>
        <w:bottom w:val="single" w:sz="4" w:space="0" w:color="A387C3" w:themeColor="accent1" w:themeTint="99"/>
        <w:right w:val="single" w:sz="4" w:space="0" w:color="A387C3" w:themeColor="accent1" w:themeTint="99"/>
        <w:insideH w:val="single" w:sz="4" w:space="0" w:color="A387C3" w:themeColor="accent1" w:themeTint="99"/>
        <w:insideV w:val="single" w:sz="4" w:space="0" w:color="A387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87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87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7EB" w:themeFill="accent1" w:themeFillTint="33"/>
      </w:tcPr>
    </w:tblStylePr>
    <w:tblStylePr w:type="band1Horz">
      <w:tblPr/>
      <w:tcPr>
        <w:shd w:val="clear" w:color="auto" w:fill="E0D7EB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3E22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lv-LV"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microsoft.com/office/2007/relationships/hdphoto" Target="media/hdphoto1.wdp"/><Relationship Id="rId26" Type="http://schemas.openxmlformats.org/officeDocument/2006/relationships/chart" Target="charts/chart11.xml"/><Relationship Id="rId39" Type="http://schemas.openxmlformats.org/officeDocument/2006/relationships/chart" Target="charts/chart24.xml"/><Relationship Id="rId21" Type="http://schemas.openxmlformats.org/officeDocument/2006/relationships/chart" Target="charts/chart6.xml"/><Relationship Id="rId34" Type="http://schemas.openxmlformats.org/officeDocument/2006/relationships/chart" Target="charts/chart19.xml"/><Relationship Id="rId42" Type="http://schemas.openxmlformats.org/officeDocument/2006/relationships/chart" Target="charts/chart27.xml"/><Relationship Id="rId47" Type="http://schemas.openxmlformats.org/officeDocument/2006/relationships/chart" Target="charts/chart32.xml"/><Relationship Id="rId50" Type="http://schemas.openxmlformats.org/officeDocument/2006/relationships/chart" Target="charts/chart35.xml"/><Relationship Id="rId55" Type="http://schemas.openxmlformats.org/officeDocument/2006/relationships/chart" Target="charts/chart4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chart" Target="charts/chart14.xml"/><Relationship Id="rId11" Type="http://schemas.openxmlformats.org/officeDocument/2006/relationships/hyperlink" Target="https://data.gov.lv/dati/dataset/latvijas-augstakas-izglitibas-iestazu-2017-un-2018-gada-absolventi" TargetMode="External"/><Relationship Id="rId24" Type="http://schemas.openxmlformats.org/officeDocument/2006/relationships/chart" Target="charts/chart9.xml"/><Relationship Id="rId32" Type="http://schemas.openxmlformats.org/officeDocument/2006/relationships/chart" Target="charts/chart17.xml"/><Relationship Id="rId37" Type="http://schemas.openxmlformats.org/officeDocument/2006/relationships/chart" Target="charts/chart22.xml"/><Relationship Id="rId40" Type="http://schemas.openxmlformats.org/officeDocument/2006/relationships/chart" Target="charts/chart25.xml"/><Relationship Id="rId45" Type="http://schemas.openxmlformats.org/officeDocument/2006/relationships/chart" Target="charts/chart30.xml"/><Relationship Id="rId53" Type="http://schemas.openxmlformats.org/officeDocument/2006/relationships/chart" Target="charts/chart38.xml"/><Relationship Id="rId58" Type="http://schemas.openxmlformats.org/officeDocument/2006/relationships/chart" Target="charts/chart43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3.png"/><Relationship Id="rId14" Type="http://schemas.openxmlformats.org/officeDocument/2006/relationships/chart" Target="charts/chart2.xml"/><Relationship Id="rId22" Type="http://schemas.openxmlformats.org/officeDocument/2006/relationships/chart" Target="charts/chart7.xm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chart" Target="charts/chart20.xml"/><Relationship Id="rId43" Type="http://schemas.openxmlformats.org/officeDocument/2006/relationships/chart" Target="charts/chart28.xml"/><Relationship Id="rId48" Type="http://schemas.openxmlformats.org/officeDocument/2006/relationships/chart" Target="charts/chart33.xml"/><Relationship Id="rId56" Type="http://schemas.openxmlformats.org/officeDocument/2006/relationships/chart" Target="charts/chart41.xml"/><Relationship Id="rId8" Type="http://schemas.openxmlformats.org/officeDocument/2006/relationships/image" Target="media/image1.jpeg"/><Relationship Id="rId51" Type="http://schemas.openxmlformats.org/officeDocument/2006/relationships/chart" Target="charts/chart36.xml"/><Relationship Id="rId3" Type="http://schemas.openxmlformats.org/officeDocument/2006/relationships/styles" Target="styles.xml"/><Relationship Id="rId12" Type="http://schemas.openxmlformats.org/officeDocument/2006/relationships/hyperlink" Target="https://www.izm.gov.lv/lv/publikacijas-un-statistika/statistika-par-izglitibu/statistika-par-augstako-izglitibu" TargetMode="External"/><Relationship Id="rId17" Type="http://schemas.openxmlformats.org/officeDocument/2006/relationships/image" Target="media/image2.png"/><Relationship Id="rId25" Type="http://schemas.openxmlformats.org/officeDocument/2006/relationships/chart" Target="charts/chart10.xml"/><Relationship Id="rId33" Type="http://schemas.openxmlformats.org/officeDocument/2006/relationships/chart" Target="charts/chart18.xml"/><Relationship Id="rId38" Type="http://schemas.openxmlformats.org/officeDocument/2006/relationships/chart" Target="charts/chart23.xml"/><Relationship Id="rId46" Type="http://schemas.openxmlformats.org/officeDocument/2006/relationships/chart" Target="charts/chart31.xml"/><Relationship Id="rId59" Type="http://schemas.openxmlformats.org/officeDocument/2006/relationships/footer" Target="footer1.xml"/><Relationship Id="rId20" Type="http://schemas.openxmlformats.org/officeDocument/2006/relationships/chart" Target="charts/chart5.xml"/><Relationship Id="rId41" Type="http://schemas.openxmlformats.org/officeDocument/2006/relationships/chart" Target="charts/chart26.xml"/><Relationship Id="rId54" Type="http://schemas.openxmlformats.org/officeDocument/2006/relationships/chart" Target="charts/chart3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8.xml"/><Relationship Id="rId28" Type="http://schemas.openxmlformats.org/officeDocument/2006/relationships/chart" Target="charts/chart13.xml"/><Relationship Id="rId36" Type="http://schemas.openxmlformats.org/officeDocument/2006/relationships/chart" Target="charts/chart21.xml"/><Relationship Id="rId49" Type="http://schemas.openxmlformats.org/officeDocument/2006/relationships/chart" Target="charts/chart34.xml"/><Relationship Id="rId57" Type="http://schemas.openxmlformats.org/officeDocument/2006/relationships/chart" Target="charts/chart42.xml"/><Relationship Id="rId10" Type="http://schemas.openxmlformats.org/officeDocument/2006/relationships/hyperlink" Target="https://www.izm.gov.lv/lv/publikacijas-un-statistika/statistika-par-izglitibu/statistika-par-augstako-izglitibu" TargetMode="External"/><Relationship Id="rId31" Type="http://schemas.openxmlformats.org/officeDocument/2006/relationships/chart" Target="charts/chart16.xml"/><Relationship Id="rId44" Type="http://schemas.openxmlformats.org/officeDocument/2006/relationships/chart" Target="charts/chart29.xml"/><Relationship Id="rId52" Type="http://schemas.openxmlformats.org/officeDocument/2006/relationships/chart" Target="charts/chart37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ta.gov.lv/dati/dataset/latvijas-augstakas-izglitibas-iestazu-2017-un-2018-gada-absolventi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zm.gov.lv/lv/publikacijas-un-statistika/statistika-par-izglitibu/statistika-par-augstako-izglitibu" TargetMode="External"/><Relationship Id="rId2" Type="http://schemas.openxmlformats.org/officeDocument/2006/relationships/hyperlink" Target="https://likumi.lv/doc.php?id=291524" TargetMode="External"/><Relationship Id="rId1" Type="http://schemas.openxmlformats.org/officeDocument/2006/relationships/hyperlink" Target="https://likumi.lv/doc.php?id=291524" TargetMode="External"/><Relationship Id="rId5" Type="http://schemas.openxmlformats.org/officeDocument/2006/relationships/hyperlink" Target="https://www.lm.gov.lv/lv/profesiju-klasifikators" TargetMode="External"/><Relationship Id="rId4" Type="http://schemas.openxmlformats.org/officeDocument/2006/relationships/hyperlink" Target="https://ec.europa.eu/eurostat/statistics-explained/index.php/Tertiary_education_statistic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chartUserShapes" Target="../drawings/drawing5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6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chartUserShapes" Target="../drawings/drawing7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chartUserShapes" Target="../drawings/drawing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chartUserShapes" Target="../drawings/drawing9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chartUserShapes" Target="../drawings/drawing1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chartUserShapes" Target="../drawings/drawing11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chartUserShapes" Target="../drawings/drawing12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bumbu'li.xlsx" TargetMode="Externa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chartUserShapes" Target="../drawings/drawing1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chartUserShapes" Target="../drawings/drawing1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gita.Busule\Desktop\2018_grafiki_abs_monit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Sheet2!$K$19</c:f>
              <c:strCache>
                <c:ptCount val="1"/>
                <c:pt idx="0">
                  <c:v>Sievietes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4527529-9DDC-4332-A5E2-0067E1A93EEF}" type="CELLRANGE">
                      <a:rPr lang="en-US" b="1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E611563A-B686-4B77-B918-11D02F27C649}" type="VALUE">
                      <a:rPr lang="en-US" i="1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F05060D-B02A-46BA-A77D-90FAF81E39F7}" type="CELLRANGE">
                      <a:rPr lang="en-US" b="1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8C42CD5A-9E14-4049-8C87-724B2999D9E6}" type="VALUE">
                      <a:rPr lang="en-US" i="1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94B9EB54-FD77-482D-BD8D-5B37810716F0}" type="CELLRANGE">
                      <a:rPr lang="en-US" b="1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D3EB3544-62DC-42C2-99B2-58B91D8CD494}" type="VALUE">
                      <a:rPr lang="en-US" i="1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Sheet2!$L$18:$N$18</c:f>
              <c:strCache>
                <c:ptCount val="3"/>
                <c:pt idx="0">
                  <c:v>2017.g. abs.</c:v>
                </c:pt>
                <c:pt idx="1">
                  <c:v>2018.g. abs.</c:v>
                </c:pt>
                <c:pt idx="2">
                  <c:v>2019, vidēji/ kopā</c:v>
                </c:pt>
              </c:strCache>
            </c:strRef>
          </c:cat>
          <c:val>
            <c:numRef>
              <c:f>Sheet2!$L$19:$N$19</c:f>
              <c:numCache>
                <c:formatCode>General</c:formatCode>
                <c:ptCount val="3"/>
                <c:pt idx="0">
                  <c:v>8508</c:v>
                </c:pt>
                <c:pt idx="1">
                  <c:v>9779</c:v>
                </c:pt>
                <c:pt idx="2">
                  <c:v>18287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Sheet2!$O$19:$Q$19</c15:f>
                <c15:dlblRangeCache>
                  <c:ptCount val="3"/>
                  <c:pt idx="0">
                    <c:v>61%</c:v>
                  </c:pt>
                  <c:pt idx="1">
                    <c:v>59%</c:v>
                  </c:pt>
                  <c:pt idx="2">
                    <c:v>63%</c:v>
                  </c:pt>
                </c15:dlblRangeCache>
              </c15:datalabelsRange>
            </c:ext>
          </c:extLst>
        </c:ser>
        <c:ser>
          <c:idx val="1"/>
          <c:order val="1"/>
          <c:tx>
            <c:strRef>
              <c:f>Sheet2!$K$20</c:f>
              <c:strCache>
                <c:ptCount val="1"/>
                <c:pt idx="0">
                  <c:v>Vīrieši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A1FF385-6C50-4385-9AF9-DF329165D4B1}" type="CELLRANGE">
                      <a:rPr lang="en-US" b="1"/>
                      <a:pPr/>
                      <a:t>[CELLRANGE]</a:t>
                    </a:fld>
                    <a:r>
                      <a:rPr lang="en-US" i="1" baseline="0"/>
                      <a:t>; </a:t>
                    </a:r>
                    <a:fld id="{18F21453-E8E5-4335-AD33-48A56DBF7CC7}" type="VALUE">
                      <a:rPr lang="en-US" i="1" baseline="0"/>
                      <a:pPr/>
                      <a:t>[VALUE]</a:t>
                    </a:fld>
                    <a:endParaRPr lang="en-US" i="1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C85A82C-3FC8-4043-BBA7-C1F20DD631EE}" type="CELLRANGE">
                      <a:rPr lang="en-US" b="1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BB891C69-1892-4BCC-A767-8B7E6F6C0447}" type="VALUE">
                      <a:rPr lang="en-US" i="1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15B8EDB-F0C2-4EB9-881F-6CAD63B64399}" type="CELLRANGE">
                      <a:rPr lang="en-US" b="1"/>
                      <a:pPr/>
                      <a:t>[CELLRANGE]</a:t>
                    </a:fld>
                    <a:r>
                      <a:rPr lang="en-US" b="1" baseline="0"/>
                      <a:t>; </a:t>
                    </a:r>
                    <a:fld id="{54333E2A-91BC-4F12-A36D-2AB438E129DF}" type="VALUE">
                      <a:rPr lang="en-US" i="1" baseline="0"/>
                      <a:pPr/>
                      <a:t>[VALUE]</a:t>
                    </a:fld>
                    <a:endParaRPr lang="en-US" b="1" baseline="0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Sheet2!$L$18:$N$18</c:f>
              <c:strCache>
                <c:ptCount val="3"/>
                <c:pt idx="0">
                  <c:v>2017.g. abs.</c:v>
                </c:pt>
                <c:pt idx="1">
                  <c:v>2018.g. abs.</c:v>
                </c:pt>
                <c:pt idx="2">
                  <c:v>2019, vidēji/ kopā</c:v>
                </c:pt>
              </c:strCache>
            </c:strRef>
          </c:cat>
          <c:val>
            <c:numRef>
              <c:f>Sheet2!$L$20:$N$20</c:f>
              <c:numCache>
                <c:formatCode>General</c:formatCode>
                <c:ptCount val="3"/>
                <c:pt idx="0">
                  <c:v>4610</c:v>
                </c:pt>
                <c:pt idx="1">
                  <c:v>4812</c:v>
                </c:pt>
                <c:pt idx="2">
                  <c:v>9422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Sheet2!$O$20:$Q$20</c15:f>
                <c15:dlblRangeCache>
                  <c:ptCount val="3"/>
                  <c:pt idx="0">
                    <c:v>32%</c:v>
                  </c:pt>
                  <c:pt idx="1">
                    <c:v>32%</c:v>
                  </c:pt>
                  <c:pt idx="2">
                    <c:v>31%</c:v>
                  </c:pt>
                </c15:dlblRangeCache>
              </c15:datalabelsRange>
            </c:ext>
          </c:extLst>
        </c:ser>
        <c:ser>
          <c:idx val="2"/>
          <c:order val="2"/>
          <c:tx>
            <c:strRef>
              <c:f>Sheet2!$K$21</c:f>
              <c:strCache>
                <c:ptCount val="1"/>
                <c:pt idx="0">
                  <c:v>Nav ziņu par dzimumu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Sheet2!$L$18:$N$18</c:f>
              <c:strCache>
                <c:ptCount val="3"/>
                <c:pt idx="0">
                  <c:v>2017.g. abs.</c:v>
                </c:pt>
                <c:pt idx="1">
                  <c:v>2018.g. abs.</c:v>
                </c:pt>
                <c:pt idx="2">
                  <c:v>2019, vidēji/ kopā</c:v>
                </c:pt>
              </c:strCache>
            </c:strRef>
          </c:cat>
          <c:val>
            <c:numRef>
              <c:f>Sheet2!$L$21:$N$21</c:f>
              <c:numCache>
                <c:formatCode>General</c:formatCode>
                <c:ptCount val="3"/>
                <c:pt idx="0">
                  <c:v>1202</c:v>
                </c:pt>
                <c:pt idx="1">
                  <c:v>961</c:v>
                </c:pt>
                <c:pt idx="2">
                  <c:v>2163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8"/>
        <c:overlap val="100"/>
        <c:axId val="951935648"/>
        <c:axId val="951927488"/>
      </c:barChart>
      <c:catAx>
        <c:axId val="951935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27488"/>
        <c:crosses val="autoZero"/>
        <c:auto val="1"/>
        <c:lblAlgn val="ctr"/>
        <c:lblOffset val="100"/>
        <c:noMultiLvlLbl val="0"/>
      </c:catAx>
      <c:valAx>
        <c:axId val="951927488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35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0"/>
        <c:ser>
          <c:idx val="0"/>
          <c:order val="0"/>
          <c:tx>
            <c:strRef>
              <c:f>Sheet6!$E$71</c:f>
              <c:strCache>
                <c:ptCount val="1"/>
                <c:pt idx="0">
                  <c:v>2019.t.g.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dLbls>
            <c:dLbl>
              <c:idx val="0"/>
              <c:layout>
                <c:manualLayout>
                  <c:x val="-1.3506994693680673E-2"/>
                  <c:y val="-3.5366931918656058E-2"/>
                </c:manualLayout>
              </c:layout>
              <c:tx>
                <c:rich>
                  <a:bodyPr/>
                  <a:lstStyle/>
                  <a:p>
                    <a:fld id="{0E7C0DD2-5F7E-41EC-A7EF-C997B23D036F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D0AE19A-5068-4314-9AE2-EC3B8E20521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>
                <c:manualLayout>
                  <c:x val="-7.7182826821032323E-3"/>
                  <c:y val="-1.7683465959328092E-2"/>
                </c:manualLayout>
              </c:layout>
              <c:tx>
                <c:rich>
                  <a:bodyPr/>
                  <a:lstStyle/>
                  <a:p>
                    <a:fld id="{B5D77D78-1262-4456-95D6-3B5E2CE082CB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7582B62-8796-4B73-8754-0A36B22042B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04757B60-9EDB-4107-9C2F-EEA56B8259F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A72226AB-6F92-4A1A-A137-48537B1AF1D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8E90166C-7345-4E1B-84CE-0BA7D67A3D0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4A8A5A5F-E3B6-4C7B-A054-967D58E9B81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DB7629DF-63FF-4CE2-A2C2-3724888C7BF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D44340AD-9BAF-448C-BC21-422635FC7C1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C505BA4F-0B46-4955-9FE6-17797F089DD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Sheet6!$D$72:$D$82</c:f>
              <c:strCache>
                <c:ptCount val="11"/>
                <c:pt idx="0">
                  <c:v>1 Vadītāji</c:v>
                </c:pt>
                <c:pt idx="1">
                  <c:v>2 Vecākie speciālisti</c:v>
                </c:pt>
                <c:pt idx="2">
                  <c:v>3 Speciālisti</c:v>
                </c:pt>
                <c:pt idx="3">
                  <c:v>4 Kalpotāji</c:v>
                </c:pt>
                <c:pt idx="4">
                  <c:v>5 Pakalpojumu un tirdzniecības darbinieki</c:v>
                </c:pt>
                <c:pt idx="5">
                  <c:v>7 Kvalificēti strādnieki un amatnieki</c:v>
                </c:pt>
                <c:pt idx="6">
                  <c:v>8 Iekārtu un mašīnu operatori</c:v>
                </c:pt>
                <c:pt idx="7">
                  <c:v>9 Vienkāršās profesijas</c:v>
                </c:pt>
                <c:pt idx="8">
                  <c:v> 0 NBS profesijas</c:v>
                </c:pt>
                <c:pt idx="9">
                  <c:v> 6 Kvalificēti lauksaimniecības darbinieki</c:v>
                </c:pt>
                <c:pt idx="10">
                  <c:v> NA</c:v>
                </c:pt>
              </c:strCache>
            </c:strRef>
          </c:cat>
          <c:val>
            <c:numRef>
              <c:f>Sheet6!$E$72:$E$82</c:f>
              <c:numCache>
                <c:formatCode>General</c:formatCode>
                <c:ptCount val="11"/>
                <c:pt idx="0">
                  <c:v>1966</c:v>
                </c:pt>
                <c:pt idx="1">
                  <c:v>10194</c:v>
                </c:pt>
                <c:pt idx="2">
                  <c:v>7232</c:v>
                </c:pt>
                <c:pt idx="3">
                  <c:v>1641</c:v>
                </c:pt>
                <c:pt idx="4">
                  <c:v>1661</c:v>
                </c:pt>
                <c:pt idx="5">
                  <c:v>431</c:v>
                </c:pt>
                <c:pt idx="6">
                  <c:v>296</c:v>
                </c:pt>
                <c:pt idx="7">
                  <c:v>372</c:v>
                </c:pt>
                <c:pt idx="8">
                  <c:v>261</c:v>
                </c:pt>
                <c:pt idx="9">
                  <c:v>32</c:v>
                </c:pt>
                <c:pt idx="10">
                  <c:v>458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224D-4477-AC23-5FFFF591859B}"/>
            </c:ext>
            <c:ext xmlns:c15="http://schemas.microsoft.com/office/drawing/2012/chart" uri="{02D57815-91ED-43cb-92C2-25804820EDAC}">
              <c15:datalabelsRange>
                <c15:f>Sheet6!$H$72:$H$82</c15:f>
                <c15:dlblRangeCache>
                  <c:ptCount val="11"/>
                  <c:pt idx="0">
                    <c:v>8,0%</c:v>
                  </c:pt>
                  <c:pt idx="1">
                    <c:v>41,5%</c:v>
                  </c:pt>
                  <c:pt idx="2">
                    <c:v>29,5%</c:v>
                  </c:pt>
                  <c:pt idx="3">
                    <c:v>6,7%</c:v>
                  </c:pt>
                  <c:pt idx="4">
                    <c:v>6,8%</c:v>
                  </c:pt>
                  <c:pt idx="5">
                    <c:v>1,8%</c:v>
                  </c:pt>
                  <c:pt idx="6">
                    <c:v>1,2%</c:v>
                  </c:pt>
                  <c:pt idx="7">
                    <c:v>1,5%</c:v>
                  </c:pt>
                  <c:pt idx="8">
                    <c:v>1,1%</c:v>
                  </c:pt>
                  <c:pt idx="9">
                    <c:v>0,1%</c:v>
                  </c:pt>
                  <c:pt idx="10">
                    <c:v>1,9%</c:v>
                  </c:pt>
                </c15:dlblRangeCache>
              </c15:datalabelsRange>
            </c:ext>
          </c:extLst>
        </c:ser>
        <c:ser>
          <c:idx val="1"/>
          <c:order val="1"/>
          <c:tx>
            <c:strRef>
              <c:f>Sheet6!$F$71</c:f>
              <c:strCache>
                <c:ptCount val="1"/>
                <c:pt idx="0">
                  <c:v>2018.t.g.</c:v>
                </c:pt>
              </c:strCache>
            </c:strRef>
          </c:tx>
          <c:spPr>
            <a:solidFill>
              <a:schemeClr val="accent2"/>
            </a:solidFill>
            <a:ln w="25400"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fld id="{EEE03DAD-E038-435F-B4F0-015ADED7022F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106EADD-90F9-4F99-9E00-AB8B575E741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>
                <c:manualLayout>
                  <c:x val="0"/>
                  <c:y val="-0.18390804597701149"/>
                </c:manualLayout>
              </c:layout>
              <c:tx>
                <c:rich>
                  <a:bodyPr/>
                  <a:lstStyle/>
                  <a:p>
                    <a:fld id="{758FAE8B-2A8A-4405-843F-57BF790299F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1.9295706705258081E-3"/>
                  <c:y val="-7.4270557029177717E-2"/>
                </c:manualLayout>
              </c:layout>
              <c:tx>
                <c:rich>
                  <a:bodyPr/>
                  <a:lstStyle/>
                  <a:p>
                    <a:fld id="{E9629AF2-FBA7-46BD-A744-B2A9DE19F09C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4"/>
              <c:layout>
                <c:manualLayout>
                  <c:x val="-1.9295706705258788E-3"/>
                  <c:y val="-7.4270557029177717E-2"/>
                </c:manualLayout>
              </c:layout>
              <c:tx>
                <c:rich>
                  <a:bodyPr/>
                  <a:lstStyle/>
                  <a:p>
                    <a:fld id="{3CA18B26-E880-459C-91DF-6D3D08A2E839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5"/>
              <c:layout>
                <c:manualLayout>
                  <c:x val="1.9295706705257372E-3"/>
                  <c:y val="-6.0123784261715295E-2"/>
                </c:manualLayout>
              </c:layout>
              <c:tx>
                <c:rich>
                  <a:bodyPr/>
                  <a:lstStyle/>
                  <a:p>
                    <a:fld id="{168F00BE-AF72-41D7-8A2C-0A7EA45637A6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6"/>
              <c:layout>
                <c:manualLayout>
                  <c:x val="0"/>
                  <c:y val="-4.951370468611848E-2"/>
                </c:manualLayout>
              </c:layout>
              <c:tx>
                <c:rich>
                  <a:bodyPr/>
                  <a:lstStyle/>
                  <a:p>
                    <a:fld id="{FFA4049D-BD44-4146-9FA2-63029BFA028C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7"/>
              <c:layout>
                <c:manualLayout>
                  <c:x val="0"/>
                  <c:y val="-4.951370468611848E-2"/>
                </c:manualLayout>
              </c:layout>
              <c:tx>
                <c:rich>
                  <a:bodyPr/>
                  <a:lstStyle/>
                  <a:p>
                    <a:fld id="{A6759127-664F-452E-8D92-0B07A3A8B43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8"/>
              <c:layout>
                <c:manualLayout>
                  <c:x val="-5.7887120115774236E-3"/>
                  <c:y val="-4.5977011494252935E-2"/>
                </c:manualLayout>
              </c:layout>
              <c:tx>
                <c:rich>
                  <a:bodyPr/>
                  <a:lstStyle/>
                  <a:p>
                    <a:fld id="{5ADFC96B-A81A-44DA-892B-B32881339FE0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9"/>
              <c:layout>
                <c:manualLayout>
                  <c:x val="0"/>
                  <c:y val="-4.2440318302387266E-2"/>
                </c:manualLayout>
              </c:layout>
              <c:tx>
                <c:rich>
                  <a:bodyPr/>
                  <a:lstStyle/>
                  <a:p>
                    <a:fld id="{FCAD8A78-2F8F-428D-904A-056C0B508A9E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0"/>
              <c:layout>
                <c:manualLayout>
                  <c:x val="-3.8591413410517575E-3"/>
                  <c:y val="-5.305039787798415E-2"/>
                </c:manualLayout>
              </c:layout>
              <c:tx>
                <c:rich>
                  <a:bodyPr/>
                  <a:lstStyle/>
                  <a:p>
                    <a:fld id="{9FD0F6DF-38BB-4ED1-9686-716B8BE7A62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224D-4477-AC23-5FFFF591859B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Sheet6!$D$72:$D$82</c:f>
              <c:strCache>
                <c:ptCount val="11"/>
                <c:pt idx="0">
                  <c:v>1 Vadītāji</c:v>
                </c:pt>
                <c:pt idx="1">
                  <c:v>2 Vecākie speciālisti</c:v>
                </c:pt>
                <c:pt idx="2">
                  <c:v>3 Speciālisti</c:v>
                </c:pt>
                <c:pt idx="3">
                  <c:v>4 Kalpotāji</c:v>
                </c:pt>
                <c:pt idx="4">
                  <c:v>5 Pakalpojumu un tirdzniecības darbinieki</c:v>
                </c:pt>
                <c:pt idx="5">
                  <c:v>7 Kvalificēti strādnieki un amatnieki</c:v>
                </c:pt>
                <c:pt idx="6">
                  <c:v>8 Iekārtu un mašīnu operatori</c:v>
                </c:pt>
                <c:pt idx="7">
                  <c:v>9 Vienkāršās profesijas</c:v>
                </c:pt>
                <c:pt idx="8">
                  <c:v> 0 NBS profesijas</c:v>
                </c:pt>
                <c:pt idx="9">
                  <c:v> 6 Kvalificēti lauksaimniecības darbinieki</c:v>
                </c:pt>
                <c:pt idx="10">
                  <c:v> NA</c:v>
                </c:pt>
              </c:strCache>
            </c:strRef>
          </c:cat>
          <c:val>
            <c:numRef>
              <c:f>Sheet6!$F$72:$F$82</c:f>
              <c:numCache>
                <c:formatCode>General</c:formatCode>
                <c:ptCount val="11"/>
                <c:pt idx="0">
                  <c:v>909</c:v>
                </c:pt>
                <c:pt idx="1">
                  <c:v>4543</c:v>
                </c:pt>
                <c:pt idx="2">
                  <c:v>3594</c:v>
                </c:pt>
                <c:pt idx="3">
                  <c:v>880</c:v>
                </c:pt>
                <c:pt idx="4">
                  <c:v>811</c:v>
                </c:pt>
                <c:pt idx="5">
                  <c:v>239</c:v>
                </c:pt>
                <c:pt idx="6">
                  <c:v>125</c:v>
                </c:pt>
                <c:pt idx="7">
                  <c:v>186</c:v>
                </c:pt>
                <c:pt idx="8">
                  <c:v>127</c:v>
                </c:pt>
                <c:pt idx="9">
                  <c:v>21</c:v>
                </c:pt>
                <c:pt idx="10">
                  <c:v>228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224D-4477-AC23-5FFFF591859B}"/>
            </c:ext>
            <c:ext xmlns:c15="http://schemas.microsoft.com/office/drawing/2012/chart" uri="{02D57815-91ED-43cb-92C2-25804820EDAC}">
              <c15:datalabelsRange>
                <c15:f>Sheet6!$I$72:$I$82</c15:f>
                <c15:dlblRangeCache>
                  <c:ptCount val="11"/>
                  <c:pt idx="0">
                    <c:v>7,8%</c:v>
                  </c:pt>
                  <c:pt idx="1">
                    <c:v>39,0%</c:v>
                  </c:pt>
                  <c:pt idx="2">
                    <c:v>30,8%</c:v>
                  </c:pt>
                  <c:pt idx="3">
                    <c:v>7,5%</c:v>
                  </c:pt>
                  <c:pt idx="4">
                    <c:v>7,0%</c:v>
                  </c:pt>
                  <c:pt idx="5">
                    <c:v>2,0%</c:v>
                  </c:pt>
                  <c:pt idx="6">
                    <c:v>1,1%</c:v>
                  </c:pt>
                  <c:pt idx="7">
                    <c:v>1,6%</c:v>
                  </c:pt>
                  <c:pt idx="8">
                    <c:v>1,1%</c:v>
                  </c:pt>
                  <c:pt idx="9">
                    <c:v>0,2%</c:v>
                  </c:pt>
                  <c:pt idx="10">
                    <c:v>2,0%</c:v>
                  </c:pt>
                </c15:dlblRangeCache>
              </c15:datalabelsRange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854177760"/>
        <c:axId val="854179392"/>
      </c:areaChart>
      <c:catAx>
        <c:axId val="854177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9392"/>
        <c:crosses val="autoZero"/>
        <c:auto val="1"/>
        <c:lblAlgn val="ctr"/>
        <c:lblOffset val="100"/>
        <c:noMultiLvlLbl val="0"/>
      </c:catAx>
      <c:valAx>
        <c:axId val="854179392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/>
                  <a:t>Nodarbinātie</a:t>
                </a:r>
                <a:r>
                  <a:rPr lang="lv-LV" baseline="0"/>
                  <a:t> PK pamatgrupās,</a:t>
                </a:r>
                <a:r>
                  <a:rPr lang="lv-LV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 %</a:t>
                </a:r>
                <a:r>
                  <a:rPr lang="lv-LV" baseline="0"/>
                  <a:t> un absolūtie skaitļi</a:t>
                </a:r>
                <a:endParaRPr lang="lv-LV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crossAx val="854177760"/>
        <c:crosses val="autoZero"/>
        <c:crossBetween val="midCat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Augstskolas</a:t>
            </a:r>
            <a:r>
              <a:rPr lang="lv-LV" sz="1200">
                <a:solidFill>
                  <a:schemeClr val="bg1">
                    <a:lumMod val="50000"/>
                  </a:schemeClr>
                </a:solidFill>
              </a:rPr>
              <a:t> </a:t>
            </a:r>
          </a:p>
          <a:p>
            <a:pPr>
              <a:defRPr sz="1200">
                <a:solidFill>
                  <a:schemeClr val="bg1">
                    <a:lumMod val="50000"/>
                  </a:schemeClr>
                </a:solidFill>
              </a:defRPr>
            </a:pPr>
            <a:r>
              <a:rPr lang="lv-LV" sz="1200" i="1">
                <a:solidFill>
                  <a:schemeClr val="bg1">
                    <a:lumMod val="50000"/>
                  </a:schemeClr>
                </a:solidFill>
              </a:rPr>
              <a:t>(Vidēji 80,1%; </a:t>
            </a:r>
            <a:r>
              <a:rPr lang="lv-LV" sz="1200" i="1">
                <a:solidFill>
                  <a:schemeClr val="accent1"/>
                </a:solidFill>
              </a:rPr>
              <a:t>koriģētā* 83%)</a:t>
            </a:r>
            <a:endParaRPr lang="en-US" sz="1200" i="1">
              <a:solidFill>
                <a:schemeClr val="accent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5962538773562394"/>
          <c:y val="0.10834452080448791"/>
          <c:w val="0.69275556464532839"/>
          <c:h val="0.8589389648047067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'nod. un stude'!$H$369</c:f>
              <c:strCache>
                <c:ptCount val="1"/>
                <c:pt idx="0">
                  <c:v>1,2,3,0 PK,%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stude'!$F$370:$G$395</c:f>
              <c:multiLvlStrCache>
                <c:ptCount val="26"/>
                <c:lvl>
                  <c:pt idx="0">
                    <c:v>RAI</c:v>
                  </c:pt>
                  <c:pt idx="1">
                    <c:v>ISMA</c:v>
                  </c:pt>
                  <c:pt idx="2">
                    <c:v>EKA</c:v>
                  </c:pt>
                  <c:pt idx="3">
                    <c:v>TSI </c:v>
                  </c:pt>
                  <c:pt idx="4">
                    <c:v>BSA</c:v>
                  </c:pt>
                  <c:pt idx="5">
                    <c:v>RISEBA</c:v>
                  </c:pt>
                  <c:pt idx="6">
                    <c:v>BAT</c:v>
                  </c:pt>
                  <c:pt idx="7">
                    <c:v>RJA</c:v>
                  </c:pt>
                  <c:pt idx="8">
                    <c:v>REA</c:v>
                  </c:pt>
                  <c:pt idx="10">
                    <c:v>LMāA</c:v>
                  </c:pt>
                  <c:pt idx="11">
                    <c:v>LKA</c:v>
                  </c:pt>
                  <c:pt idx="12">
                    <c:v>ViA</c:v>
                  </c:pt>
                  <c:pt idx="13">
                    <c:v>VeA</c:v>
                  </c:pt>
                  <c:pt idx="14">
                    <c:v>LLU</c:v>
                  </c:pt>
                  <c:pt idx="15">
                    <c:v>RTA</c:v>
                  </c:pt>
                  <c:pt idx="16">
                    <c:v>DU</c:v>
                  </c:pt>
                  <c:pt idx="17">
                    <c:v>LiepU</c:v>
                  </c:pt>
                  <c:pt idx="18">
                    <c:v>RTU</c:v>
                  </c:pt>
                  <c:pt idx="19">
                    <c:v>LSPA</c:v>
                  </c:pt>
                  <c:pt idx="20">
                    <c:v>LU</c:v>
                  </c:pt>
                  <c:pt idx="21">
                    <c:v>BA</c:v>
                  </c:pt>
                  <c:pt idx="22">
                    <c:v>LJA</c:v>
                  </c:pt>
                  <c:pt idx="23">
                    <c:v>JVLMA</c:v>
                  </c:pt>
                  <c:pt idx="24">
                    <c:v>RSU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'nod. un stude'!$H$370:$H$395</c:f>
              <c:numCache>
                <c:formatCode>0.0%</c:formatCode>
                <c:ptCount val="26"/>
                <c:pt idx="0">
                  <c:v>0.44117647058823528</c:v>
                </c:pt>
                <c:pt idx="1">
                  <c:v>0.58011049723756902</c:v>
                </c:pt>
                <c:pt idx="2">
                  <c:v>0.63746223564954685</c:v>
                </c:pt>
                <c:pt idx="3">
                  <c:v>0.65420560747663548</c:v>
                </c:pt>
                <c:pt idx="4">
                  <c:v>0.70504527813712803</c:v>
                </c:pt>
                <c:pt idx="5">
                  <c:v>0.72333848531684697</c:v>
                </c:pt>
                <c:pt idx="6">
                  <c:v>0.7365196078431373</c:v>
                </c:pt>
                <c:pt idx="7">
                  <c:v>0.86776859504132231</c:v>
                </c:pt>
                <c:pt idx="8">
                  <c:v>0.98319327731092432</c:v>
                </c:pt>
                <c:pt idx="10">
                  <c:v>0.66153846153846152</c:v>
                </c:pt>
                <c:pt idx="11">
                  <c:v>0.69950738916256161</c:v>
                </c:pt>
                <c:pt idx="12">
                  <c:v>0.70967741935483875</c:v>
                </c:pt>
                <c:pt idx="13">
                  <c:v>0.74449339207048459</c:v>
                </c:pt>
                <c:pt idx="14">
                  <c:v>0.76208897485493232</c:v>
                </c:pt>
                <c:pt idx="15">
                  <c:v>0.76817288801571704</c:v>
                </c:pt>
                <c:pt idx="16">
                  <c:v>0.77556818181818177</c:v>
                </c:pt>
                <c:pt idx="17">
                  <c:v>0.80921052631578949</c:v>
                </c:pt>
                <c:pt idx="18">
                  <c:v>0.82207530899683812</c:v>
                </c:pt>
                <c:pt idx="19">
                  <c:v>0.84224598930481287</c:v>
                </c:pt>
                <c:pt idx="20">
                  <c:v>0.8473148473148473</c:v>
                </c:pt>
                <c:pt idx="21">
                  <c:v>0.86795491143317227</c:v>
                </c:pt>
                <c:pt idx="22">
                  <c:v>0.87700534759358284</c:v>
                </c:pt>
                <c:pt idx="23">
                  <c:v>0.89035087719298245</c:v>
                </c:pt>
                <c:pt idx="24">
                  <c:v>0.91311902693310165</c:v>
                </c:pt>
                <c:pt idx="2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04-4204-81B7-005D9A277156}"/>
            </c:ext>
          </c:extLst>
        </c:ser>
        <c:ser>
          <c:idx val="0"/>
          <c:order val="1"/>
          <c:tx>
            <c:strRef>
              <c:f>'nod. un stude'!$J$369</c:f>
              <c:strCache>
                <c:ptCount val="1"/>
                <c:pt idx="0">
                  <c:v>Koriģētā,%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stude'!$F$370:$G$395</c:f>
              <c:multiLvlStrCache>
                <c:ptCount val="26"/>
                <c:lvl>
                  <c:pt idx="0">
                    <c:v>RAI</c:v>
                  </c:pt>
                  <c:pt idx="1">
                    <c:v>ISMA</c:v>
                  </c:pt>
                  <c:pt idx="2">
                    <c:v>EKA</c:v>
                  </c:pt>
                  <c:pt idx="3">
                    <c:v>TSI </c:v>
                  </c:pt>
                  <c:pt idx="4">
                    <c:v>BSA</c:v>
                  </c:pt>
                  <c:pt idx="5">
                    <c:v>RISEBA</c:v>
                  </c:pt>
                  <c:pt idx="6">
                    <c:v>BAT</c:v>
                  </c:pt>
                  <c:pt idx="7">
                    <c:v>RJA</c:v>
                  </c:pt>
                  <c:pt idx="8">
                    <c:v>REA</c:v>
                  </c:pt>
                  <c:pt idx="10">
                    <c:v>LMāA</c:v>
                  </c:pt>
                  <c:pt idx="11">
                    <c:v>LKA</c:v>
                  </c:pt>
                  <c:pt idx="12">
                    <c:v>ViA</c:v>
                  </c:pt>
                  <c:pt idx="13">
                    <c:v>VeA</c:v>
                  </c:pt>
                  <c:pt idx="14">
                    <c:v>LLU</c:v>
                  </c:pt>
                  <c:pt idx="15">
                    <c:v>RTA</c:v>
                  </c:pt>
                  <c:pt idx="16">
                    <c:v>DU</c:v>
                  </c:pt>
                  <c:pt idx="17">
                    <c:v>LiepU</c:v>
                  </c:pt>
                  <c:pt idx="18">
                    <c:v>RTU</c:v>
                  </c:pt>
                  <c:pt idx="19">
                    <c:v>LSPA</c:v>
                  </c:pt>
                  <c:pt idx="20">
                    <c:v>LU</c:v>
                  </c:pt>
                  <c:pt idx="21">
                    <c:v>BA</c:v>
                  </c:pt>
                  <c:pt idx="22">
                    <c:v>LJA</c:v>
                  </c:pt>
                  <c:pt idx="23">
                    <c:v>JVLMA</c:v>
                  </c:pt>
                  <c:pt idx="24">
                    <c:v>RSU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'nod. un stude'!$J$370:$J$395</c:f>
              <c:numCache>
                <c:formatCode>0%</c:formatCode>
                <c:ptCount val="26"/>
                <c:pt idx="0">
                  <c:v>0.44</c:v>
                </c:pt>
                <c:pt idx="1">
                  <c:v>0.59</c:v>
                </c:pt>
                <c:pt idx="2">
                  <c:v>0.65</c:v>
                </c:pt>
                <c:pt idx="3">
                  <c:v>0.67</c:v>
                </c:pt>
                <c:pt idx="4">
                  <c:v>0.72</c:v>
                </c:pt>
                <c:pt idx="5">
                  <c:v>0.75</c:v>
                </c:pt>
                <c:pt idx="6">
                  <c:v>0.75</c:v>
                </c:pt>
                <c:pt idx="7">
                  <c:v>0.92</c:v>
                </c:pt>
                <c:pt idx="8">
                  <c:v>0.98</c:v>
                </c:pt>
                <c:pt idx="10">
                  <c:v>0.74</c:v>
                </c:pt>
                <c:pt idx="11">
                  <c:v>0.75</c:v>
                </c:pt>
                <c:pt idx="12">
                  <c:v>0.73</c:v>
                </c:pt>
                <c:pt idx="13">
                  <c:v>0.78</c:v>
                </c:pt>
                <c:pt idx="14">
                  <c:v>0.78</c:v>
                </c:pt>
                <c:pt idx="15">
                  <c:v>0.79</c:v>
                </c:pt>
                <c:pt idx="16">
                  <c:v>0.79</c:v>
                </c:pt>
                <c:pt idx="17">
                  <c:v>0.83</c:v>
                </c:pt>
                <c:pt idx="18">
                  <c:v>0.83</c:v>
                </c:pt>
                <c:pt idx="19">
                  <c:v>0.86</c:v>
                </c:pt>
                <c:pt idx="20">
                  <c:v>0.86</c:v>
                </c:pt>
                <c:pt idx="21">
                  <c:v>0.87</c:v>
                </c:pt>
                <c:pt idx="22">
                  <c:v>0.88</c:v>
                </c:pt>
                <c:pt idx="23">
                  <c:v>0.93</c:v>
                </c:pt>
                <c:pt idx="24">
                  <c:v>0.92</c:v>
                </c:pt>
                <c:pt idx="2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04-4204-81B7-005D9A27715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4"/>
        <c:overlap val="100"/>
        <c:axId val="854178848"/>
        <c:axId val="854179936"/>
      </c:barChart>
      <c:catAx>
        <c:axId val="854178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9936"/>
        <c:crosses val="autoZero"/>
        <c:auto val="1"/>
        <c:lblAlgn val="ctr"/>
        <c:lblOffset val="100"/>
        <c:noMultiLvlLbl val="0"/>
      </c:catAx>
      <c:valAx>
        <c:axId val="854179936"/>
        <c:scaling>
          <c:orientation val="minMax"/>
          <c:max val="1"/>
        </c:scaling>
        <c:delete val="1"/>
        <c:axPos val="b"/>
        <c:numFmt formatCode="0.0%" sourceLinked="1"/>
        <c:majorTickMark val="none"/>
        <c:minorTickMark val="none"/>
        <c:tickLblPos val="nextTo"/>
        <c:crossAx val="854178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Koledžas</a:t>
            </a:r>
            <a:r>
              <a:rPr lang="lv-LV" sz="1200">
                <a:solidFill>
                  <a:schemeClr val="bg1">
                    <a:lumMod val="50000"/>
                  </a:schemeClr>
                </a:solidFill>
              </a:rPr>
              <a:t> </a:t>
            </a:r>
          </a:p>
          <a:p>
            <a:pPr>
              <a:defRPr sz="1200">
                <a:solidFill>
                  <a:schemeClr val="bg1">
                    <a:lumMod val="50000"/>
                  </a:schemeClr>
                </a:solidFill>
              </a:defRPr>
            </a:pPr>
            <a:r>
              <a:rPr lang="lv-LV" sz="1200" i="1">
                <a:solidFill>
                  <a:schemeClr val="bg1">
                    <a:lumMod val="50000"/>
                  </a:schemeClr>
                </a:solidFill>
              </a:rPr>
              <a:t>(Vidēji 75,2</a:t>
            </a:r>
            <a:r>
              <a:rPr lang="lv-LV" sz="1200" b="0" i="1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1200" i="1">
                <a:solidFill>
                  <a:schemeClr val="bg1">
                    <a:lumMod val="50000"/>
                  </a:schemeClr>
                </a:solidFill>
              </a:rPr>
              <a:t>; </a:t>
            </a:r>
            <a:r>
              <a:rPr lang="lv-LV" sz="1200" i="1">
                <a:solidFill>
                  <a:schemeClr val="accent1"/>
                </a:solidFill>
              </a:rPr>
              <a:t>koriģētā* 76</a:t>
            </a:r>
            <a:r>
              <a:rPr lang="lv-LV" sz="1200" b="0" i="1" u="none" strike="noStrike" kern="1200" spc="0" baseline="0">
                <a:solidFill>
                  <a:schemeClr val="accent1"/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1200" i="1">
                <a:solidFill>
                  <a:schemeClr val="bg1">
                    <a:lumMod val="50000"/>
                  </a:schemeClr>
                </a:solidFill>
              </a:rPr>
              <a:t>)</a:t>
            </a:r>
            <a:endParaRPr lang="en-US" sz="1200" i="1">
              <a:solidFill>
                <a:schemeClr val="bg1">
                  <a:lumMod val="50000"/>
                </a:schemeClr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8288951437631382"/>
          <c:y val="0.10368549285292145"/>
          <c:w val="0.64471229557843734"/>
          <c:h val="0.87235045825910873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stude'!$F$397:$G$417</c:f>
              <c:multiLvlStrCache>
                <c:ptCount val="21"/>
                <c:lvl>
                  <c:pt idx="0">
                    <c:v>SKK</c:v>
                  </c:pt>
                  <c:pt idx="1">
                    <c:v>AK</c:v>
                  </c:pt>
                  <c:pt idx="2">
                    <c:v>GFK</c:v>
                  </c:pt>
                  <c:pt idx="3">
                    <c:v>BVK</c:v>
                  </c:pt>
                  <c:pt idx="4">
                    <c:v>JK</c:v>
                  </c:pt>
                  <c:pt idx="6">
                    <c:v>JAK</c:v>
                  </c:pt>
                  <c:pt idx="7">
                    <c:v>SIVA</c:v>
                  </c:pt>
                  <c:pt idx="8">
                    <c:v>MK</c:v>
                  </c:pt>
                  <c:pt idx="9">
                    <c:v>RTK</c:v>
                  </c:pt>
                  <c:pt idx="10">
                    <c:v>LKuALKK</c:v>
                  </c:pt>
                  <c:pt idx="11">
                    <c:v>LJK</c:v>
                  </c:pt>
                  <c:pt idx="12">
                    <c:v>LU PSK</c:v>
                  </c:pt>
                  <c:pt idx="13">
                    <c:v>RCK</c:v>
                  </c:pt>
                  <c:pt idx="14">
                    <c:v>UCAK</c:v>
                  </c:pt>
                  <c:pt idx="15">
                    <c:v>RSU SMK</c:v>
                  </c:pt>
                  <c:pt idx="16">
                    <c:v>LU RMK</c:v>
                  </c:pt>
                  <c:pt idx="17">
                    <c:v>DU DMK</c:v>
                  </c:pt>
                  <c:pt idx="18">
                    <c:v>R1MK</c:v>
                  </c:pt>
                  <c:pt idx="19">
                    <c:v>VPK</c:v>
                  </c:pt>
                  <c:pt idx="20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'nod. un stude'!$H$397:$H$417</c:f>
              <c:numCache>
                <c:formatCode>0.0%</c:formatCode>
                <c:ptCount val="21"/>
                <c:pt idx="0">
                  <c:v>0.41666666666666669</c:v>
                </c:pt>
                <c:pt idx="1">
                  <c:v>0.6875</c:v>
                </c:pt>
                <c:pt idx="2">
                  <c:v>0.70422535211267601</c:v>
                </c:pt>
                <c:pt idx="3">
                  <c:v>0.70526315789473681</c:v>
                </c:pt>
                <c:pt idx="4">
                  <c:v>0.73428571428571432</c:v>
                </c:pt>
                <c:pt idx="6">
                  <c:v>0.30769230769230771</c:v>
                </c:pt>
                <c:pt idx="7">
                  <c:v>0.48076923076923078</c:v>
                </c:pt>
                <c:pt idx="8">
                  <c:v>0.49382716049382713</c:v>
                </c:pt>
                <c:pt idx="9">
                  <c:v>0.55639097744360899</c:v>
                </c:pt>
                <c:pt idx="10">
                  <c:v>0.56666666666666665</c:v>
                </c:pt>
                <c:pt idx="11">
                  <c:v>0.74731182795698925</c:v>
                </c:pt>
                <c:pt idx="12">
                  <c:v>0.75092936802973975</c:v>
                </c:pt>
                <c:pt idx="13">
                  <c:v>0.80821917808219179</c:v>
                </c:pt>
                <c:pt idx="14">
                  <c:v>0.84482758620689657</c:v>
                </c:pt>
                <c:pt idx="15">
                  <c:v>0.84732824427480913</c:v>
                </c:pt>
                <c:pt idx="16">
                  <c:v>0.85599999999999998</c:v>
                </c:pt>
                <c:pt idx="17">
                  <c:v>0.87068965517241381</c:v>
                </c:pt>
                <c:pt idx="18">
                  <c:v>0.90140845070422537</c:v>
                </c:pt>
                <c:pt idx="19">
                  <c:v>0.98809523809523814</c:v>
                </c:pt>
                <c:pt idx="2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B7-489B-AD31-3F351DD0A18A}"/>
            </c:ext>
          </c:extLst>
        </c:ser>
        <c:ser>
          <c:idx val="0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accent4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stude'!$F$397:$G$417</c:f>
              <c:multiLvlStrCache>
                <c:ptCount val="21"/>
                <c:lvl>
                  <c:pt idx="0">
                    <c:v>SKK</c:v>
                  </c:pt>
                  <c:pt idx="1">
                    <c:v>AK</c:v>
                  </c:pt>
                  <c:pt idx="2">
                    <c:v>GFK</c:v>
                  </c:pt>
                  <c:pt idx="3">
                    <c:v>BVK</c:v>
                  </c:pt>
                  <c:pt idx="4">
                    <c:v>JK</c:v>
                  </c:pt>
                  <c:pt idx="6">
                    <c:v>JAK</c:v>
                  </c:pt>
                  <c:pt idx="7">
                    <c:v>SIVA</c:v>
                  </c:pt>
                  <c:pt idx="8">
                    <c:v>MK</c:v>
                  </c:pt>
                  <c:pt idx="9">
                    <c:v>RTK</c:v>
                  </c:pt>
                  <c:pt idx="10">
                    <c:v>LKuALKK</c:v>
                  </c:pt>
                  <c:pt idx="11">
                    <c:v>LJK</c:v>
                  </c:pt>
                  <c:pt idx="12">
                    <c:v>LU PSK</c:v>
                  </c:pt>
                  <c:pt idx="13">
                    <c:v>RCK</c:v>
                  </c:pt>
                  <c:pt idx="14">
                    <c:v>UCAK</c:v>
                  </c:pt>
                  <c:pt idx="15">
                    <c:v>RSU SMK</c:v>
                  </c:pt>
                  <c:pt idx="16">
                    <c:v>LU RMK</c:v>
                  </c:pt>
                  <c:pt idx="17">
                    <c:v>DU DMK</c:v>
                  </c:pt>
                  <c:pt idx="18">
                    <c:v>R1MK</c:v>
                  </c:pt>
                  <c:pt idx="19">
                    <c:v>VPK</c:v>
                  </c:pt>
                  <c:pt idx="20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'nod. un stude'!$J$397:$J$417</c:f>
              <c:numCache>
                <c:formatCode>0%</c:formatCode>
                <c:ptCount val="21"/>
                <c:pt idx="0">
                  <c:v>0.44</c:v>
                </c:pt>
                <c:pt idx="1">
                  <c:v>0.72</c:v>
                </c:pt>
                <c:pt idx="2">
                  <c:v>0.7</c:v>
                </c:pt>
                <c:pt idx="3">
                  <c:v>0.71</c:v>
                </c:pt>
                <c:pt idx="4">
                  <c:v>0.74</c:v>
                </c:pt>
                <c:pt idx="6">
                  <c:v>0.32</c:v>
                </c:pt>
                <c:pt idx="7">
                  <c:v>0.51</c:v>
                </c:pt>
                <c:pt idx="8">
                  <c:v>0.51</c:v>
                </c:pt>
                <c:pt idx="9">
                  <c:v>0.56000000000000005</c:v>
                </c:pt>
                <c:pt idx="10">
                  <c:v>0.59</c:v>
                </c:pt>
                <c:pt idx="11">
                  <c:v>0.75</c:v>
                </c:pt>
                <c:pt idx="12">
                  <c:v>0.77</c:v>
                </c:pt>
                <c:pt idx="13">
                  <c:v>0.83</c:v>
                </c:pt>
                <c:pt idx="14">
                  <c:v>0.84</c:v>
                </c:pt>
                <c:pt idx="15">
                  <c:v>0.87</c:v>
                </c:pt>
                <c:pt idx="16">
                  <c:v>0.86</c:v>
                </c:pt>
                <c:pt idx="17">
                  <c:v>0.88</c:v>
                </c:pt>
                <c:pt idx="18">
                  <c:v>0.9</c:v>
                </c:pt>
                <c:pt idx="19">
                  <c:v>0.99</c:v>
                </c:pt>
                <c:pt idx="2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B7-489B-AD31-3F351DD0A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"/>
        <c:overlap val="100"/>
        <c:axId val="854165248"/>
        <c:axId val="854175040"/>
      </c:barChart>
      <c:catAx>
        <c:axId val="854165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5040"/>
        <c:crosses val="autoZero"/>
        <c:auto val="1"/>
        <c:lblAlgn val="ctr"/>
        <c:lblOffset val="100"/>
        <c:noMultiLvlLbl val="0"/>
      </c:catAx>
      <c:valAx>
        <c:axId val="854175040"/>
        <c:scaling>
          <c:orientation val="minMax"/>
          <c:max val="1"/>
        </c:scaling>
        <c:delete val="1"/>
        <c:axPos val="b"/>
        <c:numFmt formatCode="0.0%" sourceLinked="1"/>
        <c:majorTickMark val="none"/>
        <c:minorTickMark val="none"/>
        <c:tickLblPos val="nextTo"/>
        <c:crossAx val="854165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ln>
                  <a:noFill/>
                </a:ln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Nodarbinātības struktūra,</a:t>
            </a:r>
            <a:r>
              <a:rPr lang="lv-LV" sz="1200" b="1" i="0" u="none" strike="noStrike" kern="1200" spc="0" baseline="0">
                <a:ln>
                  <a:noFill/>
                </a:ln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, augstskolas</a:t>
            </a:r>
          </a:p>
        </c:rich>
      </c:tx>
      <c:layout>
        <c:manualLayout>
          <c:xMode val="edge"/>
          <c:yMode val="edge"/>
          <c:x val="0.18251172394919829"/>
          <c:y val="1.86915887850467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ln>
                <a:noFill/>
              </a:ln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007745609736219"/>
          <c:y val="8.0151269584008644E-2"/>
          <c:w val="0.76803569045394748"/>
          <c:h val="0.7751725660460666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Sheet7!$E$131</c:f>
              <c:strCache>
                <c:ptCount val="1"/>
                <c:pt idx="0">
                  <c:v>Nodarbināti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Sheet7!$C$132:$D$157</c:f>
              <c:multiLvlStrCache>
                <c:ptCount val="26"/>
                <c:lvl>
                  <c:pt idx="0">
                    <c:v>REA</c:v>
                  </c:pt>
                  <c:pt idx="1">
                    <c:v>RAI</c:v>
                  </c:pt>
                  <c:pt idx="2">
                    <c:v>ISMA</c:v>
                  </c:pt>
                  <c:pt idx="3">
                    <c:v>RJA</c:v>
                  </c:pt>
                  <c:pt idx="4">
                    <c:v>RISEBA</c:v>
                  </c:pt>
                  <c:pt idx="5">
                    <c:v>BSA</c:v>
                  </c:pt>
                  <c:pt idx="6">
                    <c:v>TSI </c:v>
                  </c:pt>
                  <c:pt idx="7">
                    <c:v>BAT</c:v>
                  </c:pt>
                  <c:pt idx="8">
                    <c:v>EKA</c:v>
                  </c:pt>
                  <c:pt idx="10">
                    <c:v>LMāA</c:v>
                  </c:pt>
                  <c:pt idx="11">
                    <c:v>VeA</c:v>
                  </c:pt>
                  <c:pt idx="12">
                    <c:v>RTA</c:v>
                  </c:pt>
                  <c:pt idx="13">
                    <c:v>ViA</c:v>
                  </c:pt>
                  <c:pt idx="14">
                    <c:v>RSU</c:v>
                  </c:pt>
                  <c:pt idx="15">
                    <c:v>DU</c:v>
                  </c:pt>
                  <c:pt idx="16">
                    <c:v>LKuA</c:v>
                  </c:pt>
                  <c:pt idx="17">
                    <c:v>RTU</c:v>
                  </c:pt>
                  <c:pt idx="18">
                    <c:v>BA</c:v>
                  </c:pt>
                  <c:pt idx="19">
                    <c:v>JVLMA</c:v>
                  </c:pt>
                  <c:pt idx="20">
                    <c:v>LiepU</c:v>
                  </c:pt>
                  <c:pt idx="21">
                    <c:v>LSPA</c:v>
                  </c:pt>
                  <c:pt idx="22">
                    <c:v>LU</c:v>
                  </c:pt>
                  <c:pt idx="23">
                    <c:v>LLU</c:v>
                  </c:pt>
                  <c:pt idx="24">
                    <c:v>LJA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Sheet7!$E$132:$E$157</c:f>
              <c:numCache>
                <c:formatCode>0</c:formatCode>
                <c:ptCount val="26"/>
                <c:pt idx="0">
                  <c:v>47.222222222222221</c:v>
                </c:pt>
                <c:pt idx="1">
                  <c:v>53.543307086614178</c:v>
                </c:pt>
                <c:pt idx="2">
                  <c:v>61.355932203389827</c:v>
                </c:pt>
                <c:pt idx="3">
                  <c:v>68.75</c:v>
                </c:pt>
                <c:pt idx="4">
                  <c:v>70.021645021645014</c:v>
                </c:pt>
                <c:pt idx="5">
                  <c:v>74.470134874759154</c:v>
                </c:pt>
                <c:pt idx="6">
                  <c:v>75.219683655536031</c:v>
                </c:pt>
                <c:pt idx="7">
                  <c:v>76.0484622553588</c:v>
                </c:pt>
                <c:pt idx="8">
                  <c:v>85.309278350515456</c:v>
                </c:pt>
                <c:pt idx="10">
                  <c:v>75.581395348837205</c:v>
                </c:pt>
                <c:pt idx="11">
                  <c:v>75.919732441471581</c:v>
                </c:pt>
                <c:pt idx="12">
                  <c:v>77.004538577912257</c:v>
                </c:pt>
                <c:pt idx="13">
                  <c:v>78.151260504201687</c:v>
                </c:pt>
                <c:pt idx="14">
                  <c:v>79.543883897719411</c:v>
                </c:pt>
                <c:pt idx="15">
                  <c:v>81.012658227848107</c:v>
                </c:pt>
                <c:pt idx="16">
                  <c:v>82.186234817813769</c:v>
                </c:pt>
                <c:pt idx="17">
                  <c:v>82.421227197346596</c:v>
                </c:pt>
                <c:pt idx="18">
                  <c:v>82.579787234042556</c:v>
                </c:pt>
                <c:pt idx="19">
                  <c:v>82.909090909090907</c:v>
                </c:pt>
                <c:pt idx="20">
                  <c:v>85.233644859813083</c:v>
                </c:pt>
                <c:pt idx="21">
                  <c:v>85.583524027459958</c:v>
                </c:pt>
                <c:pt idx="22">
                  <c:v>86.098519190087643</c:v>
                </c:pt>
                <c:pt idx="23">
                  <c:v>89.29188255613127</c:v>
                </c:pt>
                <c:pt idx="24">
                  <c:v>89.90384615384616</c:v>
                </c:pt>
                <c:pt idx="25">
                  <c:v>98.969072164948457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D0-4D85-9CA8-9AB469EDDEB4}"/>
            </c:ext>
          </c:extLst>
        </c:ser>
        <c:ser>
          <c:idx val="1"/>
          <c:order val="1"/>
          <c:tx>
            <c:strRef>
              <c:f>Sheet7!$F$131</c:f>
              <c:strCache>
                <c:ptCount val="1"/>
                <c:pt idx="0">
                  <c:v>Bezdarbnieki%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2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4D0-4D85-9CA8-9AB469EDDE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Sheet7!$C$132:$D$157</c:f>
              <c:multiLvlStrCache>
                <c:ptCount val="26"/>
                <c:lvl>
                  <c:pt idx="0">
                    <c:v>REA</c:v>
                  </c:pt>
                  <c:pt idx="1">
                    <c:v>RAI</c:v>
                  </c:pt>
                  <c:pt idx="2">
                    <c:v>ISMA</c:v>
                  </c:pt>
                  <c:pt idx="3">
                    <c:v>RJA</c:v>
                  </c:pt>
                  <c:pt idx="4">
                    <c:v>RISEBA</c:v>
                  </c:pt>
                  <c:pt idx="5">
                    <c:v>BSA</c:v>
                  </c:pt>
                  <c:pt idx="6">
                    <c:v>TSI </c:v>
                  </c:pt>
                  <c:pt idx="7">
                    <c:v>BAT</c:v>
                  </c:pt>
                  <c:pt idx="8">
                    <c:v>EKA</c:v>
                  </c:pt>
                  <c:pt idx="10">
                    <c:v>LMāA</c:v>
                  </c:pt>
                  <c:pt idx="11">
                    <c:v>VeA</c:v>
                  </c:pt>
                  <c:pt idx="12">
                    <c:v>RTA</c:v>
                  </c:pt>
                  <c:pt idx="13">
                    <c:v>ViA</c:v>
                  </c:pt>
                  <c:pt idx="14">
                    <c:v>RSU</c:v>
                  </c:pt>
                  <c:pt idx="15">
                    <c:v>DU</c:v>
                  </c:pt>
                  <c:pt idx="16">
                    <c:v>LKuA</c:v>
                  </c:pt>
                  <c:pt idx="17">
                    <c:v>RTU</c:v>
                  </c:pt>
                  <c:pt idx="18">
                    <c:v>BA</c:v>
                  </c:pt>
                  <c:pt idx="19">
                    <c:v>JVLMA</c:v>
                  </c:pt>
                  <c:pt idx="20">
                    <c:v>LiepU</c:v>
                  </c:pt>
                  <c:pt idx="21">
                    <c:v>LSPA</c:v>
                  </c:pt>
                  <c:pt idx="22">
                    <c:v>LU</c:v>
                  </c:pt>
                  <c:pt idx="23">
                    <c:v>LLU</c:v>
                  </c:pt>
                  <c:pt idx="24">
                    <c:v>LJA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Sheet7!$F$132:$F$157</c:f>
              <c:numCache>
                <c:formatCode>0</c:formatCode>
                <c:ptCount val="26"/>
                <c:pt idx="0">
                  <c:v>7.9365079365079358</c:v>
                </c:pt>
                <c:pt idx="1">
                  <c:v>7.8740157480314963</c:v>
                </c:pt>
                <c:pt idx="2">
                  <c:v>3.3898305084745761</c:v>
                </c:pt>
                <c:pt idx="3">
                  <c:v>5.1136363636363642</c:v>
                </c:pt>
                <c:pt idx="4">
                  <c:v>5.0865800865800868</c:v>
                </c:pt>
                <c:pt idx="5">
                  <c:v>4.7206165703275529</c:v>
                </c:pt>
                <c:pt idx="6">
                  <c:v>5.272407732864675</c:v>
                </c:pt>
                <c:pt idx="7">
                  <c:v>4.8462255358807083</c:v>
                </c:pt>
                <c:pt idx="8">
                  <c:v>3.865979381443299</c:v>
                </c:pt>
                <c:pt idx="10">
                  <c:v>4.3604651162790695</c:v>
                </c:pt>
                <c:pt idx="11">
                  <c:v>6.6889632107023411</c:v>
                </c:pt>
                <c:pt idx="12">
                  <c:v>5.1437216338880489</c:v>
                </c:pt>
                <c:pt idx="13">
                  <c:v>7.0028011204481793</c:v>
                </c:pt>
                <c:pt idx="14">
                  <c:v>2.4187975120939877</c:v>
                </c:pt>
                <c:pt idx="15">
                  <c:v>4.2577675489067897</c:v>
                </c:pt>
                <c:pt idx="16">
                  <c:v>4.048582995951417</c:v>
                </c:pt>
                <c:pt idx="17">
                  <c:v>2.8666192845297322</c:v>
                </c:pt>
                <c:pt idx="18">
                  <c:v>5.8510638297872344</c:v>
                </c:pt>
                <c:pt idx="19">
                  <c:v>2.5454545454545454</c:v>
                </c:pt>
                <c:pt idx="20">
                  <c:v>3.1775700934579438</c:v>
                </c:pt>
                <c:pt idx="21">
                  <c:v>3.2036613272311212</c:v>
                </c:pt>
                <c:pt idx="22">
                  <c:v>3.5358114233907529</c:v>
                </c:pt>
                <c:pt idx="23">
                  <c:v>3.2239493379389748</c:v>
                </c:pt>
                <c:pt idx="24">
                  <c:v>0.96153846153846156</c:v>
                </c:pt>
                <c:pt idx="2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D0-4D85-9CA8-9AB469EDDEB4}"/>
            </c:ext>
          </c:extLst>
        </c:ser>
        <c:ser>
          <c:idx val="2"/>
          <c:order val="2"/>
          <c:tx>
            <c:strRef>
              <c:f>Sheet7!$G$131</c:f>
              <c:strCache>
                <c:ptCount val="1"/>
                <c:pt idx="0">
                  <c:v>Emigrējuši%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4D0-4D85-9CA8-9AB469EDDEB4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4D0-4D85-9CA8-9AB469EDDEB4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4D0-4D85-9CA8-9AB469EDDEB4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4D0-4D85-9CA8-9AB469EDDEB4}"/>
                </c:ext>
                <c:ext xmlns:c15="http://schemas.microsoft.com/office/drawing/2012/chart" uri="{CE6537A1-D6FC-4f65-9D91-7224C49458BB}"/>
              </c:extLst>
            </c:dLbl>
            <c:dLbl>
              <c:idx val="2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4D0-4D85-9CA8-9AB469EDDEB4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1584910930520562E-16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4D0-4D85-9CA8-9AB469EDDE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ln>
                      <a:noFill/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Sheet7!$C$132:$D$157</c:f>
              <c:multiLvlStrCache>
                <c:ptCount val="26"/>
                <c:lvl>
                  <c:pt idx="0">
                    <c:v>REA</c:v>
                  </c:pt>
                  <c:pt idx="1">
                    <c:v>RAI</c:v>
                  </c:pt>
                  <c:pt idx="2">
                    <c:v>ISMA</c:v>
                  </c:pt>
                  <c:pt idx="3">
                    <c:v>RJA</c:v>
                  </c:pt>
                  <c:pt idx="4">
                    <c:v>RISEBA</c:v>
                  </c:pt>
                  <c:pt idx="5">
                    <c:v>BSA</c:v>
                  </c:pt>
                  <c:pt idx="6">
                    <c:v>TSI </c:v>
                  </c:pt>
                  <c:pt idx="7">
                    <c:v>BAT</c:v>
                  </c:pt>
                  <c:pt idx="8">
                    <c:v>EKA</c:v>
                  </c:pt>
                  <c:pt idx="10">
                    <c:v>LMāA</c:v>
                  </c:pt>
                  <c:pt idx="11">
                    <c:v>VeA</c:v>
                  </c:pt>
                  <c:pt idx="12">
                    <c:v>RTA</c:v>
                  </c:pt>
                  <c:pt idx="13">
                    <c:v>ViA</c:v>
                  </c:pt>
                  <c:pt idx="14">
                    <c:v>RSU</c:v>
                  </c:pt>
                  <c:pt idx="15">
                    <c:v>DU</c:v>
                  </c:pt>
                  <c:pt idx="16">
                    <c:v>LKuA</c:v>
                  </c:pt>
                  <c:pt idx="17">
                    <c:v>RTU</c:v>
                  </c:pt>
                  <c:pt idx="18">
                    <c:v>BA</c:v>
                  </c:pt>
                  <c:pt idx="19">
                    <c:v>JVLMA</c:v>
                  </c:pt>
                  <c:pt idx="20">
                    <c:v>LiepU</c:v>
                  </c:pt>
                  <c:pt idx="21">
                    <c:v>LSPA</c:v>
                  </c:pt>
                  <c:pt idx="22">
                    <c:v>LU</c:v>
                  </c:pt>
                  <c:pt idx="23">
                    <c:v>LLU</c:v>
                  </c:pt>
                  <c:pt idx="24">
                    <c:v>LJA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Sheet7!$G$132:$G$157</c:f>
              <c:numCache>
                <c:formatCode>0</c:formatCode>
                <c:ptCount val="26"/>
                <c:pt idx="0">
                  <c:v>1.5873015873015872</c:v>
                </c:pt>
                <c:pt idx="1">
                  <c:v>0.78740157480314954</c:v>
                </c:pt>
                <c:pt idx="2">
                  <c:v>2.0338983050847457</c:v>
                </c:pt>
                <c:pt idx="3">
                  <c:v>1.7045454545454544</c:v>
                </c:pt>
                <c:pt idx="4">
                  <c:v>2.2727272727272729</c:v>
                </c:pt>
                <c:pt idx="5">
                  <c:v>1.2524084778420037</c:v>
                </c:pt>
                <c:pt idx="6">
                  <c:v>0.52724077328646746</c:v>
                </c:pt>
                <c:pt idx="7">
                  <c:v>1.6775396085740912</c:v>
                </c:pt>
                <c:pt idx="8">
                  <c:v>1.2886597938144329</c:v>
                </c:pt>
                <c:pt idx="10">
                  <c:v>0.29069767441860467</c:v>
                </c:pt>
                <c:pt idx="11">
                  <c:v>2.0066889632107023</c:v>
                </c:pt>
                <c:pt idx="12">
                  <c:v>0.30257186081694404</c:v>
                </c:pt>
                <c:pt idx="13">
                  <c:v>1.1204481792717087</c:v>
                </c:pt>
                <c:pt idx="14">
                  <c:v>0.72563925362819626</c:v>
                </c:pt>
                <c:pt idx="15">
                  <c:v>1.611047180667434</c:v>
                </c:pt>
                <c:pt idx="16">
                  <c:v>0.80971659919028338</c:v>
                </c:pt>
                <c:pt idx="17">
                  <c:v>1.11348021795783</c:v>
                </c:pt>
                <c:pt idx="18">
                  <c:v>1.196808510638298</c:v>
                </c:pt>
                <c:pt idx="19">
                  <c:v>0</c:v>
                </c:pt>
                <c:pt idx="20">
                  <c:v>0.74766355140186924</c:v>
                </c:pt>
                <c:pt idx="21">
                  <c:v>0</c:v>
                </c:pt>
                <c:pt idx="22">
                  <c:v>0.63463281958295559</c:v>
                </c:pt>
                <c:pt idx="23">
                  <c:v>0.57570523891767411</c:v>
                </c:pt>
                <c:pt idx="24">
                  <c:v>0.48076923076923078</c:v>
                </c:pt>
                <c:pt idx="25">
                  <c:v>1.0309278350515463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14D0-4D85-9CA8-9AB469EDDEB4}"/>
            </c:ext>
          </c:extLst>
        </c:ser>
        <c:ser>
          <c:idx val="3"/>
          <c:order val="3"/>
          <c:tx>
            <c:strRef>
              <c:f>Sheet7!$H$131</c:f>
              <c:strCache>
                <c:ptCount val="1"/>
                <c:pt idx="0">
                  <c:v>Ekonomiski neaktīvi%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24"/>
              <c:layout>
                <c:manualLayout>
                  <c:x val="3.1595576619272143E-3"/>
                  <c:y val="2.076843198338525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4D0-4D85-9CA8-9AB469EDDEB4}"/>
                </c:ext>
                <c:ext xmlns:c15="http://schemas.microsoft.com/office/drawing/2012/chart" uri="{CE6537A1-D6FC-4f65-9D91-7224C49458BB}"/>
              </c:extLst>
            </c:dLbl>
            <c:dLbl>
              <c:idx val="2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4D0-4D85-9CA8-9AB469EDDE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Sheet7!$C$132:$D$157</c:f>
              <c:multiLvlStrCache>
                <c:ptCount val="26"/>
                <c:lvl>
                  <c:pt idx="0">
                    <c:v>REA</c:v>
                  </c:pt>
                  <c:pt idx="1">
                    <c:v>RAI</c:v>
                  </c:pt>
                  <c:pt idx="2">
                    <c:v>ISMA</c:v>
                  </c:pt>
                  <c:pt idx="3">
                    <c:v>RJA</c:v>
                  </c:pt>
                  <c:pt idx="4">
                    <c:v>RISEBA</c:v>
                  </c:pt>
                  <c:pt idx="5">
                    <c:v>BSA</c:v>
                  </c:pt>
                  <c:pt idx="6">
                    <c:v>TSI </c:v>
                  </c:pt>
                  <c:pt idx="7">
                    <c:v>BAT</c:v>
                  </c:pt>
                  <c:pt idx="8">
                    <c:v>EKA</c:v>
                  </c:pt>
                  <c:pt idx="10">
                    <c:v>LMāA</c:v>
                  </c:pt>
                  <c:pt idx="11">
                    <c:v>VeA</c:v>
                  </c:pt>
                  <c:pt idx="12">
                    <c:v>RTA</c:v>
                  </c:pt>
                  <c:pt idx="13">
                    <c:v>ViA</c:v>
                  </c:pt>
                  <c:pt idx="14">
                    <c:v>RSU</c:v>
                  </c:pt>
                  <c:pt idx="15">
                    <c:v>DU</c:v>
                  </c:pt>
                  <c:pt idx="16">
                    <c:v>LKuA</c:v>
                  </c:pt>
                  <c:pt idx="17">
                    <c:v>RTU</c:v>
                  </c:pt>
                  <c:pt idx="18">
                    <c:v>BA</c:v>
                  </c:pt>
                  <c:pt idx="19">
                    <c:v>JVLMA</c:v>
                  </c:pt>
                  <c:pt idx="20">
                    <c:v>LiepU</c:v>
                  </c:pt>
                  <c:pt idx="21">
                    <c:v>LSPA</c:v>
                  </c:pt>
                  <c:pt idx="22">
                    <c:v>LU</c:v>
                  </c:pt>
                  <c:pt idx="23">
                    <c:v>LLU</c:v>
                  </c:pt>
                  <c:pt idx="24">
                    <c:v>LJA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Sheet7!$H$132:$H$157</c:f>
              <c:numCache>
                <c:formatCode>0</c:formatCode>
                <c:ptCount val="26"/>
                <c:pt idx="0">
                  <c:v>4.3650793650793647</c:v>
                </c:pt>
                <c:pt idx="1">
                  <c:v>6.2992125984251963</c:v>
                </c:pt>
                <c:pt idx="2">
                  <c:v>14.915254237288137</c:v>
                </c:pt>
                <c:pt idx="3">
                  <c:v>10.795454545454545</c:v>
                </c:pt>
                <c:pt idx="4">
                  <c:v>9.6320346320346317</c:v>
                </c:pt>
                <c:pt idx="5">
                  <c:v>8.574181117533719</c:v>
                </c:pt>
                <c:pt idx="6">
                  <c:v>8.0843585237258342</c:v>
                </c:pt>
                <c:pt idx="7">
                  <c:v>6.4305684995340169</c:v>
                </c:pt>
                <c:pt idx="8">
                  <c:v>7.216494845360824</c:v>
                </c:pt>
                <c:pt idx="10">
                  <c:v>13.372093023255813</c:v>
                </c:pt>
                <c:pt idx="11">
                  <c:v>9.3645484949832767</c:v>
                </c:pt>
                <c:pt idx="12">
                  <c:v>7.7155824508320734</c:v>
                </c:pt>
                <c:pt idx="13">
                  <c:v>8.6834733893557416</c:v>
                </c:pt>
                <c:pt idx="14">
                  <c:v>5.8396682791983414</c:v>
                </c:pt>
                <c:pt idx="15">
                  <c:v>10.817031070195627</c:v>
                </c:pt>
                <c:pt idx="16">
                  <c:v>7.6923076923076925</c:v>
                </c:pt>
                <c:pt idx="17">
                  <c:v>5.7095475005922767</c:v>
                </c:pt>
                <c:pt idx="18">
                  <c:v>5.5851063829787231</c:v>
                </c:pt>
                <c:pt idx="19">
                  <c:v>9.0909090909090917</c:v>
                </c:pt>
                <c:pt idx="20">
                  <c:v>8.4112149532710276</c:v>
                </c:pt>
                <c:pt idx="21">
                  <c:v>9.1533180778032026</c:v>
                </c:pt>
                <c:pt idx="22">
                  <c:v>6.9054094892716824</c:v>
                </c:pt>
                <c:pt idx="23">
                  <c:v>4.7783534830166952</c:v>
                </c:pt>
                <c:pt idx="24">
                  <c:v>2.4038461538461542</c:v>
                </c:pt>
                <c:pt idx="2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4D0-4D85-9CA8-9AB469EDDEB4}"/>
            </c:ext>
          </c:extLst>
        </c:ser>
        <c:ser>
          <c:idx val="4"/>
          <c:order val="4"/>
          <c:tx>
            <c:strRef>
              <c:f>Sheet7!$I$131</c:f>
              <c:strCache>
                <c:ptCount val="1"/>
                <c:pt idx="0">
                  <c:v>NA %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4D0-4D85-9CA8-9AB469EDDEB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Sheet7!$C$132:$D$157</c:f>
              <c:multiLvlStrCache>
                <c:ptCount val="26"/>
                <c:lvl>
                  <c:pt idx="0">
                    <c:v>REA</c:v>
                  </c:pt>
                  <c:pt idx="1">
                    <c:v>RAI</c:v>
                  </c:pt>
                  <c:pt idx="2">
                    <c:v>ISMA</c:v>
                  </c:pt>
                  <c:pt idx="3">
                    <c:v>RJA</c:v>
                  </c:pt>
                  <c:pt idx="4">
                    <c:v>RISEBA</c:v>
                  </c:pt>
                  <c:pt idx="5">
                    <c:v>BSA</c:v>
                  </c:pt>
                  <c:pt idx="6">
                    <c:v>TSI </c:v>
                  </c:pt>
                  <c:pt idx="7">
                    <c:v>BAT</c:v>
                  </c:pt>
                  <c:pt idx="8">
                    <c:v>EKA</c:v>
                  </c:pt>
                  <c:pt idx="10">
                    <c:v>LMāA</c:v>
                  </c:pt>
                  <c:pt idx="11">
                    <c:v>VeA</c:v>
                  </c:pt>
                  <c:pt idx="12">
                    <c:v>RTA</c:v>
                  </c:pt>
                  <c:pt idx="13">
                    <c:v>ViA</c:v>
                  </c:pt>
                  <c:pt idx="14">
                    <c:v>RSU</c:v>
                  </c:pt>
                  <c:pt idx="15">
                    <c:v>DU</c:v>
                  </c:pt>
                  <c:pt idx="16">
                    <c:v>LKuA</c:v>
                  </c:pt>
                  <c:pt idx="17">
                    <c:v>RTU</c:v>
                  </c:pt>
                  <c:pt idx="18">
                    <c:v>BA</c:v>
                  </c:pt>
                  <c:pt idx="19">
                    <c:v>JVLMA</c:v>
                  </c:pt>
                  <c:pt idx="20">
                    <c:v>LiepU</c:v>
                  </c:pt>
                  <c:pt idx="21">
                    <c:v>LSPA</c:v>
                  </c:pt>
                  <c:pt idx="22">
                    <c:v>LU</c:v>
                  </c:pt>
                  <c:pt idx="23">
                    <c:v>LLU</c:v>
                  </c:pt>
                  <c:pt idx="24">
                    <c:v>LJA</c:v>
                  </c:pt>
                  <c:pt idx="25">
                    <c:v>LNAA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Sheet7!$I$132:$I$157</c:f>
              <c:numCache>
                <c:formatCode>0</c:formatCode>
                <c:ptCount val="26"/>
                <c:pt idx="0">
                  <c:v>38.888888888888893</c:v>
                </c:pt>
                <c:pt idx="1">
                  <c:v>31.496062992125985</c:v>
                </c:pt>
                <c:pt idx="2">
                  <c:v>18.305084745762713</c:v>
                </c:pt>
                <c:pt idx="3">
                  <c:v>13.636363636363635</c:v>
                </c:pt>
                <c:pt idx="4">
                  <c:v>12.987012987012985</c:v>
                </c:pt>
                <c:pt idx="5">
                  <c:v>10.982658959537572</c:v>
                </c:pt>
                <c:pt idx="6">
                  <c:v>10.896309314586995</c:v>
                </c:pt>
                <c:pt idx="7">
                  <c:v>10.997204100652375</c:v>
                </c:pt>
                <c:pt idx="8">
                  <c:v>2.3195876288659796</c:v>
                </c:pt>
                <c:pt idx="10">
                  <c:v>6.395348837209303</c:v>
                </c:pt>
                <c:pt idx="11">
                  <c:v>6.0200668896321075</c:v>
                </c:pt>
                <c:pt idx="12">
                  <c:v>9.8335854765506809</c:v>
                </c:pt>
                <c:pt idx="13">
                  <c:v>5.0420168067226889</c:v>
                </c:pt>
                <c:pt idx="14">
                  <c:v>11.472011057360056</c:v>
                </c:pt>
                <c:pt idx="15">
                  <c:v>2.3014959723820483</c:v>
                </c:pt>
                <c:pt idx="16">
                  <c:v>5.2631578947368416</c:v>
                </c:pt>
                <c:pt idx="17">
                  <c:v>7.8891257995735611</c:v>
                </c:pt>
                <c:pt idx="18">
                  <c:v>4.7872340425531918</c:v>
                </c:pt>
                <c:pt idx="19">
                  <c:v>5.4545454545454541</c:v>
                </c:pt>
                <c:pt idx="20">
                  <c:v>2.4299065420560746</c:v>
                </c:pt>
                <c:pt idx="21">
                  <c:v>2.0594965675057209</c:v>
                </c:pt>
                <c:pt idx="22">
                  <c:v>2.8256270776669692</c:v>
                </c:pt>
                <c:pt idx="23">
                  <c:v>2.1301093839953942</c:v>
                </c:pt>
                <c:pt idx="24">
                  <c:v>6.25</c:v>
                </c:pt>
                <c:pt idx="2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14D0-4D85-9CA8-9AB469EDDEB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5"/>
        <c:overlap val="100"/>
        <c:axId val="854171232"/>
        <c:axId val="854165792"/>
      </c:barChart>
      <c:catAx>
        <c:axId val="854171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65792"/>
        <c:crosses val="autoZero"/>
        <c:auto val="1"/>
        <c:lblAlgn val="ctr"/>
        <c:lblOffset val="100"/>
        <c:noMultiLvlLbl val="0"/>
      </c:catAx>
      <c:valAx>
        <c:axId val="854165792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1593789094120248"/>
          <c:w val="0.99417397469866031"/>
          <c:h val="7.68217757827000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lv-LV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ln>
                  <a:noFill/>
                </a:ln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Nodarbinātība, koriģētā </a:t>
            </a:r>
            <a:r>
              <a:rPr lang="lv-LV" b="0" i="1"/>
              <a:t>(87,5% vid)</a:t>
            </a:r>
          </a:p>
        </c:rich>
      </c:tx>
      <c:layout>
        <c:manualLayout>
          <c:xMode val="edge"/>
          <c:yMode val="edge"/>
          <c:x val="0.236734693877551"/>
          <c:y val="4.102564102564102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ln>
                <a:noFill/>
              </a:ln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6538336963198753"/>
          <c:y val="8.813987482333939E-2"/>
          <c:w val="0.63461663036801252"/>
          <c:h val="0.764292348071875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Sheet7!$J$131</c:f>
              <c:strCache>
                <c:ptCount val="1"/>
                <c:pt idx="0">
                  <c:v>Nodarbinātība, koriģētā%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Sheet7!$D$132:$D$157</c:f>
              <c:strCache>
                <c:ptCount val="26"/>
                <c:pt idx="0">
                  <c:v>REA</c:v>
                </c:pt>
                <c:pt idx="1">
                  <c:v>RAI</c:v>
                </c:pt>
                <c:pt idx="2">
                  <c:v>ISMA</c:v>
                </c:pt>
                <c:pt idx="3">
                  <c:v>RJA</c:v>
                </c:pt>
                <c:pt idx="4">
                  <c:v>RISEBA</c:v>
                </c:pt>
                <c:pt idx="5">
                  <c:v>BSA</c:v>
                </c:pt>
                <c:pt idx="6">
                  <c:v>TSI </c:v>
                </c:pt>
                <c:pt idx="7">
                  <c:v>BAT</c:v>
                </c:pt>
                <c:pt idx="8">
                  <c:v>EKA</c:v>
                </c:pt>
                <c:pt idx="10">
                  <c:v>LMāA</c:v>
                </c:pt>
                <c:pt idx="11">
                  <c:v>VeA</c:v>
                </c:pt>
                <c:pt idx="12">
                  <c:v>RTA</c:v>
                </c:pt>
                <c:pt idx="13">
                  <c:v>ViA</c:v>
                </c:pt>
                <c:pt idx="14">
                  <c:v>RSU</c:v>
                </c:pt>
                <c:pt idx="15">
                  <c:v>DU</c:v>
                </c:pt>
                <c:pt idx="16">
                  <c:v>LKuA</c:v>
                </c:pt>
                <c:pt idx="17">
                  <c:v>RTU</c:v>
                </c:pt>
                <c:pt idx="18">
                  <c:v>BA</c:v>
                </c:pt>
                <c:pt idx="19">
                  <c:v>JVLMA</c:v>
                </c:pt>
                <c:pt idx="20">
                  <c:v>LiepU</c:v>
                </c:pt>
                <c:pt idx="21">
                  <c:v>LSPA</c:v>
                </c:pt>
                <c:pt idx="22">
                  <c:v>LU</c:v>
                </c:pt>
                <c:pt idx="23">
                  <c:v>LLU</c:v>
                </c:pt>
                <c:pt idx="24">
                  <c:v>LJA</c:v>
                </c:pt>
                <c:pt idx="25">
                  <c:v>LNAA</c:v>
                </c:pt>
              </c:strCache>
            </c:strRef>
          </c:cat>
          <c:val>
            <c:numRef>
              <c:f>Sheet7!$J$132:$J$157</c:f>
              <c:numCache>
                <c:formatCode>0.0%</c:formatCode>
                <c:ptCount val="26"/>
                <c:pt idx="0">
                  <c:v>0.77272727272727271</c:v>
                </c:pt>
                <c:pt idx="1">
                  <c:v>0.7816091954022989</c:v>
                </c:pt>
                <c:pt idx="2">
                  <c:v>0.75103734439834025</c:v>
                </c:pt>
                <c:pt idx="3">
                  <c:v>0.79605263157894735</c:v>
                </c:pt>
                <c:pt idx="4">
                  <c:v>0.80472636815920395</c:v>
                </c:pt>
                <c:pt idx="5">
                  <c:v>0.83658008658008653</c:v>
                </c:pt>
                <c:pt idx="6">
                  <c:v>0.84418145956607493</c:v>
                </c:pt>
                <c:pt idx="7">
                  <c:v>0.85445026178010475</c:v>
                </c:pt>
                <c:pt idx="8">
                  <c:v>0.87335092348284959</c:v>
                </c:pt>
                <c:pt idx="10">
                  <c:v>0.80745341614906829</c:v>
                </c:pt>
                <c:pt idx="11">
                  <c:v>0.80782918149466187</c:v>
                </c:pt>
                <c:pt idx="12">
                  <c:v>0.85402684563758391</c:v>
                </c:pt>
                <c:pt idx="13">
                  <c:v>0.82300884955752207</c:v>
                </c:pt>
                <c:pt idx="14">
                  <c:v>0.8985167837626854</c:v>
                </c:pt>
                <c:pt idx="15">
                  <c:v>0.82921083627797409</c:v>
                </c:pt>
                <c:pt idx="16">
                  <c:v>0.86752136752136755</c:v>
                </c:pt>
                <c:pt idx="17">
                  <c:v>0.89480452674897115</c:v>
                </c:pt>
                <c:pt idx="18">
                  <c:v>0.86731843575418999</c:v>
                </c:pt>
                <c:pt idx="19">
                  <c:v>0.87692307692307692</c:v>
                </c:pt>
                <c:pt idx="20">
                  <c:v>0.87356321839080464</c:v>
                </c:pt>
                <c:pt idx="21">
                  <c:v>0.87383177570093462</c:v>
                </c:pt>
                <c:pt idx="22">
                  <c:v>0.88602083657285025</c:v>
                </c:pt>
                <c:pt idx="23">
                  <c:v>0.91235294117647059</c:v>
                </c:pt>
                <c:pt idx="24">
                  <c:v>0.95897435897435901</c:v>
                </c:pt>
                <c:pt idx="25">
                  <c:v>0.98969072164948457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F9-4D97-A700-1D0C778AE95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1"/>
        <c:axId val="854171776"/>
        <c:axId val="854172320"/>
      </c:barChart>
      <c:catAx>
        <c:axId val="854171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2320"/>
        <c:crosses val="autoZero"/>
        <c:auto val="1"/>
        <c:lblAlgn val="ctr"/>
        <c:lblOffset val="100"/>
        <c:noMultiLvlLbl val="0"/>
      </c:catAx>
      <c:valAx>
        <c:axId val="854172320"/>
        <c:scaling>
          <c:orientation val="minMax"/>
          <c:max val="1"/>
        </c:scaling>
        <c:delete val="1"/>
        <c:axPos val="b"/>
        <c:numFmt formatCode="0.0%" sourceLinked="1"/>
        <c:majorTickMark val="none"/>
        <c:minorTickMark val="none"/>
        <c:tickLblPos val="nextTo"/>
        <c:crossAx val="854171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lv-LV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Nodarbinātības struktūra, % koledžas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007745609736219"/>
          <c:y val="8.0151269584008644E-2"/>
          <c:w val="0.8520799175664534"/>
          <c:h val="0.8202844174461985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Sheet7!$G$180</c:f>
              <c:strCache>
                <c:ptCount val="1"/>
                <c:pt idx="0">
                  <c:v>Nodarbināti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Sheet7!$E$181:$F$202</c:f>
              <c:multiLvlStrCache>
                <c:ptCount val="22"/>
                <c:lvl>
                  <c:pt idx="0">
                    <c:v>BVK</c:v>
                  </c:pt>
                  <c:pt idx="1">
                    <c:v>SKK</c:v>
                  </c:pt>
                  <c:pt idx="2">
                    <c:v>AK</c:v>
                  </c:pt>
                  <c:pt idx="3">
                    <c:v>JK</c:v>
                  </c:pt>
                  <c:pt idx="4">
                    <c:v>GFK</c:v>
                  </c:pt>
                  <c:pt idx="6">
                    <c:v>SIVA</c:v>
                  </c:pt>
                  <c:pt idx="7">
                    <c:v>JAK</c:v>
                  </c:pt>
                  <c:pt idx="8">
                    <c:v>LJK</c:v>
                  </c:pt>
                  <c:pt idx="9">
                    <c:v>MK</c:v>
                  </c:pt>
                  <c:pt idx="10">
                    <c:v>LKuALKK</c:v>
                  </c:pt>
                  <c:pt idx="11">
                    <c:v>DU DMK</c:v>
                  </c:pt>
                  <c:pt idx="12">
                    <c:v>RCK</c:v>
                  </c:pt>
                  <c:pt idx="13">
                    <c:v>LU PSK</c:v>
                  </c:pt>
                  <c:pt idx="14">
                    <c:v>RTK</c:v>
                  </c:pt>
                  <c:pt idx="15">
                    <c:v>VPK</c:v>
                  </c:pt>
                  <c:pt idx="16">
                    <c:v>BA UK</c:v>
                  </c:pt>
                  <c:pt idx="17">
                    <c:v>RSU SMK</c:v>
                  </c:pt>
                  <c:pt idx="18">
                    <c:v>R1MK</c:v>
                  </c:pt>
                  <c:pt idx="19">
                    <c:v>LU RMK</c:v>
                  </c:pt>
                  <c:pt idx="20">
                    <c:v>UCAK</c:v>
                  </c:pt>
                  <c:pt idx="21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Sheet7!$G$181:$G$202</c:f>
              <c:numCache>
                <c:formatCode>0</c:formatCode>
                <c:ptCount val="22"/>
                <c:pt idx="0">
                  <c:v>71.428571428571431</c:v>
                </c:pt>
                <c:pt idx="1">
                  <c:v>75.949367088607602</c:v>
                </c:pt>
                <c:pt idx="2">
                  <c:v>77.732793522267201</c:v>
                </c:pt>
                <c:pt idx="3">
                  <c:v>87.281795511221944</c:v>
                </c:pt>
                <c:pt idx="4">
                  <c:v>91.025641025641022</c:v>
                </c:pt>
                <c:pt idx="6">
                  <c:v>69.333333333333343</c:v>
                </c:pt>
                <c:pt idx="7">
                  <c:v>74.712643678160916</c:v>
                </c:pt>
                <c:pt idx="8">
                  <c:v>80.869565217391298</c:v>
                </c:pt>
                <c:pt idx="9">
                  <c:v>81.818181818181827</c:v>
                </c:pt>
                <c:pt idx="10">
                  <c:v>82.417582417582409</c:v>
                </c:pt>
                <c:pt idx="11">
                  <c:v>85.294117647058826</c:v>
                </c:pt>
                <c:pt idx="12">
                  <c:v>86.390532544378701</c:v>
                </c:pt>
                <c:pt idx="13">
                  <c:v>86.91437802907916</c:v>
                </c:pt>
                <c:pt idx="14">
                  <c:v>87.5</c:v>
                </c:pt>
                <c:pt idx="15">
                  <c:v>90.810810810810821</c:v>
                </c:pt>
                <c:pt idx="16">
                  <c:v>90.909090909090907</c:v>
                </c:pt>
                <c:pt idx="17">
                  <c:v>90.972222222222214</c:v>
                </c:pt>
                <c:pt idx="18">
                  <c:v>93.421052631578945</c:v>
                </c:pt>
                <c:pt idx="19">
                  <c:v>94.696969696969703</c:v>
                </c:pt>
                <c:pt idx="20">
                  <c:v>96.666666666666671</c:v>
                </c:pt>
                <c:pt idx="2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4C-4453-9921-61D2E0AA372B}"/>
            </c:ext>
          </c:extLst>
        </c:ser>
        <c:ser>
          <c:idx val="1"/>
          <c:order val="1"/>
          <c:tx>
            <c:strRef>
              <c:f>Sheet7!$H$180</c:f>
              <c:strCache>
                <c:ptCount val="1"/>
                <c:pt idx="0">
                  <c:v>Bezdarbnieki%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64C-4453-9921-61D2E0AA372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Sheet7!$E$181:$F$202</c:f>
              <c:multiLvlStrCache>
                <c:ptCount val="22"/>
                <c:lvl>
                  <c:pt idx="0">
                    <c:v>BVK</c:v>
                  </c:pt>
                  <c:pt idx="1">
                    <c:v>SKK</c:v>
                  </c:pt>
                  <c:pt idx="2">
                    <c:v>AK</c:v>
                  </c:pt>
                  <c:pt idx="3">
                    <c:v>JK</c:v>
                  </c:pt>
                  <c:pt idx="4">
                    <c:v>GFK</c:v>
                  </c:pt>
                  <c:pt idx="6">
                    <c:v>SIVA</c:v>
                  </c:pt>
                  <c:pt idx="7">
                    <c:v>JAK</c:v>
                  </c:pt>
                  <c:pt idx="8">
                    <c:v>LJK</c:v>
                  </c:pt>
                  <c:pt idx="9">
                    <c:v>MK</c:v>
                  </c:pt>
                  <c:pt idx="10">
                    <c:v>LKuALKK</c:v>
                  </c:pt>
                  <c:pt idx="11">
                    <c:v>DU DMK</c:v>
                  </c:pt>
                  <c:pt idx="12">
                    <c:v>RCK</c:v>
                  </c:pt>
                  <c:pt idx="13">
                    <c:v>LU PSK</c:v>
                  </c:pt>
                  <c:pt idx="14">
                    <c:v>RTK</c:v>
                  </c:pt>
                  <c:pt idx="15">
                    <c:v>VPK</c:v>
                  </c:pt>
                  <c:pt idx="16">
                    <c:v>BA UK</c:v>
                  </c:pt>
                  <c:pt idx="17">
                    <c:v>RSU SMK</c:v>
                  </c:pt>
                  <c:pt idx="18">
                    <c:v>R1MK</c:v>
                  </c:pt>
                  <c:pt idx="19">
                    <c:v>LU RMK</c:v>
                  </c:pt>
                  <c:pt idx="20">
                    <c:v>UCAK</c:v>
                  </c:pt>
                  <c:pt idx="21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Sheet7!$H$181:$H$202</c:f>
              <c:numCache>
                <c:formatCode>0</c:formatCode>
                <c:ptCount val="22"/>
                <c:pt idx="0">
                  <c:v>9.0225563909774422</c:v>
                </c:pt>
                <c:pt idx="1">
                  <c:v>6.3291139240506329</c:v>
                </c:pt>
                <c:pt idx="2">
                  <c:v>5.668016194331984</c:v>
                </c:pt>
                <c:pt idx="3">
                  <c:v>6.2344139650872821</c:v>
                </c:pt>
                <c:pt idx="4">
                  <c:v>5.1282051282051277</c:v>
                </c:pt>
                <c:pt idx="6">
                  <c:v>12</c:v>
                </c:pt>
                <c:pt idx="7">
                  <c:v>6.8965517241379306</c:v>
                </c:pt>
                <c:pt idx="8">
                  <c:v>1.3043478260869565</c:v>
                </c:pt>
                <c:pt idx="9">
                  <c:v>3.0303030303030303</c:v>
                </c:pt>
                <c:pt idx="10">
                  <c:v>4.9450549450549453</c:v>
                </c:pt>
                <c:pt idx="11">
                  <c:v>2.2058823529411766</c:v>
                </c:pt>
                <c:pt idx="12">
                  <c:v>1.7751479289940828</c:v>
                </c:pt>
                <c:pt idx="13">
                  <c:v>4.2003231017770597</c:v>
                </c:pt>
                <c:pt idx="14">
                  <c:v>3.2894736842105261</c:v>
                </c:pt>
                <c:pt idx="15">
                  <c:v>1.0810810810810811</c:v>
                </c:pt>
                <c:pt idx="16">
                  <c:v>0</c:v>
                </c:pt>
                <c:pt idx="17">
                  <c:v>1.7361111111111112</c:v>
                </c:pt>
                <c:pt idx="18">
                  <c:v>1.9736842105263157</c:v>
                </c:pt>
                <c:pt idx="19">
                  <c:v>1.5151515151515151</c:v>
                </c:pt>
                <c:pt idx="20">
                  <c:v>1.6666666666666667</c:v>
                </c:pt>
                <c:pt idx="2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64C-4453-9921-61D2E0AA372B}"/>
            </c:ext>
          </c:extLst>
        </c:ser>
        <c:ser>
          <c:idx val="2"/>
          <c:order val="2"/>
          <c:tx>
            <c:strRef>
              <c:f>Sheet7!$I$180</c:f>
              <c:strCache>
                <c:ptCount val="1"/>
                <c:pt idx="0">
                  <c:v>Emigrējuši%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64C-4453-9921-61D2E0AA372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Sheet7!$E$181:$F$202</c:f>
              <c:multiLvlStrCache>
                <c:ptCount val="22"/>
                <c:lvl>
                  <c:pt idx="0">
                    <c:v>BVK</c:v>
                  </c:pt>
                  <c:pt idx="1">
                    <c:v>SKK</c:v>
                  </c:pt>
                  <c:pt idx="2">
                    <c:v>AK</c:v>
                  </c:pt>
                  <c:pt idx="3">
                    <c:v>JK</c:v>
                  </c:pt>
                  <c:pt idx="4">
                    <c:v>GFK</c:v>
                  </c:pt>
                  <c:pt idx="6">
                    <c:v>SIVA</c:v>
                  </c:pt>
                  <c:pt idx="7">
                    <c:v>JAK</c:v>
                  </c:pt>
                  <c:pt idx="8">
                    <c:v>LJK</c:v>
                  </c:pt>
                  <c:pt idx="9">
                    <c:v>MK</c:v>
                  </c:pt>
                  <c:pt idx="10">
                    <c:v>LKuALKK</c:v>
                  </c:pt>
                  <c:pt idx="11">
                    <c:v>DU DMK</c:v>
                  </c:pt>
                  <c:pt idx="12">
                    <c:v>RCK</c:v>
                  </c:pt>
                  <c:pt idx="13">
                    <c:v>LU PSK</c:v>
                  </c:pt>
                  <c:pt idx="14">
                    <c:v>RTK</c:v>
                  </c:pt>
                  <c:pt idx="15">
                    <c:v>VPK</c:v>
                  </c:pt>
                  <c:pt idx="16">
                    <c:v>BA UK</c:v>
                  </c:pt>
                  <c:pt idx="17">
                    <c:v>RSU SMK</c:v>
                  </c:pt>
                  <c:pt idx="18">
                    <c:v>R1MK</c:v>
                  </c:pt>
                  <c:pt idx="19">
                    <c:v>LU RMK</c:v>
                  </c:pt>
                  <c:pt idx="20">
                    <c:v>UCAK</c:v>
                  </c:pt>
                  <c:pt idx="21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Sheet7!$I$181:$I$202</c:f>
              <c:numCache>
                <c:formatCode>0</c:formatCode>
                <c:ptCount val="22"/>
                <c:pt idx="0">
                  <c:v>0.75187969924812026</c:v>
                </c:pt>
                <c:pt idx="1">
                  <c:v>0</c:v>
                </c:pt>
                <c:pt idx="2">
                  <c:v>0.80971659919028338</c:v>
                </c:pt>
                <c:pt idx="3">
                  <c:v>0.74812967581047385</c:v>
                </c:pt>
                <c:pt idx="4">
                  <c:v>0</c:v>
                </c:pt>
                <c:pt idx="6">
                  <c:v>2.666666666666667</c:v>
                </c:pt>
                <c:pt idx="7">
                  <c:v>0</c:v>
                </c:pt>
                <c:pt idx="8">
                  <c:v>0.43478260869565216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1.1834319526627219</c:v>
                </c:pt>
                <c:pt idx="13">
                  <c:v>0.16155088852988692</c:v>
                </c:pt>
                <c:pt idx="14">
                  <c:v>0.3289473684210526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664C-4453-9921-61D2E0AA372B}"/>
            </c:ext>
          </c:extLst>
        </c:ser>
        <c:ser>
          <c:idx val="3"/>
          <c:order val="3"/>
          <c:tx>
            <c:strRef>
              <c:f>Sheet7!$J$180</c:f>
              <c:strCache>
                <c:ptCount val="1"/>
                <c:pt idx="0">
                  <c:v>Ekonomiski neaktīvi%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0"/>
                  <c:y val="-4.321988114532685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9962546816479402E-3"/>
                  <c:y val="-2.160994057266362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664C-4453-9921-61D2E0AA372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Sheet7!$E$181:$F$202</c:f>
              <c:multiLvlStrCache>
                <c:ptCount val="22"/>
                <c:lvl>
                  <c:pt idx="0">
                    <c:v>BVK</c:v>
                  </c:pt>
                  <c:pt idx="1">
                    <c:v>SKK</c:v>
                  </c:pt>
                  <c:pt idx="2">
                    <c:v>AK</c:v>
                  </c:pt>
                  <c:pt idx="3">
                    <c:v>JK</c:v>
                  </c:pt>
                  <c:pt idx="4">
                    <c:v>GFK</c:v>
                  </c:pt>
                  <c:pt idx="6">
                    <c:v>SIVA</c:v>
                  </c:pt>
                  <c:pt idx="7">
                    <c:v>JAK</c:v>
                  </c:pt>
                  <c:pt idx="8">
                    <c:v>LJK</c:v>
                  </c:pt>
                  <c:pt idx="9">
                    <c:v>MK</c:v>
                  </c:pt>
                  <c:pt idx="10">
                    <c:v>LKuALKK</c:v>
                  </c:pt>
                  <c:pt idx="11">
                    <c:v>DU DMK</c:v>
                  </c:pt>
                  <c:pt idx="12">
                    <c:v>RCK</c:v>
                  </c:pt>
                  <c:pt idx="13">
                    <c:v>LU PSK</c:v>
                  </c:pt>
                  <c:pt idx="14">
                    <c:v>RTK</c:v>
                  </c:pt>
                  <c:pt idx="15">
                    <c:v>VPK</c:v>
                  </c:pt>
                  <c:pt idx="16">
                    <c:v>BA UK</c:v>
                  </c:pt>
                  <c:pt idx="17">
                    <c:v>RSU SMK</c:v>
                  </c:pt>
                  <c:pt idx="18">
                    <c:v>R1MK</c:v>
                  </c:pt>
                  <c:pt idx="19">
                    <c:v>LU RMK</c:v>
                  </c:pt>
                  <c:pt idx="20">
                    <c:v>UCAK</c:v>
                  </c:pt>
                  <c:pt idx="21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Sheet7!$J$181:$J$202</c:f>
              <c:numCache>
                <c:formatCode>0</c:formatCode>
                <c:ptCount val="22"/>
                <c:pt idx="0">
                  <c:v>4.5112781954887211</c:v>
                </c:pt>
                <c:pt idx="1">
                  <c:v>12.658227848101266</c:v>
                </c:pt>
                <c:pt idx="2">
                  <c:v>10.526315789473683</c:v>
                </c:pt>
                <c:pt idx="3">
                  <c:v>4.7381546134663344</c:v>
                </c:pt>
                <c:pt idx="4">
                  <c:v>1.2820512820512819</c:v>
                </c:pt>
                <c:pt idx="6">
                  <c:v>16</c:v>
                </c:pt>
                <c:pt idx="7">
                  <c:v>16.091954022988507</c:v>
                </c:pt>
                <c:pt idx="8">
                  <c:v>3.0434782608695654</c:v>
                </c:pt>
                <c:pt idx="9">
                  <c:v>14.14141414141414</c:v>
                </c:pt>
                <c:pt idx="10">
                  <c:v>11.538461538461538</c:v>
                </c:pt>
                <c:pt idx="11">
                  <c:v>8.0882352941176467</c:v>
                </c:pt>
                <c:pt idx="12">
                  <c:v>6.5088757396449708</c:v>
                </c:pt>
                <c:pt idx="13">
                  <c:v>6.1389337641357029</c:v>
                </c:pt>
                <c:pt idx="14">
                  <c:v>7.8947368421052628</c:v>
                </c:pt>
                <c:pt idx="15">
                  <c:v>6.4864864864864868</c:v>
                </c:pt>
                <c:pt idx="16">
                  <c:v>9.0909090909090917</c:v>
                </c:pt>
                <c:pt idx="17">
                  <c:v>5.5555555555555554</c:v>
                </c:pt>
                <c:pt idx="18">
                  <c:v>3.6184210526315792</c:v>
                </c:pt>
                <c:pt idx="19">
                  <c:v>2.6515151515151514</c:v>
                </c:pt>
                <c:pt idx="20">
                  <c:v>1.6666666666666667</c:v>
                </c:pt>
                <c:pt idx="2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664C-4453-9921-61D2E0AA372B}"/>
            </c:ext>
          </c:extLst>
        </c:ser>
        <c:ser>
          <c:idx val="4"/>
          <c:order val="4"/>
          <c:tx>
            <c:strRef>
              <c:f>Sheet7!$K$180</c:f>
              <c:strCache>
                <c:ptCount val="1"/>
                <c:pt idx="0">
                  <c:v>NA %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664C-4453-9921-61D2E0AA372B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664C-4453-9921-61D2E0AA372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Sheet7!$E$181:$F$202</c:f>
              <c:multiLvlStrCache>
                <c:ptCount val="22"/>
                <c:lvl>
                  <c:pt idx="0">
                    <c:v>BVK</c:v>
                  </c:pt>
                  <c:pt idx="1">
                    <c:v>SKK</c:v>
                  </c:pt>
                  <c:pt idx="2">
                    <c:v>AK</c:v>
                  </c:pt>
                  <c:pt idx="3">
                    <c:v>JK</c:v>
                  </c:pt>
                  <c:pt idx="4">
                    <c:v>GFK</c:v>
                  </c:pt>
                  <c:pt idx="6">
                    <c:v>SIVA</c:v>
                  </c:pt>
                  <c:pt idx="7">
                    <c:v>JAK</c:v>
                  </c:pt>
                  <c:pt idx="8">
                    <c:v>LJK</c:v>
                  </c:pt>
                  <c:pt idx="9">
                    <c:v>MK</c:v>
                  </c:pt>
                  <c:pt idx="10">
                    <c:v>LKuALKK</c:v>
                  </c:pt>
                  <c:pt idx="11">
                    <c:v>DU DMK</c:v>
                  </c:pt>
                  <c:pt idx="12">
                    <c:v>RCK</c:v>
                  </c:pt>
                  <c:pt idx="13">
                    <c:v>LU PSK</c:v>
                  </c:pt>
                  <c:pt idx="14">
                    <c:v>RTK</c:v>
                  </c:pt>
                  <c:pt idx="15">
                    <c:v>VPK</c:v>
                  </c:pt>
                  <c:pt idx="16">
                    <c:v>BA UK</c:v>
                  </c:pt>
                  <c:pt idx="17">
                    <c:v>RSU SMK</c:v>
                  </c:pt>
                  <c:pt idx="18">
                    <c:v>R1MK</c:v>
                  </c:pt>
                  <c:pt idx="19">
                    <c:v>LU RMK</c:v>
                  </c:pt>
                  <c:pt idx="20">
                    <c:v>UCAK</c:v>
                  </c:pt>
                  <c:pt idx="21">
                    <c:v>VRK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Sheet7!$K$181:$K$202</c:f>
              <c:numCache>
                <c:formatCode>0</c:formatCode>
                <c:ptCount val="22"/>
                <c:pt idx="0">
                  <c:v>14.285714285714285</c:v>
                </c:pt>
                <c:pt idx="1">
                  <c:v>5.0632911392405067</c:v>
                </c:pt>
                <c:pt idx="2">
                  <c:v>5.2631578947368416</c:v>
                </c:pt>
                <c:pt idx="3">
                  <c:v>0.99750623441396502</c:v>
                </c:pt>
                <c:pt idx="4">
                  <c:v>2.5641025641025639</c:v>
                </c:pt>
                <c:pt idx="6">
                  <c:v>0</c:v>
                </c:pt>
                <c:pt idx="7">
                  <c:v>2.2988505747126435</c:v>
                </c:pt>
                <c:pt idx="8">
                  <c:v>14.347826086956522</c:v>
                </c:pt>
                <c:pt idx="9">
                  <c:v>1.0101010101010102</c:v>
                </c:pt>
                <c:pt idx="10">
                  <c:v>1.098901098901099</c:v>
                </c:pt>
                <c:pt idx="11">
                  <c:v>4.4117647058823533</c:v>
                </c:pt>
                <c:pt idx="12">
                  <c:v>4.1420118343195274</c:v>
                </c:pt>
                <c:pt idx="13">
                  <c:v>2.5848142164781907</c:v>
                </c:pt>
                <c:pt idx="14">
                  <c:v>0.98684210526315785</c:v>
                </c:pt>
                <c:pt idx="15">
                  <c:v>1.6216216216216217</c:v>
                </c:pt>
                <c:pt idx="16">
                  <c:v>0</c:v>
                </c:pt>
                <c:pt idx="17">
                  <c:v>1.7361111111111112</c:v>
                </c:pt>
                <c:pt idx="18">
                  <c:v>0.98684210526315785</c:v>
                </c:pt>
                <c:pt idx="19">
                  <c:v>1.1363636363636365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E-664C-4453-9921-61D2E0AA372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4"/>
        <c:overlap val="100"/>
        <c:axId val="1228428400"/>
        <c:axId val="1228424592"/>
      </c:barChart>
      <c:catAx>
        <c:axId val="1228428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24592"/>
        <c:crosses val="autoZero"/>
        <c:auto val="1"/>
        <c:lblAlgn val="ctr"/>
        <c:lblOffset val="100"/>
        <c:noMultiLvlLbl val="0"/>
      </c:catAx>
      <c:valAx>
        <c:axId val="1228424592"/>
        <c:scaling>
          <c:orientation val="minMax"/>
        </c:scaling>
        <c:delete val="0"/>
        <c:axPos val="b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2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1734146683852524"/>
          <c:w val="0.99162060624774839"/>
          <c:h val="6.96925688178766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lv-LV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Nodarbinātība, koriģētā </a:t>
            </a:r>
            <a:r>
              <a:rPr lang="lv-LV" b="0" i="1"/>
              <a:t>(vid 89,6</a:t>
            </a:r>
            <a:r>
              <a:rPr lang="lv-LV" sz="1200" b="0" i="1" u="none" strike="noStrike" kern="1200" spc="0" baseline="0">
                <a:solidFill>
                  <a:sysClr val="window" lastClr="FFFFFF">
                    <a:lumMod val="50000"/>
                  </a:sys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b="0" i="1"/>
              <a:t>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3976718685144686"/>
          <c:y val="9.0882298301374648E-2"/>
          <c:w val="0.66023281314855309"/>
          <c:h val="0.809668554962176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Sheet7!$L$180</c:f>
              <c:strCache>
                <c:ptCount val="1"/>
                <c:pt idx="0">
                  <c:v>Nodarbinātība, koriģētā%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non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Sheet7!$F$181:$F$202</c:f>
              <c:strCache>
                <c:ptCount val="22"/>
                <c:pt idx="0">
                  <c:v>BVK</c:v>
                </c:pt>
                <c:pt idx="1">
                  <c:v>SKK</c:v>
                </c:pt>
                <c:pt idx="2">
                  <c:v>AK</c:v>
                </c:pt>
                <c:pt idx="3">
                  <c:v>JK</c:v>
                </c:pt>
                <c:pt idx="4">
                  <c:v>GFK</c:v>
                </c:pt>
                <c:pt idx="6">
                  <c:v>SIVA</c:v>
                </c:pt>
                <c:pt idx="7">
                  <c:v>JAK</c:v>
                </c:pt>
                <c:pt idx="8">
                  <c:v>LJK</c:v>
                </c:pt>
                <c:pt idx="9">
                  <c:v>MK</c:v>
                </c:pt>
                <c:pt idx="10">
                  <c:v>LKuALKK</c:v>
                </c:pt>
                <c:pt idx="11">
                  <c:v>DU DMK</c:v>
                </c:pt>
                <c:pt idx="12">
                  <c:v>RCK</c:v>
                </c:pt>
                <c:pt idx="13">
                  <c:v>LU PSK</c:v>
                </c:pt>
                <c:pt idx="14">
                  <c:v>RTK</c:v>
                </c:pt>
                <c:pt idx="15">
                  <c:v>VPK</c:v>
                </c:pt>
                <c:pt idx="16">
                  <c:v>BA UK</c:v>
                </c:pt>
                <c:pt idx="17">
                  <c:v>RSU SMK</c:v>
                </c:pt>
                <c:pt idx="18">
                  <c:v>R1MK</c:v>
                </c:pt>
                <c:pt idx="19">
                  <c:v>LU RMK</c:v>
                </c:pt>
                <c:pt idx="20">
                  <c:v>UCAK</c:v>
                </c:pt>
                <c:pt idx="21">
                  <c:v>VRK</c:v>
                </c:pt>
              </c:strCache>
            </c:strRef>
          </c:cat>
          <c:val>
            <c:numRef>
              <c:f>Sheet7!$L$181:$L$202</c:f>
              <c:numCache>
                <c:formatCode>0.0%</c:formatCode>
                <c:ptCount val="22"/>
                <c:pt idx="0">
                  <c:v>0.83333333333333337</c:v>
                </c:pt>
                <c:pt idx="1">
                  <c:v>0.8</c:v>
                </c:pt>
                <c:pt idx="2">
                  <c:v>0.82051282051282048</c:v>
                </c:pt>
                <c:pt idx="3">
                  <c:v>0.88161209068010071</c:v>
                </c:pt>
                <c:pt idx="4">
                  <c:v>0.93421052631578949</c:v>
                </c:pt>
                <c:pt idx="6">
                  <c:v>0.69333333333333336</c:v>
                </c:pt>
                <c:pt idx="7">
                  <c:v>0.76470588235294112</c:v>
                </c:pt>
                <c:pt idx="8">
                  <c:v>0.9441624365482234</c:v>
                </c:pt>
                <c:pt idx="9">
                  <c:v>0.82653061224489799</c:v>
                </c:pt>
                <c:pt idx="10">
                  <c:v>0.83333333333333337</c:v>
                </c:pt>
                <c:pt idx="11">
                  <c:v>0.89230769230769236</c:v>
                </c:pt>
                <c:pt idx="12">
                  <c:v>0.90123456790123457</c:v>
                </c:pt>
                <c:pt idx="13">
                  <c:v>0.89220563847429524</c:v>
                </c:pt>
                <c:pt idx="14">
                  <c:v>0.88372093023255816</c:v>
                </c:pt>
                <c:pt idx="15">
                  <c:v>0.92307692307692313</c:v>
                </c:pt>
                <c:pt idx="16">
                  <c:v>0.90909090909090906</c:v>
                </c:pt>
                <c:pt idx="17">
                  <c:v>0.9257950530035336</c:v>
                </c:pt>
                <c:pt idx="18">
                  <c:v>0.94352159468438535</c:v>
                </c:pt>
                <c:pt idx="19">
                  <c:v>0.95785440613026818</c:v>
                </c:pt>
                <c:pt idx="20">
                  <c:v>0.96666666666666667</c:v>
                </c:pt>
                <c:pt idx="2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63-40C6-BD9E-B01B491FCA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228434928"/>
        <c:axId val="1228430032"/>
      </c:barChart>
      <c:catAx>
        <c:axId val="12284349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30032"/>
        <c:crosses val="autoZero"/>
        <c:auto val="1"/>
        <c:lblAlgn val="ctr"/>
        <c:lblOffset val="100"/>
        <c:noMultiLvlLbl val="0"/>
      </c:catAx>
      <c:valAx>
        <c:axId val="1228430032"/>
        <c:scaling>
          <c:orientation val="minMax"/>
          <c:max val="1"/>
        </c:scaling>
        <c:delete val="1"/>
        <c:axPos val="b"/>
        <c:numFmt formatCode="0.0%" sourceLinked="1"/>
        <c:majorTickMark val="out"/>
        <c:minorTickMark val="none"/>
        <c:tickLblPos val="nextTo"/>
        <c:crossAx val="122843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Nodarbinātība</a:t>
            </a:r>
            <a:r>
              <a:rPr lang="lv-LV" sz="1200" b="1" baseline="0">
                <a:solidFill>
                  <a:schemeClr val="bg1">
                    <a:lumMod val="50000"/>
                  </a:schemeClr>
                </a:solidFill>
              </a:rPr>
              <a:t> augstākās kvalifikācijas profesijās</a:t>
            </a:r>
            <a:r>
              <a:rPr lang="lv-LV" sz="1200" b="0" baseline="0">
                <a:solidFill>
                  <a:schemeClr val="bg1">
                    <a:lumMod val="50000"/>
                  </a:schemeClr>
                </a:solidFill>
              </a:rPr>
              <a:t>*</a:t>
            </a:r>
            <a:endParaRPr lang="lv-LV" sz="1200" b="0">
              <a:solidFill>
                <a:schemeClr val="bg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27626962142197597"/>
          <c:y val="1.73160173160173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49695386147471116"/>
          <c:y val="0.15954692556634303"/>
          <c:w val="0.50304613852528879"/>
          <c:h val="0.719082384119460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Sheet6!$E$2:$E$3</c:f>
              <c:strCache>
                <c:ptCount val="2"/>
                <c:pt idx="1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Sheet6!$D$4:$D$12</c:f>
              <c:strCache>
                <c:ptCount val="9"/>
                <c:pt idx="0">
                  <c:v>Humanitārās zinātnes, māksla</c:v>
                </c:pt>
                <c:pt idx="1">
                  <c:v>Pakalpojumi</c:v>
                </c:pt>
                <c:pt idx="2">
                  <c:v>Sociālās, komerczinības, tiesības</c:v>
                </c:pt>
                <c:pt idx="3">
                  <c:v>Lauksaimniecība</c:v>
                </c:pt>
                <c:pt idx="4">
                  <c:v>Inženierzinātnes, ražošana, būvniecība</c:v>
                </c:pt>
                <c:pt idx="5">
                  <c:v>Vidēji</c:v>
                </c:pt>
                <c:pt idx="6">
                  <c:v>Veselība un sociālā labklājība</c:v>
                </c:pt>
                <c:pt idx="7">
                  <c:v>Izglītība</c:v>
                </c:pt>
                <c:pt idx="8">
                  <c:v>Dabaszinātnes, matemātika, IT</c:v>
                </c:pt>
              </c:strCache>
            </c:strRef>
          </c:cat>
          <c:val>
            <c:numRef>
              <c:f>Sheet6!$E$4:$E$12</c:f>
              <c:numCache>
                <c:formatCode>0.0%</c:formatCode>
                <c:ptCount val="9"/>
                <c:pt idx="0">
                  <c:v>0.67313915857605178</c:v>
                </c:pt>
                <c:pt idx="1">
                  <c:v>0.76315789473684215</c:v>
                </c:pt>
                <c:pt idx="2">
                  <c:v>0.75396825396825395</c:v>
                </c:pt>
                <c:pt idx="3">
                  <c:v>0.68717948717948718</c:v>
                </c:pt>
                <c:pt idx="4">
                  <c:v>0.76994680851063835</c:v>
                </c:pt>
                <c:pt idx="5">
                  <c:v>0.78697666437886071</c:v>
                </c:pt>
                <c:pt idx="6">
                  <c:v>0.86615310544053925</c:v>
                </c:pt>
                <c:pt idx="7">
                  <c:v>0.90200000000000002</c:v>
                </c:pt>
                <c:pt idx="8">
                  <c:v>0.89922480620155043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EE-4563-A9B5-328416931EB5}"/>
            </c:ext>
          </c:extLst>
        </c:ser>
        <c:ser>
          <c:idx val="1"/>
          <c:order val="1"/>
          <c:tx>
            <c:strRef>
              <c:f>Sheet6!$F$2:$F$3</c:f>
              <c:strCache>
                <c:ptCount val="2"/>
                <c:pt idx="1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Sheet6!$D$4:$D$12</c:f>
              <c:strCache>
                <c:ptCount val="9"/>
                <c:pt idx="0">
                  <c:v>Humanitārās zinātnes, māksla</c:v>
                </c:pt>
                <c:pt idx="1">
                  <c:v>Pakalpojumi</c:v>
                </c:pt>
                <c:pt idx="2">
                  <c:v>Sociālās, komerczinības, tiesības</c:v>
                </c:pt>
                <c:pt idx="3">
                  <c:v>Lauksaimniecība</c:v>
                </c:pt>
                <c:pt idx="4">
                  <c:v>Inženierzinātnes, ražošana, būvniecība</c:v>
                </c:pt>
                <c:pt idx="5">
                  <c:v>Vidēji</c:v>
                </c:pt>
                <c:pt idx="6">
                  <c:v>Veselība un sociālā labklājība</c:v>
                </c:pt>
                <c:pt idx="7">
                  <c:v>Izglītība</c:v>
                </c:pt>
                <c:pt idx="8">
                  <c:v>Dabaszinātnes, matemātika, IT</c:v>
                </c:pt>
              </c:strCache>
            </c:strRef>
          </c:cat>
          <c:val>
            <c:numRef>
              <c:f>Sheet6!$F$4:$F$12</c:f>
              <c:numCache>
                <c:formatCode>0.0%</c:formatCode>
                <c:ptCount val="9"/>
                <c:pt idx="0">
                  <c:v>0.67968337730870709</c:v>
                </c:pt>
                <c:pt idx="1">
                  <c:v>0.75235955056179771</c:v>
                </c:pt>
                <c:pt idx="2">
                  <c:v>0.76920403197775455</c:v>
                </c:pt>
                <c:pt idx="3">
                  <c:v>0.77091633466135456</c:v>
                </c:pt>
                <c:pt idx="4">
                  <c:v>0.78457772337821297</c:v>
                </c:pt>
                <c:pt idx="5">
                  <c:v>0.80099999999999993</c:v>
                </c:pt>
                <c:pt idx="6">
                  <c:v>0.88013059701492535</c:v>
                </c:pt>
                <c:pt idx="7">
                  <c:v>0.88437821171634123</c:v>
                </c:pt>
                <c:pt idx="8">
                  <c:v>0.89770821688093905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EE-4563-A9B5-328416931E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1"/>
        <c:overlap val="7"/>
        <c:axId val="1228435472"/>
        <c:axId val="122843275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Sheet6!$G$2:$G$3</c15:sqref>
                        </c15:formulaRef>
                      </c:ext>
                    </c:extLst>
                    <c:strCache>
                      <c:ptCount val="2"/>
                      <c:pt idx="1">
                        <c:v>2018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Sheet6!$D$4:$D$12</c15:sqref>
                        </c15:formulaRef>
                      </c:ext>
                    </c:extLst>
                    <c:strCache>
                      <c:ptCount val="9"/>
                      <c:pt idx="0">
                        <c:v>Humanitārās zinātnes, māksla</c:v>
                      </c:pt>
                      <c:pt idx="1">
                        <c:v>Pakalpojumi</c:v>
                      </c:pt>
                      <c:pt idx="2">
                        <c:v>Sociālās, komerczinības, tiesības</c:v>
                      </c:pt>
                      <c:pt idx="3">
                        <c:v>Lauksaimniecība</c:v>
                      </c:pt>
                      <c:pt idx="4">
                        <c:v>Inženierzinātnes, ražošana, būvniecība</c:v>
                      </c:pt>
                      <c:pt idx="5">
                        <c:v>Vidēji</c:v>
                      </c:pt>
                      <c:pt idx="6">
                        <c:v>Veselība un sociālā labklājība</c:v>
                      </c:pt>
                      <c:pt idx="7">
                        <c:v>Izglītība</c:v>
                      </c:pt>
                      <c:pt idx="8">
                        <c:v>Dabaszinātnes, matemātika, IT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Sheet6!$G$4:$G$12</c15:sqref>
                        </c15:formulaRef>
                      </c:ext>
                    </c:extLst>
                    <c:numCache>
                      <c:formatCode>0.0%</c:formatCode>
                      <c:ptCount val="9"/>
                      <c:pt idx="0">
                        <c:v>0.78692699490662144</c:v>
                      </c:pt>
                      <c:pt idx="1">
                        <c:v>0.87356321839080464</c:v>
                      </c:pt>
                      <c:pt idx="2">
                        <c:v>0.85814360770577935</c:v>
                      </c:pt>
                      <c:pt idx="3">
                        <c:v>0.91981132075471694</c:v>
                      </c:pt>
                      <c:pt idx="4">
                        <c:v>0.87953216374269005</c:v>
                      </c:pt>
                      <c:pt idx="5">
                        <c:v>0.87134634073409578</c:v>
                      </c:pt>
                      <c:pt idx="6">
                        <c:v>0.92229129662522202</c:v>
                      </c:pt>
                      <c:pt idx="7">
                        <c:v>0.90909090909090906</c:v>
                      </c:pt>
                      <c:pt idx="8">
                        <c:v>0.8758486905916586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F6EE-4563-A9B5-328416931EB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Sheet6!$H$2:$H$3</c15:sqref>
                        </c15:formulaRef>
                      </c:ext>
                    </c:extLst>
                    <c:strCache>
                      <c:ptCount val="2"/>
                      <c:pt idx="1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Sheet6!$D$4:$D$12</c15:sqref>
                        </c15:formulaRef>
                      </c:ext>
                    </c:extLst>
                    <c:strCache>
                      <c:ptCount val="9"/>
                      <c:pt idx="0">
                        <c:v>Humanitārās zinātnes, māksla</c:v>
                      </c:pt>
                      <c:pt idx="1">
                        <c:v>Pakalpojumi</c:v>
                      </c:pt>
                      <c:pt idx="2">
                        <c:v>Sociālās, komerczinības, tiesības</c:v>
                      </c:pt>
                      <c:pt idx="3">
                        <c:v>Lauksaimniecība</c:v>
                      </c:pt>
                      <c:pt idx="4">
                        <c:v>Inženierzinātnes, ražošana, būvniecība</c:v>
                      </c:pt>
                      <c:pt idx="5">
                        <c:v>Vidēji</c:v>
                      </c:pt>
                      <c:pt idx="6">
                        <c:v>Veselība un sociālā labklājība</c:v>
                      </c:pt>
                      <c:pt idx="7">
                        <c:v>Izglītība</c:v>
                      </c:pt>
                      <c:pt idx="8">
                        <c:v>Dabaszinātnes, matemātika, IT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Sheet6!$H$4:$H$12</c15:sqref>
                        </c15:formulaRef>
                      </c:ext>
                    </c:extLst>
                    <c:numCache>
                      <c:formatCode>0.0%</c:formatCode>
                      <c:ptCount val="9"/>
                      <c:pt idx="0">
                        <c:v>0.80672626649638146</c:v>
                      </c:pt>
                      <c:pt idx="1">
                        <c:v>0.86778471138845559</c:v>
                      </c:pt>
                      <c:pt idx="2">
                        <c:v>0.85354034810126578</c:v>
                      </c:pt>
                      <c:pt idx="3">
                        <c:v>0.91941391941391937</c:v>
                      </c:pt>
                      <c:pt idx="4">
                        <c:v>0.90476190476190477</c:v>
                      </c:pt>
                      <c:pt idx="5">
                        <c:v>0.878</c:v>
                      </c:pt>
                      <c:pt idx="6">
                        <c:v>0.92573402417962003</c:v>
                      </c:pt>
                      <c:pt idx="7">
                        <c:v>0.92096545196403223</c:v>
                      </c:pt>
                      <c:pt idx="8">
                        <c:v>0.87954768928220251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F6EE-4563-A9B5-328416931EB5}"/>
                  </c:ext>
                </c:extLst>
              </c15:ser>
            </c15:filteredBarSeries>
          </c:ext>
        </c:extLst>
      </c:barChart>
      <c:catAx>
        <c:axId val="1228435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32752"/>
        <c:crosses val="autoZero"/>
        <c:auto val="1"/>
        <c:lblAlgn val="ctr"/>
        <c:lblOffset val="100"/>
        <c:noMultiLvlLbl val="0"/>
      </c:catAx>
      <c:valAx>
        <c:axId val="1228432752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122843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Nodarbinātība</a:t>
            </a:r>
            <a:r>
              <a:rPr lang="lv-LV" sz="1200" b="1" baseline="0">
                <a:solidFill>
                  <a:schemeClr val="bg1">
                    <a:lumMod val="50000"/>
                  </a:schemeClr>
                </a:solidFill>
              </a:rPr>
              <a:t> (koriģētā) </a:t>
            </a:r>
            <a:r>
              <a:rPr lang="lv-LV" sz="1200" b="1">
                <a:solidFill>
                  <a:schemeClr val="bg1">
                    <a:lumMod val="50000"/>
                  </a:schemeClr>
                </a:solidFill>
              </a:rPr>
              <a:t>**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4794744312550055"/>
          <c:y val="0.13322784049584163"/>
          <c:w val="0.52052556874499445"/>
          <c:h val="0.7611743351358188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Sheet6!$V$38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Sheet6!$U$39:$U$47</c:f>
              <c:strCache>
                <c:ptCount val="9"/>
                <c:pt idx="0">
                  <c:v>Humanitārās zinātnes, māksla</c:v>
                </c:pt>
                <c:pt idx="1">
                  <c:v>Sociālās, komerczinības, tiesības</c:v>
                </c:pt>
                <c:pt idx="2">
                  <c:v>Pakalpojumi</c:v>
                </c:pt>
                <c:pt idx="3">
                  <c:v>Vidēji</c:v>
                </c:pt>
                <c:pt idx="4">
                  <c:v>Dabaszinātnes, matemātika, IT</c:v>
                </c:pt>
                <c:pt idx="5">
                  <c:v>Inženierzinātnes, ražošana, būvniecība</c:v>
                </c:pt>
                <c:pt idx="6">
                  <c:v>Lauksaimniecība</c:v>
                </c:pt>
                <c:pt idx="7">
                  <c:v>Izglītība</c:v>
                </c:pt>
                <c:pt idx="8">
                  <c:v>Veselība un sociālā labklājība</c:v>
                </c:pt>
              </c:strCache>
            </c:strRef>
          </c:cat>
          <c:val>
            <c:numRef>
              <c:f>Sheet6!$V$39:$V$47</c:f>
              <c:numCache>
                <c:formatCode>0.0%</c:formatCode>
                <c:ptCount val="9"/>
                <c:pt idx="0">
                  <c:v>0.78692699490662144</c:v>
                </c:pt>
                <c:pt idx="1">
                  <c:v>0.85814360770577935</c:v>
                </c:pt>
                <c:pt idx="2">
                  <c:v>0.87356321839080464</c:v>
                </c:pt>
                <c:pt idx="3">
                  <c:v>0.87134634073409578</c:v>
                </c:pt>
                <c:pt idx="4">
                  <c:v>0.8758486905916586</c:v>
                </c:pt>
                <c:pt idx="5">
                  <c:v>0.87953216374269005</c:v>
                </c:pt>
                <c:pt idx="6">
                  <c:v>0.91981132075471694</c:v>
                </c:pt>
                <c:pt idx="7">
                  <c:v>0.90909090909090906</c:v>
                </c:pt>
                <c:pt idx="8">
                  <c:v>0.92229129662522202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FF1-48F5-9883-EA4C36FFFFAE}"/>
            </c:ext>
          </c:extLst>
        </c:ser>
        <c:ser>
          <c:idx val="1"/>
          <c:order val="1"/>
          <c:tx>
            <c:strRef>
              <c:f>Sheet6!$W$38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Sheet6!$U$39:$U$47</c:f>
              <c:strCache>
                <c:ptCount val="9"/>
                <c:pt idx="0">
                  <c:v>Humanitārās zinātnes, māksla</c:v>
                </c:pt>
                <c:pt idx="1">
                  <c:v>Sociālās, komerczinības, tiesības</c:v>
                </c:pt>
                <c:pt idx="2">
                  <c:v>Pakalpojumi</c:v>
                </c:pt>
                <c:pt idx="3">
                  <c:v>Vidēji</c:v>
                </c:pt>
                <c:pt idx="4">
                  <c:v>Dabaszinātnes, matemātika, IT</c:v>
                </c:pt>
                <c:pt idx="5">
                  <c:v>Inženierzinātnes, ražošana, būvniecība</c:v>
                </c:pt>
                <c:pt idx="6">
                  <c:v>Lauksaimniecība</c:v>
                </c:pt>
                <c:pt idx="7">
                  <c:v>Izglītība</c:v>
                </c:pt>
                <c:pt idx="8">
                  <c:v>Veselība un sociālā labklājība</c:v>
                </c:pt>
              </c:strCache>
            </c:strRef>
          </c:cat>
          <c:val>
            <c:numRef>
              <c:f>Sheet6!$W$39:$W$47</c:f>
              <c:numCache>
                <c:formatCode>0.0%</c:formatCode>
                <c:ptCount val="9"/>
                <c:pt idx="0">
                  <c:v>0.80672626649638146</c:v>
                </c:pt>
                <c:pt idx="1">
                  <c:v>0.85354034810126578</c:v>
                </c:pt>
                <c:pt idx="2">
                  <c:v>0.86778471138845559</c:v>
                </c:pt>
                <c:pt idx="3">
                  <c:v>0.878</c:v>
                </c:pt>
                <c:pt idx="4">
                  <c:v>0.87954768928220251</c:v>
                </c:pt>
                <c:pt idx="5">
                  <c:v>0.90476190476190477</c:v>
                </c:pt>
                <c:pt idx="6">
                  <c:v>0.91941391941391937</c:v>
                </c:pt>
                <c:pt idx="7">
                  <c:v>0.92096545196403223</c:v>
                </c:pt>
                <c:pt idx="8">
                  <c:v>0.92573402417962003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FF1-48F5-9883-EA4C36FFFFA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3"/>
        <c:overlap val="-2"/>
        <c:axId val="1228430576"/>
        <c:axId val="1228436560"/>
        <c:extLst xmlns:c16r2="http://schemas.microsoft.com/office/drawing/2015/06/chart"/>
      </c:barChart>
      <c:catAx>
        <c:axId val="12284305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36560"/>
        <c:crosses val="autoZero"/>
        <c:auto val="1"/>
        <c:lblAlgn val="ctr"/>
        <c:lblOffset val="100"/>
        <c:noMultiLvlLbl val="0"/>
      </c:catAx>
      <c:valAx>
        <c:axId val="1228436560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122843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/>
              <a:t>Nodarbināts </a:t>
            </a:r>
            <a:r>
              <a:rPr lang="lv-LV" sz="1200" b="1"/>
              <a:t>un</a:t>
            </a:r>
            <a:r>
              <a:rPr lang="en-US" sz="1200" b="1"/>
              <a:t> studē,</a:t>
            </a:r>
            <a:r>
              <a:rPr lang="en-US" sz="12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 %</a:t>
            </a:r>
            <a:endParaRPr lang="en-US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44077665179744902"/>
          <c:y val="0.11394777265745008"/>
          <c:w val="0.39904789928164808"/>
          <c:h val="0.8522580645161290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dabaszin!$J$137</c:f>
              <c:strCache>
                <c:ptCount val="1"/>
                <c:pt idx="0">
                  <c:v>Nodarbināts &amp; studē,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BCA-4AFF-B128-DB528CCDB6B1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BCA-4AFF-B128-DB528CCDB6B1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BCA-4AFF-B128-DB528CCDB6B1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BCA-4AFF-B128-DB528CCDB6B1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BCA-4AFF-B128-DB528CCDB6B1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BCA-4AFF-B128-DB528CCDB6B1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BCA-4AFF-B128-DB528CCDB6B1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FBCA-4AFF-B128-DB528CCDB6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dabaszin!$G$138:$I$163</c:f>
              <c:multiLvlStrCache>
                <c:ptCount val="26"/>
                <c:lvl>
                  <c:pt idx="0">
                    <c:v>Izglītība</c:v>
                  </c:pt>
                  <c:pt idx="1">
                    <c:v>Lauksaimniecība</c:v>
                  </c:pt>
                  <c:pt idx="2">
                    <c:v>Sociālās, komerczinības, tiesības</c:v>
                  </c:pt>
                  <c:pt idx="3">
                    <c:v>Pakalpojumi</c:v>
                  </c:pt>
                  <c:pt idx="4">
                    <c:v>Veselības aprūpe un sociālā labklājība</c:v>
                  </c:pt>
                  <c:pt idx="5">
                    <c:v>Humanitārās zinātnes un māksla</c:v>
                  </c:pt>
                  <c:pt idx="6">
                    <c:v>Inženierzinātnes, ražošana un būvniecība</c:v>
                  </c:pt>
                  <c:pt idx="7">
                    <c:v>Dabaszinātnes, matemātika, IT</c:v>
                  </c:pt>
                  <c:pt idx="9">
                    <c:v>Lauksaimniecība</c:v>
                  </c:pt>
                  <c:pt idx="10">
                    <c:v>Sociālās, komerczinības, tiesības</c:v>
                  </c:pt>
                  <c:pt idx="11">
                    <c:v>Izglītība</c:v>
                  </c:pt>
                  <c:pt idx="12">
                    <c:v>Pakalpojumi</c:v>
                  </c:pt>
                  <c:pt idx="13">
                    <c:v>Humanitārās zinātnes un māksla</c:v>
                  </c:pt>
                  <c:pt idx="14">
                    <c:v>Inženierzinātnes, ražošana un būvniecība</c:v>
                  </c:pt>
                  <c:pt idx="15">
                    <c:v>Veselības aprūpe un sociālā labklājība</c:v>
                  </c:pt>
                  <c:pt idx="16">
                    <c:v>Dabaszinātnes, matemātika, IT</c:v>
                  </c:pt>
                  <c:pt idx="18">
                    <c:v>Izglītība</c:v>
                  </c:pt>
                  <c:pt idx="19">
                    <c:v>Lauksaimniecība</c:v>
                  </c:pt>
                  <c:pt idx="20">
                    <c:v>Pakalpojumi</c:v>
                  </c:pt>
                  <c:pt idx="21">
                    <c:v>Sociālās, komerczinības, tiesības</c:v>
                  </c:pt>
                  <c:pt idx="22">
                    <c:v>Inženierzinātnes, ražošana un būvniecība</c:v>
                  </c:pt>
                  <c:pt idx="23">
                    <c:v>Veselības aprūpe un sociālā labklājība</c:v>
                  </c:pt>
                  <c:pt idx="24">
                    <c:v>Humanitārās zinātnes un māksla</c:v>
                  </c:pt>
                  <c:pt idx="25">
                    <c:v>Dabaszinātnes, matemātika, IT</c:v>
                  </c:pt>
                </c:lvl>
                <c:lvl>
                  <c:pt idx="0">
                    <c:v>2017 abs.</c:v>
                  </c:pt>
                  <c:pt idx="9">
                    <c:v>2017 abs.</c:v>
                  </c:pt>
                  <c:pt idx="18">
                    <c:v>2018 abs.</c:v>
                  </c:pt>
                </c:lvl>
                <c:lvl>
                  <c:pt idx="0">
                    <c:v>2018 taks.</c:v>
                  </c:pt>
                  <c:pt idx="9">
                    <c:v>2019 taks.</c:v>
                  </c:pt>
                </c:lvl>
              </c:multiLvlStrCache>
            </c:multiLvlStrRef>
          </c:cat>
          <c:val>
            <c:numRef>
              <c:f>dabaszin!$J$138:$J$163</c:f>
              <c:numCache>
                <c:formatCode>0%</c:formatCode>
                <c:ptCount val="26"/>
                <c:pt idx="0">
                  <c:v>0.16</c:v>
                </c:pt>
                <c:pt idx="1">
                  <c:v>0.18461538461538463</c:v>
                </c:pt>
                <c:pt idx="2">
                  <c:v>0.19160997732426305</c:v>
                </c:pt>
                <c:pt idx="3">
                  <c:v>0.22368421052631579</c:v>
                </c:pt>
                <c:pt idx="4">
                  <c:v>0.2537313432835821</c:v>
                </c:pt>
                <c:pt idx="5">
                  <c:v>0.29018338727076592</c:v>
                </c:pt>
                <c:pt idx="6">
                  <c:v>0.30718085106382981</c:v>
                </c:pt>
                <c:pt idx="7">
                  <c:v>0.40753045404208194</c:v>
                </c:pt>
                <c:pt idx="9">
                  <c:v>9.7938144329896906E-2</c:v>
                </c:pt>
                <c:pt idx="10">
                  <c:v>0.16022727272727272</c:v>
                </c:pt>
                <c:pt idx="11">
                  <c:v>0.16460905349794239</c:v>
                </c:pt>
                <c:pt idx="12">
                  <c:v>0.20265486725663717</c:v>
                </c:pt>
                <c:pt idx="13">
                  <c:v>0.2161874334398296</c:v>
                </c:pt>
                <c:pt idx="14">
                  <c:v>0.22323166774821546</c:v>
                </c:pt>
                <c:pt idx="15">
                  <c:v>0.23795761078998073</c:v>
                </c:pt>
                <c:pt idx="16">
                  <c:v>0.26622662266226621</c:v>
                </c:pt>
                <c:pt idx="18">
                  <c:v>0.10136986301369863</c:v>
                </c:pt>
                <c:pt idx="19">
                  <c:v>0.12337662337662338</c:v>
                </c:pt>
                <c:pt idx="20">
                  <c:v>0.19360730593607306</c:v>
                </c:pt>
                <c:pt idx="21">
                  <c:v>0.21956984164500118</c:v>
                </c:pt>
                <c:pt idx="22">
                  <c:v>0.26230457440648525</c:v>
                </c:pt>
                <c:pt idx="23">
                  <c:v>0.26672694394213381</c:v>
                </c:pt>
                <c:pt idx="24">
                  <c:v>0.30125523012552302</c:v>
                </c:pt>
                <c:pt idx="25">
                  <c:v>0.42159090909090907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FBCA-4AFF-B128-DB528CCDB6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2"/>
        <c:axId val="1228432208"/>
        <c:axId val="1228427856"/>
      </c:barChart>
      <c:catAx>
        <c:axId val="1228432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27856"/>
        <c:crosses val="autoZero"/>
        <c:auto val="1"/>
        <c:lblAlgn val="ctr"/>
        <c:lblOffset val="100"/>
        <c:noMultiLvlLbl val="0"/>
      </c:catAx>
      <c:valAx>
        <c:axId val="122842785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228432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64022952390927E-2"/>
          <c:y val="5.4281514810648669E-2"/>
          <c:w val="0.83771482162069522"/>
          <c:h val="0.765020281555714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&lt;24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CD8-4D93-9CB9-E4D803EBEFF7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CD8-4D93-9CB9-E4D803EBEF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Kopā</c:v>
                </c:pt>
                <c:pt idx="1">
                  <c:v>Koledža</c:v>
                </c:pt>
                <c:pt idx="2">
                  <c:v>Bakalaurs</c:v>
                </c:pt>
                <c:pt idx="3">
                  <c:v>Maģistrs</c:v>
                </c:pt>
                <c:pt idx="4">
                  <c:v>Doktors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0">
                  <c:v>24.998385117240488</c:v>
                </c:pt>
                <c:pt idx="1">
                  <c:v>25.049198763002529</c:v>
                </c:pt>
                <c:pt idx="2">
                  <c:v>37.995851698211048</c:v>
                </c:pt>
                <c:pt idx="3">
                  <c:v>1.1673151750972763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2-5F8B-40FF-AF11-9EACCFC4C77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25-29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0CD8-4D93-9CB9-E4D803EBEFF7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CD8-4D93-9CB9-E4D803EBEF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Kopā</c:v>
                </c:pt>
                <c:pt idx="1">
                  <c:v>Koledža</c:v>
                </c:pt>
                <c:pt idx="2">
                  <c:v>Bakalaurs</c:v>
                </c:pt>
                <c:pt idx="3">
                  <c:v>Maģistrs</c:v>
                </c:pt>
                <c:pt idx="4">
                  <c:v>Doktors</c:v>
                </c:pt>
              </c:strCache>
            </c:strRef>
          </c:cat>
          <c:val>
            <c:numRef>
              <c:f>Sheet1!$B$3:$F$3</c:f>
              <c:numCache>
                <c:formatCode>0%</c:formatCode>
                <c:ptCount val="5"/>
                <c:pt idx="0">
                  <c:v>39.713196821910728</c:v>
                </c:pt>
                <c:pt idx="1">
                  <c:v>23.474838346921565</c:v>
                </c:pt>
                <c:pt idx="2">
                  <c:v>38.682914182006741</c:v>
                </c:pt>
                <c:pt idx="3">
                  <c:v>56.468871595330739</c:v>
                </c:pt>
                <c:pt idx="4">
                  <c:v>7.1428571428571423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F8B-40FF-AF11-9EACCFC4C77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30-39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0CD8-4D93-9CB9-E4D803EBEFF7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0CD8-4D93-9CB9-E4D803EBEF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Kopā</c:v>
                </c:pt>
                <c:pt idx="1">
                  <c:v>Koledža</c:v>
                </c:pt>
                <c:pt idx="2">
                  <c:v>Bakalaurs</c:v>
                </c:pt>
                <c:pt idx="3">
                  <c:v>Maģistrs</c:v>
                </c:pt>
                <c:pt idx="4">
                  <c:v>Doktors</c:v>
                </c:pt>
              </c:strCache>
            </c:strRef>
          </c:cat>
          <c:val>
            <c:numRef>
              <c:f>Sheet1!$B$4:$F$4</c:f>
              <c:numCache>
                <c:formatCode>0%</c:formatCode>
                <c:ptCount val="5"/>
                <c:pt idx="0">
                  <c:v>22.886118467799239</c:v>
                </c:pt>
                <c:pt idx="1">
                  <c:v>29.575484959235311</c:v>
                </c:pt>
                <c:pt idx="2">
                  <c:v>15.88021778584392</c:v>
                </c:pt>
                <c:pt idx="3">
                  <c:v>29.377431906614788</c:v>
                </c:pt>
                <c:pt idx="4">
                  <c:v>59.183673469387756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F8B-40FF-AF11-9EACCFC4C77D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40-49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0CD8-4D93-9CB9-E4D803EBEFF7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0CD8-4D93-9CB9-E4D803EBEF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Kopā</c:v>
                </c:pt>
                <c:pt idx="1">
                  <c:v>Koledža</c:v>
                </c:pt>
                <c:pt idx="2">
                  <c:v>Bakalaurs</c:v>
                </c:pt>
                <c:pt idx="3">
                  <c:v>Maģistrs</c:v>
                </c:pt>
                <c:pt idx="4">
                  <c:v>Doktors</c:v>
                </c:pt>
              </c:strCache>
            </c:strRef>
          </c:cat>
          <c:val>
            <c:numRef>
              <c:f>Sheet1!$B$5:$F$5</c:f>
              <c:numCache>
                <c:formatCode>0%</c:formatCode>
                <c:ptCount val="5"/>
                <c:pt idx="0">
                  <c:v>8.5459595633357015</c:v>
                </c:pt>
                <c:pt idx="1">
                  <c:v>13.831880798425638</c:v>
                </c:pt>
                <c:pt idx="2">
                  <c:v>5.4316826549131445</c:v>
                </c:pt>
                <c:pt idx="3">
                  <c:v>9.6060311284046698</c:v>
                </c:pt>
                <c:pt idx="4">
                  <c:v>17.346938775510203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5F8B-40FF-AF11-9EACCFC4C77D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50-65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0CD8-4D93-9CB9-E4D803EBEFF7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0CD8-4D93-9CB9-E4D803EBEF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Kopā</c:v>
                </c:pt>
                <c:pt idx="1">
                  <c:v>Koledža</c:v>
                </c:pt>
                <c:pt idx="2">
                  <c:v>Bakalaurs</c:v>
                </c:pt>
                <c:pt idx="3">
                  <c:v>Maģistrs</c:v>
                </c:pt>
                <c:pt idx="4">
                  <c:v>Doktors</c:v>
                </c:pt>
              </c:strCache>
            </c:strRef>
          </c:cat>
          <c:val>
            <c:numRef>
              <c:f>Sheet1!$B$6:$F$6</c:f>
              <c:numCache>
                <c:formatCode>0%</c:formatCode>
                <c:ptCount val="5"/>
                <c:pt idx="0">
                  <c:v>3.8111233124475161</c:v>
                </c:pt>
                <c:pt idx="1">
                  <c:v>7.9842563958391901</c:v>
                </c:pt>
                <c:pt idx="2">
                  <c:v>1.9963702359346642</c:v>
                </c:pt>
                <c:pt idx="3">
                  <c:v>3.3317120622568095</c:v>
                </c:pt>
                <c:pt idx="4">
                  <c:v>15.306122448979592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5F8B-40FF-AF11-9EACCFC4C77D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66&gt;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CD8-4D93-9CB9-E4D803EBEFF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CD8-4D93-9CB9-E4D803EBEFF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CD8-4D93-9CB9-E4D803EBEFF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CD8-4D93-9CB9-E4D803EBEFF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12700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Sheet1!$B$1:$F$1</c:f>
              <c:strCache>
                <c:ptCount val="5"/>
                <c:pt idx="0">
                  <c:v>Kopā</c:v>
                </c:pt>
                <c:pt idx="1">
                  <c:v>Koledža</c:v>
                </c:pt>
                <c:pt idx="2">
                  <c:v>Bakalaurs</c:v>
                </c:pt>
                <c:pt idx="3">
                  <c:v>Maģistrs</c:v>
                </c:pt>
                <c:pt idx="4">
                  <c:v>Doktors</c:v>
                </c:pt>
              </c:strCache>
            </c:strRef>
          </c:cat>
          <c:val>
            <c:numRef>
              <c:f>Sheet1!$B$7:$F$7</c:f>
              <c:numCache>
                <c:formatCode>0%</c:formatCode>
                <c:ptCount val="5"/>
                <c:pt idx="0">
                  <c:v>4.5216717266326464E-2</c:v>
                </c:pt>
                <c:pt idx="1">
                  <c:v>8.4340736575766087E-2</c:v>
                </c:pt>
                <c:pt idx="2">
                  <c:v>1.2963443090484831E-2</c:v>
                </c:pt>
                <c:pt idx="3">
                  <c:v>4.8638132295719845E-2</c:v>
                </c:pt>
                <c:pt idx="4">
                  <c:v>1.0204081632653061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0CD8-4D93-9CB9-E4D803EBEF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951928032"/>
        <c:axId val="951933472"/>
        <c:extLst xmlns:c16r2="http://schemas.microsoft.com/office/drawing/2015/06/chart"/>
      </c:barChart>
      <c:catAx>
        <c:axId val="951928032"/>
        <c:scaling>
          <c:orientation val="minMax"/>
        </c:scaling>
        <c:delete val="0"/>
        <c:axPos val="b"/>
        <c:majorGridlines>
          <c:spPr>
            <a:ln w="12700" cap="flat" cmpd="sng" algn="ctr">
              <a:solidFill>
                <a:sysClr val="window" lastClr="FFFFFF">
                  <a:lumMod val="85000"/>
                </a:sys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33472"/>
        <c:crosses val="autoZero"/>
        <c:auto val="1"/>
        <c:lblAlgn val="ctr"/>
        <c:lblOffset val="100"/>
        <c:noMultiLvlLbl val="0"/>
      </c:catAx>
      <c:valAx>
        <c:axId val="951933472"/>
        <c:scaling>
          <c:orientation val="minMax"/>
          <c:max val="80"/>
          <c:min val="0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 w="1270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noFill/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28032"/>
        <c:crosses val="autoZero"/>
        <c:crossBetween val="between"/>
        <c:majorUnit val="10"/>
        <c:minorUnit val="10"/>
        <c:dispUnits>
          <c:builtInUnit val="hundreds"/>
        </c:dispUnits>
      </c:valAx>
      <c:spPr>
        <a:noFill/>
        <a:ln>
          <a:noFill/>
        </a:ln>
        <a:effectLst/>
      </c:spPr>
    </c:plotArea>
    <c:legend>
      <c:legendPos val="r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ayout>
        <c:manualLayout>
          <c:xMode val="edge"/>
          <c:yMode val="edge"/>
          <c:x val="0.89783969311528367"/>
          <c:y val="2.8166817262596271E-2"/>
          <c:w val="8.0778221532404604E-2"/>
          <c:h val="0.657560486757337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sz="1200">
          <a:latin typeface="+mn-lt"/>
        </a:defRPr>
      </a:pPr>
      <a:endParaRPr lang="lv-LV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/>
              <a:t>Nodarbināti un studē</a:t>
            </a:r>
            <a:r>
              <a:rPr lang="lv-LV" sz="1200" b="1" baseline="0"/>
              <a:t> īpatsvars,</a:t>
            </a:r>
            <a:r>
              <a:rPr lang="lv-LV" sz="12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1200" b="1" baseline="0"/>
              <a:t>, augstskolas</a:t>
            </a:r>
            <a:endParaRPr lang="lv-LV" sz="1200" b="1"/>
          </a:p>
        </c:rich>
      </c:tx>
      <c:layout>
        <c:manualLayout>
          <c:xMode val="edge"/>
          <c:yMode val="edge"/>
          <c:x val="9.2176932763300717E-2"/>
          <c:y val="1.05851226428021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0290659471761838"/>
          <c:y val="9.275121888725911E-2"/>
          <c:w val="0.5741260096725197"/>
          <c:h val="0.888168597679022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'nod. un stude'!$G$245</c:f>
              <c:strCache>
                <c:ptCount val="1"/>
                <c:pt idx="0">
                  <c:v>2019, vidēji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stude'!$E$246:$F$271</c:f>
              <c:multiLvlStrCache>
                <c:ptCount val="26"/>
                <c:lvl>
                  <c:pt idx="0">
                    <c:v>RAI</c:v>
                  </c:pt>
                  <c:pt idx="1">
                    <c:v>REA</c:v>
                  </c:pt>
                  <c:pt idx="2">
                    <c:v>RISEBA</c:v>
                  </c:pt>
                  <c:pt idx="3">
                    <c:v>BSA</c:v>
                  </c:pt>
                  <c:pt idx="4">
                    <c:v>TSI </c:v>
                  </c:pt>
                  <c:pt idx="5">
                    <c:v>EKA</c:v>
                  </c:pt>
                  <c:pt idx="6">
                    <c:v>BAT</c:v>
                  </c:pt>
                  <c:pt idx="7">
                    <c:v>ISMA</c:v>
                  </c:pt>
                  <c:pt idx="8">
                    <c:v>RJA</c:v>
                  </c:pt>
                  <c:pt idx="10">
                    <c:v>LJA</c:v>
                  </c:pt>
                  <c:pt idx="11">
                    <c:v>LNAA</c:v>
                  </c:pt>
                  <c:pt idx="12">
                    <c:v>LLU</c:v>
                  </c:pt>
                  <c:pt idx="13">
                    <c:v>BA</c:v>
                  </c:pt>
                  <c:pt idx="14">
                    <c:v>ViA</c:v>
                  </c:pt>
                  <c:pt idx="15">
                    <c:v>LSPA</c:v>
                  </c:pt>
                  <c:pt idx="16">
                    <c:v>LKuA</c:v>
                  </c:pt>
                  <c:pt idx="17">
                    <c:v>RTA</c:v>
                  </c:pt>
                  <c:pt idx="18">
                    <c:v>JVLMA</c:v>
                  </c:pt>
                  <c:pt idx="19">
                    <c:v>LU</c:v>
                  </c:pt>
                  <c:pt idx="20">
                    <c:v>VeA</c:v>
                  </c:pt>
                  <c:pt idx="21">
                    <c:v>DU</c:v>
                  </c:pt>
                  <c:pt idx="22">
                    <c:v>LiepU</c:v>
                  </c:pt>
                  <c:pt idx="23">
                    <c:v>RTU</c:v>
                  </c:pt>
                  <c:pt idx="24">
                    <c:v>RSU</c:v>
                  </c:pt>
                  <c:pt idx="25">
                    <c:v>LMāA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'nod. un stude'!$G$246:$G$271</c:f>
              <c:numCache>
                <c:formatCode>0%</c:formatCode>
                <c:ptCount val="26"/>
                <c:pt idx="0">
                  <c:v>5.8823529411764705E-2</c:v>
                </c:pt>
                <c:pt idx="1">
                  <c:v>8.4033613445378158E-2</c:v>
                </c:pt>
                <c:pt idx="2">
                  <c:v>8.6553323029366303E-2</c:v>
                </c:pt>
                <c:pt idx="3">
                  <c:v>0.12419146183699871</c:v>
                </c:pt>
                <c:pt idx="4">
                  <c:v>0.12850467289719625</c:v>
                </c:pt>
                <c:pt idx="5">
                  <c:v>0.13897280966767372</c:v>
                </c:pt>
                <c:pt idx="6">
                  <c:v>0.15808823529411764</c:v>
                </c:pt>
                <c:pt idx="7">
                  <c:v>0.16022099447513813</c:v>
                </c:pt>
                <c:pt idx="8">
                  <c:v>0.20661157024793389</c:v>
                </c:pt>
                <c:pt idx="10">
                  <c:v>8.5561497326203204E-2</c:v>
                </c:pt>
                <c:pt idx="11">
                  <c:v>0.125</c:v>
                </c:pt>
                <c:pt idx="12">
                  <c:v>0.14764667956157318</c:v>
                </c:pt>
                <c:pt idx="13">
                  <c:v>0.16264090177133655</c:v>
                </c:pt>
                <c:pt idx="14">
                  <c:v>0.17562724014336917</c:v>
                </c:pt>
                <c:pt idx="15">
                  <c:v>0.17914438502673796</c:v>
                </c:pt>
                <c:pt idx="16">
                  <c:v>0.2019704433497537</c:v>
                </c:pt>
                <c:pt idx="17">
                  <c:v>0.21414538310412573</c:v>
                </c:pt>
                <c:pt idx="18">
                  <c:v>0.21929824561403508</c:v>
                </c:pt>
                <c:pt idx="19">
                  <c:v>0.23762723762723761</c:v>
                </c:pt>
                <c:pt idx="20">
                  <c:v>0.24669603524229075</c:v>
                </c:pt>
                <c:pt idx="21">
                  <c:v>0.24857954545454544</c:v>
                </c:pt>
                <c:pt idx="22">
                  <c:v>0.26535087719298245</c:v>
                </c:pt>
                <c:pt idx="23">
                  <c:v>0.26645587812589827</c:v>
                </c:pt>
                <c:pt idx="24">
                  <c:v>0.28105994787141614</c:v>
                </c:pt>
                <c:pt idx="25">
                  <c:v>0.34615384615384615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BE-4A31-AA8E-93CA91E90F36}"/>
            </c:ext>
          </c:extLst>
        </c:ser>
        <c:ser>
          <c:idx val="1"/>
          <c:order val="1"/>
          <c:tx>
            <c:strRef>
              <c:f>'nod. un stude'!$H$245</c:f>
              <c:strCache>
                <c:ptCount val="1"/>
                <c:pt idx="0">
                  <c:v>2018.g. abs.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stude'!$E$246:$F$271</c:f>
              <c:multiLvlStrCache>
                <c:ptCount val="26"/>
                <c:lvl>
                  <c:pt idx="0">
                    <c:v>RAI</c:v>
                  </c:pt>
                  <c:pt idx="1">
                    <c:v>REA</c:v>
                  </c:pt>
                  <c:pt idx="2">
                    <c:v>RISEBA</c:v>
                  </c:pt>
                  <c:pt idx="3">
                    <c:v>BSA</c:v>
                  </c:pt>
                  <c:pt idx="4">
                    <c:v>TSI </c:v>
                  </c:pt>
                  <c:pt idx="5">
                    <c:v>EKA</c:v>
                  </c:pt>
                  <c:pt idx="6">
                    <c:v>BAT</c:v>
                  </c:pt>
                  <c:pt idx="7">
                    <c:v>ISMA</c:v>
                  </c:pt>
                  <c:pt idx="8">
                    <c:v>RJA</c:v>
                  </c:pt>
                  <c:pt idx="10">
                    <c:v>LJA</c:v>
                  </c:pt>
                  <c:pt idx="11">
                    <c:v>LNAA</c:v>
                  </c:pt>
                  <c:pt idx="12">
                    <c:v>LLU</c:v>
                  </c:pt>
                  <c:pt idx="13">
                    <c:v>BA</c:v>
                  </c:pt>
                  <c:pt idx="14">
                    <c:v>ViA</c:v>
                  </c:pt>
                  <c:pt idx="15">
                    <c:v>LSPA</c:v>
                  </c:pt>
                  <c:pt idx="16">
                    <c:v>LKuA</c:v>
                  </c:pt>
                  <c:pt idx="17">
                    <c:v>RTA</c:v>
                  </c:pt>
                  <c:pt idx="18">
                    <c:v>JVLMA</c:v>
                  </c:pt>
                  <c:pt idx="19">
                    <c:v>LU</c:v>
                  </c:pt>
                  <c:pt idx="20">
                    <c:v>VeA</c:v>
                  </c:pt>
                  <c:pt idx="21">
                    <c:v>DU</c:v>
                  </c:pt>
                  <c:pt idx="22">
                    <c:v>LiepU</c:v>
                  </c:pt>
                  <c:pt idx="23">
                    <c:v>RTU</c:v>
                  </c:pt>
                  <c:pt idx="24">
                    <c:v>RSU</c:v>
                  </c:pt>
                  <c:pt idx="25">
                    <c:v>LMāA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'nod. un stude'!$H$246:$H$271</c:f>
              <c:numCache>
                <c:formatCode>0%</c:formatCode>
                <c:ptCount val="26"/>
                <c:pt idx="0">
                  <c:v>4.878048780487805E-2</c:v>
                </c:pt>
                <c:pt idx="1">
                  <c:v>7.3529411764705885E-2</c:v>
                </c:pt>
                <c:pt idx="2">
                  <c:v>0.10676156583629894</c:v>
                </c:pt>
                <c:pt idx="3">
                  <c:v>0.17158176943699732</c:v>
                </c:pt>
                <c:pt idx="4">
                  <c:v>0.14345991561181434</c:v>
                </c:pt>
                <c:pt idx="5">
                  <c:v>0.19337016574585636</c:v>
                </c:pt>
                <c:pt idx="6">
                  <c:v>0.17339667458432304</c:v>
                </c:pt>
                <c:pt idx="7">
                  <c:v>0.19101123595505617</c:v>
                </c:pt>
                <c:pt idx="8">
                  <c:v>0.20967741935483872</c:v>
                </c:pt>
                <c:pt idx="10">
                  <c:v>5.9523809523809521E-2</c:v>
                </c:pt>
                <c:pt idx="11">
                  <c:v>7.1428571428571425E-2</c:v>
                </c:pt>
                <c:pt idx="12">
                  <c:v>0.17709563164108619</c:v>
                </c:pt>
                <c:pt idx="13">
                  <c:v>0.17763157894736842</c:v>
                </c:pt>
                <c:pt idx="14">
                  <c:v>0.19565217391304349</c:v>
                </c:pt>
                <c:pt idx="15">
                  <c:v>0.16161616161616163</c:v>
                </c:pt>
                <c:pt idx="16">
                  <c:v>0.23364485981308411</c:v>
                </c:pt>
                <c:pt idx="17">
                  <c:v>0.25291828793774318</c:v>
                </c:pt>
                <c:pt idx="18">
                  <c:v>0.22535211267605634</c:v>
                </c:pt>
                <c:pt idx="19">
                  <c:v>0.26126674786845311</c:v>
                </c:pt>
                <c:pt idx="20">
                  <c:v>0.32142857142857145</c:v>
                </c:pt>
                <c:pt idx="21">
                  <c:v>0.2872628726287263</c:v>
                </c:pt>
                <c:pt idx="22">
                  <c:v>0.16888888888888889</c:v>
                </c:pt>
                <c:pt idx="23">
                  <c:v>0.29446407538280328</c:v>
                </c:pt>
                <c:pt idx="24">
                  <c:v>0.31560592850915431</c:v>
                </c:pt>
                <c:pt idx="25">
                  <c:v>0.45112781954887216</c:v>
                </c:pt>
              </c:numCache>
            </c:numRef>
          </c:val>
        </c:ser>
        <c:ser>
          <c:idx val="2"/>
          <c:order val="2"/>
          <c:tx>
            <c:strRef>
              <c:f>'nod. un stude'!$I$245</c:f>
              <c:strCache>
                <c:ptCount val="1"/>
                <c:pt idx="0">
                  <c:v>2017.g. abs.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stude'!$E$246:$F$271</c:f>
              <c:multiLvlStrCache>
                <c:ptCount val="26"/>
                <c:lvl>
                  <c:pt idx="0">
                    <c:v>RAI</c:v>
                  </c:pt>
                  <c:pt idx="1">
                    <c:v>REA</c:v>
                  </c:pt>
                  <c:pt idx="2">
                    <c:v>RISEBA</c:v>
                  </c:pt>
                  <c:pt idx="3">
                    <c:v>BSA</c:v>
                  </c:pt>
                  <c:pt idx="4">
                    <c:v>TSI </c:v>
                  </c:pt>
                  <c:pt idx="5">
                    <c:v>EKA</c:v>
                  </c:pt>
                  <c:pt idx="6">
                    <c:v>BAT</c:v>
                  </c:pt>
                  <c:pt idx="7">
                    <c:v>ISMA</c:v>
                  </c:pt>
                  <c:pt idx="8">
                    <c:v>RJA</c:v>
                  </c:pt>
                  <c:pt idx="10">
                    <c:v>LJA</c:v>
                  </c:pt>
                  <c:pt idx="11">
                    <c:v>LNAA</c:v>
                  </c:pt>
                  <c:pt idx="12">
                    <c:v>LLU</c:v>
                  </c:pt>
                  <c:pt idx="13">
                    <c:v>BA</c:v>
                  </c:pt>
                  <c:pt idx="14">
                    <c:v>ViA</c:v>
                  </c:pt>
                  <c:pt idx="15">
                    <c:v>LSPA</c:v>
                  </c:pt>
                  <c:pt idx="16">
                    <c:v>LKuA</c:v>
                  </c:pt>
                  <c:pt idx="17">
                    <c:v>RTA</c:v>
                  </c:pt>
                  <c:pt idx="18">
                    <c:v>JVLMA</c:v>
                  </c:pt>
                  <c:pt idx="19">
                    <c:v>LU</c:v>
                  </c:pt>
                  <c:pt idx="20">
                    <c:v>VeA</c:v>
                  </c:pt>
                  <c:pt idx="21">
                    <c:v>DU</c:v>
                  </c:pt>
                  <c:pt idx="22">
                    <c:v>LiepU</c:v>
                  </c:pt>
                  <c:pt idx="23">
                    <c:v>RTU</c:v>
                  </c:pt>
                  <c:pt idx="24">
                    <c:v>RSU</c:v>
                  </c:pt>
                  <c:pt idx="25">
                    <c:v>LMāA</c:v>
                  </c:pt>
                </c:lvl>
                <c:lvl>
                  <c:pt idx="0">
                    <c:v>Privāta</c:v>
                  </c:pt>
                  <c:pt idx="10">
                    <c:v>Valsts</c:v>
                  </c:pt>
                </c:lvl>
              </c:multiLvlStrCache>
            </c:multiLvlStrRef>
          </c:cat>
          <c:val>
            <c:numRef>
              <c:f>'nod. un stude'!$I$246:$I$271</c:f>
              <c:numCache>
                <c:formatCode>0%</c:formatCode>
                <c:ptCount val="26"/>
                <c:pt idx="0">
                  <c:v>7.407407407407407E-2</c:v>
                </c:pt>
                <c:pt idx="1">
                  <c:v>9.8039215686274508E-2</c:v>
                </c:pt>
                <c:pt idx="2">
                  <c:v>7.1038251366120214E-2</c:v>
                </c:pt>
                <c:pt idx="3">
                  <c:v>0.08</c:v>
                </c:pt>
                <c:pt idx="4">
                  <c:v>0.1099476439790576</c:v>
                </c:pt>
                <c:pt idx="5">
                  <c:v>7.3333333333333334E-2</c:v>
                </c:pt>
                <c:pt idx="6">
                  <c:v>0.14177215189873418</c:v>
                </c:pt>
                <c:pt idx="7">
                  <c:v>0.13043478260869565</c:v>
                </c:pt>
                <c:pt idx="8">
                  <c:v>0.20338983050847459</c:v>
                </c:pt>
                <c:pt idx="10">
                  <c:v>0.10679611650485436</c:v>
                </c:pt>
                <c:pt idx="11">
                  <c:v>0.2</c:v>
                </c:pt>
                <c:pt idx="12">
                  <c:v>0.11221590909090909</c:v>
                </c:pt>
                <c:pt idx="13">
                  <c:v>0.14826498422712933</c:v>
                </c:pt>
                <c:pt idx="14">
                  <c:v>0.15602836879432624</c:v>
                </c:pt>
                <c:pt idx="15">
                  <c:v>0.19886363636363635</c:v>
                </c:pt>
                <c:pt idx="16">
                  <c:v>0.16666666666666666</c:v>
                </c:pt>
                <c:pt idx="17">
                  <c:v>0.17460317460317459</c:v>
                </c:pt>
                <c:pt idx="18">
                  <c:v>0.20930232558139536</c:v>
                </c:pt>
                <c:pt idx="19">
                  <c:v>0.20546810273405136</c:v>
                </c:pt>
                <c:pt idx="20">
                  <c:v>0.17391304347826086</c:v>
                </c:pt>
                <c:pt idx="21">
                  <c:v>0.20597014925373133</c:v>
                </c:pt>
                <c:pt idx="22">
                  <c:v>0.3593073593073593</c:v>
                </c:pt>
                <c:pt idx="23">
                  <c:v>0.23975294778214487</c:v>
                </c:pt>
                <c:pt idx="24">
                  <c:v>0.24675324675324675</c:v>
                </c:pt>
                <c:pt idx="25">
                  <c:v>0.23622047244094488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1228434384"/>
        <c:axId val="1228436016"/>
      </c:barChart>
      <c:catAx>
        <c:axId val="1228434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36016"/>
        <c:crosses val="autoZero"/>
        <c:auto val="1"/>
        <c:lblAlgn val="ctr"/>
        <c:lblOffset val="100"/>
        <c:noMultiLvlLbl val="0"/>
      </c:catAx>
      <c:valAx>
        <c:axId val="122843601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228434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3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/>
              <a:t>Nodarbināti un studē īpatsvars,</a:t>
            </a:r>
            <a:r>
              <a:rPr lang="lv-LV" sz="12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1200" b="1" baseline="0"/>
              <a:t>, koledžas</a:t>
            </a:r>
            <a:endParaRPr lang="lv-LV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1472893474522579"/>
          <c:y val="0.11083724828514083"/>
          <c:w val="0.66688026065707307"/>
          <c:h val="0.8588424346116398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'nod. un stude'!$N$245</c:f>
              <c:strCache>
                <c:ptCount val="1"/>
                <c:pt idx="0">
                  <c:v>2019, vidēji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stude'!$L$246:$M$267</c:f>
              <c:multiLvlStrCache>
                <c:ptCount val="22"/>
                <c:lvl>
                  <c:pt idx="0">
                    <c:v>SKK</c:v>
                  </c:pt>
                  <c:pt idx="1">
                    <c:v>BVK</c:v>
                  </c:pt>
                  <c:pt idx="2">
                    <c:v>GFK</c:v>
                  </c:pt>
                  <c:pt idx="3">
                    <c:v>AK</c:v>
                  </c:pt>
                  <c:pt idx="4">
                    <c:v>JK</c:v>
                  </c:pt>
                  <c:pt idx="6">
                    <c:v>LJK</c:v>
                  </c:pt>
                  <c:pt idx="7">
                    <c:v>MK</c:v>
                  </c:pt>
                  <c:pt idx="8">
                    <c:v>SIVA</c:v>
                  </c:pt>
                  <c:pt idx="9">
                    <c:v>RCK</c:v>
                  </c:pt>
                  <c:pt idx="10">
                    <c:v>JAK</c:v>
                  </c:pt>
                  <c:pt idx="11">
                    <c:v>RTK</c:v>
                  </c:pt>
                  <c:pt idx="12">
                    <c:v>LU RMK</c:v>
                  </c:pt>
                  <c:pt idx="13">
                    <c:v>LKuALKK</c:v>
                  </c:pt>
                  <c:pt idx="14">
                    <c:v>RSU SMK</c:v>
                  </c:pt>
                  <c:pt idx="15">
                    <c:v>DU DMK</c:v>
                  </c:pt>
                  <c:pt idx="16">
                    <c:v>LU PSK</c:v>
                  </c:pt>
                  <c:pt idx="17">
                    <c:v>VRK</c:v>
                  </c:pt>
                  <c:pt idx="18">
                    <c:v>R1MK</c:v>
                  </c:pt>
                  <c:pt idx="19">
                    <c:v>BA UK</c:v>
                  </c:pt>
                  <c:pt idx="20">
                    <c:v>VPK</c:v>
                  </c:pt>
                  <c:pt idx="21">
                    <c:v>UCAK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'nod. un stude'!$N$246:$N$267</c:f>
              <c:numCache>
                <c:formatCode>0%</c:formatCode>
                <c:ptCount val="22"/>
                <c:pt idx="0">
                  <c:v>0.1</c:v>
                </c:pt>
                <c:pt idx="1">
                  <c:v>0.1368421052631579</c:v>
                </c:pt>
                <c:pt idx="2">
                  <c:v>0.14084507042253522</c:v>
                </c:pt>
                <c:pt idx="3">
                  <c:v>0.38020833333333331</c:v>
                </c:pt>
                <c:pt idx="4">
                  <c:v>0.47428571428571431</c:v>
                </c:pt>
                <c:pt idx="6">
                  <c:v>2.1505376344086023E-2</c:v>
                </c:pt>
                <c:pt idx="7">
                  <c:v>4.9382716049382713E-2</c:v>
                </c:pt>
                <c:pt idx="8">
                  <c:v>7.6923076923076927E-2</c:v>
                </c:pt>
                <c:pt idx="9">
                  <c:v>0.13698630136986301</c:v>
                </c:pt>
                <c:pt idx="10">
                  <c:v>0.13846153846153847</c:v>
                </c:pt>
                <c:pt idx="11">
                  <c:v>0.15413533834586465</c:v>
                </c:pt>
                <c:pt idx="12">
                  <c:v>0.156</c:v>
                </c:pt>
                <c:pt idx="13">
                  <c:v>0.17333333333333334</c:v>
                </c:pt>
                <c:pt idx="14">
                  <c:v>0.18320610687022901</c:v>
                </c:pt>
                <c:pt idx="15">
                  <c:v>0.19827586206896552</c:v>
                </c:pt>
                <c:pt idx="16">
                  <c:v>0.20446096654275092</c:v>
                </c:pt>
                <c:pt idx="17">
                  <c:v>0.20512820512820512</c:v>
                </c:pt>
                <c:pt idx="18">
                  <c:v>0.22535211267605634</c:v>
                </c:pt>
                <c:pt idx="19">
                  <c:v>0.36666666666666664</c:v>
                </c:pt>
                <c:pt idx="20">
                  <c:v>0.42857142857142855</c:v>
                </c:pt>
                <c:pt idx="21">
                  <c:v>0.48275862068965519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3C-4CC4-B6BE-858591490E92}"/>
            </c:ext>
          </c:extLst>
        </c:ser>
        <c:ser>
          <c:idx val="1"/>
          <c:order val="1"/>
          <c:tx>
            <c:strRef>
              <c:f>'nod. un stude'!$O$245</c:f>
              <c:strCache>
                <c:ptCount val="1"/>
                <c:pt idx="0">
                  <c:v>2018.g. abs.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stude'!$L$246:$M$267</c:f>
              <c:multiLvlStrCache>
                <c:ptCount val="22"/>
                <c:lvl>
                  <c:pt idx="0">
                    <c:v>SKK</c:v>
                  </c:pt>
                  <c:pt idx="1">
                    <c:v>BVK</c:v>
                  </c:pt>
                  <c:pt idx="2">
                    <c:v>GFK</c:v>
                  </c:pt>
                  <c:pt idx="3">
                    <c:v>AK</c:v>
                  </c:pt>
                  <c:pt idx="4">
                    <c:v>JK</c:v>
                  </c:pt>
                  <c:pt idx="6">
                    <c:v>LJK</c:v>
                  </c:pt>
                  <c:pt idx="7">
                    <c:v>MK</c:v>
                  </c:pt>
                  <c:pt idx="8">
                    <c:v>SIVA</c:v>
                  </c:pt>
                  <c:pt idx="9">
                    <c:v>RCK</c:v>
                  </c:pt>
                  <c:pt idx="10">
                    <c:v>JAK</c:v>
                  </c:pt>
                  <c:pt idx="11">
                    <c:v>RTK</c:v>
                  </c:pt>
                  <c:pt idx="12">
                    <c:v>LU RMK</c:v>
                  </c:pt>
                  <c:pt idx="13">
                    <c:v>LKuALKK</c:v>
                  </c:pt>
                  <c:pt idx="14">
                    <c:v>RSU SMK</c:v>
                  </c:pt>
                  <c:pt idx="15">
                    <c:v>DU DMK</c:v>
                  </c:pt>
                  <c:pt idx="16">
                    <c:v>LU PSK</c:v>
                  </c:pt>
                  <c:pt idx="17">
                    <c:v>VRK</c:v>
                  </c:pt>
                  <c:pt idx="18">
                    <c:v>R1MK</c:v>
                  </c:pt>
                  <c:pt idx="19">
                    <c:v>BA UK</c:v>
                  </c:pt>
                  <c:pt idx="20">
                    <c:v>VPK</c:v>
                  </c:pt>
                  <c:pt idx="21">
                    <c:v>UCAK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'nod. un stude'!$O$246:$O$267</c:f>
              <c:numCache>
                <c:formatCode>0%</c:formatCode>
                <c:ptCount val="22"/>
                <c:pt idx="0">
                  <c:v>0.04</c:v>
                </c:pt>
                <c:pt idx="1">
                  <c:v>0.1111111111111111</c:v>
                </c:pt>
                <c:pt idx="2">
                  <c:v>0.13043478260869565</c:v>
                </c:pt>
                <c:pt idx="3">
                  <c:v>0.25531914893617019</c:v>
                </c:pt>
                <c:pt idx="4">
                  <c:v>0.33519553072625696</c:v>
                </c:pt>
                <c:pt idx="6">
                  <c:v>1.7391304347826087E-2</c:v>
                </c:pt>
                <c:pt idx="7">
                  <c:v>6.25E-2</c:v>
                </c:pt>
                <c:pt idx="8">
                  <c:v>0.13333333333333333</c:v>
                </c:pt>
                <c:pt idx="9">
                  <c:v>6.4516129032258063E-2</c:v>
                </c:pt>
                <c:pt idx="10">
                  <c:v>3.7037037037037035E-2</c:v>
                </c:pt>
                <c:pt idx="11">
                  <c:v>0.18032786885245902</c:v>
                </c:pt>
                <c:pt idx="12">
                  <c:v>0.14732142857142858</c:v>
                </c:pt>
                <c:pt idx="13">
                  <c:v>0.14666666666666667</c:v>
                </c:pt>
                <c:pt idx="14">
                  <c:v>0.18404907975460122</c:v>
                </c:pt>
                <c:pt idx="15">
                  <c:v>0.24074074074074073</c:v>
                </c:pt>
                <c:pt idx="16">
                  <c:v>0.23127035830618892</c:v>
                </c:pt>
                <c:pt idx="17">
                  <c:v>0.10810810810810811</c:v>
                </c:pt>
                <c:pt idx="18">
                  <c:v>0.23809523809523808</c:v>
                </c:pt>
                <c:pt idx="19">
                  <c:v>0.36363636363636365</c:v>
                </c:pt>
                <c:pt idx="20">
                  <c:v>0.39506172839506171</c:v>
                </c:pt>
                <c:pt idx="21">
                  <c:v>0.60606060606060608</c:v>
                </c:pt>
              </c:numCache>
            </c:numRef>
          </c:val>
        </c:ser>
        <c:ser>
          <c:idx val="2"/>
          <c:order val="2"/>
          <c:tx>
            <c:strRef>
              <c:f>'nod. un stude'!$P$245</c:f>
              <c:strCache>
                <c:ptCount val="1"/>
                <c:pt idx="0">
                  <c:v>2017.g. abs.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accent4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'nod. un stude'!$L$246:$M$267</c:f>
              <c:multiLvlStrCache>
                <c:ptCount val="22"/>
                <c:lvl>
                  <c:pt idx="0">
                    <c:v>SKK</c:v>
                  </c:pt>
                  <c:pt idx="1">
                    <c:v>BVK</c:v>
                  </c:pt>
                  <c:pt idx="2">
                    <c:v>GFK</c:v>
                  </c:pt>
                  <c:pt idx="3">
                    <c:v>AK</c:v>
                  </c:pt>
                  <c:pt idx="4">
                    <c:v>JK</c:v>
                  </c:pt>
                  <c:pt idx="6">
                    <c:v>LJK</c:v>
                  </c:pt>
                  <c:pt idx="7">
                    <c:v>MK</c:v>
                  </c:pt>
                  <c:pt idx="8">
                    <c:v>SIVA</c:v>
                  </c:pt>
                  <c:pt idx="9">
                    <c:v>RCK</c:v>
                  </c:pt>
                  <c:pt idx="10">
                    <c:v>JAK</c:v>
                  </c:pt>
                  <c:pt idx="11">
                    <c:v>RTK</c:v>
                  </c:pt>
                  <c:pt idx="12">
                    <c:v>LU RMK</c:v>
                  </c:pt>
                  <c:pt idx="13">
                    <c:v>LKuALKK</c:v>
                  </c:pt>
                  <c:pt idx="14">
                    <c:v>RSU SMK</c:v>
                  </c:pt>
                  <c:pt idx="15">
                    <c:v>DU DMK</c:v>
                  </c:pt>
                  <c:pt idx="16">
                    <c:v>LU PSK</c:v>
                  </c:pt>
                  <c:pt idx="17">
                    <c:v>VRK</c:v>
                  </c:pt>
                  <c:pt idx="18">
                    <c:v>R1MK</c:v>
                  </c:pt>
                  <c:pt idx="19">
                    <c:v>BA UK</c:v>
                  </c:pt>
                  <c:pt idx="20">
                    <c:v>VPK</c:v>
                  </c:pt>
                  <c:pt idx="21">
                    <c:v>UCAK</c:v>
                  </c:pt>
                </c:lvl>
                <c:lvl>
                  <c:pt idx="0">
                    <c:v>Privāta</c:v>
                  </c:pt>
                  <c:pt idx="6">
                    <c:v>Valsts</c:v>
                  </c:pt>
                </c:lvl>
              </c:multiLvlStrCache>
            </c:multiLvlStrRef>
          </c:cat>
          <c:val>
            <c:numRef>
              <c:f>'nod. un stude'!$P$246:$P$267</c:f>
              <c:numCache>
                <c:formatCode>0%</c:formatCode>
                <c:ptCount val="22"/>
                <c:pt idx="0">
                  <c:v>0.14000000000000001</c:v>
                </c:pt>
                <c:pt idx="1">
                  <c:v>0.16</c:v>
                </c:pt>
                <c:pt idx="2">
                  <c:v>0.14583333333333334</c:v>
                </c:pt>
                <c:pt idx="3">
                  <c:v>0.5</c:v>
                </c:pt>
                <c:pt idx="4">
                  <c:v>0.61988304093567248</c:v>
                </c:pt>
                <c:pt idx="6">
                  <c:v>2.8169014084507043E-2</c:v>
                </c:pt>
                <c:pt idx="7">
                  <c:v>3.0303030303030304E-2</c:v>
                </c:pt>
                <c:pt idx="8">
                  <c:v>0</c:v>
                </c:pt>
                <c:pt idx="9">
                  <c:v>0.26415094339622641</c:v>
                </c:pt>
                <c:pt idx="10">
                  <c:v>0.21052631578947367</c:v>
                </c:pt>
                <c:pt idx="11">
                  <c:v>0.13194444444444445</c:v>
                </c:pt>
                <c:pt idx="12">
                  <c:v>0.16304347826086957</c:v>
                </c:pt>
                <c:pt idx="13">
                  <c:v>0.2</c:v>
                </c:pt>
                <c:pt idx="14">
                  <c:v>0.18181818181818182</c:v>
                </c:pt>
                <c:pt idx="15">
                  <c:v>0.16129032258064516</c:v>
                </c:pt>
                <c:pt idx="16">
                  <c:v>0.16883116883116883</c:v>
                </c:pt>
                <c:pt idx="17">
                  <c:v>0.29268292682926828</c:v>
                </c:pt>
                <c:pt idx="18">
                  <c:v>0.20689655172413793</c:v>
                </c:pt>
                <c:pt idx="19">
                  <c:v>0.375</c:v>
                </c:pt>
                <c:pt idx="20">
                  <c:v>0.45977011494252873</c:v>
                </c:pt>
                <c:pt idx="21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228438192"/>
        <c:axId val="1228438736"/>
      </c:barChart>
      <c:catAx>
        <c:axId val="1228438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28438736"/>
        <c:crosses val="autoZero"/>
        <c:auto val="1"/>
        <c:lblAlgn val="ctr"/>
        <c:lblOffset val="100"/>
        <c:noMultiLvlLbl val="0"/>
      </c:catAx>
      <c:valAx>
        <c:axId val="122843873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22843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accent4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accent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424734805459833"/>
          <c:y val="3.6678439319904728E-2"/>
          <c:w val="0.48280230252392042"/>
          <c:h val="0.850147154482639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Sheet10!$F$5</c:f>
              <c:strCache>
                <c:ptCount val="1"/>
                <c:pt idx="0">
                  <c:v>Nodarbināti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A74-4438-A01F-AB4499D9ED2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A74-4438-A01F-AB4499D9ED2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A74-4438-A01F-AB4499D9ED2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A74-4438-A01F-AB4499D9ED2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A74-4438-A01F-AB4499D9ED2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Sheet10!$C$6:$E$22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Sheet10!$F$6:$F$22</c:f>
              <c:numCache>
                <c:formatCode>0.0</c:formatCode>
                <c:ptCount val="17"/>
                <c:pt idx="0">
                  <c:v>84.702150158618267</c:v>
                </c:pt>
                <c:pt idx="1">
                  <c:v>79.848114998643879</c:v>
                </c:pt>
                <c:pt idx="2">
                  <c:v>81.936778725539384</c:v>
                </c:pt>
                <c:pt idx="3">
                  <c:v>80.487804878048792</c:v>
                </c:pt>
                <c:pt idx="4">
                  <c:v>81.396648044692739</c:v>
                </c:pt>
                <c:pt idx="5">
                  <c:v>87.436762225969645</c:v>
                </c:pt>
                <c:pt idx="6">
                  <c:v>80.484660995101834</c:v>
                </c:pt>
                <c:pt idx="7">
                  <c:v>82.845390757319137</c:v>
                </c:pt>
                <c:pt idx="8">
                  <c:v>87.378640776699029</c:v>
                </c:pt>
                <c:pt idx="9">
                  <c:v>82.748199588477362</c:v>
                </c:pt>
                <c:pt idx="10">
                  <c:v>85.830102220655618</c:v>
                </c:pt>
                <c:pt idx="11">
                  <c:v>80.024410089503661</c:v>
                </c:pt>
                <c:pt idx="12">
                  <c:v>81.184144505770192</c:v>
                </c:pt>
                <c:pt idx="13">
                  <c:v>83.739837398373979</c:v>
                </c:pt>
                <c:pt idx="14">
                  <c:v>81.529329608938554</c:v>
                </c:pt>
                <c:pt idx="15">
                  <c:v>82.163899303695757</c:v>
                </c:pt>
                <c:pt idx="16">
                  <c:v>81.396648044692739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A74-4438-A01F-AB4499D9ED2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6"/>
        <c:axId val="1228437648"/>
        <c:axId val="1237413424"/>
      </c:barChart>
      <c:catAx>
        <c:axId val="1228437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3424"/>
        <c:crosses val="autoZero"/>
        <c:auto val="1"/>
        <c:lblAlgn val="ctr"/>
        <c:lblOffset val="100"/>
        <c:noMultiLvlLbl val="0"/>
      </c:catAx>
      <c:valAx>
        <c:axId val="1237413424"/>
        <c:scaling>
          <c:orientation val="minMax"/>
          <c:min val="50"/>
        </c:scaling>
        <c:delete val="1"/>
        <c:axPos val="b"/>
        <c:numFmt formatCode="0.0" sourceLinked="1"/>
        <c:majorTickMark val="out"/>
        <c:minorTickMark val="none"/>
        <c:tickLblPos val="nextTo"/>
        <c:crossAx val="1228437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ctr">
        <a:defRPr/>
      </a:pPr>
      <a:endParaRPr lang="lv-LV"/>
    </a:p>
  </c:txPr>
  <c:externalData r:id="rId3">
    <c:autoUpdate val="0"/>
  </c:externalData>
  <c:userShapes r:id="rId4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340332458442691E-2"/>
          <c:y val="2.6609229900074149E-2"/>
          <c:w val="0.90199397641666468"/>
          <c:h val="0.86269699823050716"/>
        </c:manualLayout>
      </c:layout>
      <c:barChart>
        <c:barDir val="bar"/>
        <c:grouping val="stacked"/>
        <c:varyColors val="0"/>
        <c:ser>
          <c:idx val="1"/>
          <c:order val="1"/>
          <c:tx>
            <c:strRef>
              <c:f>Sheet10!$G$5</c:f>
              <c:strCache>
                <c:ptCount val="1"/>
                <c:pt idx="0">
                  <c:v>Bezdarbnieki%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Sheet10!$C$6:$E$22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Sheet10!$G$6:$G$22</c:f>
              <c:numCache>
                <c:formatCode>0.0</c:formatCode>
                <c:ptCount val="17"/>
                <c:pt idx="0">
                  <c:v>3.7363412054987668</c:v>
                </c:pt>
                <c:pt idx="1">
                  <c:v>2.6851098454027666</c:v>
                </c:pt>
                <c:pt idx="2">
                  <c:v>2.5087807325639737</c:v>
                </c:pt>
                <c:pt idx="3">
                  <c:v>5.6910569105691051</c:v>
                </c:pt>
                <c:pt idx="4">
                  <c:v>2.8701117318435756</c:v>
                </c:pt>
                <c:pt idx="5">
                  <c:v>3.934794828555368</c:v>
                </c:pt>
                <c:pt idx="6">
                  <c:v>4.1118845063160609</c:v>
                </c:pt>
                <c:pt idx="7">
                  <c:v>3.0486329542705057</c:v>
                </c:pt>
                <c:pt idx="8">
                  <c:v>2.912621359223301</c:v>
                </c:pt>
                <c:pt idx="9">
                  <c:v>3.7808641975308643</c:v>
                </c:pt>
                <c:pt idx="10">
                  <c:v>3.9830807190694393</c:v>
                </c:pt>
                <c:pt idx="11">
                  <c:v>3.9734201247626797</c:v>
                </c:pt>
                <c:pt idx="12">
                  <c:v>2.8600100351229303</c:v>
                </c:pt>
                <c:pt idx="13">
                  <c:v>0.81300813008130091</c:v>
                </c:pt>
                <c:pt idx="14">
                  <c:v>3.6382681564245809</c:v>
                </c:pt>
                <c:pt idx="15">
                  <c:v>3.7125066952329941</c:v>
                </c:pt>
                <c:pt idx="16">
                  <c:v>2.8701117318435756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C5-4836-93FB-591B8D50E328}"/>
            </c:ext>
          </c:extLst>
        </c:ser>
        <c:ser>
          <c:idx val="2"/>
          <c:order val="2"/>
          <c:tx>
            <c:strRef>
              <c:f>Sheet10!$H$5</c:f>
              <c:strCache>
                <c:ptCount val="1"/>
                <c:pt idx="0">
                  <c:v>Emigrējuši%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CC5-4836-93FB-591B8D50E328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Sheet10!$C$6:$E$22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Sheet10!$H$6:$H$22</c:f>
              <c:numCache>
                <c:formatCode>0.0</c:formatCode>
                <c:ptCount val="17"/>
                <c:pt idx="0">
                  <c:v>0.56397603101868166</c:v>
                </c:pt>
                <c:pt idx="1">
                  <c:v>1.1120151885001357</c:v>
                </c:pt>
                <c:pt idx="2">
                  <c:v>1.053687907676869</c:v>
                </c:pt>
                <c:pt idx="3">
                  <c:v>1.6260162601626018</c:v>
                </c:pt>
                <c:pt idx="4">
                  <c:v>0.99162011173184361</c:v>
                </c:pt>
                <c:pt idx="5">
                  <c:v>0.19673974142776843</c:v>
                </c:pt>
                <c:pt idx="6">
                  <c:v>0.91518432585717979</c:v>
                </c:pt>
                <c:pt idx="7">
                  <c:v>0.58069199128962012</c:v>
                </c:pt>
                <c:pt idx="8">
                  <c:v>0</c:v>
                </c:pt>
                <c:pt idx="9">
                  <c:v>0.65586419753086411</c:v>
                </c:pt>
                <c:pt idx="10">
                  <c:v>0.56397603101868166</c:v>
                </c:pt>
                <c:pt idx="11">
                  <c:v>1.2069433143477082</c:v>
                </c:pt>
                <c:pt idx="12">
                  <c:v>1.053687907676869</c:v>
                </c:pt>
                <c:pt idx="13">
                  <c:v>3.2520325203252036</c:v>
                </c:pt>
                <c:pt idx="14">
                  <c:v>1.0544692737430168</c:v>
                </c:pt>
                <c:pt idx="15">
                  <c:v>0.84694697375468664</c:v>
                </c:pt>
                <c:pt idx="16">
                  <c:v>0.99162011173184361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C5-4836-93FB-591B8D50E328}"/>
            </c:ext>
          </c:extLst>
        </c:ser>
        <c:ser>
          <c:idx val="3"/>
          <c:order val="3"/>
          <c:tx>
            <c:strRef>
              <c:f>Sheet10!$I$5</c:f>
              <c:strCache>
                <c:ptCount val="1"/>
                <c:pt idx="0">
                  <c:v>Ekonomiski neaktīvi%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CC5-4836-93FB-591B8D50E3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Sheet10!$C$6:$E$22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Sheet10!$I$6:$I$22</c:f>
              <c:numCache>
                <c:formatCode>0.0</c:formatCode>
                <c:ptCount val="17"/>
                <c:pt idx="0">
                  <c:v>7.8956644342615441</c:v>
                </c:pt>
                <c:pt idx="1">
                  <c:v>10.347165717385408</c:v>
                </c:pt>
                <c:pt idx="2">
                  <c:v>4.490717511289513</c:v>
                </c:pt>
                <c:pt idx="3">
                  <c:v>1.6260162601626018</c:v>
                </c:pt>
                <c:pt idx="4">
                  <c:v>8.1564245810055862</c:v>
                </c:pt>
                <c:pt idx="5">
                  <c:v>6.0427206295671727</c:v>
                </c:pt>
                <c:pt idx="6">
                  <c:v>9.2807424593967518</c:v>
                </c:pt>
                <c:pt idx="7">
                  <c:v>4.7423179288652317</c:v>
                </c:pt>
                <c:pt idx="8">
                  <c:v>2.912621359223301</c:v>
                </c:pt>
                <c:pt idx="9">
                  <c:v>7.291666666666667</c:v>
                </c:pt>
                <c:pt idx="10">
                  <c:v>6.0627423334508279</c:v>
                </c:pt>
                <c:pt idx="11">
                  <c:v>7.9061567670192563</c:v>
                </c:pt>
                <c:pt idx="12">
                  <c:v>4.1896638233818368</c:v>
                </c:pt>
                <c:pt idx="13">
                  <c:v>0</c:v>
                </c:pt>
                <c:pt idx="14">
                  <c:v>6.438547486033519</c:v>
                </c:pt>
                <c:pt idx="15">
                  <c:v>6.8826995179432249</c:v>
                </c:pt>
                <c:pt idx="16">
                  <c:v>8.1564245810055862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CC5-4836-93FB-591B8D50E328}"/>
            </c:ext>
          </c:extLst>
        </c:ser>
        <c:ser>
          <c:idx val="4"/>
          <c:order val="4"/>
          <c:tx>
            <c:strRef>
              <c:f>Sheet10!$J$5</c:f>
              <c:strCache>
                <c:ptCount val="1"/>
                <c:pt idx="0">
                  <c:v>NA %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Sheet10!$C$6:$E$22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Sheet10!$J$6:$J$22</c:f>
              <c:numCache>
                <c:formatCode>0.0</c:formatCode>
                <c:ptCount val="17"/>
                <c:pt idx="0">
                  <c:v>3.1018681706027493</c:v>
                </c:pt>
                <c:pt idx="1">
                  <c:v>6.0075942500678057</c:v>
                </c:pt>
                <c:pt idx="2">
                  <c:v>10.010035122930255</c:v>
                </c:pt>
                <c:pt idx="3">
                  <c:v>10.569105691056912</c:v>
                </c:pt>
                <c:pt idx="4">
                  <c:v>6.5851955307262564</c:v>
                </c:pt>
                <c:pt idx="5">
                  <c:v>2.3889825744800453</c:v>
                </c:pt>
                <c:pt idx="6">
                  <c:v>5.2075277133281768</c:v>
                </c:pt>
                <c:pt idx="7">
                  <c:v>8.7829663682555044</c:v>
                </c:pt>
                <c:pt idx="8">
                  <c:v>6.7961165048543686</c:v>
                </c:pt>
                <c:pt idx="9">
                  <c:v>5.5234053497942384</c:v>
                </c:pt>
                <c:pt idx="10">
                  <c:v>3.5600986958054284</c:v>
                </c:pt>
                <c:pt idx="11">
                  <c:v>6.8890697043666931</c:v>
                </c:pt>
                <c:pt idx="12">
                  <c:v>10.712493728048168</c:v>
                </c:pt>
                <c:pt idx="13">
                  <c:v>12.195121951219512</c:v>
                </c:pt>
                <c:pt idx="14">
                  <c:v>7.3393854748603351</c:v>
                </c:pt>
                <c:pt idx="15">
                  <c:v>6.3939475093733265</c:v>
                </c:pt>
                <c:pt idx="16">
                  <c:v>6.5851955307262564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CC5-4836-93FB-591B8D50E32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5"/>
        <c:overlap val="100"/>
        <c:axId val="1237420496"/>
        <c:axId val="123741124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Sheet10!$F$5</c15:sqref>
                        </c15:formulaRef>
                      </c:ext>
                    </c:extLst>
                    <c:strCache>
                      <c:ptCount val="1"/>
                      <c:pt idx="0">
                        <c:v>Nodarbināti %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Sheet10!$C$6:$E$22</c15:sqref>
                        </c15:formulaRef>
                      </c:ext>
                    </c:extLst>
                    <c:multiLvlStrCache>
                      <c:ptCount val="17"/>
                      <c:lvl>
                        <c:pt idx="0">
                          <c:v>Koledža</c:v>
                        </c:pt>
                        <c:pt idx="1">
                          <c:v>Bakalaurs</c:v>
                        </c:pt>
                        <c:pt idx="2">
                          <c:v>Maģistrs</c:v>
                        </c:pt>
                        <c:pt idx="3">
                          <c:v>Doktors</c:v>
                        </c:pt>
                        <c:pt idx="4">
                          <c:v>Vidēji, 2017 abs</c:v>
                        </c:pt>
                        <c:pt idx="5">
                          <c:v>Koledža</c:v>
                        </c:pt>
                        <c:pt idx="6">
                          <c:v>Bakalaurs</c:v>
                        </c:pt>
                        <c:pt idx="7">
                          <c:v>Maģistrs</c:v>
                        </c:pt>
                        <c:pt idx="8">
                          <c:v>Doktors</c:v>
                        </c:pt>
                        <c:pt idx="9">
                          <c:v>Vidēji, 2018 abs</c:v>
                        </c:pt>
                        <c:pt idx="10">
                          <c:v>Koledža</c:v>
                        </c:pt>
                        <c:pt idx="11">
                          <c:v>Bakalaurs</c:v>
                        </c:pt>
                        <c:pt idx="12">
                          <c:v>Maģistrs</c:v>
                        </c:pt>
                        <c:pt idx="13">
                          <c:v>Doktors</c:v>
                        </c:pt>
                        <c:pt idx="14">
                          <c:v>Vidēji, 2017 abs</c:v>
                        </c:pt>
                        <c:pt idx="15">
                          <c:v>Vidēji, 2019 taks.gads</c:v>
                        </c:pt>
                        <c:pt idx="16">
                          <c:v>Vidēji, 2018 taks.gads</c:v>
                        </c:pt>
                      </c:lvl>
                      <c:lvl>
                        <c:pt idx="0">
                          <c:v>2017 abs.g.</c:v>
                        </c:pt>
                        <c:pt idx="5">
                          <c:v>2018 abs.g.</c:v>
                        </c:pt>
                        <c:pt idx="10">
                          <c:v>2017 abs.g.</c:v>
                        </c:pt>
                      </c:lvl>
                      <c:lvl>
                        <c:pt idx="0">
                          <c:v>2018 t.g.</c:v>
                        </c:pt>
                        <c:pt idx="5">
                          <c:v>2019 t.g. </c:v>
                        </c:pt>
                        <c:pt idx="15">
                          <c:v>Vidēji, taks.gads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Sheet10!$F$6:$F$22</c15:sqref>
                        </c15:formulaRef>
                      </c:ext>
                    </c:extLst>
                    <c:numCache>
                      <c:formatCode>0.0</c:formatCode>
                      <c:ptCount val="17"/>
                      <c:pt idx="0">
                        <c:v>84.702150158618267</c:v>
                      </c:pt>
                      <c:pt idx="1">
                        <c:v>79.848114998643879</c:v>
                      </c:pt>
                      <c:pt idx="2">
                        <c:v>81.936778725539384</c:v>
                      </c:pt>
                      <c:pt idx="3">
                        <c:v>80.487804878048792</c:v>
                      </c:pt>
                      <c:pt idx="4">
                        <c:v>81.396648044692739</c:v>
                      </c:pt>
                      <c:pt idx="5">
                        <c:v>87.436762225969645</c:v>
                      </c:pt>
                      <c:pt idx="6">
                        <c:v>80.484660995101834</c:v>
                      </c:pt>
                      <c:pt idx="7">
                        <c:v>82.845390757319137</c:v>
                      </c:pt>
                      <c:pt idx="8">
                        <c:v>87.378640776699029</c:v>
                      </c:pt>
                      <c:pt idx="9">
                        <c:v>82.748199588477362</c:v>
                      </c:pt>
                      <c:pt idx="10">
                        <c:v>85.830102220655618</c:v>
                      </c:pt>
                      <c:pt idx="11">
                        <c:v>80.024410089503661</c:v>
                      </c:pt>
                      <c:pt idx="12">
                        <c:v>81.184144505770192</c:v>
                      </c:pt>
                      <c:pt idx="13">
                        <c:v>83.739837398373979</c:v>
                      </c:pt>
                      <c:pt idx="14">
                        <c:v>81.529329608938554</c:v>
                      </c:pt>
                      <c:pt idx="15">
                        <c:v>82.163899303695757</c:v>
                      </c:pt>
                      <c:pt idx="16">
                        <c:v>81.396648044692739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6-CCC5-4836-93FB-591B8D50E328}"/>
                  </c:ext>
                </c:extLst>
              </c15:ser>
            </c15:filteredBarSeries>
          </c:ext>
        </c:extLst>
      </c:barChart>
      <c:catAx>
        <c:axId val="12374204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237411248"/>
        <c:crosses val="autoZero"/>
        <c:auto val="1"/>
        <c:lblAlgn val="ctr"/>
        <c:lblOffset val="100"/>
        <c:noMultiLvlLbl val="0"/>
      </c:catAx>
      <c:valAx>
        <c:axId val="1237411248"/>
        <c:scaling>
          <c:orientation val="minMax"/>
          <c:max val="20"/>
        </c:scaling>
        <c:delete val="1"/>
        <c:axPos val="b"/>
        <c:numFmt formatCode="0.0" sourceLinked="1"/>
        <c:majorTickMark val="out"/>
        <c:minorTickMark val="none"/>
        <c:tickLblPos val="nextTo"/>
        <c:crossAx val="123742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0567793410572384"/>
          <c:w val="1"/>
          <c:h val="9.43220658942762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0694141254321233"/>
          <c:y val="0.11117942101266587"/>
          <c:w val="0.64519907539030152"/>
          <c:h val="0.85120257611990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Sheet10!$Q$31</c:f>
              <c:strCache>
                <c:ptCount val="1"/>
                <c:pt idx="0">
                  <c:v>Nodarbinātība pēc PK (1,2,3,0),%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FD-4AF4-BAA7-23F40378B921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9FD-4AF4-BAA7-23F40378B921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9FD-4AF4-BAA7-23F40378B921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9FD-4AF4-BAA7-23F40378B921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9FD-4AF4-BAA7-23F40378B9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Sheet10!$N$32:$P$48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Sheet10!$Q$32:$Q$48</c:f>
              <c:numCache>
                <c:formatCode>0.0%</c:formatCode>
                <c:ptCount val="17"/>
                <c:pt idx="0">
                  <c:v>0.71410736579275902</c:v>
                </c:pt>
                <c:pt idx="1">
                  <c:v>0.75016983695652173</c:v>
                </c:pt>
                <c:pt idx="2">
                  <c:v>0.90140845070422537</c:v>
                </c:pt>
                <c:pt idx="3">
                  <c:v>0.96969696969696972</c:v>
                </c:pt>
                <c:pt idx="4">
                  <c:v>0.78697666437886071</c:v>
                </c:pt>
                <c:pt idx="5">
                  <c:v>0.75441980070716808</c:v>
                </c:pt>
                <c:pt idx="6">
                  <c:v>0.75064061499039081</c:v>
                </c:pt>
                <c:pt idx="7">
                  <c:v>0.89632009345794394</c:v>
                </c:pt>
                <c:pt idx="8">
                  <c:v>1</c:v>
                </c:pt>
                <c:pt idx="9">
                  <c:v>0.79205843499883444</c:v>
                </c:pt>
                <c:pt idx="10">
                  <c:v>0.73223819301848048</c:v>
                </c:pt>
                <c:pt idx="11">
                  <c:v>0.78393492628368078</c:v>
                </c:pt>
                <c:pt idx="12">
                  <c:v>0.91192830655129786</c:v>
                </c:pt>
                <c:pt idx="13">
                  <c:v>0.970873786407767</c:v>
                </c:pt>
                <c:pt idx="14">
                  <c:v>0.81027837259100643</c:v>
                </c:pt>
                <c:pt idx="15">
                  <c:v>0.8007252281616688</c:v>
                </c:pt>
                <c:pt idx="16">
                  <c:v>0.78697666437886071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9FD-4AF4-BAA7-23F40378B921}"/>
            </c:ext>
          </c:extLst>
        </c:ser>
        <c:ser>
          <c:idx val="1"/>
          <c:order val="1"/>
          <c:tx>
            <c:strRef>
              <c:f>Sheet10!$R$31</c:f>
              <c:strCache>
                <c:ptCount val="1"/>
                <c:pt idx="0">
                  <c:v>st</c:v>
                </c:pt>
              </c:strCache>
            </c:strRef>
          </c:tx>
          <c:spPr>
            <a:noFill/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Sheet10!$N$32:$P$48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Sheet10!$R$32:$R$48</c:f>
              <c:numCache>
                <c:formatCode>0.0%</c:formatCode>
                <c:ptCount val="17"/>
                <c:pt idx="0">
                  <c:v>0.41175658473470556</c:v>
                </c:pt>
                <c:pt idx="1">
                  <c:v>0.40031349878146705</c:v>
                </c:pt>
                <c:pt idx="2">
                  <c:v>0.18808137366153976</c:v>
                </c:pt>
                <c:pt idx="3">
                  <c:v>0.13030303030303025</c:v>
                </c:pt>
                <c:pt idx="4">
                  <c:v>0.34167699488704351</c:v>
                </c:pt>
                <c:pt idx="5">
                  <c:v>0.34981285117880945</c:v>
                </c:pt>
                <c:pt idx="6">
                  <c:v>0.40029764989946504</c:v>
                </c:pt>
                <c:pt idx="7">
                  <c:v>0.19545709487096863</c:v>
                </c:pt>
                <c:pt idx="8">
                  <c:v>6.25E-2</c:v>
                </c:pt>
                <c:pt idx="9">
                  <c:v>0.33208231229579566</c:v>
                </c:pt>
                <c:pt idx="10">
                  <c:v>0.37777642686456048</c:v>
                </c:pt>
                <c:pt idx="11">
                  <c:v>0.35661269969942433</c:v>
                </c:pt>
                <c:pt idx="12">
                  <c:v>0.1788275237381094</c:v>
                </c:pt>
                <c:pt idx="13">
                  <c:v>7.5422509888529277E-2</c:v>
                </c:pt>
                <c:pt idx="14">
                  <c:v>0.30985125285175497</c:v>
                </c:pt>
                <c:pt idx="15">
                  <c:v>0.32151209391829683</c:v>
                </c:pt>
                <c:pt idx="16">
                  <c:v>0.34167699488704351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9FD-4AF4-BAA7-23F40378B921}"/>
            </c:ext>
          </c:extLst>
        </c:ser>
        <c:ser>
          <c:idx val="2"/>
          <c:order val="2"/>
          <c:tx>
            <c:strRef>
              <c:f>Sheet10!$S$31</c:f>
              <c:strCache>
                <c:ptCount val="1"/>
                <c:pt idx="0">
                  <c:v>Nodarbinātība, koriģētā%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1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19FD-4AF4-BAA7-23F40378B921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9FD-4AF4-BAA7-23F40378B921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9FD-4AF4-BAA7-23F40378B921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9FD-4AF4-BAA7-23F40378B921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9FD-4AF4-BAA7-23F40378B9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Sheet10!$N$32:$P$48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 taks.gads</c:v>
                  </c:pt>
                  <c:pt idx="16">
                    <c:v>Vidēji, 2018 taks.gads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Sheet10!$S$32:$S$48</c:f>
              <c:numCache>
                <c:formatCode>0.0%</c:formatCode>
                <c:ptCount val="17"/>
                <c:pt idx="0">
                  <c:v>0.87413604947253543</c:v>
                </c:pt>
                <c:pt idx="1">
                  <c:v>0.84951666426201122</c:v>
                </c:pt>
                <c:pt idx="2">
                  <c:v>0.91051017563423475</c:v>
                </c:pt>
                <c:pt idx="3">
                  <c:v>0.9</c:v>
                </c:pt>
                <c:pt idx="4">
                  <c:v>0.87134634073409578</c:v>
                </c:pt>
                <c:pt idx="5">
                  <c:v>0.89576734811402248</c:v>
                </c:pt>
                <c:pt idx="6">
                  <c:v>0.84906173511014416</c:v>
                </c:pt>
                <c:pt idx="7">
                  <c:v>0.90822281167108754</c:v>
                </c:pt>
                <c:pt idx="8">
                  <c:v>0.9375</c:v>
                </c:pt>
                <c:pt idx="9">
                  <c:v>0.87585925270536991</c:v>
                </c:pt>
                <c:pt idx="10">
                  <c:v>0.88998538011695905</c:v>
                </c:pt>
                <c:pt idx="11">
                  <c:v>0.85945237401689489</c:v>
                </c:pt>
                <c:pt idx="12">
                  <c:v>0.90924416971059285</c:v>
                </c:pt>
                <c:pt idx="13">
                  <c:v>0.95370370370370372</c:v>
                </c:pt>
                <c:pt idx="14">
                  <c:v>0.87987037455723871</c:v>
                </c:pt>
                <c:pt idx="15">
                  <c:v>0.87776267792003437</c:v>
                </c:pt>
                <c:pt idx="16">
                  <c:v>0.87134634073409578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19FD-4AF4-BAA7-23F40378B92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9"/>
        <c:overlap val="100"/>
        <c:axId val="1237415056"/>
        <c:axId val="1237412336"/>
      </c:barChart>
      <c:catAx>
        <c:axId val="1237415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2336"/>
        <c:crosses val="autoZero"/>
        <c:auto val="1"/>
        <c:lblAlgn val="ctr"/>
        <c:lblOffset val="100"/>
        <c:noMultiLvlLbl val="0"/>
      </c:catAx>
      <c:valAx>
        <c:axId val="1237412336"/>
        <c:scaling>
          <c:orientation val="minMax"/>
          <c:max val="2"/>
          <c:min val="0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23741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18695739955582474"/>
          <c:y val="2.0406283495635346E-2"/>
          <c:w val="0.7732554680664917"/>
          <c:h val="5.16325995400046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39087421764588"/>
          <c:y val="2.4529824182936037E-2"/>
          <c:w val="0.87592536509859342"/>
          <c:h val="0.70148031496062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salidz!$G$29</c:f>
              <c:strCache>
                <c:ptCount val="1"/>
                <c:pt idx="0">
                  <c:v>Vidēji valstī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1973654618473895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008-4AC3-9AAB-2860FA22485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10256410256332E-3"/>
                  <c:y val="0.2134297188755019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08-4AC3-9AAB-2860FA22485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salidz!$H$28:$I$28</c:f>
              <c:strCache>
                <c:ptCount val="2"/>
                <c:pt idx="0">
                  <c:v>2018. taksācijas gadā</c:v>
                </c:pt>
                <c:pt idx="1">
                  <c:v>2019. taksācijas gadā</c:v>
                </c:pt>
              </c:strCache>
            </c:strRef>
          </c:cat>
          <c:val>
            <c:numRef>
              <c:f>salidz!$H$29:$I$29</c:f>
              <c:numCache>
                <c:formatCode>#,##0</c:formatCode>
                <c:ptCount val="2"/>
                <c:pt idx="0">
                  <c:v>12048</c:v>
                </c:pt>
                <c:pt idx="1">
                  <c:v>12912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008-4AC3-9AAB-2860FA224858}"/>
            </c:ext>
          </c:extLst>
        </c:ser>
        <c:ser>
          <c:idx val="1"/>
          <c:order val="1"/>
          <c:tx>
            <c:strRef>
              <c:f>salidz!$G$30</c:f>
              <c:strCache>
                <c:ptCount val="1"/>
                <c:pt idx="0">
                  <c:v>Visi absolventi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salidz!$H$28:$I$28</c:f>
              <c:strCache>
                <c:ptCount val="2"/>
                <c:pt idx="0">
                  <c:v>2018. taksācijas gadā</c:v>
                </c:pt>
                <c:pt idx="1">
                  <c:v>2019. taksācijas gadā</c:v>
                </c:pt>
              </c:strCache>
            </c:strRef>
          </c:cat>
          <c:val>
            <c:numRef>
              <c:f>salidz!$H$30:$I$30</c:f>
              <c:numCache>
                <c:formatCode>#,##0</c:formatCode>
                <c:ptCount val="2"/>
                <c:pt idx="0">
                  <c:v>14677</c:v>
                </c:pt>
                <c:pt idx="1">
                  <c:v>16774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008-4AC3-9AAB-2860FA224858}"/>
            </c:ext>
          </c:extLst>
        </c:ser>
        <c:ser>
          <c:idx val="2"/>
          <c:order val="2"/>
          <c:tx>
            <c:strRef>
              <c:f>salidz!$G$31</c:f>
              <c:strCache>
                <c:ptCount val="1"/>
                <c:pt idx="0">
                  <c:v>Pirmajā gadā pēc absolvēšanas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salidz!$H$28:$I$28</c:f>
              <c:strCache>
                <c:ptCount val="2"/>
                <c:pt idx="0">
                  <c:v>2018. taksācijas gadā</c:v>
                </c:pt>
                <c:pt idx="1">
                  <c:v>2019. taksācijas gadā</c:v>
                </c:pt>
              </c:strCache>
            </c:strRef>
          </c:cat>
          <c:val>
            <c:numRef>
              <c:f>salidz!$H$31:$I$31</c:f>
              <c:numCache>
                <c:formatCode>#,##0</c:formatCode>
                <c:ptCount val="2"/>
                <c:pt idx="0">
                  <c:v>14677</c:v>
                </c:pt>
                <c:pt idx="1">
                  <c:v>15968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08-4AC3-9AAB-2860FA224858}"/>
            </c:ext>
          </c:extLst>
        </c:ser>
        <c:ser>
          <c:idx val="3"/>
          <c:order val="3"/>
          <c:tx>
            <c:strRef>
              <c:f>salidz!$G$32</c:f>
              <c:strCache>
                <c:ptCount val="1"/>
                <c:pt idx="0">
                  <c:v>Otrajā gadā pēc absolvēšanas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salidz!$H$28:$I$28</c:f>
              <c:strCache>
                <c:ptCount val="2"/>
                <c:pt idx="0">
                  <c:v>2018. taksācijas gadā</c:v>
                </c:pt>
                <c:pt idx="1">
                  <c:v>2019. taksācijas gadā</c:v>
                </c:pt>
              </c:strCache>
            </c:strRef>
          </c:cat>
          <c:val>
            <c:numRef>
              <c:f>salidz!$H$32:$I$32</c:f>
              <c:numCache>
                <c:formatCode>#,##0</c:formatCode>
                <c:ptCount val="2"/>
                <c:pt idx="1">
                  <c:v>17662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008-4AC3-9AAB-2860FA22485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3"/>
        <c:overlap val="1"/>
        <c:axId val="1237407440"/>
        <c:axId val="1237416688"/>
      </c:barChart>
      <c:catAx>
        <c:axId val="123740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6688"/>
        <c:crosses val="autoZero"/>
        <c:auto val="1"/>
        <c:lblAlgn val="ctr"/>
        <c:lblOffset val="100"/>
        <c:noMultiLvlLbl val="0"/>
      </c:catAx>
      <c:valAx>
        <c:axId val="1237416688"/>
        <c:scaling>
          <c:orientation val="minMax"/>
          <c:max val="250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0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739282589676283E-3"/>
          <c:y val="0.80390298200676724"/>
          <c:w val="0.97003163066155196"/>
          <c:h val="0.17708922694044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/>
      </a:pPr>
      <a:endParaRPr lang="lv-LV"/>
    </a:p>
  </c:txPr>
  <c:externalData r:id="rId3">
    <c:autoUpdate val="0"/>
  </c:externalData>
  <c:userShapes r:id="rId4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99124386311229E-2"/>
          <c:y val="8.767659767719875E-2"/>
          <c:w val="0.87404210903245227"/>
          <c:h val="0.68559741409569308"/>
        </c:manualLayout>
      </c:layout>
      <c:lineChart>
        <c:grouping val="standard"/>
        <c:varyColors val="0"/>
        <c:ser>
          <c:idx val="0"/>
          <c:order val="0"/>
          <c:tx>
            <c:strRef>
              <c:f>dz_vesel!$AD$31:$AD$32</c:f>
              <c:strCache>
                <c:ptCount val="2"/>
                <c:pt idx="0">
                  <c:v>Vidējie svērtie ienākumi EUR</c:v>
                </c:pt>
                <c:pt idx="1">
                  <c:v>2018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dLbls>
            <c:dLbl>
              <c:idx val="7"/>
              <c:layout>
                <c:manualLayout>
                  <c:x val="-2.7396802672393222E-2"/>
                  <c:y val="-5.595426525882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76F-472D-AE40-CF9502D3107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dz_vesel!$AC$33:$AC$41</c:f>
              <c:strCache>
                <c:ptCount val="9"/>
                <c:pt idx="0">
                  <c:v>Lauksaimniecība</c:v>
                </c:pt>
                <c:pt idx="1">
                  <c:v>Dabaszinātnes, matem., IT</c:v>
                </c:pt>
                <c:pt idx="2">
                  <c:v>Sociālās un komerczin</c:v>
                </c:pt>
                <c:pt idx="3">
                  <c:v>Inženierzinātnes, ražoš., būvn</c:v>
                </c:pt>
                <c:pt idx="4">
                  <c:v>Veselība un sociālā </c:v>
                </c:pt>
                <c:pt idx="5">
                  <c:v>Vidēji, visi absolventi</c:v>
                </c:pt>
                <c:pt idx="6">
                  <c:v>Pakalpojumi</c:v>
                </c:pt>
                <c:pt idx="7">
                  <c:v>Izglītība</c:v>
                </c:pt>
                <c:pt idx="8">
                  <c:v>Humanitārās  un māksla</c:v>
                </c:pt>
              </c:strCache>
            </c:strRef>
          </c:cat>
          <c:val>
            <c:numRef>
              <c:f>dz_vesel!$AD$33:$AD$41</c:f>
              <c:numCache>
                <c:formatCode>#,##0</c:formatCode>
                <c:ptCount val="9"/>
                <c:pt idx="0">
                  <c:v>16729.096307692311</c:v>
                </c:pt>
                <c:pt idx="1">
                  <c:v>16208.15139534883</c:v>
                </c:pt>
                <c:pt idx="2">
                  <c:v>15504.987012112679</c:v>
                </c:pt>
                <c:pt idx="3">
                  <c:v>15101.876338164899</c:v>
                </c:pt>
                <c:pt idx="4">
                  <c:v>15019.900525925219</c:v>
                </c:pt>
                <c:pt idx="5">
                  <c:v>14676.602601632363</c:v>
                </c:pt>
                <c:pt idx="6">
                  <c:v>13536.033825669438</c:v>
                </c:pt>
                <c:pt idx="7">
                  <c:v>11933.05248</c:v>
                </c:pt>
                <c:pt idx="8">
                  <c:v>10235.374870550162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76F-472D-AE40-CF9502D31073}"/>
            </c:ext>
          </c:extLst>
        </c:ser>
        <c:ser>
          <c:idx val="1"/>
          <c:order val="1"/>
          <c:tx>
            <c:strRef>
              <c:f>dz_vesel!$AE$31:$AE$32</c:f>
              <c:strCache>
                <c:ptCount val="2"/>
                <c:pt idx="0">
                  <c:v>Vidējie svērtie ienākumi EUR</c:v>
                </c:pt>
                <c:pt idx="1">
                  <c:v>2019</c:v>
                </c:pt>
              </c:strCache>
            </c:strRef>
          </c:tx>
          <c:spPr>
            <a:ln w="28575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</c:spPr>
          </c:marker>
          <c:dLbls>
            <c:dLbl>
              <c:idx val="7"/>
              <c:layout>
                <c:manualLayout>
                  <c:x val="-3.8416086418949835E-2"/>
                  <c:y val="-7.6310499355519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76F-472D-AE40-CF9502D3107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dz_vesel!$AC$33:$AC$41</c:f>
              <c:strCache>
                <c:ptCount val="9"/>
                <c:pt idx="0">
                  <c:v>Lauksaimniecība</c:v>
                </c:pt>
                <c:pt idx="1">
                  <c:v>Dabaszinātnes, matem., IT</c:v>
                </c:pt>
                <c:pt idx="2">
                  <c:v>Sociālās un komerczin</c:v>
                </c:pt>
                <c:pt idx="3">
                  <c:v>Inženierzinātnes, ražoš., būvn</c:v>
                </c:pt>
                <c:pt idx="4">
                  <c:v>Veselība un sociālā </c:v>
                </c:pt>
                <c:pt idx="5">
                  <c:v>Vidēji, visi absolventi</c:v>
                </c:pt>
                <c:pt idx="6">
                  <c:v>Pakalpojumi</c:v>
                </c:pt>
                <c:pt idx="7">
                  <c:v>Izglītība</c:v>
                </c:pt>
                <c:pt idx="8">
                  <c:v>Humanitārās  un māksla</c:v>
                </c:pt>
              </c:strCache>
            </c:strRef>
          </c:cat>
          <c:val>
            <c:numRef>
              <c:f>dz_vesel!$AE$33:$AE$41</c:f>
              <c:numCache>
                <c:formatCode>#,##0</c:formatCode>
                <c:ptCount val="9"/>
                <c:pt idx="0">
                  <c:v>19459.380936254976</c:v>
                </c:pt>
                <c:pt idx="1">
                  <c:v>19023.553448854116</c:v>
                </c:pt>
                <c:pt idx="2">
                  <c:v>17948.194538292209</c:v>
                </c:pt>
                <c:pt idx="3">
                  <c:v>17670.330039645527</c:v>
                </c:pt>
                <c:pt idx="4">
                  <c:v>17363.678769889844</c:v>
                </c:pt>
                <c:pt idx="5">
                  <c:v>16773.613162891132</c:v>
                </c:pt>
                <c:pt idx="6">
                  <c:v>15543.726934831464</c:v>
                </c:pt>
                <c:pt idx="7">
                  <c:v>12368.666289825282</c:v>
                </c:pt>
                <c:pt idx="8">
                  <c:v>11509.157572559365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76F-472D-AE40-CF9502D31073}"/>
            </c:ext>
          </c:extLst>
        </c:ser>
        <c:ser>
          <c:idx val="2"/>
          <c:order val="2"/>
          <c:tx>
            <c:strRef>
              <c:f>dz_vesel!$AF$31:$AF$32</c:f>
              <c:strCache>
                <c:ptCount val="2"/>
                <c:pt idx="0">
                  <c:v>Mediāna, svērtā EUR</c:v>
                </c:pt>
                <c:pt idx="1">
                  <c:v>2018</c:v>
                </c:pt>
              </c:strCache>
            </c:strRef>
          </c:tx>
          <c:spPr>
            <a:ln w="28575" cap="rnd">
              <a:solidFill>
                <a:schemeClr val="accent1">
                  <a:lumMod val="20000"/>
                  <a:lumOff val="80000"/>
                </a:schemeClr>
              </a:solidFill>
              <a:prstDash val="dash"/>
              <a:round/>
            </a:ln>
            <a:effectLst/>
          </c:spPr>
          <c:marker>
            <c:symbol val="diamond"/>
            <c:size val="6"/>
            <c:spPr>
              <a:solidFill>
                <a:schemeClr val="bg2"/>
              </a:solidFill>
              <a:ln w="9525">
                <a:solidFill>
                  <a:schemeClr val="accent1">
                    <a:lumMod val="20000"/>
                    <a:lumOff val="80000"/>
                  </a:schemeClr>
                </a:solidFill>
              </a:ln>
              <a:effectLst/>
            </c:spPr>
          </c:marker>
          <c:cat>
            <c:strRef>
              <c:f>dz_vesel!$AC$33:$AC$41</c:f>
              <c:strCache>
                <c:ptCount val="9"/>
                <c:pt idx="0">
                  <c:v>Lauksaimniecība</c:v>
                </c:pt>
                <c:pt idx="1">
                  <c:v>Dabaszinātnes, matem., IT</c:v>
                </c:pt>
                <c:pt idx="2">
                  <c:v>Sociālās un komerczin</c:v>
                </c:pt>
                <c:pt idx="3">
                  <c:v>Inženierzinātnes, ražoš., būvn</c:v>
                </c:pt>
                <c:pt idx="4">
                  <c:v>Veselība un sociālā </c:v>
                </c:pt>
                <c:pt idx="5">
                  <c:v>Vidēji, visi absolventi</c:v>
                </c:pt>
                <c:pt idx="6">
                  <c:v>Pakalpojumi</c:v>
                </c:pt>
                <c:pt idx="7">
                  <c:v>Izglītība</c:v>
                </c:pt>
                <c:pt idx="8">
                  <c:v>Humanitārās  un māksla</c:v>
                </c:pt>
              </c:strCache>
            </c:strRef>
          </c:cat>
          <c:val>
            <c:numRef>
              <c:f>dz_vesel!$AF$33:$AF$41</c:f>
              <c:numCache>
                <c:formatCode>#,##0</c:formatCode>
                <c:ptCount val="9"/>
                <c:pt idx="0">
                  <c:v>13430.263282051281</c:v>
                </c:pt>
                <c:pt idx="1">
                  <c:v>15231.898493909192</c:v>
                </c:pt>
                <c:pt idx="2">
                  <c:v>13632.337748299322</c:v>
                </c:pt>
                <c:pt idx="3">
                  <c:v>14102.6083344415</c:v>
                </c:pt>
                <c:pt idx="4">
                  <c:v>14056.96999037073</c:v>
                </c:pt>
                <c:pt idx="5">
                  <c:v>13335.534040408376</c:v>
                </c:pt>
                <c:pt idx="6">
                  <c:v>12542.291451754385</c:v>
                </c:pt>
                <c:pt idx="7">
                  <c:v>11266.073339999999</c:v>
                </c:pt>
                <c:pt idx="8">
                  <c:v>9287.1317098166128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76F-472D-AE40-CF9502D31073}"/>
            </c:ext>
          </c:extLst>
        </c:ser>
        <c:ser>
          <c:idx val="3"/>
          <c:order val="3"/>
          <c:tx>
            <c:strRef>
              <c:f>dz_vesel!$AG$31:$AG$32</c:f>
              <c:strCache>
                <c:ptCount val="2"/>
                <c:pt idx="0">
                  <c:v>Mediāna, svērtā EUR</c:v>
                </c:pt>
                <c:pt idx="1">
                  <c:v>2019</c:v>
                </c:pt>
              </c:strCache>
            </c:strRef>
          </c:tx>
          <c:spPr>
            <a:ln w="28575" cap="rnd">
              <a:solidFill>
                <a:schemeClr val="accent4"/>
              </a:solidFill>
              <a:prstDash val="dash"/>
              <a:round/>
            </a:ln>
            <a:effectLst/>
          </c:spPr>
          <c:marker>
            <c:symbol val="diamond"/>
            <c:size val="7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dz_vesel!$AC$33:$AC$41</c:f>
              <c:strCache>
                <c:ptCount val="9"/>
                <c:pt idx="0">
                  <c:v>Lauksaimniecība</c:v>
                </c:pt>
                <c:pt idx="1">
                  <c:v>Dabaszinātnes, matem., IT</c:v>
                </c:pt>
                <c:pt idx="2">
                  <c:v>Sociālās un komerczin</c:v>
                </c:pt>
                <c:pt idx="3">
                  <c:v>Inženierzinātnes, ražoš., būvn</c:v>
                </c:pt>
                <c:pt idx="4">
                  <c:v>Veselība un sociālā </c:v>
                </c:pt>
                <c:pt idx="5">
                  <c:v>Vidēji, visi absolventi</c:v>
                </c:pt>
                <c:pt idx="6">
                  <c:v>Pakalpojumi</c:v>
                </c:pt>
                <c:pt idx="7">
                  <c:v>Izglītība</c:v>
                </c:pt>
                <c:pt idx="8">
                  <c:v>Humanitārās  un māksla</c:v>
                </c:pt>
              </c:strCache>
            </c:strRef>
          </c:cat>
          <c:val>
            <c:numRef>
              <c:f>dz_vesel!$AG$33:$AG$41</c:f>
              <c:numCache>
                <c:formatCode>#,##0</c:formatCode>
                <c:ptCount val="9"/>
                <c:pt idx="0">
                  <c:v>16249.517768924301</c:v>
                </c:pt>
                <c:pt idx="1">
                  <c:v>17607.555025153717</c:v>
                </c:pt>
                <c:pt idx="2">
                  <c:v>15090.368228478745</c:v>
                </c:pt>
                <c:pt idx="3">
                  <c:v>16364.817628264927</c:v>
                </c:pt>
                <c:pt idx="4">
                  <c:v>15469.303699510403</c:v>
                </c:pt>
                <c:pt idx="5">
                  <c:v>14856.059856584097</c:v>
                </c:pt>
                <c:pt idx="6">
                  <c:v>14394.493887640447</c:v>
                </c:pt>
                <c:pt idx="7">
                  <c:v>11443.502271325793</c:v>
                </c:pt>
                <c:pt idx="8">
                  <c:v>10396.920464379951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76F-472D-AE40-CF9502D310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7423216"/>
        <c:axId val="1237415600"/>
      </c:lineChart>
      <c:catAx>
        <c:axId val="1237423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b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5600"/>
        <c:crosses val="autoZero"/>
        <c:auto val="1"/>
        <c:lblAlgn val="ctr"/>
        <c:lblOffset val="1"/>
        <c:noMultiLvlLbl val="0"/>
      </c:catAx>
      <c:valAx>
        <c:axId val="1237415600"/>
        <c:scaling>
          <c:orientation val="minMax"/>
          <c:max val="20990"/>
          <c:min val="8000"/>
        </c:scaling>
        <c:delete val="0"/>
        <c:axPos val="l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23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9141378009896804"/>
          <c:y val="2.8564009348221241E-2"/>
          <c:w val="0.50908456471968577"/>
          <c:h val="0.851795933973586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dz_vesel!$J$104</c:f>
              <c:strCache>
                <c:ptCount val="1"/>
                <c:pt idx="0">
                  <c:v>Vidējie svērtie ienākumi EUR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dz_vesel!$G$105:$I$130</c:f>
              <c:multiLvlStrCache>
                <c:ptCount val="26"/>
                <c:lvl>
                  <c:pt idx="0">
                    <c:v>Humanitārās zinātnes un māksla</c:v>
                  </c:pt>
                  <c:pt idx="1">
                    <c:v>Izglītība</c:v>
                  </c:pt>
                  <c:pt idx="2">
                    <c:v>Pakalpojumi</c:v>
                  </c:pt>
                  <c:pt idx="3">
                    <c:v>Veselības aprūpe un sociālā labklājība</c:v>
                  </c:pt>
                  <c:pt idx="4">
                    <c:v>Inženierzinātnes, ražošana un būvniecība</c:v>
                  </c:pt>
                  <c:pt idx="5">
                    <c:v>Sociālās, komerczinības, tiesības</c:v>
                  </c:pt>
                  <c:pt idx="6">
                    <c:v>Dabaszinātnes, matemātika, IT</c:v>
                  </c:pt>
                  <c:pt idx="7">
                    <c:v>Lauksaimniecība</c:v>
                  </c:pt>
                  <c:pt idx="9">
                    <c:v>Humanitārās zinātnes un māksla</c:v>
                  </c:pt>
                  <c:pt idx="10">
                    <c:v>Izglītība</c:v>
                  </c:pt>
                  <c:pt idx="11">
                    <c:v>Pakalpojumi</c:v>
                  </c:pt>
                  <c:pt idx="12">
                    <c:v>Inženierzinātnes, ražošana un būvniecība</c:v>
                  </c:pt>
                  <c:pt idx="13">
                    <c:v>Lauksaimniecība</c:v>
                  </c:pt>
                  <c:pt idx="14">
                    <c:v>Veselības aprūpe un sociālā labklājība</c:v>
                  </c:pt>
                  <c:pt idx="15">
                    <c:v>Sociālās, komerczinības, tiesības</c:v>
                  </c:pt>
                  <c:pt idx="16">
                    <c:v>Dabaszinātnes, matemātika, IT</c:v>
                  </c:pt>
                  <c:pt idx="18">
                    <c:v>Humanitārās zinātnes un māksla</c:v>
                  </c:pt>
                  <c:pt idx="19">
                    <c:v>Izglītība</c:v>
                  </c:pt>
                  <c:pt idx="20">
                    <c:v>Pakalpojumi</c:v>
                  </c:pt>
                  <c:pt idx="21">
                    <c:v>Sociālās, komerczinības, tiesības</c:v>
                  </c:pt>
                  <c:pt idx="22">
                    <c:v>Veselības aprūpe un sociālā labklājība</c:v>
                  </c:pt>
                  <c:pt idx="23">
                    <c:v>Inženierzinātnes, ražošana un būvniecība</c:v>
                  </c:pt>
                  <c:pt idx="24">
                    <c:v>Dabaszinātnes, matemātika, IT</c:v>
                  </c:pt>
                  <c:pt idx="25">
                    <c:v>Lauksaimniecība</c:v>
                  </c:pt>
                </c:lvl>
                <c:lvl>
                  <c:pt idx="0">
                    <c:v>2017 abs.</c:v>
                  </c:pt>
                  <c:pt idx="9">
                    <c:v>2017 abs.</c:v>
                  </c:pt>
                  <c:pt idx="18">
                    <c:v>2018 abs.</c:v>
                  </c:pt>
                </c:lvl>
                <c:lvl>
                  <c:pt idx="0">
                    <c:v>2018 taks.</c:v>
                  </c:pt>
                  <c:pt idx="9">
                    <c:v>2019 taks.</c:v>
                  </c:pt>
                </c:lvl>
              </c:multiLvlStrCache>
            </c:multiLvlStrRef>
          </c:cat>
          <c:val>
            <c:numRef>
              <c:f>dz_vesel!$J$105:$J$130</c:f>
              <c:numCache>
                <c:formatCode>#,##0</c:formatCode>
                <c:ptCount val="26"/>
                <c:pt idx="0">
                  <c:v>10235.374870550162</c:v>
                </c:pt>
                <c:pt idx="1">
                  <c:v>11933.05248</c:v>
                </c:pt>
                <c:pt idx="2">
                  <c:v>13536.033825669438</c:v>
                </c:pt>
                <c:pt idx="3">
                  <c:v>15019.900525925219</c:v>
                </c:pt>
                <c:pt idx="4">
                  <c:v>15101.876338164899</c:v>
                </c:pt>
                <c:pt idx="5">
                  <c:v>15504.987012112679</c:v>
                </c:pt>
                <c:pt idx="6">
                  <c:v>16208.15139534883</c:v>
                </c:pt>
                <c:pt idx="7">
                  <c:v>16729.096307692311</c:v>
                </c:pt>
                <c:pt idx="9">
                  <c:v>11693.635239616613</c:v>
                </c:pt>
                <c:pt idx="10">
                  <c:v>13013.679341563786</c:v>
                </c:pt>
                <c:pt idx="11">
                  <c:v>15784.500460176991</c:v>
                </c:pt>
                <c:pt idx="12">
                  <c:v>17613.091907852035</c:v>
                </c:pt>
                <c:pt idx="13">
                  <c:v>18448.612886597937</c:v>
                </c:pt>
                <c:pt idx="14">
                  <c:v>18459.759701348747</c:v>
                </c:pt>
                <c:pt idx="15">
                  <c:v>18938.457411363634</c:v>
                </c:pt>
                <c:pt idx="16">
                  <c:v>20559.848701870185</c:v>
                </c:pt>
                <c:pt idx="18">
                  <c:v>11327.960366108799</c:v>
                </c:pt>
                <c:pt idx="19">
                  <c:v>12153.956465753423</c:v>
                </c:pt>
                <c:pt idx="20">
                  <c:v>15295.257452054795</c:v>
                </c:pt>
                <c:pt idx="21">
                  <c:v>16918.377322146058</c:v>
                </c:pt>
                <c:pt idx="22">
                  <c:v>16929.436740506331</c:v>
                </c:pt>
                <c:pt idx="23">
                  <c:v>17141.127730167926</c:v>
                </c:pt>
                <c:pt idx="24">
                  <c:v>17436.630284090905</c:v>
                </c:pt>
                <c:pt idx="25">
                  <c:v>20096.033538961041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C7-4A15-A216-F8429F76E004}"/>
            </c:ext>
          </c:extLst>
        </c:ser>
        <c:ser>
          <c:idx val="1"/>
          <c:order val="1"/>
          <c:tx>
            <c:strRef>
              <c:f>dz_vesel!$K$104</c:f>
              <c:strCache>
                <c:ptCount val="1"/>
                <c:pt idx="0">
                  <c:v>Mediāna, svērtā EUR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dz_vesel!$G$105:$I$130</c:f>
              <c:multiLvlStrCache>
                <c:ptCount val="26"/>
                <c:lvl>
                  <c:pt idx="0">
                    <c:v>Humanitārās zinātnes un māksla</c:v>
                  </c:pt>
                  <c:pt idx="1">
                    <c:v>Izglītība</c:v>
                  </c:pt>
                  <c:pt idx="2">
                    <c:v>Pakalpojumi</c:v>
                  </c:pt>
                  <c:pt idx="3">
                    <c:v>Veselības aprūpe un sociālā labklājība</c:v>
                  </c:pt>
                  <c:pt idx="4">
                    <c:v>Inženierzinātnes, ražošana un būvniecība</c:v>
                  </c:pt>
                  <c:pt idx="5">
                    <c:v>Sociālās, komerczinības, tiesības</c:v>
                  </c:pt>
                  <c:pt idx="6">
                    <c:v>Dabaszinātnes, matemātika, IT</c:v>
                  </c:pt>
                  <c:pt idx="7">
                    <c:v>Lauksaimniecība</c:v>
                  </c:pt>
                  <c:pt idx="9">
                    <c:v>Humanitārās zinātnes un māksla</c:v>
                  </c:pt>
                  <c:pt idx="10">
                    <c:v>Izglītība</c:v>
                  </c:pt>
                  <c:pt idx="11">
                    <c:v>Pakalpojumi</c:v>
                  </c:pt>
                  <c:pt idx="12">
                    <c:v>Inženierzinātnes, ražošana un būvniecība</c:v>
                  </c:pt>
                  <c:pt idx="13">
                    <c:v>Lauksaimniecība</c:v>
                  </c:pt>
                  <c:pt idx="14">
                    <c:v>Veselības aprūpe un sociālā labklājība</c:v>
                  </c:pt>
                  <c:pt idx="15">
                    <c:v>Sociālās, komerczinības, tiesības</c:v>
                  </c:pt>
                  <c:pt idx="16">
                    <c:v>Dabaszinātnes, matemātika, IT</c:v>
                  </c:pt>
                  <c:pt idx="18">
                    <c:v>Humanitārās zinātnes un māksla</c:v>
                  </c:pt>
                  <c:pt idx="19">
                    <c:v>Izglītība</c:v>
                  </c:pt>
                  <c:pt idx="20">
                    <c:v>Pakalpojumi</c:v>
                  </c:pt>
                  <c:pt idx="21">
                    <c:v>Sociālās, komerczinības, tiesības</c:v>
                  </c:pt>
                  <c:pt idx="22">
                    <c:v>Veselības aprūpe un sociālā labklājība</c:v>
                  </c:pt>
                  <c:pt idx="23">
                    <c:v>Inženierzinātnes, ražošana un būvniecība</c:v>
                  </c:pt>
                  <c:pt idx="24">
                    <c:v>Dabaszinātnes, matemātika, IT</c:v>
                  </c:pt>
                  <c:pt idx="25">
                    <c:v>Lauksaimniecība</c:v>
                  </c:pt>
                </c:lvl>
                <c:lvl>
                  <c:pt idx="0">
                    <c:v>2017 abs.</c:v>
                  </c:pt>
                  <c:pt idx="9">
                    <c:v>2017 abs.</c:v>
                  </c:pt>
                  <c:pt idx="18">
                    <c:v>2018 abs.</c:v>
                  </c:pt>
                </c:lvl>
                <c:lvl>
                  <c:pt idx="0">
                    <c:v>2018 taks.</c:v>
                  </c:pt>
                  <c:pt idx="9">
                    <c:v>2019 taks.</c:v>
                  </c:pt>
                </c:lvl>
              </c:multiLvlStrCache>
            </c:multiLvlStrRef>
          </c:cat>
          <c:val>
            <c:numRef>
              <c:f>dz_vesel!$K$105:$K$130</c:f>
              <c:numCache>
                <c:formatCode>#,##0</c:formatCode>
                <c:ptCount val="26"/>
                <c:pt idx="0">
                  <c:v>9287.1317098166128</c:v>
                </c:pt>
                <c:pt idx="1">
                  <c:v>11266.073339999999</c:v>
                </c:pt>
                <c:pt idx="2">
                  <c:v>12542.291451754385</c:v>
                </c:pt>
                <c:pt idx="3">
                  <c:v>14056.96999037073</c:v>
                </c:pt>
                <c:pt idx="4">
                  <c:v>14102.6083344415</c:v>
                </c:pt>
                <c:pt idx="5">
                  <c:v>13632.337748299322</c:v>
                </c:pt>
                <c:pt idx="6">
                  <c:v>15231.898493909192</c:v>
                </c:pt>
                <c:pt idx="7">
                  <c:v>13430.263282051281</c:v>
                </c:pt>
                <c:pt idx="9">
                  <c:v>10695.365676251331</c:v>
                </c:pt>
                <c:pt idx="10">
                  <c:v>12050.474999999999</c:v>
                </c:pt>
                <c:pt idx="11">
                  <c:v>14458.691265486725</c:v>
                </c:pt>
                <c:pt idx="12">
                  <c:v>16382.966911096692</c:v>
                </c:pt>
                <c:pt idx="13">
                  <c:v>14664.165257731956</c:v>
                </c:pt>
                <c:pt idx="14">
                  <c:v>17182.108246628126</c:v>
                </c:pt>
                <c:pt idx="15">
                  <c:v>15576.428059090911</c:v>
                </c:pt>
                <c:pt idx="16">
                  <c:v>19076.436105610559</c:v>
                </c:pt>
                <c:pt idx="18">
                  <c:v>10103.782332635981</c:v>
                </c:pt>
                <c:pt idx="19">
                  <c:v>11241.455184931507</c:v>
                </c:pt>
                <c:pt idx="20">
                  <c:v>14328.244538812787</c:v>
                </c:pt>
                <c:pt idx="21">
                  <c:v>14584.893575986758</c:v>
                </c:pt>
                <c:pt idx="22">
                  <c:v>15597.776342676312</c:v>
                </c:pt>
                <c:pt idx="23">
                  <c:v>14654.043126809498</c:v>
                </c:pt>
                <c:pt idx="24">
                  <c:v>16090.267636363636</c:v>
                </c:pt>
                <c:pt idx="25">
                  <c:v>17248.083961038959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C7-4A15-A216-F8429F76E0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"/>
        <c:overlap val="100"/>
        <c:axId val="1237421040"/>
        <c:axId val="1237416144"/>
      </c:barChart>
      <c:catAx>
        <c:axId val="1237421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6144"/>
        <c:crosses val="autoZero"/>
        <c:auto val="1"/>
        <c:lblAlgn val="ctr"/>
        <c:lblOffset val="100"/>
        <c:noMultiLvlLbl val="0"/>
      </c:catAx>
      <c:valAx>
        <c:axId val="1237416144"/>
        <c:scaling>
          <c:orientation val="minMax"/>
        </c:scaling>
        <c:delete val="0"/>
        <c:axPos val="b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2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298462692163478"/>
          <c:y val="1.4151696606786427E-2"/>
          <c:w val="0.55065719057845042"/>
          <c:h val="0.893885457431593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Sheet9!$G$81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8"/>
              <c:layout>
                <c:manualLayout>
                  <c:x val="5.62770562770562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1EF-4795-9216-C41C500297C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Sheet9!$E$82:$F$107</c:f>
              <c:multiLvlStrCache>
                <c:ptCount val="26"/>
                <c:lvl>
                  <c:pt idx="0">
                    <c:v>Izglītība</c:v>
                  </c:pt>
                  <c:pt idx="1">
                    <c:v>Humanitārās zinātnes un māksla</c:v>
                  </c:pt>
                  <c:pt idx="2">
                    <c:v>Sociālās, komerczinības, tiesības</c:v>
                  </c:pt>
                  <c:pt idx="3">
                    <c:v>Pakalpojumi</c:v>
                  </c:pt>
                  <c:pt idx="4">
                    <c:v>Veselības aprūpe un sociālā labklājība</c:v>
                  </c:pt>
                  <c:pt idx="5">
                    <c:v>Dabaszinātnes, matemātika, IT</c:v>
                  </c:pt>
                  <c:pt idx="6">
                    <c:v>Inženierzinātnes, ražošana un būvniecība</c:v>
                  </c:pt>
                  <c:pt idx="7">
                    <c:v>Lauksaimniecība</c:v>
                  </c:pt>
                  <c:pt idx="8">
                    <c:v>Humanitārās zinātnes un māksla</c:v>
                  </c:pt>
                  <c:pt idx="9">
                    <c:v>Izglītība</c:v>
                  </c:pt>
                  <c:pt idx="10">
                    <c:v>Pakalpojumi</c:v>
                  </c:pt>
                  <c:pt idx="11">
                    <c:v>Veselības aprūpe un sociālā labklājība</c:v>
                  </c:pt>
                  <c:pt idx="12">
                    <c:v>Inženierzinātnes, ražošana un būvniecība</c:v>
                  </c:pt>
                  <c:pt idx="13">
                    <c:v>Sociālās, komerczinības, tiesības</c:v>
                  </c:pt>
                  <c:pt idx="14">
                    <c:v>Dabaszinātnes, matemātika, IT</c:v>
                  </c:pt>
                  <c:pt idx="15">
                    <c:v>Lauksaimniecība</c:v>
                  </c:pt>
                  <c:pt idx="16">
                    <c:v>Humanitārās zinātnes un māksla</c:v>
                  </c:pt>
                  <c:pt idx="17">
                    <c:v>Izglītība</c:v>
                  </c:pt>
                  <c:pt idx="18">
                    <c:v>Lauksaimniecība</c:v>
                  </c:pt>
                  <c:pt idx="19">
                    <c:v>Pakalpojumi</c:v>
                  </c:pt>
                  <c:pt idx="20">
                    <c:v>Inženierzinātnes, ražošana un būvniecība</c:v>
                  </c:pt>
                  <c:pt idx="21">
                    <c:v>Dabaszinātnes, matemātika, IT</c:v>
                  </c:pt>
                  <c:pt idx="22">
                    <c:v>Sociālās, komerczinības, tiesības</c:v>
                  </c:pt>
                  <c:pt idx="23">
                    <c:v>Veselības aprūpe un sociālā labklājība</c:v>
                  </c:pt>
                  <c:pt idx="24">
                    <c:v>Doktors, vidēji</c:v>
                  </c:pt>
                  <c:pt idx="25">
                    <c:v>Vidēji, visi absolventi taks. gadā</c:v>
                  </c:pt>
                </c:lvl>
                <c:lvl>
                  <c:pt idx="0">
                    <c:v>Koledža</c:v>
                  </c:pt>
                  <c:pt idx="8">
                    <c:v>Bakalaurs</c:v>
                  </c:pt>
                  <c:pt idx="16">
                    <c:v>Maģistrs</c:v>
                  </c:pt>
                  <c:pt idx="24">
                    <c:v>Dr </c:v>
                  </c:pt>
                </c:lvl>
              </c:multiLvlStrCache>
            </c:multiLvlStrRef>
          </c:cat>
          <c:val>
            <c:numRef>
              <c:f>Sheet9!$G$82:$G$107</c:f>
              <c:numCache>
                <c:formatCode>#,##0</c:formatCode>
                <c:ptCount val="26"/>
                <c:pt idx="0">
                  <c:v>10741.578498023717</c:v>
                </c:pt>
                <c:pt idx="1">
                  <c:v>11210.118490566038</c:v>
                </c:pt>
                <c:pt idx="2">
                  <c:v>13132.940487632512</c:v>
                </c:pt>
                <c:pt idx="3">
                  <c:v>14695.324005979073</c:v>
                </c:pt>
                <c:pt idx="4">
                  <c:v>14946.811257420402</c:v>
                </c:pt>
                <c:pt idx="5">
                  <c:v>16363.635930232555</c:v>
                </c:pt>
                <c:pt idx="6">
                  <c:v>17053.298489984594</c:v>
                </c:pt>
                <c:pt idx="7">
                  <c:v>19646.219298245614</c:v>
                </c:pt>
                <c:pt idx="8">
                  <c:v>10431.761517352705</c:v>
                </c:pt>
                <c:pt idx="9">
                  <c:v>11628.687903587446</c:v>
                </c:pt>
                <c:pt idx="10">
                  <c:v>13941.141493123772</c:v>
                </c:pt>
                <c:pt idx="11">
                  <c:v>15347.615148588411</c:v>
                </c:pt>
                <c:pt idx="12">
                  <c:v>15520.531284046696</c:v>
                </c:pt>
                <c:pt idx="13">
                  <c:v>15819.051940265967</c:v>
                </c:pt>
                <c:pt idx="14">
                  <c:v>17397.100311457179</c:v>
                </c:pt>
                <c:pt idx="15">
                  <c:v>19839.091561643836</c:v>
                </c:pt>
                <c:pt idx="16">
                  <c:v>13601.708583617745</c:v>
                </c:pt>
                <c:pt idx="17">
                  <c:v>14768.034130841121</c:v>
                </c:pt>
                <c:pt idx="18">
                  <c:v>16498.665217391306</c:v>
                </c:pt>
                <c:pt idx="19">
                  <c:v>19104.625942857147</c:v>
                </c:pt>
                <c:pt idx="20">
                  <c:v>21300.707703225806</c:v>
                </c:pt>
                <c:pt idx="21">
                  <c:v>23317.322670682723</c:v>
                </c:pt>
                <c:pt idx="22">
                  <c:v>24123.886964905516</c:v>
                </c:pt>
                <c:pt idx="23">
                  <c:v>24936.847451343827</c:v>
                </c:pt>
                <c:pt idx="24">
                  <c:v>29028.680932642488</c:v>
                </c:pt>
                <c:pt idx="25">
                  <c:v>16773.613162891117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EF-4795-9216-C41C500297C4}"/>
            </c:ext>
          </c:extLst>
        </c:ser>
        <c:ser>
          <c:idx val="1"/>
          <c:order val="1"/>
          <c:tx>
            <c:strRef>
              <c:f>Sheet9!$H$81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Sheet9!$E$82:$F$107</c:f>
              <c:multiLvlStrCache>
                <c:ptCount val="26"/>
                <c:lvl>
                  <c:pt idx="0">
                    <c:v>Izglītība</c:v>
                  </c:pt>
                  <c:pt idx="1">
                    <c:v>Humanitārās zinātnes un māksla</c:v>
                  </c:pt>
                  <c:pt idx="2">
                    <c:v>Sociālās, komerczinības, tiesības</c:v>
                  </c:pt>
                  <c:pt idx="3">
                    <c:v>Pakalpojumi</c:v>
                  </c:pt>
                  <c:pt idx="4">
                    <c:v>Veselības aprūpe un sociālā labklājība</c:v>
                  </c:pt>
                  <c:pt idx="5">
                    <c:v>Dabaszinātnes, matemātika, IT</c:v>
                  </c:pt>
                  <c:pt idx="6">
                    <c:v>Inženierzinātnes, ražošana un būvniecība</c:v>
                  </c:pt>
                  <c:pt idx="7">
                    <c:v>Lauksaimniecība</c:v>
                  </c:pt>
                  <c:pt idx="8">
                    <c:v>Humanitārās zinātnes un māksla</c:v>
                  </c:pt>
                  <c:pt idx="9">
                    <c:v>Izglītība</c:v>
                  </c:pt>
                  <c:pt idx="10">
                    <c:v>Pakalpojumi</c:v>
                  </c:pt>
                  <c:pt idx="11">
                    <c:v>Veselības aprūpe un sociālā labklājība</c:v>
                  </c:pt>
                  <c:pt idx="12">
                    <c:v>Inženierzinātnes, ražošana un būvniecība</c:v>
                  </c:pt>
                  <c:pt idx="13">
                    <c:v>Sociālās, komerczinības, tiesības</c:v>
                  </c:pt>
                  <c:pt idx="14">
                    <c:v>Dabaszinātnes, matemātika, IT</c:v>
                  </c:pt>
                  <c:pt idx="15">
                    <c:v>Lauksaimniecība</c:v>
                  </c:pt>
                  <c:pt idx="16">
                    <c:v>Humanitārās zinātnes un māksla</c:v>
                  </c:pt>
                  <c:pt idx="17">
                    <c:v>Izglītība</c:v>
                  </c:pt>
                  <c:pt idx="18">
                    <c:v>Lauksaimniecība</c:v>
                  </c:pt>
                  <c:pt idx="19">
                    <c:v>Pakalpojumi</c:v>
                  </c:pt>
                  <c:pt idx="20">
                    <c:v>Inženierzinātnes, ražošana un būvniecība</c:v>
                  </c:pt>
                  <c:pt idx="21">
                    <c:v>Dabaszinātnes, matemātika, IT</c:v>
                  </c:pt>
                  <c:pt idx="22">
                    <c:v>Sociālās, komerczinības, tiesības</c:v>
                  </c:pt>
                  <c:pt idx="23">
                    <c:v>Veselības aprūpe un sociālā labklājība</c:v>
                  </c:pt>
                  <c:pt idx="24">
                    <c:v>Doktors, vidēji</c:v>
                  </c:pt>
                  <c:pt idx="25">
                    <c:v>Vidēji, visi absolventi taks. gadā</c:v>
                  </c:pt>
                </c:lvl>
                <c:lvl>
                  <c:pt idx="0">
                    <c:v>Koledža</c:v>
                  </c:pt>
                  <c:pt idx="8">
                    <c:v>Bakalaurs</c:v>
                  </c:pt>
                  <c:pt idx="16">
                    <c:v>Maģistrs</c:v>
                  </c:pt>
                  <c:pt idx="24">
                    <c:v>Dr </c:v>
                  </c:pt>
                </c:lvl>
              </c:multiLvlStrCache>
            </c:multiLvlStrRef>
          </c:cat>
          <c:val>
            <c:numRef>
              <c:f>Sheet9!$H$82:$H$107</c:f>
              <c:numCache>
                <c:formatCode>#,##0</c:formatCode>
                <c:ptCount val="26"/>
                <c:pt idx="0">
                  <c:v>11097.312000000002</c:v>
                </c:pt>
                <c:pt idx="1">
                  <c:v>8844.6503703703711</c:v>
                </c:pt>
                <c:pt idx="2">
                  <c:v>12488.733402674588</c:v>
                </c:pt>
                <c:pt idx="3">
                  <c:v>12618.511676797627</c:v>
                </c:pt>
                <c:pt idx="4">
                  <c:v>12843.668640093787</c:v>
                </c:pt>
                <c:pt idx="5">
                  <c:v>13344.058799999995</c:v>
                </c:pt>
                <c:pt idx="6">
                  <c:v>15228.743641304352</c:v>
                </c:pt>
                <c:pt idx="7">
                  <c:v>20390.812916666669</c:v>
                </c:pt>
                <c:pt idx="8">
                  <c:v>9356.8774916107377</c:v>
                </c:pt>
                <c:pt idx="9">
                  <c:v>10562.868014705879</c:v>
                </c:pt>
                <c:pt idx="10">
                  <c:v>11565.858056451612</c:v>
                </c:pt>
                <c:pt idx="11">
                  <c:v>12612.566776895901</c:v>
                </c:pt>
                <c:pt idx="12">
                  <c:v>13735.781370602412</c:v>
                </c:pt>
                <c:pt idx="13">
                  <c:v>13646.159122605224</c:v>
                </c:pt>
                <c:pt idx="14">
                  <c:v>14515.479908466819</c:v>
                </c:pt>
                <c:pt idx="15">
                  <c:v>14346.931919999999</c:v>
                </c:pt>
                <c:pt idx="16">
                  <c:v>12053.631481481481</c:v>
                </c:pt>
                <c:pt idx="17">
                  <c:v>13704.629264705884</c:v>
                </c:pt>
                <c:pt idx="18">
                  <c:v>21249.956428571426</c:v>
                </c:pt>
                <c:pt idx="19">
                  <c:v>16864.103250883396</c:v>
                </c:pt>
                <c:pt idx="20">
                  <c:v>17269.21829268293</c:v>
                </c:pt>
                <c:pt idx="21">
                  <c:v>20340.248560885608</c:v>
                </c:pt>
                <c:pt idx="22">
                  <c:v>20276.737869340323</c:v>
                </c:pt>
                <c:pt idx="23">
                  <c:v>21507.495187123117</c:v>
                </c:pt>
                <c:pt idx="24">
                  <c:v>29728.878989898989</c:v>
                </c:pt>
                <c:pt idx="25">
                  <c:v>14676.602601632363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EF-4795-9216-C41C500297C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1"/>
        <c:overlap val="100"/>
        <c:axId val="1237422672"/>
        <c:axId val="1237417776"/>
      </c:barChart>
      <c:catAx>
        <c:axId val="1237422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7776"/>
        <c:crosses val="autoZero"/>
        <c:auto val="1"/>
        <c:lblAlgn val="ctr"/>
        <c:lblOffset val="100"/>
        <c:noMultiLvlLbl val="0"/>
      </c:catAx>
      <c:valAx>
        <c:axId val="1237417776"/>
        <c:scaling>
          <c:orientation val="minMax"/>
        </c:scaling>
        <c:delete val="0"/>
        <c:axPos val="b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2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74536959475812E-2"/>
          <c:y val="1.7442494276681566E-2"/>
          <c:w val="0.90417691405595568"/>
          <c:h val="0.70000554097404488"/>
        </c:manualLayout>
      </c:layout>
      <c:lineChart>
        <c:grouping val="standard"/>
        <c:varyColors val="0"/>
        <c:ser>
          <c:idx val="0"/>
          <c:order val="0"/>
          <c:tx>
            <c:strRef>
              <c:f>Sheet9!$K$119:$L$119</c:f>
              <c:strCache>
                <c:ptCount val="2"/>
                <c:pt idx="0">
                  <c:v>2019</c:v>
                </c:pt>
                <c:pt idx="1">
                  <c:v>Koledža</c:v>
                </c:pt>
              </c:strCache>
            </c:strRef>
          </c:tx>
          <c:spPr>
            <a:ln w="6032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8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Sheet9!$M$118:$U$118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Inženierzinātnes, ražošana un būvniecība</c:v>
                </c:pt>
                <c:pt idx="3">
                  <c:v>Veselības aprūpe un sociālā labklājība</c:v>
                </c:pt>
                <c:pt idx="4">
                  <c:v>Sociālās, komerczinības, tiesības</c:v>
                </c:pt>
                <c:pt idx="5">
                  <c:v>Pakalpojumi</c:v>
                </c:pt>
                <c:pt idx="6">
                  <c:v>Izglītība</c:v>
                </c:pt>
                <c:pt idx="7">
                  <c:v>Humanitārās zinātnes un māksla</c:v>
                </c:pt>
              </c:strCache>
              <c:extLst xmlns:c16r2="http://schemas.microsoft.com/office/drawing/2015/06/chart"/>
            </c:strRef>
          </c:cat>
          <c:val>
            <c:numRef>
              <c:f>Sheet9!$M$119:$U$119</c:f>
              <c:numCache>
                <c:formatCode>#,##0</c:formatCode>
                <c:ptCount val="8"/>
                <c:pt idx="0">
                  <c:v>19646.219298245614</c:v>
                </c:pt>
                <c:pt idx="1">
                  <c:v>16363.635930232555</c:v>
                </c:pt>
                <c:pt idx="2">
                  <c:v>17053.298489984594</c:v>
                </c:pt>
                <c:pt idx="3">
                  <c:v>14946.811257420402</c:v>
                </c:pt>
                <c:pt idx="4">
                  <c:v>13132.940487632512</c:v>
                </c:pt>
                <c:pt idx="5">
                  <c:v>14695.324005979073</c:v>
                </c:pt>
                <c:pt idx="6">
                  <c:v>10741.578498023717</c:v>
                </c:pt>
                <c:pt idx="7">
                  <c:v>11210.118490566038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6A5-4CB5-9C7A-8EFD0A6D481C}"/>
            </c:ext>
          </c:extLst>
        </c:ser>
        <c:ser>
          <c:idx val="1"/>
          <c:order val="1"/>
          <c:tx>
            <c:strRef>
              <c:f>Sheet9!$K$120:$L$120</c:f>
              <c:strCache>
                <c:ptCount val="2"/>
                <c:pt idx="0">
                  <c:v>2019</c:v>
                </c:pt>
                <c:pt idx="1">
                  <c:v>Bakalaurs</c:v>
                </c:pt>
              </c:strCache>
            </c:strRef>
          </c:tx>
          <c:spPr>
            <a:ln w="603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Sheet9!$M$118:$U$118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Inženierzinātnes, ražošana un būvniecība</c:v>
                </c:pt>
                <c:pt idx="3">
                  <c:v>Veselības aprūpe un sociālā labklājība</c:v>
                </c:pt>
                <c:pt idx="4">
                  <c:v>Sociālās, komerczinības, tiesības</c:v>
                </c:pt>
                <c:pt idx="5">
                  <c:v>Pakalpojumi</c:v>
                </c:pt>
                <c:pt idx="6">
                  <c:v>Izglītība</c:v>
                </c:pt>
                <c:pt idx="7">
                  <c:v>Humanitārās zinātnes un māksla</c:v>
                </c:pt>
              </c:strCache>
              <c:extLst xmlns:c16r2="http://schemas.microsoft.com/office/drawing/2015/06/chart"/>
            </c:strRef>
          </c:cat>
          <c:val>
            <c:numRef>
              <c:f>Sheet9!$M$120:$U$120</c:f>
              <c:numCache>
                <c:formatCode>#,##0</c:formatCode>
                <c:ptCount val="8"/>
                <c:pt idx="0">
                  <c:v>19839.091561643836</c:v>
                </c:pt>
                <c:pt idx="1">
                  <c:v>17397.100311457179</c:v>
                </c:pt>
                <c:pt idx="2">
                  <c:v>15520.531284046696</c:v>
                </c:pt>
                <c:pt idx="3">
                  <c:v>15347.615148588411</c:v>
                </c:pt>
                <c:pt idx="4">
                  <c:v>15819.051940265967</c:v>
                </c:pt>
                <c:pt idx="5">
                  <c:v>13941.141493123772</c:v>
                </c:pt>
                <c:pt idx="6">
                  <c:v>11628.687903587446</c:v>
                </c:pt>
                <c:pt idx="7">
                  <c:v>10431.761517352705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6A5-4CB5-9C7A-8EFD0A6D481C}"/>
            </c:ext>
          </c:extLst>
        </c:ser>
        <c:ser>
          <c:idx val="2"/>
          <c:order val="2"/>
          <c:tx>
            <c:strRef>
              <c:f>Sheet9!$K$121:$L$121</c:f>
              <c:strCache>
                <c:ptCount val="2"/>
                <c:pt idx="0">
                  <c:v>2019</c:v>
                </c:pt>
                <c:pt idx="1">
                  <c:v>Maģistrs</c:v>
                </c:pt>
              </c:strCache>
            </c:strRef>
          </c:tx>
          <c:spPr>
            <a:ln w="6032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cat>
            <c:strRef>
              <c:f>Sheet9!$M$118:$U$118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Inženierzinātnes, ražošana un būvniecība</c:v>
                </c:pt>
                <c:pt idx="3">
                  <c:v>Veselības aprūpe un sociālā labklājība</c:v>
                </c:pt>
                <c:pt idx="4">
                  <c:v>Sociālās, komerczinības, tiesības</c:v>
                </c:pt>
                <c:pt idx="5">
                  <c:v>Pakalpojumi</c:v>
                </c:pt>
                <c:pt idx="6">
                  <c:v>Izglītība</c:v>
                </c:pt>
                <c:pt idx="7">
                  <c:v>Humanitārās zinātnes un māksla</c:v>
                </c:pt>
              </c:strCache>
              <c:extLst xmlns:c16r2="http://schemas.microsoft.com/office/drawing/2015/06/chart"/>
            </c:strRef>
          </c:cat>
          <c:val>
            <c:numRef>
              <c:f>Sheet9!$M$121:$U$121</c:f>
              <c:numCache>
                <c:formatCode>#,##0</c:formatCode>
                <c:ptCount val="8"/>
                <c:pt idx="0">
                  <c:v>16498.665217391306</c:v>
                </c:pt>
                <c:pt idx="1">
                  <c:v>23317.322670682723</c:v>
                </c:pt>
                <c:pt idx="2">
                  <c:v>21300.707703225806</c:v>
                </c:pt>
                <c:pt idx="3">
                  <c:v>24936.847451343827</c:v>
                </c:pt>
                <c:pt idx="4">
                  <c:v>24123.886964905516</c:v>
                </c:pt>
                <c:pt idx="5">
                  <c:v>19104.625942857147</c:v>
                </c:pt>
                <c:pt idx="6">
                  <c:v>14768.034130841121</c:v>
                </c:pt>
                <c:pt idx="7">
                  <c:v>13601.708583617745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6A5-4CB5-9C7A-8EFD0A6D481C}"/>
            </c:ext>
          </c:extLst>
        </c:ser>
        <c:ser>
          <c:idx val="4"/>
          <c:order val="4"/>
          <c:tx>
            <c:strRef>
              <c:f>Sheet9!$K$123:$L$123</c:f>
              <c:strCache>
                <c:ptCount val="2"/>
                <c:pt idx="0">
                  <c:v>2018</c:v>
                </c:pt>
                <c:pt idx="1">
                  <c:v>Koledža</c:v>
                </c:pt>
              </c:strCache>
            </c:strRef>
          </c:tx>
          <c:spPr>
            <a:ln w="1905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noFill/>
              </a:ln>
              <a:effectLst/>
            </c:spPr>
          </c:marker>
          <c:cat>
            <c:strRef>
              <c:f>Sheet9!$M$118:$U$118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Inženierzinātnes, ražošana un būvniecība</c:v>
                </c:pt>
                <c:pt idx="3">
                  <c:v>Veselības aprūpe un sociālā labklājība</c:v>
                </c:pt>
                <c:pt idx="4">
                  <c:v>Sociālās, komerczinības, tiesības</c:v>
                </c:pt>
                <c:pt idx="5">
                  <c:v>Pakalpojumi</c:v>
                </c:pt>
                <c:pt idx="6">
                  <c:v>Izglītība</c:v>
                </c:pt>
                <c:pt idx="7">
                  <c:v>Humanitārās zinātnes un māksla</c:v>
                </c:pt>
              </c:strCache>
              <c:extLst xmlns:c16r2="http://schemas.microsoft.com/office/drawing/2015/06/chart"/>
            </c:strRef>
          </c:cat>
          <c:val>
            <c:numRef>
              <c:f>Sheet9!$M$123:$U$123</c:f>
              <c:numCache>
                <c:formatCode>#,##0</c:formatCode>
                <c:ptCount val="8"/>
                <c:pt idx="0">
                  <c:v>20390.812916666669</c:v>
                </c:pt>
                <c:pt idx="1">
                  <c:v>13344.058799999995</c:v>
                </c:pt>
                <c:pt idx="2">
                  <c:v>15228.743641304352</c:v>
                </c:pt>
                <c:pt idx="3">
                  <c:v>12843.668640093787</c:v>
                </c:pt>
                <c:pt idx="4">
                  <c:v>12488.733402674588</c:v>
                </c:pt>
                <c:pt idx="5">
                  <c:v>12618.511676797627</c:v>
                </c:pt>
                <c:pt idx="6">
                  <c:v>11097.312000000002</c:v>
                </c:pt>
                <c:pt idx="7">
                  <c:v>8844.6503703703711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6A5-4CB5-9C7A-8EFD0A6D481C}"/>
            </c:ext>
          </c:extLst>
        </c:ser>
        <c:ser>
          <c:idx val="5"/>
          <c:order val="5"/>
          <c:tx>
            <c:strRef>
              <c:f>Sheet9!$K$124:$L$124</c:f>
              <c:strCache>
                <c:ptCount val="2"/>
                <c:pt idx="0">
                  <c:v>2018</c:v>
                </c:pt>
                <c:pt idx="1">
                  <c:v>Bakalaurs</c:v>
                </c:pt>
              </c:strCache>
            </c:strRef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bg1">
                  <a:lumMod val="50000"/>
                </a:schemeClr>
              </a:solidFill>
              <a:ln w="9525">
                <a:noFill/>
              </a:ln>
              <a:effectLst/>
            </c:spPr>
          </c:marker>
          <c:dPt>
            <c:idx val="6"/>
            <c:marker>
              <c:symbol val="circle"/>
              <c:size val="5"/>
              <c:spPr>
                <a:solidFill>
                  <a:schemeClr val="bg1">
                    <a:lumMod val="8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D6A5-4CB5-9C7A-8EFD0A6D481C}"/>
              </c:ext>
            </c:extLst>
          </c:dPt>
          <c:cat>
            <c:strRef>
              <c:f>Sheet9!$M$118:$U$118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Inženierzinātnes, ražošana un būvniecība</c:v>
                </c:pt>
                <c:pt idx="3">
                  <c:v>Veselības aprūpe un sociālā labklājība</c:v>
                </c:pt>
                <c:pt idx="4">
                  <c:v>Sociālās, komerczinības, tiesības</c:v>
                </c:pt>
                <c:pt idx="5">
                  <c:v>Pakalpojumi</c:v>
                </c:pt>
                <c:pt idx="6">
                  <c:v>Izglītība</c:v>
                </c:pt>
                <c:pt idx="7">
                  <c:v>Humanitārās zinātnes un māksla</c:v>
                </c:pt>
              </c:strCache>
              <c:extLst xmlns:c16r2="http://schemas.microsoft.com/office/drawing/2015/06/chart"/>
            </c:strRef>
          </c:cat>
          <c:val>
            <c:numRef>
              <c:f>Sheet9!$M$124:$U$124</c:f>
              <c:numCache>
                <c:formatCode>#,##0</c:formatCode>
                <c:ptCount val="8"/>
                <c:pt idx="0">
                  <c:v>14346.931919999999</c:v>
                </c:pt>
                <c:pt idx="1">
                  <c:v>14515.479908466819</c:v>
                </c:pt>
                <c:pt idx="2">
                  <c:v>13735.781370602412</c:v>
                </c:pt>
                <c:pt idx="3">
                  <c:v>12612.566776895901</c:v>
                </c:pt>
                <c:pt idx="4">
                  <c:v>13646.159122605224</c:v>
                </c:pt>
                <c:pt idx="5">
                  <c:v>11565.858056451612</c:v>
                </c:pt>
                <c:pt idx="6">
                  <c:v>10562.868014705879</c:v>
                </c:pt>
                <c:pt idx="7">
                  <c:v>9356.8774916107377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6A5-4CB5-9C7A-8EFD0A6D481C}"/>
            </c:ext>
          </c:extLst>
        </c:ser>
        <c:ser>
          <c:idx val="6"/>
          <c:order val="6"/>
          <c:tx>
            <c:strRef>
              <c:f>Sheet9!$K$125:$L$125</c:f>
              <c:strCache>
                <c:ptCount val="2"/>
                <c:pt idx="0">
                  <c:v>2018</c:v>
                </c:pt>
                <c:pt idx="1">
                  <c:v>Maģistrs</c:v>
                </c:pt>
              </c:strCache>
            </c:strRef>
          </c:tx>
          <c:spPr>
            <a:ln w="19050" cap="rnd">
              <a:solidFill>
                <a:schemeClr val="accent6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strRef>
              <c:f>Sheet9!$M$118:$U$118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Inženierzinātnes, ražošana un būvniecība</c:v>
                </c:pt>
                <c:pt idx="3">
                  <c:v>Veselības aprūpe un sociālā labklājība</c:v>
                </c:pt>
                <c:pt idx="4">
                  <c:v>Sociālās, komerczinības, tiesības</c:v>
                </c:pt>
                <c:pt idx="5">
                  <c:v>Pakalpojumi</c:v>
                </c:pt>
                <c:pt idx="6">
                  <c:v>Izglītība</c:v>
                </c:pt>
                <c:pt idx="7">
                  <c:v>Humanitārās zinātnes un māksla</c:v>
                </c:pt>
              </c:strCache>
              <c:extLst xmlns:c16r2="http://schemas.microsoft.com/office/drawing/2015/06/chart"/>
            </c:strRef>
          </c:cat>
          <c:val>
            <c:numRef>
              <c:f>Sheet9!$M$125:$U$125</c:f>
              <c:numCache>
                <c:formatCode>#,##0</c:formatCode>
                <c:ptCount val="8"/>
                <c:pt idx="0">
                  <c:v>21249.956428571426</c:v>
                </c:pt>
                <c:pt idx="1">
                  <c:v>20340.248560885608</c:v>
                </c:pt>
                <c:pt idx="2">
                  <c:v>17269.21829268293</c:v>
                </c:pt>
                <c:pt idx="3">
                  <c:v>21507.495187123117</c:v>
                </c:pt>
                <c:pt idx="4">
                  <c:v>20276.737869340323</c:v>
                </c:pt>
                <c:pt idx="5">
                  <c:v>16864.103250883396</c:v>
                </c:pt>
                <c:pt idx="6">
                  <c:v>13704.629264705884</c:v>
                </c:pt>
                <c:pt idx="7">
                  <c:v>12053.631481481481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D6A5-4CB5-9C7A-8EFD0A6D48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7419952"/>
        <c:axId val="1237423760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3"/>
                <c:order val="3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Sheet9!$K$122:$L$122</c15:sqref>
                        </c15:formulaRef>
                      </c:ext>
                    </c:extLst>
                    <c:strCache>
                      <c:ptCount val="2"/>
                      <c:pt idx="0">
                        <c:v>2019</c:v>
                      </c:pt>
                      <c:pt idx="1">
                        <c:v>Vidēji, tem.grupā</c:v>
                      </c:pt>
                    </c:strCache>
                  </c:strRef>
                </c:tx>
                <c:spPr>
                  <a:ln w="60325" cap="rnd">
                    <a:solidFill>
                      <a:srgbClr val="FFC000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noFill/>
                    <a:ln w="9525">
                      <a:noFill/>
                    </a:ln>
                    <a:effectLst/>
                  </c:spPr>
                </c:marker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Sheet9!$M$118:$U$118</c15:sqref>
                        </c15:formulaRef>
                      </c:ext>
                    </c:extLst>
                    <c:strCache>
                      <c:ptCount val="8"/>
                      <c:pt idx="0">
                        <c:v>Lauksaimniecība</c:v>
                      </c:pt>
                      <c:pt idx="1">
                        <c:v>Dabaszinātnes, matemātika, IT</c:v>
                      </c:pt>
                      <c:pt idx="2">
                        <c:v>Inženierzinātnes, ražošana un būvniecība</c:v>
                      </c:pt>
                      <c:pt idx="3">
                        <c:v>Veselības aprūpe un sociālā labklājība</c:v>
                      </c:pt>
                      <c:pt idx="4">
                        <c:v>Sociālās, komerczinības, tiesības</c:v>
                      </c:pt>
                      <c:pt idx="5">
                        <c:v>Pakalpojumi</c:v>
                      </c:pt>
                      <c:pt idx="6">
                        <c:v>Izglītība</c:v>
                      </c:pt>
                      <c:pt idx="7">
                        <c:v>Humanitārās zinātnes un māksla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Sheet9!$M$122:$U$122</c15:sqref>
                        </c15:formulaRef>
                      </c:ext>
                    </c:extLst>
                    <c:numCache>
                      <c:formatCode>#,##0</c:formatCode>
                      <c:ptCount val="8"/>
                      <c:pt idx="0">
                        <c:v>19459.380936254984</c:v>
                      </c:pt>
                      <c:pt idx="1">
                        <c:v>19023.553448854102</c:v>
                      </c:pt>
                      <c:pt idx="2">
                        <c:v>17363.678769889848</c:v>
                      </c:pt>
                      <c:pt idx="3">
                        <c:v>17670.33003964552</c:v>
                      </c:pt>
                      <c:pt idx="4">
                        <c:v>17948.194538292213</c:v>
                      </c:pt>
                      <c:pt idx="5">
                        <c:v>15543.726934831464</c:v>
                      </c:pt>
                      <c:pt idx="6">
                        <c:v>12368.666289825283</c:v>
                      </c:pt>
                      <c:pt idx="7">
                        <c:v>11509.157572559374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7-D6A5-4CB5-9C7A-8EFD0A6D481C}"/>
                  </c:ext>
                </c:extLst>
              </c15:ser>
            </c15:filteredLineSeries>
            <c15:filteredLineSeries>
              <c15:ser>
                <c:idx val="7"/>
                <c:order val="7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Sheet9!$K$126:$L$126</c15:sqref>
                        </c15:formulaRef>
                      </c:ext>
                    </c:extLst>
                    <c:strCache>
                      <c:ptCount val="2"/>
                      <c:pt idx="0">
                        <c:v>2018</c:v>
                      </c:pt>
                      <c:pt idx="1">
                        <c:v>Vidēji, tem. grupā</c:v>
                      </c:pt>
                    </c:strCache>
                  </c:strRef>
                </c:tx>
                <c:spPr>
                  <a:ln w="19050" cap="rnd">
                    <a:solidFill>
                      <a:srgbClr val="FFC000"/>
                    </a:solidFill>
                    <a:prstDash val="sysDash"/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rgbClr val="FFC000"/>
                    </a:solidFill>
                    <a:ln w="9525">
                      <a:noFill/>
                    </a:ln>
                    <a:effectLst/>
                  </c:spPr>
                </c:marker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Sheet9!$M$118:$U$118</c15:sqref>
                        </c15:formulaRef>
                      </c:ext>
                    </c:extLst>
                    <c:strCache>
                      <c:ptCount val="8"/>
                      <c:pt idx="0">
                        <c:v>Lauksaimniecība</c:v>
                      </c:pt>
                      <c:pt idx="1">
                        <c:v>Dabaszinātnes, matemātika, IT</c:v>
                      </c:pt>
                      <c:pt idx="2">
                        <c:v>Inženierzinātnes, ražošana un būvniecība</c:v>
                      </c:pt>
                      <c:pt idx="3">
                        <c:v>Veselības aprūpe un sociālā labklājība</c:v>
                      </c:pt>
                      <c:pt idx="4">
                        <c:v>Sociālās, komerczinības, tiesības</c:v>
                      </c:pt>
                      <c:pt idx="5">
                        <c:v>Pakalpojumi</c:v>
                      </c:pt>
                      <c:pt idx="6">
                        <c:v>Izglītība</c:v>
                      </c:pt>
                      <c:pt idx="7">
                        <c:v>Humanitārās zinātnes un māksla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Sheet9!$M$126:$U$126</c15:sqref>
                        </c15:formulaRef>
                      </c:ext>
                    </c:extLst>
                    <c:numCache>
                      <c:formatCode>#,##0</c:formatCode>
                      <c:ptCount val="8"/>
                      <c:pt idx="0">
                        <c:v>16729.096307692311</c:v>
                      </c:pt>
                      <c:pt idx="1">
                        <c:v>16208.15139534883</c:v>
                      </c:pt>
                      <c:pt idx="2">
                        <c:v>15101.876338164899</c:v>
                      </c:pt>
                      <c:pt idx="3">
                        <c:v>15019.900525925219</c:v>
                      </c:pt>
                      <c:pt idx="4">
                        <c:v>15504.987012112679</c:v>
                      </c:pt>
                      <c:pt idx="5">
                        <c:v>13536.033825669438</c:v>
                      </c:pt>
                      <c:pt idx="6">
                        <c:v>11933.05248</c:v>
                      </c:pt>
                      <c:pt idx="7">
                        <c:v>10235.374870550162</c:v>
                      </c:pt>
                    </c:numCache>
                  </c:numRef>
                </c:val>
                <c:smooth val="0"/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8-D6A5-4CB5-9C7A-8EFD0A6D481C}"/>
                  </c:ext>
                </c:extLst>
              </c15:ser>
            </c15:filteredLineSeries>
          </c:ext>
        </c:extLst>
      </c:lineChart>
      <c:catAx>
        <c:axId val="1237419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23760"/>
        <c:crosses val="autoZero"/>
        <c:auto val="1"/>
        <c:lblAlgn val="ctr"/>
        <c:lblOffset val="100"/>
        <c:noMultiLvlLbl val="0"/>
      </c:catAx>
      <c:valAx>
        <c:axId val="1237423760"/>
        <c:scaling>
          <c:orientation val="minMax"/>
          <c:min val="8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vidējie svērtie ienākumi, EUR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19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06160616061605E-2"/>
          <c:y val="8.5271317829457363E-2"/>
          <c:w val="0.90319031903190317"/>
          <c:h val="0.5575706525056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Koledža</c:v>
                </c:pt>
                <c:pt idx="1">
                  <c:v>Bakalaurs</c:v>
                </c:pt>
                <c:pt idx="2">
                  <c:v>Maģistrs</c:v>
                </c:pt>
                <c:pt idx="3">
                  <c:v>Doktors</c:v>
                </c:pt>
              </c:strCache>
            </c:strRef>
          </c:cat>
          <c:val>
            <c:numRef>
              <c:f>Sheet1!$D$2:$D$5</c:f>
              <c:numCache>
                <c:formatCode>0.0%</c:formatCode>
                <c:ptCount val="4"/>
                <c:pt idx="0">
                  <c:v>0.19811452513966479</c:v>
                </c:pt>
                <c:pt idx="1">
                  <c:v>0.51494413407821227</c:v>
                </c:pt>
                <c:pt idx="2">
                  <c:v>0.27835195530726259</c:v>
                </c:pt>
                <c:pt idx="3">
                  <c:v>8.5893854748603348E-3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CF-453C-80F3-76FE9D858BB7}"/>
            </c:ext>
          </c:extLst>
        </c:ser>
        <c:ser>
          <c:idx val="1"/>
          <c:order val="1"/>
          <c:tx>
            <c:strRef>
              <c:f>Sheet1!$E$1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Koledža</c:v>
                </c:pt>
                <c:pt idx="1">
                  <c:v>Bakalaurs</c:v>
                </c:pt>
                <c:pt idx="2">
                  <c:v>Maģistrs</c:v>
                </c:pt>
                <c:pt idx="3">
                  <c:v>Doktors</c:v>
                </c:pt>
              </c:strCache>
            </c:strRef>
          </c:cat>
          <c:val>
            <c:numRef>
              <c:f>Sheet1!$E$2:$E$5</c:f>
              <c:numCache>
                <c:formatCode>0.0%</c:formatCode>
                <c:ptCount val="4"/>
                <c:pt idx="0">
                  <c:v>0.22878086419753085</c:v>
                </c:pt>
                <c:pt idx="1">
                  <c:v>0.49884259259259262</c:v>
                </c:pt>
                <c:pt idx="2">
                  <c:v>0.26575360082304528</c:v>
                </c:pt>
                <c:pt idx="3">
                  <c:v>6.6229423868312759E-3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CF-453C-80F3-76FE9D858B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7"/>
        <c:overlap val="-3"/>
        <c:axId val="951932928"/>
        <c:axId val="951934016"/>
      </c:barChart>
      <c:catAx>
        <c:axId val="95193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34016"/>
        <c:crosses val="autoZero"/>
        <c:auto val="1"/>
        <c:lblAlgn val="ctr"/>
        <c:lblOffset val="100"/>
        <c:noMultiLvlLbl val="0"/>
      </c:catAx>
      <c:valAx>
        <c:axId val="951934016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951932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94810231162218"/>
          <c:y val="4.6198043426389883E-2"/>
          <c:w val="0.54051897688377815"/>
          <c:h val="0.939960104986876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Sheet10!$Q$53</c:f>
              <c:strCache>
                <c:ptCount val="1"/>
                <c:pt idx="0">
                  <c:v>Vidējie svērtie, EUR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3"/>
              <c:layout>
                <c:manualLayout>
                  <c:x val="-7.9840319361277438E-3"/>
                  <c:y val="-2.4729520865533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C6D-4F20-BA08-57B7996A15C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Sheet10!$N$54:$P$70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2019. t.g., visi absolv</c:v>
                  </c:pt>
                  <c:pt idx="16">
                    <c:v>Vidēji, 2018. t.g., visi absolv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Sheet10!$Q$54:$Q$70</c:f>
              <c:numCache>
                <c:formatCode>#,##0</c:formatCode>
                <c:ptCount val="17"/>
                <c:pt idx="0">
                  <c:v>13037.292309722499</c:v>
                </c:pt>
                <c:pt idx="1">
                  <c:v>12863.284063562725</c:v>
                </c:pt>
                <c:pt idx="2">
                  <c:v>18695.557537693283</c:v>
                </c:pt>
                <c:pt idx="3">
                  <c:v>29728.878989898989</c:v>
                </c:pt>
                <c:pt idx="4">
                  <c:v>14676.60260163237</c:v>
                </c:pt>
                <c:pt idx="5">
                  <c:v>13807.584220507872</c:v>
                </c:pt>
                <c:pt idx="6">
                  <c:v>14407.412668161425</c:v>
                </c:pt>
                <c:pt idx="7">
                  <c:v>20481.02898656543</c:v>
                </c:pt>
                <c:pt idx="8">
                  <c:v>27182.223222222219</c:v>
                </c:pt>
                <c:pt idx="9">
                  <c:v>15967.730402517676</c:v>
                </c:pt>
                <c:pt idx="10">
                  <c:v>15195.57301026694</c:v>
                </c:pt>
                <c:pt idx="11">
                  <c:v>15514.746329435688</c:v>
                </c:pt>
                <c:pt idx="12">
                  <c:v>23020.075778739189</c:v>
                </c:pt>
                <c:pt idx="13">
                  <c:v>30642.090582524273</c:v>
                </c:pt>
                <c:pt idx="14">
                  <c:v>17661.913397858665</c:v>
                </c:pt>
                <c:pt idx="15">
                  <c:v>16773.613162891121</c:v>
                </c:pt>
                <c:pt idx="16">
                  <c:v>14676.60260163237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6D-4F20-BA08-57B7996A15C0}"/>
            </c:ext>
          </c:extLst>
        </c:ser>
        <c:ser>
          <c:idx val="1"/>
          <c:order val="1"/>
          <c:tx>
            <c:strRef>
              <c:f>Sheet10!$R$53</c:f>
              <c:strCache>
                <c:ptCount val="1"/>
                <c:pt idx="0">
                  <c:v>Mediāna, svērtā EUR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Sheet10!$N$54:$P$70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2019. t.g., visi absolv</c:v>
                  </c:pt>
                  <c:pt idx="16">
                    <c:v>Vidēji, 2018. t.g., visi absolv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Sheet10!$R$54:$R$70</c:f>
              <c:numCache>
                <c:formatCode>#,##0</c:formatCode>
                <c:ptCount val="17"/>
                <c:pt idx="0">
                  <c:v>11930.089436121516</c:v>
                </c:pt>
                <c:pt idx="1">
                  <c:v>11787.508997961957</c:v>
                </c:pt>
                <c:pt idx="2">
                  <c:v>16806.719139620323</c:v>
                </c:pt>
                <c:pt idx="3">
                  <c:v>25003.860303030313</c:v>
                </c:pt>
                <c:pt idx="4">
                  <c:v>13335.534040408365</c:v>
                </c:pt>
                <c:pt idx="5">
                  <c:v>12657.081780777886</c:v>
                </c:pt>
                <c:pt idx="6">
                  <c:v>12866.901647982068</c:v>
                </c:pt>
                <c:pt idx="7">
                  <c:v>17715.939009929905</c:v>
                </c:pt>
                <c:pt idx="8">
                  <c:v>26389.129111111113</c:v>
                </c:pt>
                <c:pt idx="9">
                  <c:v>14200.910101795018</c:v>
                </c:pt>
                <c:pt idx="10">
                  <c:v>13826.819478439422</c:v>
                </c:pt>
                <c:pt idx="11">
                  <c:v>14056.233196068461</c:v>
                </c:pt>
                <c:pt idx="12">
                  <c:v>19280.073538318913</c:v>
                </c:pt>
                <c:pt idx="13">
                  <c:v>27875.393495145625</c:v>
                </c:pt>
                <c:pt idx="14">
                  <c:v>15578.211650535333</c:v>
                </c:pt>
                <c:pt idx="15">
                  <c:v>14856.05985658409</c:v>
                </c:pt>
                <c:pt idx="16">
                  <c:v>13335.534040408365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6D-4F20-BA08-57B7996A15C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5"/>
        <c:overlap val="100"/>
        <c:axId val="1237424848"/>
        <c:axId val="1237408528"/>
      </c:barChart>
      <c:catAx>
        <c:axId val="123742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08528"/>
        <c:crosses val="autoZero"/>
        <c:auto val="1"/>
        <c:lblAlgn val="ctr"/>
        <c:lblOffset val="100"/>
        <c:noMultiLvlLbl val="0"/>
      </c:catAx>
      <c:valAx>
        <c:axId val="1237408528"/>
        <c:scaling>
          <c:orientation val="minMax"/>
          <c:max val="35000"/>
          <c:min val="0"/>
        </c:scaling>
        <c:delete val="1"/>
        <c:axPos val="b"/>
        <c:numFmt formatCode="#,##0" sourceLinked="1"/>
        <c:majorTickMark val="out"/>
        <c:minorTickMark val="none"/>
        <c:tickLblPos val="nextTo"/>
        <c:crossAx val="1237424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5.0379870180898047E-2"/>
          <c:y val="9.0838799709541708E-3"/>
          <c:w val="0.91591269401184006"/>
          <c:h val="3.97293383149363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800" b="1">
                <a:solidFill>
                  <a:schemeClr val="bg1">
                    <a:lumMod val="50000"/>
                  </a:schemeClr>
                </a:solidFill>
              </a:rPr>
              <a:t>%</a:t>
            </a:r>
            <a:r>
              <a:rPr lang="lv-LV" sz="800" b="1" baseline="0">
                <a:solidFill>
                  <a:schemeClr val="bg1">
                    <a:lumMod val="50000"/>
                  </a:schemeClr>
                </a:solidFill>
              </a:rPr>
              <a:t>, augstāk par</a:t>
            </a:r>
            <a:r>
              <a:rPr lang="lv-LV" sz="8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rPr>
              <a:t> </a:t>
            </a:r>
            <a:r>
              <a:rPr lang="lv-LV" sz="800" b="1" baseline="0">
                <a:solidFill>
                  <a:schemeClr val="bg1">
                    <a:lumMod val="50000"/>
                  </a:schemeClr>
                </a:solidFill>
              </a:rPr>
              <a:t>vidējo algu valstī</a:t>
            </a:r>
            <a:endParaRPr lang="lv-LV" sz="800" b="1">
              <a:solidFill>
                <a:schemeClr val="bg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235962986378527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6.7799650043744525E-2"/>
          <c:y val="4.8291736885532323E-2"/>
          <c:w val="0.93220014164896059"/>
          <c:h val="0.93958711524695782"/>
        </c:manualLayout>
      </c:layout>
      <c:barChart>
        <c:barDir val="bar"/>
        <c:grouping val="clustered"/>
        <c:varyColors val="0"/>
        <c:ser>
          <c:idx val="2"/>
          <c:order val="2"/>
          <c:tx>
            <c:strRef>
              <c:f>Sheet10!$S$53</c:f>
              <c:strCache>
                <c:ptCount val="1"/>
                <c:pt idx="0">
                  <c:v>% pret vidējo algu valstī taks. g.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5"/>
              <c:layout>
                <c:manualLayout>
                  <c:x val="-0.19589483517950088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E24-4FEB-BBBD-E45F3B7ABBB3}"/>
                </c:ext>
                <c:ext xmlns:c15="http://schemas.microsoft.com/office/drawing/2012/chart" uri="{CE6537A1-D6FC-4f65-9D91-7224C49458BB}">
                  <c15:layout>
                    <c:manualLayout>
                      <c:w val="0.31387962097958094"/>
                      <c:h val="5.147480454818814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0" tIns="19050" rIns="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Sheet10!$N$54:$P$70</c:f>
              <c:multiLvlStrCache>
                <c:ptCount val="17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4">
                    <c:v>Vidēji, 2017 abs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  <c:pt idx="9">
                    <c:v>Vidēji, 2018 abs</c:v>
                  </c:pt>
                  <c:pt idx="10">
                    <c:v>Koledža</c:v>
                  </c:pt>
                  <c:pt idx="11">
                    <c:v>Bakalaurs</c:v>
                  </c:pt>
                  <c:pt idx="12">
                    <c:v>Maģistrs</c:v>
                  </c:pt>
                  <c:pt idx="13">
                    <c:v>Doktors</c:v>
                  </c:pt>
                  <c:pt idx="14">
                    <c:v>Vidēji, 2017 abs</c:v>
                  </c:pt>
                  <c:pt idx="15">
                    <c:v>Vidēji, 2019. t.g., visi absolv</c:v>
                  </c:pt>
                  <c:pt idx="16">
                    <c:v>Vidēji, 2018. t.g., visi absolv</c:v>
                  </c:pt>
                </c:lvl>
                <c:lvl>
                  <c:pt idx="0">
                    <c:v>2017 abs.g.</c:v>
                  </c:pt>
                  <c:pt idx="5">
                    <c:v>2018 abs.g.</c:v>
                  </c:pt>
                  <c:pt idx="10">
                    <c:v>2017 abs.g.</c:v>
                  </c:pt>
                </c:lvl>
                <c:lvl>
                  <c:pt idx="0">
                    <c:v>2018 t.g.</c:v>
                  </c:pt>
                  <c:pt idx="5">
                    <c:v>2019 t.g. </c:v>
                  </c:pt>
                  <c:pt idx="15">
                    <c:v>Vidēji, taks.gads</c:v>
                  </c:pt>
                </c:lvl>
              </c:multiLvlStrCache>
            </c:multiLvlStrRef>
          </c:cat>
          <c:val>
            <c:numRef>
              <c:f>Sheet10!$S$54:$S$70</c:f>
              <c:numCache>
                <c:formatCode>0%</c:formatCode>
                <c:ptCount val="17"/>
                <c:pt idx="0">
                  <c:v>8.2112575508175578E-2</c:v>
                </c:pt>
                <c:pt idx="1">
                  <c:v>6.7669659990266043E-2</c:v>
                </c:pt>
                <c:pt idx="2">
                  <c:v>0.5517561037262021</c:v>
                </c:pt>
                <c:pt idx="3">
                  <c:v>1.467536436744604</c:v>
                </c:pt>
                <c:pt idx="4">
                  <c:v>0.21817750677559514</c:v>
                </c:pt>
                <c:pt idx="5">
                  <c:v>6.936061187328621E-2</c:v>
                </c:pt>
                <c:pt idx="6">
                  <c:v>0.11581572708809056</c:v>
                </c:pt>
                <c:pt idx="7">
                  <c:v>0.58620112969063121</c:v>
                </c:pt>
                <c:pt idx="8">
                  <c:v>1.105190769998623</c:v>
                </c:pt>
                <c:pt idx="9">
                  <c:v>0.23665817863364905</c:v>
                </c:pt>
                <c:pt idx="10">
                  <c:v>0.17685664577655982</c:v>
                </c:pt>
                <c:pt idx="11">
                  <c:v>0.20157576900834012</c:v>
                </c:pt>
                <c:pt idx="12">
                  <c:v>0.78284353924560013</c:v>
                </c:pt>
                <c:pt idx="13">
                  <c:v>1.3731482793156966</c:v>
                </c:pt>
                <c:pt idx="14">
                  <c:v>0.3678681380002064</c:v>
                </c:pt>
                <c:pt idx="15">
                  <c:v>0.29907165140110908</c:v>
                </c:pt>
                <c:pt idx="16">
                  <c:v>0.21817750677559514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E24-4FEB-BBBD-E45F3B7ABBB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4"/>
        <c:axId val="1237425936"/>
        <c:axId val="123740961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Sheet10!$Q$53</c15:sqref>
                        </c15:formulaRef>
                      </c:ext>
                    </c:extLst>
                    <c:strCache>
                      <c:ptCount val="1"/>
                      <c:pt idx="0">
                        <c:v>Vidējie svērtie, EUR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Sheet10!$N$54:$P$70</c15:sqref>
                        </c15:formulaRef>
                      </c:ext>
                    </c:extLst>
                    <c:multiLvlStrCache>
                      <c:ptCount val="17"/>
                      <c:lvl>
                        <c:pt idx="0">
                          <c:v>Koledža</c:v>
                        </c:pt>
                        <c:pt idx="1">
                          <c:v>Bakalaurs</c:v>
                        </c:pt>
                        <c:pt idx="2">
                          <c:v>Maģistrs</c:v>
                        </c:pt>
                        <c:pt idx="3">
                          <c:v>Doktors</c:v>
                        </c:pt>
                        <c:pt idx="4">
                          <c:v>Vidēji, 2017 abs</c:v>
                        </c:pt>
                        <c:pt idx="5">
                          <c:v>Koledža</c:v>
                        </c:pt>
                        <c:pt idx="6">
                          <c:v>Bakalaurs</c:v>
                        </c:pt>
                        <c:pt idx="7">
                          <c:v>Maģistrs</c:v>
                        </c:pt>
                        <c:pt idx="8">
                          <c:v>Doktors</c:v>
                        </c:pt>
                        <c:pt idx="9">
                          <c:v>Vidēji, 2018 abs</c:v>
                        </c:pt>
                        <c:pt idx="10">
                          <c:v>Koledža</c:v>
                        </c:pt>
                        <c:pt idx="11">
                          <c:v>Bakalaurs</c:v>
                        </c:pt>
                        <c:pt idx="12">
                          <c:v>Maģistrs</c:v>
                        </c:pt>
                        <c:pt idx="13">
                          <c:v>Doktors</c:v>
                        </c:pt>
                        <c:pt idx="14">
                          <c:v>Vidēji, 2017 abs</c:v>
                        </c:pt>
                        <c:pt idx="15">
                          <c:v>Vidēji, 2019. t.g., visi absolv</c:v>
                        </c:pt>
                        <c:pt idx="16">
                          <c:v>Vidēji, 2018. t.g., visi absolv</c:v>
                        </c:pt>
                      </c:lvl>
                      <c:lvl>
                        <c:pt idx="0">
                          <c:v>2017 abs.g.</c:v>
                        </c:pt>
                        <c:pt idx="5">
                          <c:v>2018 abs.g.</c:v>
                        </c:pt>
                        <c:pt idx="10">
                          <c:v>2017 abs.g.</c:v>
                        </c:pt>
                      </c:lvl>
                      <c:lvl>
                        <c:pt idx="0">
                          <c:v>2018 t.g.</c:v>
                        </c:pt>
                        <c:pt idx="5">
                          <c:v>2019 t.g. </c:v>
                        </c:pt>
                        <c:pt idx="15">
                          <c:v>Vidēji, taks.gads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Sheet10!$Q$54:$Q$70</c15:sqref>
                        </c15:formulaRef>
                      </c:ext>
                    </c:extLst>
                    <c:numCache>
                      <c:formatCode>#,##0</c:formatCode>
                      <c:ptCount val="17"/>
                      <c:pt idx="0">
                        <c:v>13037.292309722499</c:v>
                      </c:pt>
                      <c:pt idx="1">
                        <c:v>12863.284063562725</c:v>
                      </c:pt>
                      <c:pt idx="2">
                        <c:v>18695.557537693283</c:v>
                      </c:pt>
                      <c:pt idx="3">
                        <c:v>29728.878989898989</c:v>
                      </c:pt>
                      <c:pt idx="4">
                        <c:v>14676.60260163237</c:v>
                      </c:pt>
                      <c:pt idx="5">
                        <c:v>13807.584220507872</c:v>
                      </c:pt>
                      <c:pt idx="6">
                        <c:v>14407.412668161425</c:v>
                      </c:pt>
                      <c:pt idx="7">
                        <c:v>20481.02898656543</c:v>
                      </c:pt>
                      <c:pt idx="8">
                        <c:v>27182.223222222219</c:v>
                      </c:pt>
                      <c:pt idx="9">
                        <c:v>15967.730402517676</c:v>
                      </c:pt>
                      <c:pt idx="10">
                        <c:v>15195.57301026694</c:v>
                      </c:pt>
                      <c:pt idx="11">
                        <c:v>15514.746329435688</c:v>
                      </c:pt>
                      <c:pt idx="12">
                        <c:v>23020.075778739189</c:v>
                      </c:pt>
                      <c:pt idx="13">
                        <c:v>30642.090582524273</c:v>
                      </c:pt>
                      <c:pt idx="14">
                        <c:v>17661.913397858665</c:v>
                      </c:pt>
                      <c:pt idx="15">
                        <c:v>16773.613162891121</c:v>
                      </c:pt>
                      <c:pt idx="16">
                        <c:v>14676.60260163237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5E24-4FEB-BBBD-E45F3B7ABBB3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Sheet10!$R$53</c15:sqref>
                        </c15:formulaRef>
                      </c:ext>
                    </c:extLst>
                    <c:strCache>
                      <c:ptCount val="1"/>
                      <c:pt idx="0">
                        <c:v>Mediāna, svērtā EUR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Sheet10!$N$54:$P$70</c15:sqref>
                        </c15:formulaRef>
                      </c:ext>
                    </c:extLst>
                    <c:multiLvlStrCache>
                      <c:ptCount val="17"/>
                      <c:lvl>
                        <c:pt idx="0">
                          <c:v>Koledža</c:v>
                        </c:pt>
                        <c:pt idx="1">
                          <c:v>Bakalaurs</c:v>
                        </c:pt>
                        <c:pt idx="2">
                          <c:v>Maģistrs</c:v>
                        </c:pt>
                        <c:pt idx="3">
                          <c:v>Doktors</c:v>
                        </c:pt>
                        <c:pt idx="4">
                          <c:v>Vidēji, 2017 abs</c:v>
                        </c:pt>
                        <c:pt idx="5">
                          <c:v>Koledža</c:v>
                        </c:pt>
                        <c:pt idx="6">
                          <c:v>Bakalaurs</c:v>
                        </c:pt>
                        <c:pt idx="7">
                          <c:v>Maģistrs</c:v>
                        </c:pt>
                        <c:pt idx="8">
                          <c:v>Doktors</c:v>
                        </c:pt>
                        <c:pt idx="9">
                          <c:v>Vidēji, 2018 abs</c:v>
                        </c:pt>
                        <c:pt idx="10">
                          <c:v>Koledža</c:v>
                        </c:pt>
                        <c:pt idx="11">
                          <c:v>Bakalaurs</c:v>
                        </c:pt>
                        <c:pt idx="12">
                          <c:v>Maģistrs</c:v>
                        </c:pt>
                        <c:pt idx="13">
                          <c:v>Doktors</c:v>
                        </c:pt>
                        <c:pt idx="14">
                          <c:v>Vidēji, 2017 abs</c:v>
                        </c:pt>
                        <c:pt idx="15">
                          <c:v>Vidēji, 2019. t.g., visi absolv</c:v>
                        </c:pt>
                        <c:pt idx="16">
                          <c:v>Vidēji, 2018. t.g., visi absolv</c:v>
                        </c:pt>
                      </c:lvl>
                      <c:lvl>
                        <c:pt idx="0">
                          <c:v>2017 abs.g.</c:v>
                        </c:pt>
                        <c:pt idx="5">
                          <c:v>2018 abs.g.</c:v>
                        </c:pt>
                        <c:pt idx="10">
                          <c:v>2017 abs.g.</c:v>
                        </c:pt>
                      </c:lvl>
                      <c:lvl>
                        <c:pt idx="0">
                          <c:v>2018 t.g.</c:v>
                        </c:pt>
                        <c:pt idx="5">
                          <c:v>2019 t.g. </c:v>
                        </c:pt>
                        <c:pt idx="15">
                          <c:v>Vidēji, taks.gads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Sheet10!$R$54:$R$70</c15:sqref>
                        </c15:formulaRef>
                      </c:ext>
                    </c:extLst>
                    <c:numCache>
                      <c:formatCode>#,##0</c:formatCode>
                      <c:ptCount val="17"/>
                      <c:pt idx="0">
                        <c:v>11930.089436121516</c:v>
                      </c:pt>
                      <c:pt idx="1">
                        <c:v>11787.508997961957</c:v>
                      </c:pt>
                      <c:pt idx="2">
                        <c:v>16806.719139620323</c:v>
                      </c:pt>
                      <c:pt idx="3">
                        <c:v>25003.860303030313</c:v>
                      </c:pt>
                      <c:pt idx="4">
                        <c:v>13335.534040408365</c:v>
                      </c:pt>
                      <c:pt idx="5">
                        <c:v>12657.081780777886</c:v>
                      </c:pt>
                      <c:pt idx="6">
                        <c:v>12866.901647982068</c:v>
                      </c:pt>
                      <c:pt idx="7">
                        <c:v>17715.939009929905</c:v>
                      </c:pt>
                      <c:pt idx="8">
                        <c:v>26389.129111111113</c:v>
                      </c:pt>
                      <c:pt idx="9">
                        <c:v>14200.910101795018</c:v>
                      </c:pt>
                      <c:pt idx="10">
                        <c:v>13826.819478439422</c:v>
                      </c:pt>
                      <c:pt idx="11">
                        <c:v>14056.233196068461</c:v>
                      </c:pt>
                      <c:pt idx="12">
                        <c:v>19280.073538318913</c:v>
                      </c:pt>
                      <c:pt idx="13">
                        <c:v>27875.393495145625</c:v>
                      </c:pt>
                      <c:pt idx="14">
                        <c:v>15578.211650535333</c:v>
                      </c:pt>
                      <c:pt idx="15">
                        <c:v>14856.05985658409</c:v>
                      </c:pt>
                      <c:pt idx="16">
                        <c:v>13335.534040408365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3-5E24-4FEB-BBBD-E45F3B7ABBB3}"/>
                  </c:ext>
                </c:extLst>
              </c15:ser>
            </c15:filteredBarSeries>
          </c:ext>
        </c:extLst>
      </c:barChart>
      <c:catAx>
        <c:axId val="123742593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237409616"/>
        <c:crosses val="autoZero"/>
        <c:auto val="1"/>
        <c:lblAlgn val="ctr"/>
        <c:lblOffset val="100"/>
        <c:noMultiLvlLbl val="0"/>
      </c:catAx>
      <c:valAx>
        <c:axId val="1237409616"/>
        <c:scaling>
          <c:orientation val="minMax"/>
          <c:max val="2"/>
          <c:min val="0"/>
        </c:scaling>
        <c:delete val="1"/>
        <c:axPos val="b"/>
        <c:numFmt formatCode="0%" sourceLinked="1"/>
        <c:majorTickMark val="out"/>
        <c:minorTickMark val="none"/>
        <c:tickLblPos val="nextTo"/>
        <c:crossAx val="123742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100" b="1">
                <a:solidFill>
                  <a:schemeClr val="bg1">
                    <a:lumMod val="50000"/>
                  </a:schemeClr>
                </a:solidFill>
              </a:rPr>
              <a:t>Valsts augstskolas*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6931466899970835"/>
          <c:y val="5.5294256577869703E-2"/>
          <c:w val="0.58436373914799111"/>
          <c:h val="0.87938966093188198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'AII gadiienak (atv)'!$T$77</c:f>
              <c:strCache>
                <c:ptCount val="1"/>
                <c:pt idx="0">
                  <c:v>Vidējie svērtie ienākumi EUR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1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(atv)'!$Q$78:$R$125</c:f>
              <c:multiLvlStrCache>
                <c:ptCount val="48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  <c:pt idx="15">
                    <c:v>2018</c:v>
                  </c:pt>
                  <c:pt idx="16">
                    <c:v>2017</c:v>
                  </c:pt>
                  <c:pt idx="17">
                    <c:v>Vidēji 2019</c:v>
                  </c:pt>
                  <c:pt idx="18">
                    <c:v>2018</c:v>
                  </c:pt>
                  <c:pt idx="19">
                    <c:v>2017</c:v>
                  </c:pt>
                  <c:pt idx="20">
                    <c:v>Vidēji 2019</c:v>
                  </c:pt>
                  <c:pt idx="21">
                    <c:v>2018</c:v>
                  </c:pt>
                  <c:pt idx="22">
                    <c:v>2017</c:v>
                  </c:pt>
                  <c:pt idx="23">
                    <c:v>Vidēji 2019</c:v>
                  </c:pt>
                  <c:pt idx="24">
                    <c:v>2018</c:v>
                  </c:pt>
                  <c:pt idx="25">
                    <c:v>2017</c:v>
                  </c:pt>
                  <c:pt idx="26">
                    <c:v>Vidēji 2019</c:v>
                  </c:pt>
                  <c:pt idx="27">
                    <c:v>2018</c:v>
                  </c:pt>
                  <c:pt idx="28">
                    <c:v>2017</c:v>
                  </c:pt>
                  <c:pt idx="29">
                    <c:v>Vidēji 2019</c:v>
                  </c:pt>
                  <c:pt idx="30">
                    <c:v>2018</c:v>
                  </c:pt>
                  <c:pt idx="31">
                    <c:v>2017</c:v>
                  </c:pt>
                  <c:pt idx="32">
                    <c:v>Vidēji 2019</c:v>
                  </c:pt>
                  <c:pt idx="33">
                    <c:v>2018</c:v>
                  </c:pt>
                  <c:pt idx="34">
                    <c:v>2017</c:v>
                  </c:pt>
                  <c:pt idx="35">
                    <c:v>Vidēji 2019</c:v>
                  </c:pt>
                  <c:pt idx="36">
                    <c:v>2018</c:v>
                  </c:pt>
                  <c:pt idx="37">
                    <c:v>2017</c:v>
                  </c:pt>
                  <c:pt idx="38">
                    <c:v>Vidēji 2019</c:v>
                  </c:pt>
                  <c:pt idx="39">
                    <c:v>2018</c:v>
                  </c:pt>
                  <c:pt idx="40">
                    <c:v>2017</c:v>
                  </c:pt>
                  <c:pt idx="41">
                    <c:v>Vidēji 2019</c:v>
                  </c:pt>
                  <c:pt idx="42">
                    <c:v>2018</c:v>
                  </c:pt>
                  <c:pt idx="43">
                    <c:v>2017</c:v>
                  </c:pt>
                  <c:pt idx="44">
                    <c:v>Vidēji 2019</c:v>
                  </c:pt>
                  <c:pt idx="45">
                    <c:v>2018</c:v>
                  </c:pt>
                  <c:pt idx="46">
                    <c:v>2017</c:v>
                  </c:pt>
                  <c:pt idx="47">
                    <c:v>Vidēji 2019</c:v>
                  </c:pt>
                </c:lvl>
                <c:lvl>
                  <c:pt idx="0">
                    <c:v>LMāA</c:v>
                  </c:pt>
                  <c:pt idx="3">
                    <c:v>LJA</c:v>
                  </c:pt>
                  <c:pt idx="6">
                    <c:v>DU</c:v>
                  </c:pt>
                  <c:pt idx="9">
                    <c:v>LKuA</c:v>
                  </c:pt>
                  <c:pt idx="12">
                    <c:v>RTA</c:v>
                  </c:pt>
                  <c:pt idx="15">
                    <c:v>LiepU</c:v>
                  </c:pt>
                  <c:pt idx="18">
                    <c:v>ViA</c:v>
                  </c:pt>
                  <c:pt idx="21">
                    <c:v>LSPA</c:v>
                  </c:pt>
                  <c:pt idx="24">
                    <c:v>JVLMA</c:v>
                  </c:pt>
                  <c:pt idx="27">
                    <c:v>VeA</c:v>
                  </c:pt>
                  <c:pt idx="30">
                    <c:v>LU</c:v>
                  </c:pt>
                  <c:pt idx="33">
                    <c:v>LLU</c:v>
                  </c:pt>
                  <c:pt idx="36">
                    <c:v>RSU</c:v>
                  </c:pt>
                  <c:pt idx="39">
                    <c:v>RTU</c:v>
                  </c:pt>
                  <c:pt idx="42">
                    <c:v>LNAA</c:v>
                  </c:pt>
                  <c:pt idx="45">
                    <c:v>BA</c:v>
                  </c:pt>
                </c:lvl>
              </c:multiLvlStrCache>
            </c:multiLvlStrRef>
          </c:cat>
          <c:val>
            <c:numRef>
              <c:f>'AII gadiienak (atv)'!$T$78:$T$125</c:f>
              <c:numCache>
                <c:formatCode>#,##0</c:formatCode>
                <c:ptCount val="48"/>
                <c:pt idx="0">
                  <c:v>9848.2777443609011</c:v>
                </c:pt>
                <c:pt idx="1">
                  <c:v>9996.4717322834658</c:v>
                </c:pt>
                <c:pt idx="2">
                  <c:v>9920.6648076923084</c:v>
                </c:pt>
                <c:pt idx="3" formatCode="0">
                  <c:v>9747.0300000000007</c:v>
                </c:pt>
                <c:pt idx="4" formatCode="0">
                  <c:v>10975.59</c:v>
                </c:pt>
                <c:pt idx="5">
                  <c:v>10223.801818181819</c:v>
                </c:pt>
                <c:pt idx="6" formatCode="0">
                  <c:v>10638.81</c:v>
                </c:pt>
                <c:pt idx="7" formatCode="0">
                  <c:v>11647.3</c:v>
                </c:pt>
                <c:pt idx="8">
                  <c:v>11122.77272727273</c:v>
                </c:pt>
                <c:pt idx="9" formatCode="0">
                  <c:v>11981.81</c:v>
                </c:pt>
                <c:pt idx="10" formatCode="0">
                  <c:v>12828.78</c:v>
                </c:pt>
                <c:pt idx="11">
                  <c:v>12382.345566502463</c:v>
                </c:pt>
                <c:pt idx="12" formatCode="0">
                  <c:v>11743.55</c:v>
                </c:pt>
                <c:pt idx="13" formatCode="0">
                  <c:v>13292.58</c:v>
                </c:pt>
                <c:pt idx="14">
                  <c:v>12502.422730844795</c:v>
                </c:pt>
                <c:pt idx="15">
                  <c:v>12889.238933333332</c:v>
                </c:pt>
                <c:pt idx="16">
                  <c:v>12435.930822510823</c:v>
                </c:pt>
                <c:pt idx="17">
                  <c:v>12659.602587719297</c:v>
                </c:pt>
                <c:pt idx="18">
                  <c:v>14959.816304347827</c:v>
                </c:pt>
                <c:pt idx="19">
                  <c:v>13922.635106382979</c:v>
                </c:pt>
                <c:pt idx="20">
                  <c:v>14435.649462365594</c:v>
                </c:pt>
                <c:pt idx="21" formatCode="0">
                  <c:v>14380.85</c:v>
                </c:pt>
                <c:pt idx="22" formatCode="0">
                  <c:v>14509.99</c:v>
                </c:pt>
                <c:pt idx="23">
                  <c:v>14441.978128342247</c:v>
                </c:pt>
                <c:pt idx="24" formatCode="0">
                  <c:v>14637.56</c:v>
                </c:pt>
                <c:pt idx="25" formatCode="0">
                  <c:v>15856.66</c:v>
                </c:pt>
                <c:pt idx="26">
                  <c:v>15097.394824561403</c:v>
                </c:pt>
                <c:pt idx="27" formatCode="0">
                  <c:v>12758.86</c:v>
                </c:pt>
                <c:pt idx="28" formatCode="0">
                  <c:v>17598.830000000002</c:v>
                </c:pt>
                <c:pt idx="29">
                  <c:v>15210.826475770926</c:v>
                </c:pt>
                <c:pt idx="30" formatCode="0">
                  <c:v>15059.99</c:v>
                </c:pt>
                <c:pt idx="31" formatCode="0">
                  <c:v>17323.86</c:v>
                </c:pt>
                <c:pt idx="32">
                  <c:v>16019.094799929806</c:v>
                </c:pt>
                <c:pt idx="33">
                  <c:v>16964</c:v>
                </c:pt>
                <c:pt idx="34">
                  <c:v>16622.294815340909</c:v>
                </c:pt>
                <c:pt idx="35">
                  <c:v>16805.621618310772</c:v>
                </c:pt>
                <c:pt idx="36" formatCode="0">
                  <c:v>18922.490000000002</c:v>
                </c:pt>
                <c:pt idx="37" formatCode="0">
                  <c:v>21365.17</c:v>
                </c:pt>
                <c:pt idx="38">
                  <c:v>20139.879326672468</c:v>
                </c:pt>
                <c:pt idx="39" formatCode="0">
                  <c:v>18788.12</c:v>
                </c:pt>
                <c:pt idx="40" formatCode="0">
                  <c:v>21538.69</c:v>
                </c:pt>
                <c:pt idx="41">
                  <c:v>20196.215835010051</c:v>
                </c:pt>
                <c:pt idx="42">
                  <c:v>21238.383392857144</c:v>
                </c:pt>
                <c:pt idx="43">
                  <c:v>19704.863000000001</c:v>
                </c:pt>
                <c:pt idx="44">
                  <c:v>20599.416562499999</c:v>
                </c:pt>
                <c:pt idx="45" formatCode="0">
                  <c:v>19586.150000000001</c:v>
                </c:pt>
                <c:pt idx="46" formatCode="0">
                  <c:v>21612.86</c:v>
                </c:pt>
                <c:pt idx="47">
                  <c:v>20620.721078904993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31-475C-AC9D-B77793FCD350}"/>
            </c:ext>
          </c:extLst>
        </c:ser>
        <c:ser>
          <c:idx val="2"/>
          <c:order val="2"/>
          <c:tx>
            <c:strRef>
              <c:f>'AII gadiienak (atv)'!$U$77</c:f>
              <c:strCache>
                <c:ptCount val="1"/>
                <c:pt idx="0">
                  <c:v>Mediāna, svērtā EUR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(atv)'!$Q$78:$R$125</c:f>
              <c:multiLvlStrCache>
                <c:ptCount val="48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  <c:pt idx="15">
                    <c:v>2018</c:v>
                  </c:pt>
                  <c:pt idx="16">
                    <c:v>2017</c:v>
                  </c:pt>
                  <c:pt idx="17">
                    <c:v>Vidēji 2019</c:v>
                  </c:pt>
                  <c:pt idx="18">
                    <c:v>2018</c:v>
                  </c:pt>
                  <c:pt idx="19">
                    <c:v>2017</c:v>
                  </c:pt>
                  <c:pt idx="20">
                    <c:v>Vidēji 2019</c:v>
                  </c:pt>
                  <c:pt idx="21">
                    <c:v>2018</c:v>
                  </c:pt>
                  <c:pt idx="22">
                    <c:v>2017</c:v>
                  </c:pt>
                  <c:pt idx="23">
                    <c:v>Vidēji 2019</c:v>
                  </c:pt>
                  <c:pt idx="24">
                    <c:v>2018</c:v>
                  </c:pt>
                  <c:pt idx="25">
                    <c:v>2017</c:v>
                  </c:pt>
                  <c:pt idx="26">
                    <c:v>Vidēji 2019</c:v>
                  </c:pt>
                  <c:pt idx="27">
                    <c:v>2018</c:v>
                  </c:pt>
                  <c:pt idx="28">
                    <c:v>2017</c:v>
                  </c:pt>
                  <c:pt idx="29">
                    <c:v>Vidēji 2019</c:v>
                  </c:pt>
                  <c:pt idx="30">
                    <c:v>2018</c:v>
                  </c:pt>
                  <c:pt idx="31">
                    <c:v>2017</c:v>
                  </c:pt>
                  <c:pt idx="32">
                    <c:v>Vidēji 2019</c:v>
                  </c:pt>
                  <c:pt idx="33">
                    <c:v>2018</c:v>
                  </c:pt>
                  <c:pt idx="34">
                    <c:v>2017</c:v>
                  </c:pt>
                  <c:pt idx="35">
                    <c:v>Vidēji 2019</c:v>
                  </c:pt>
                  <c:pt idx="36">
                    <c:v>2018</c:v>
                  </c:pt>
                  <c:pt idx="37">
                    <c:v>2017</c:v>
                  </c:pt>
                  <c:pt idx="38">
                    <c:v>Vidēji 2019</c:v>
                  </c:pt>
                  <c:pt idx="39">
                    <c:v>2018</c:v>
                  </c:pt>
                  <c:pt idx="40">
                    <c:v>2017</c:v>
                  </c:pt>
                  <c:pt idx="41">
                    <c:v>Vidēji 2019</c:v>
                  </c:pt>
                  <c:pt idx="42">
                    <c:v>2018</c:v>
                  </c:pt>
                  <c:pt idx="43">
                    <c:v>2017</c:v>
                  </c:pt>
                  <c:pt idx="44">
                    <c:v>Vidēji 2019</c:v>
                  </c:pt>
                  <c:pt idx="45">
                    <c:v>2018</c:v>
                  </c:pt>
                  <c:pt idx="46">
                    <c:v>2017</c:v>
                  </c:pt>
                  <c:pt idx="47">
                    <c:v>Vidēji 2019</c:v>
                  </c:pt>
                </c:lvl>
                <c:lvl>
                  <c:pt idx="0">
                    <c:v>LMāA</c:v>
                  </c:pt>
                  <c:pt idx="3">
                    <c:v>LJA</c:v>
                  </c:pt>
                  <c:pt idx="6">
                    <c:v>DU</c:v>
                  </c:pt>
                  <c:pt idx="9">
                    <c:v>LKuA</c:v>
                  </c:pt>
                  <c:pt idx="12">
                    <c:v>RTA</c:v>
                  </c:pt>
                  <c:pt idx="15">
                    <c:v>LiepU</c:v>
                  </c:pt>
                  <c:pt idx="18">
                    <c:v>ViA</c:v>
                  </c:pt>
                  <c:pt idx="21">
                    <c:v>LSPA</c:v>
                  </c:pt>
                  <c:pt idx="24">
                    <c:v>JVLMA</c:v>
                  </c:pt>
                  <c:pt idx="27">
                    <c:v>VeA</c:v>
                  </c:pt>
                  <c:pt idx="30">
                    <c:v>LU</c:v>
                  </c:pt>
                  <c:pt idx="33">
                    <c:v>LLU</c:v>
                  </c:pt>
                  <c:pt idx="36">
                    <c:v>RSU</c:v>
                  </c:pt>
                  <c:pt idx="39">
                    <c:v>RTU</c:v>
                  </c:pt>
                  <c:pt idx="42">
                    <c:v>LNAA</c:v>
                  </c:pt>
                  <c:pt idx="45">
                    <c:v>BA</c:v>
                  </c:pt>
                </c:lvl>
              </c:multiLvlStrCache>
            </c:multiLvlStrRef>
          </c:cat>
          <c:val>
            <c:numRef>
              <c:f>'AII gadiienak (atv)'!$U$78:$U$125</c:f>
              <c:numCache>
                <c:formatCode>0</c:formatCode>
                <c:ptCount val="48"/>
                <c:pt idx="0">
                  <c:v>7345.93</c:v>
                </c:pt>
                <c:pt idx="1">
                  <c:v>8100.64</c:v>
                </c:pt>
                <c:pt idx="2" formatCode="#,##0">
                  <c:v>8123.4879615384616</c:v>
                </c:pt>
                <c:pt idx="3">
                  <c:v>6861.58</c:v>
                </c:pt>
                <c:pt idx="4">
                  <c:v>7733.07</c:v>
                </c:pt>
                <c:pt idx="5" formatCode="#,##0">
                  <c:v>8520.359572192514</c:v>
                </c:pt>
                <c:pt idx="6">
                  <c:v>9829.9599999999991</c:v>
                </c:pt>
                <c:pt idx="7">
                  <c:v>10568.56</c:v>
                </c:pt>
                <c:pt idx="8" formatCode="#,##0">
                  <c:v>10455.056207386366</c:v>
                </c:pt>
                <c:pt idx="9">
                  <c:v>10173.65</c:v>
                </c:pt>
                <c:pt idx="10">
                  <c:v>12751.83</c:v>
                </c:pt>
                <c:pt idx="11" formatCode="#,##0">
                  <c:v>11367.298177339901</c:v>
                </c:pt>
                <c:pt idx="12">
                  <c:v>10358.44</c:v>
                </c:pt>
                <c:pt idx="13">
                  <c:v>12068.42</c:v>
                </c:pt>
                <c:pt idx="14" formatCode="#,##0">
                  <c:v>11759.289273084476</c:v>
                </c:pt>
                <c:pt idx="15">
                  <c:v>10980.67</c:v>
                </c:pt>
                <c:pt idx="16">
                  <c:v>11050.74</c:v>
                </c:pt>
                <c:pt idx="17" formatCode="#,##0">
                  <c:v>11617.517214912277</c:v>
                </c:pt>
                <c:pt idx="18">
                  <c:v>12419.9</c:v>
                </c:pt>
                <c:pt idx="19">
                  <c:v>13172.52</c:v>
                </c:pt>
                <c:pt idx="20" formatCode="#,##0">
                  <c:v>13106.104193548388</c:v>
                </c:pt>
                <c:pt idx="21">
                  <c:v>12976.75</c:v>
                </c:pt>
                <c:pt idx="22">
                  <c:v>13312.86</c:v>
                </c:pt>
                <c:pt idx="23" formatCode="#,##0">
                  <c:v>13463.43037433155</c:v>
                </c:pt>
                <c:pt idx="24">
                  <c:v>12140.42</c:v>
                </c:pt>
                <c:pt idx="25">
                  <c:v>13554.51</c:v>
                </c:pt>
                <c:pt idx="26" formatCode="#,##0">
                  <c:v>12524.516228070177</c:v>
                </c:pt>
                <c:pt idx="27">
                  <c:v>11656.38</c:v>
                </c:pt>
                <c:pt idx="28">
                  <c:v>14461.04</c:v>
                </c:pt>
                <c:pt idx="29" formatCode="#,##0">
                  <c:v>13693.902863436124</c:v>
                </c:pt>
                <c:pt idx="30">
                  <c:v>12651.19</c:v>
                </c:pt>
                <c:pt idx="31">
                  <c:v>14787.57</c:v>
                </c:pt>
                <c:pt idx="32" formatCode="#,##0">
                  <c:v>14533.961653211651</c:v>
                </c:pt>
                <c:pt idx="33">
                  <c:v>14461.73</c:v>
                </c:pt>
                <c:pt idx="34" formatCode="#,##0">
                  <c:v>14688</c:v>
                </c:pt>
                <c:pt idx="35" formatCode="#,##0">
                  <c:v>15215.967698259185</c:v>
                </c:pt>
                <c:pt idx="36">
                  <c:v>15688.48</c:v>
                </c:pt>
                <c:pt idx="37">
                  <c:v>17001.93</c:v>
                </c:pt>
                <c:pt idx="38" formatCode="#,##0">
                  <c:v>17863.062549956554</c:v>
                </c:pt>
                <c:pt idx="39">
                  <c:v>15340.05</c:v>
                </c:pt>
                <c:pt idx="40">
                  <c:v>17420.98</c:v>
                </c:pt>
                <c:pt idx="41" formatCode="#,##0">
                  <c:v>17212.556407013501</c:v>
                </c:pt>
                <c:pt idx="42">
                  <c:v>19132.96</c:v>
                </c:pt>
                <c:pt idx="43">
                  <c:v>19307.09</c:v>
                </c:pt>
                <c:pt idx="44" formatCode="#,##0">
                  <c:v>19336.284895833334</c:v>
                </c:pt>
                <c:pt idx="45">
                  <c:v>17416.34</c:v>
                </c:pt>
                <c:pt idx="46">
                  <c:v>18303.009999999998</c:v>
                </c:pt>
                <c:pt idx="47" formatCode="#,##0">
                  <c:v>18246.100821256041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31-475C-AC9D-B77793FCD3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5"/>
        <c:overlap val="100"/>
        <c:axId val="1237430832"/>
        <c:axId val="123743736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(atv)'!$S$77</c15:sqref>
                        </c15:formulaRef>
                      </c:ext>
                    </c:extLst>
                    <c:strCache>
                      <c:ptCount val="1"/>
                      <c:pt idx="0">
                        <c:v>Nodarbināti,skaits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(atv)'!$Q$78:$R$125</c15:sqref>
                        </c15:formulaRef>
                      </c:ext>
                    </c:extLst>
                    <c:multiLvlStrCache>
                      <c:ptCount val="48"/>
                      <c:lvl>
                        <c:pt idx="0">
                          <c:v>2018</c:v>
                        </c:pt>
                        <c:pt idx="1">
                          <c:v>2017</c:v>
                        </c:pt>
                        <c:pt idx="2">
                          <c:v>Vidēji 2019</c:v>
                        </c:pt>
                        <c:pt idx="3">
                          <c:v>2018</c:v>
                        </c:pt>
                        <c:pt idx="4">
                          <c:v>2017</c:v>
                        </c:pt>
                        <c:pt idx="5">
                          <c:v>Vidēji 2019</c:v>
                        </c:pt>
                        <c:pt idx="6">
                          <c:v>2018</c:v>
                        </c:pt>
                        <c:pt idx="7">
                          <c:v>2017</c:v>
                        </c:pt>
                        <c:pt idx="8">
                          <c:v>Vidēji 2019</c:v>
                        </c:pt>
                        <c:pt idx="9">
                          <c:v>2018</c:v>
                        </c:pt>
                        <c:pt idx="10">
                          <c:v>2017</c:v>
                        </c:pt>
                        <c:pt idx="11">
                          <c:v>Vidēji 2019</c:v>
                        </c:pt>
                        <c:pt idx="12">
                          <c:v>2018</c:v>
                        </c:pt>
                        <c:pt idx="13">
                          <c:v>2017</c:v>
                        </c:pt>
                        <c:pt idx="14">
                          <c:v>Vidēji 2019</c:v>
                        </c:pt>
                        <c:pt idx="15">
                          <c:v>2018</c:v>
                        </c:pt>
                        <c:pt idx="16">
                          <c:v>2017</c:v>
                        </c:pt>
                        <c:pt idx="17">
                          <c:v>Vidēji 2019</c:v>
                        </c:pt>
                        <c:pt idx="18">
                          <c:v>2018</c:v>
                        </c:pt>
                        <c:pt idx="19">
                          <c:v>2017</c:v>
                        </c:pt>
                        <c:pt idx="20">
                          <c:v>Vidēji 2019</c:v>
                        </c:pt>
                        <c:pt idx="21">
                          <c:v>2018</c:v>
                        </c:pt>
                        <c:pt idx="22">
                          <c:v>2017</c:v>
                        </c:pt>
                        <c:pt idx="23">
                          <c:v>Vidēji 2019</c:v>
                        </c:pt>
                        <c:pt idx="24">
                          <c:v>2018</c:v>
                        </c:pt>
                        <c:pt idx="25">
                          <c:v>2017</c:v>
                        </c:pt>
                        <c:pt idx="26">
                          <c:v>Vidēji 2019</c:v>
                        </c:pt>
                        <c:pt idx="27">
                          <c:v>2018</c:v>
                        </c:pt>
                        <c:pt idx="28">
                          <c:v>2017</c:v>
                        </c:pt>
                        <c:pt idx="29">
                          <c:v>Vidēji 2019</c:v>
                        </c:pt>
                        <c:pt idx="30">
                          <c:v>2018</c:v>
                        </c:pt>
                        <c:pt idx="31">
                          <c:v>2017</c:v>
                        </c:pt>
                        <c:pt idx="32">
                          <c:v>Vidēji 2019</c:v>
                        </c:pt>
                        <c:pt idx="33">
                          <c:v>2018</c:v>
                        </c:pt>
                        <c:pt idx="34">
                          <c:v>2017</c:v>
                        </c:pt>
                        <c:pt idx="35">
                          <c:v>Vidēji 2019</c:v>
                        </c:pt>
                        <c:pt idx="36">
                          <c:v>2018</c:v>
                        </c:pt>
                        <c:pt idx="37">
                          <c:v>2017</c:v>
                        </c:pt>
                        <c:pt idx="38">
                          <c:v>Vidēji 2019</c:v>
                        </c:pt>
                        <c:pt idx="39">
                          <c:v>2018</c:v>
                        </c:pt>
                        <c:pt idx="40">
                          <c:v>2017</c:v>
                        </c:pt>
                        <c:pt idx="41">
                          <c:v>Vidēji 2019</c:v>
                        </c:pt>
                        <c:pt idx="42">
                          <c:v>2018</c:v>
                        </c:pt>
                        <c:pt idx="43">
                          <c:v>2017</c:v>
                        </c:pt>
                        <c:pt idx="44">
                          <c:v>Vidēji 2019</c:v>
                        </c:pt>
                        <c:pt idx="45">
                          <c:v>2018</c:v>
                        </c:pt>
                        <c:pt idx="46">
                          <c:v>2017</c:v>
                        </c:pt>
                        <c:pt idx="47">
                          <c:v>Vidēji 2019</c:v>
                        </c:pt>
                      </c:lvl>
                      <c:lvl>
                        <c:pt idx="0">
                          <c:v>LMāA</c:v>
                        </c:pt>
                        <c:pt idx="3">
                          <c:v>LJA</c:v>
                        </c:pt>
                        <c:pt idx="6">
                          <c:v>DU</c:v>
                        </c:pt>
                        <c:pt idx="9">
                          <c:v>LKuA</c:v>
                        </c:pt>
                        <c:pt idx="12">
                          <c:v>RTA</c:v>
                        </c:pt>
                        <c:pt idx="15">
                          <c:v>LiepU</c:v>
                        </c:pt>
                        <c:pt idx="18">
                          <c:v>ViA</c:v>
                        </c:pt>
                        <c:pt idx="21">
                          <c:v>LSPA</c:v>
                        </c:pt>
                        <c:pt idx="24">
                          <c:v>JVLMA</c:v>
                        </c:pt>
                        <c:pt idx="27">
                          <c:v>VeA</c:v>
                        </c:pt>
                        <c:pt idx="30">
                          <c:v>LU</c:v>
                        </c:pt>
                        <c:pt idx="33">
                          <c:v>LLU</c:v>
                        </c:pt>
                        <c:pt idx="36">
                          <c:v>RSU</c:v>
                        </c:pt>
                        <c:pt idx="39">
                          <c:v>RTU</c:v>
                        </c:pt>
                        <c:pt idx="42">
                          <c:v>LNAA</c:v>
                        </c:pt>
                        <c:pt idx="45">
                          <c:v>BA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(atv)'!$S$78:$S$125</c15:sqref>
                        </c15:formulaRef>
                      </c:ext>
                    </c:extLst>
                    <c:numCache>
                      <c:formatCode>General</c:formatCode>
                      <c:ptCount val="48"/>
                      <c:pt idx="0">
                        <c:v>133</c:v>
                      </c:pt>
                      <c:pt idx="1">
                        <c:v>127</c:v>
                      </c:pt>
                      <c:pt idx="2">
                        <c:v>260</c:v>
                      </c:pt>
                      <c:pt idx="3">
                        <c:v>84</c:v>
                      </c:pt>
                      <c:pt idx="4">
                        <c:v>103</c:v>
                      </c:pt>
                      <c:pt idx="5">
                        <c:v>187</c:v>
                      </c:pt>
                      <c:pt idx="6">
                        <c:v>369</c:v>
                      </c:pt>
                      <c:pt idx="7">
                        <c:v>335</c:v>
                      </c:pt>
                      <c:pt idx="8">
                        <c:v>704</c:v>
                      </c:pt>
                      <c:pt idx="9">
                        <c:v>107</c:v>
                      </c:pt>
                      <c:pt idx="10">
                        <c:v>96</c:v>
                      </c:pt>
                      <c:pt idx="11">
                        <c:v>203</c:v>
                      </c:pt>
                      <c:pt idx="12">
                        <c:v>257</c:v>
                      </c:pt>
                      <c:pt idx="13">
                        <c:v>252</c:v>
                      </c:pt>
                      <c:pt idx="14">
                        <c:v>509</c:v>
                      </c:pt>
                      <c:pt idx="15">
                        <c:v>225</c:v>
                      </c:pt>
                      <c:pt idx="16">
                        <c:v>231</c:v>
                      </c:pt>
                      <c:pt idx="17">
                        <c:v>456</c:v>
                      </c:pt>
                      <c:pt idx="18">
                        <c:v>138</c:v>
                      </c:pt>
                      <c:pt idx="19">
                        <c:v>141</c:v>
                      </c:pt>
                      <c:pt idx="20">
                        <c:v>279</c:v>
                      </c:pt>
                      <c:pt idx="21">
                        <c:v>198</c:v>
                      </c:pt>
                      <c:pt idx="22">
                        <c:v>176</c:v>
                      </c:pt>
                      <c:pt idx="23">
                        <c:v>374</c:v>
                      </c:pt>
                      <c:pt idx="24">
                        <c:v>142</c:v>
                      </c:pt>
                      <c:pt idx="25">
                        <c:v>86</c:v>
                      </c:pt>
                      <c:pt idx="26">
                        <c:v>228</c:v>
                      </c:pt>
                      <c:pt idx="27">
                        <c:v>112</c:v>
                      </c:pt>
                      <c:pt idx="28">
                        <c:v>115</c:v>
                      </c:pt>
                      <c:pt idx="29">
                        <c:v>227</c:v>
                      </c:pt>
                      <c:pt idx="30">
                        <c:v>3284</c:v>
                      </c:pt>
                      <c:pt idx="31">
                        <c:v>2414</c:v>
                      </c:pt>
                      <c:pt idx="32">
                        <c:v>5698</c:v>
                      </c:pt>
                      <c:pt idx="33">
                        <c:v>847</c:v>
                      </c:pt>
                      <c:pt idx="34">
                        <c:v>704</c:v>
                      </c:pt>
                      <c:pt idx="35">
                        <c:v>1551</c:v>
                      </c:pt>
                      <c:pt idx="36">
                        <c:v>1147</c:v>
                      </c:pt>
                      <c:pt idx="37">
                        <c:v>1155</c:v>
                      </c:pt>
                      <c:pt idx="38">
                        <c:v>2302</c:v>
                      </c:pt>
                      <c:pt idx="39">
                        <c:v>1698</c:v>
                      </c:pt>
                      <c:pt idx="40">
                        <c:v>1781</c:v>
                      </c:pt>
                      <c:pt idx="41">
                        <c:v>3479</c:v>
                      </c:pt>
                      <c:pt idx="42">
                        <c:v>56</c:v>
                      </c:pt>
                      <c:pt idx="43">
                        <c:v>40</c:v>
                      </c:pt>
                      <c:pt idx="44">
                        <c:v>96</c:v>
                      </c:pt>
                      <c:pt idx="45">
                        <c:v>304</c:v>
                      </c:pt>
                      <c:pt idx="46">
                        <c:v>317</c:v>
                      </c:pt>
                      <c:pt idx="47">
                        <c:v>621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AD31-475C-AC9D-B77793FCD350}"/>
                  </c:ext>
                </c:extLst>
              </c15:ser>
            </c15:filteredBarSeries>
          </c:ext>
        </c:extLst>
      </c:barChart>
      <c:catAx>
        <c:axId val="1237430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37360"/>
        <c:crosses val="autoZero"/>
        <c:auto val="1"/>
        <c:lblAlgn val="ctr"/>
        <c:lblOffset val="100"/>
        <c:noMultiLvlLbl val="0"/>
      </c:catAx>
      <c:valAx>
        <c:axId val="1237437360"/>
        <c:scaling>
          <c:orientation val="minMax"/>
          <c:max val="23000"/>
          <c:min val="0"/>
        </c:scaling>
        <c:delete val="1"/>
        <c:axPos val="b"/>
        <c:numFmt formatCode="#,##0" sourceLinked="1"/>
        <c:majorTickMark val="none"/>
        <c:minorTickMark val="none"/>
        <c:tickLblPos val="nextTo"/>
        <c:crossAx val="123743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83377077865267E-2"/>
          <c:y val="0.94108809858483344"/>
          <c:w val="0.82959816069502945"/>
          <c:h val="4.74008284509460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100" b="1">
                <a:solidFill>
                  <a:schemeClr val="bg1">
                    <a:lumMod val="50000"/>
                  </a:schemeClr>
                </a:solidFill>
              </a:rPr>
              <a:t>Privātas augstskolas*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5213137741343977"/>
          <c:y val="6.9774377571888688E-2"/>
          <c:w val="0.69478939270522233"/>
          <c:h val="0.85151278803083363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'AII gadiienak (atv)'!$O$217</c:f>
              <c:strCache>
                <c:ptCount val="1"/>
                <c:pt idx="0">
                  <c:v>Vidējie svērtie ienākumi EUR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0"/>
                  <c:y val="2.10304942166138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F86-494F-BC5F-EEF1F4C2C23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(atv)'!$K$218:$L$244</c:f>
              <c:multiLvlStrCache>
                <c:ptCount val="27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  <c:pt idx="15">
                    <c:v>2018</c:v>
                  </c:pt>
                  <c:pt idx="16">
                    <c:v>2017</c:v>
                  </c:pt>
                  <c:pt idx="17">
                    <c:v>Vidēji 2019</c:v>
                  </c:pt>
                  <c:pt idx="18">
                    <c:v>2018</c:v>
                  </c:pt>
                  <c:pt idx="19">
                    <c:v>2017</c:v>
                  </c:pt>
                  <c:pt idx="20">
                    <c:v>Vidēji 2019</c:v>
                  </c:pt>
                  <c:pt idx="21">
                    <c:v>2018</c:v>
                  </c:pt>
                  <c:pt idx="22">
                    <c:v>2017</c:v>
                  </c:pt>
                  <c:pt idx="23">
                    <c:v>Vidēji 2019</c:v>
                  </c:pt>
                  <c:pt idx="24">
                    <c:v>2018</c:v>
                  </c:pt>
                  <c:pt idx="25">
                    <c:v>2017</c:v>
                  </c:pt>
                  <c:pt idx="26">
                    <c:v>Vidēji 2019</c:v>
                  </c:pt>
                </c:lvl>
                <c:lvl>
                  <c:pt idx="0">
                    <c:v>EKA</c:v>
                  </c:pt>
                  <c:pt idx="3">
                    <c:v>BSA</c:v>
                  </c:pt>
                  <c:pt idx="6">
                    <c:v>TSI </c:v>
                  </c:pt>
                  <c:pt idx="9">
                    <c:v>ISMA</c:v>
                  </c:pt>
                  <c:pt idx="12">
                    <c:v>BAT</c:v>
                  </c:pt>
                  <c:pt idx="15">
                    <c:v>RISEBA</c:v>
                  </c:pt>
                  <c:pt idx="18">
                    <c:v>RAI</c:v>
                  </c:pt>
                  <c:pt idx="21">
                    <c:v>RJA</c:v>
                  </c:pt>
                  <c:pt idx="24">
                    <c:v>REA</c:v>
                  </c:pt>
                </c:lvl>
              </c:multiLvlStrCache>
            </c:multiLvlStrRef>
          </c:cat>
          <c:val>
            <c:numRef>
              <c:f>'AII gadiienak (atv)'!$O$218:$O$244</c:f>
              <c:numCache>
                <c:formatCode>#,##0</c:formatCode>
                <c:ptCount val="27"/>
                <c:pt idx="0">
                  <c:v>15083.208232044199</c:v>
                </c:pt>
                <c:pt idx="1">
                  <c:v>14199.450133333334</c:v>
                </c:pt>
                <c:pt idx="2">
                  <c:v>14682.713625377643</c:v>
                </c:pt>
                <c:pt idx="3" formatCode="0">
                  <c:v>14452.4</c:v>
                </c:pt>
                <c:pt idx="4" formatCode="0">
                  <c:v>18043.02</c:v>
                </c:pt>
                <c:pt idx="5">
                  <c:v>16305.649482535578</c:v>
                </c:pt>
                <c:pt idx="6" formatCode="0">
                  <c:v>15048</c:v>
                </c:pt>
                <c:pt idx="7" formatCode="0">
                  <c:v>18673.310000000001</c:v>
                </c:pt>
                <c:pt idx="8">
                  <c:v>16665.840700934579</c:v>
                </c:pt>
                <c:pt idx="9">
                  <c:v>19074.538764044944</c:v>
                </c:pt>
                <c:pt idx="10" formatCode="0">
                  <c:v>15105.15</c:v>
                </c:pt>
                <c:pt idx="11">
                  <c:v>17046.8908839779</c:v>
                </c:pt>
                <c:pt idx="12" formatCode="0">
                  <c:v>17171.23</c:v>
                </c:pt>
                <c:pt idx="13" formatCode="0">
                  <c:v>17879.46</c:v>
                </c:pt>
                <c:pt idx="14">
                  <c:v>17518.124142156859</c:v>
                </c:pt>
                <c:pt idx="15" formatCode="0">
                  <c:v>19035.07</c:v>
                </c:pt>
                <c:pt idx="16" formatCode="0">
                  <c:v>20048.650000000001</c:v>
                </c:pt>
                <c:pt idx="17">
                  <c:v>19436.309907264298</c:v>
                </c:pt>
                <c:pt idx="18" formatCode="0">
                  <c:v>20832.34</c:v>
                </c:pt>
                <c:pt idx="19">
                  <c:v>18376.929629629627</c:v>
                </c:pt>
                <c:pt idx="20">
                  <c:v>19857.401323529411</c:v>
                </c:pt>
                <c:pt idx="21">
                  <c:v>20746.677258064516</c:v>
                </c:pt>
                <c:pt idx="22">
                  <c:v>23323.691864406785</c:v>
                </c:pt>
                <c:pt idx="23">
                  <c:v>22003.238099173555</c:v>
                </c:pt>
                <c:pt idx="24">
                  <c:v>28108.664117647058</c:v>
                </c:pt>
                <c:pt idx="25">
                  <c:v>44804.174313725496</c:v>
                </c:pt>
                <c:pt idx="26">
                  <c:v>35263.882773109239</c:v>
                </c:pt>
              </c:numCache>
            </c:numRef>
          </c:val>
        </c:ser>
        <c:ser>
          <c:idx val="2"/>
          <c:order val="2"/>
          <c:tx>
            <c:strRef>
              <c:f>'AII gadiienak (atv)'!$P$217</c:f>
              <c:strCache>
                <c:ptCount val="1"/>
                <c:pt idx="0">
                  <c:v>Mediāna, svērtā EUR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(atv)'!$K$218:$L$244</c:f>
              <c:multiLvlStrCache>
                <c:ptCount val="27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  <c:pt idx="15">
                    <c:v>2018</c:v>
                  </c:pt>
                  <c:pt idx="16">
                    <c:v>2017</c:v>
                  </c:pt>
                  <c:pt idx="17">
                    <c:v>Vidēji 2019</c:v>
                  </c:pt>
                  <c:pt idx="18">
                    <c:v>2018</c:v>
                  </c:pt>
                  <c:pt idx="19">
                    <c:v>2017</c:v>
                  </c:pt>
                  <c:pt idx="20">
                    <c:v>Vidēji 2019</c:v>
                  </c:pt>
                  <c:pt idx="21">
                    <c:v>2018</c:v>
                  </c:pt>
                  <c:pt idx="22">
                    <c:v>2017</c:v>
                  </c:pt>
                  <c:pt idx="23">
                    <c:v>Vidēji 2019</c:v>
                  </c:pt>
                  <c:pt idx="24">
                    <c:v>2018</c:v>
                  </c:pt>
                  <c:pt idx="25">
                    <c:v>2017</c:v>
                  </c:pt>
                  <c:pt idx="26">
                    <c:v>Vidēji 2019</c:v>
                  </c:pt>
                </c:lvl>
                <c:lvl>
                  <c:pt idx="0">
                    <c:v>EKA</c:v>
                  </c:pt>
                  <c:pt idx="3">
                    <c:v>BSA</c:v>
                  </c:pt>
                  <c:pt idx="6">
                    <c:v>TSI </c:v>
                  </c:pt>
                  <c:pt idx="9">
                    <c:v>ISMA</c:v>
                  </c:pt>
                  <c:pt idx="12">
                    <c:v>BAT</c:v>
                  </c:pt>
                  <c:pt idx="15">
                    <c:v>RISEBA</c:v>
                  </c:pt>
                  <c:pt idx="18">
                    <c:v>RAI</c:v>
                  </c:pt>
                  <c:pt idx="21">
                    <c:v>RJA</c:v>
                  </c:pt>
                  <c:pt idx="24">
                    <c:v>REA</c:v>
                  </c:pt>
                </c:lvl>
              </c:multiLvlStrCache>
            </c:multiLvlStrRef>
          </c:cat>
          <c:val>
            <c:numRef>
              <c:f>'AII gadiienak (atv)'!$P$218:$P$244</c:f>
              <c:numCache>
                <c:formatCode>0</c:formatCode>
                <c:ptCount val="27"/>
                <c:pt idx="0">
                  <c:v>13109.08</c:v>
                </c:pt>
                <c:pt idx="1">
                  <c:v>12577.02</c:v>
                </c:pt>
                <c:pt idx="2" formatCode="#,##0">
                  <c:v>13011.131480362539</c:v>
                </c:pt>
                <c:pt idx="3">
                  <c:v>11749.17</c:v>
                </c:pt>
                <c:pt idx="4">
                  <c:v>12669.4</c:v>
                </c:pt>
                <c:pt idx="5" formatCode="#,##0">
                  <c:v>12420.704010349289</c:v>
                </c:pt>
                <c:pt idx="6">
                  <c:v>13569.27</c:v>
                </c:pt>
                <c:pt idx="7">
                  <c:v>15249.37</c:v>
                </c:pt>
                <c:pt idx="8" formatCode="#,##0">
                  <c:v>16071.525350467287</c:v>
                </c:pt>
                <c:pt idx="9">
                  <c:v>11797.92</c:v>
                </c:pt>
                <c:pt idx="10">
                  <c:v>12591.66</c:v>
                </c:pt>
                <c:pt idx="11" formatCode="#,##0">
                  <c:v>13213.111933701659</c:v>
                </c:pt>
                <c:pt idx="12">
                  <c:v>13732.51</c:v>
                </c:pt>
                <c:pt idx="13">
                  <c:v>15094.01</c:v>
                </c:pt>
                <c:pt idx="14" formatCode="#,##0">
                  <c:v>14861.381960784311</c:v>
                </c:pt>
                <c:pt idx="15">
                  <c:v>14890.75</c:v>
                </c:pt>
                <c:pt idx="16">
                  <c:v>15154.05</c:v>
                </c:pt>
                <c:pt idx="17" formatCode="#,##0">
                  <c:v>15135.274590417312</c:v>
                </c:pt>
                <c:pt idx="18">
                  <c:v>18904.13</c:v>
                </c:pt>
                <c:pt idx="19" formatCode="#,##0">
                  <c:v>13591.30074074074</c:v>
                </c:pt>
                <c:pt idx="20" formatCode="#,##0">
                  <c:v>16649.47220588235</c:v>
                </c:pt>
                <c:pt idx="21">
                  <c:v>15273.21</c:v>
                </c:pt>
                <c:pt idx="22">
                  <c:v>17742.21</c:v>
                </c:pt>
                <c:pt idx="23" formatCode="#,##0">
                  <c:v>19545.590743801651</c:v>
                </c:pt>
                <c:pt idx="24">
                  <c:v>19660.18</c:v>
                </c:pt>
                <c:pt idx="25">
                  <c:v>26337.26</c:v>
                </c:pt>
                <c:pt idx="26" formatCode="#,##0">
                  <c:v>29521.758403361346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overlap val="100"/>
        <c:axId val="1237435184"/>
        <c:axId val="123742811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(atv)'!$L$217</c15:sqref>
                        </c15:formulaRef>
                      </c:ext>
                    </c:extLst>
                    <c:strCache>
                      <c:ptCount val="1"/>
                      <c:pt idx="0">
                        <c:v>Augstskola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(atv)'!$K$218:$L$244</c15:sqref>
                        </c15:formulaRef>
                      </c:ext>
                    </c:extLst>
                    <c:multiLvlStrCache>
                      <c:ptCount val="27"/>
                      <c:lvl>
                        <c:pt idx="0">
                          <c:v>2018</c:v>
                        </c:pt>
                        <c:pt idx="1">
                          <c:v>2017</c:v>
                        </c:pt>
                        <c:pt idx="2">
                          <c:v>Vidēji 2019</c:v>
                        </c:pt>
                        <c:pt idx="3">
                          <c:v>2018</c:v>
                        </c:pt>
                        <c:pt idx="4">
                          <c:v>2017</c:v>
                        </c:pt>
                        <c:pt idx="5">
                          <c:v>Vidēji 2019</c:v>
                        </c:pt>
                        <c:pt idx="6">
                          <c:v>2018</c:v>
                        </c:pt>
                        <c:pt idx="7">
                          <c:v>2017</c:v>
                        </c:pt>
                        <c:pt idx="8">
                          <c:v>Vidēji 2019</c:v>
                        </c:pt>
                        <c:pt idx="9">
                          <c:v>2018</c:v>
                        </c:pt>
                        <c:pt idx="10">
                          <c:v>2017</c:v>
                        </c:pt>
                        <c:pt idx="11">
                          <c:v>Vidēji 2019</c:v>
                        </c:pt>
                        <c:pt idx="12">
                          <c:v>2018</c:v>
                        </c:pt>
                        <c:pt idx="13">
                          <c:v>2017</c:v>
                        </c:pt>
                        <c:pt idx="14">
                          <c:v>Vidēji 2019</c:v>
                        </c:pt>
                        <c:pt idx="15">
                          <c:v>2018</c:v>
                        </c:pt>
                        <c:pt idx="16">
                          <c:v>2017</c:v>
                        </c:pt>
                        <c:pt idx="17">
                          <c:v>Vidēji 2019</c:v>
                        </c:pt>
                        <c:pt idx="18">
                          <c:v>2018</c:v>
                        </c:pt>
                        <c:pt idx="19">
                          <c:v>2017</c:v>
                        </c:pt>
                        <c:pt idx="20">
                          <c:v>Vidēji 2019</c:v>
                        </c:pt>
                        <c:pt idx="21">
                          <c:v>2018</c:v>
                        </c:pt>
                        <c:pt idx="22">
                          <c:v>2017</c:v>
                        </c:pt>
                        <c:pt idx="23">
                          <c:v>Vidēji 2019</c:v>
                        </c:pt>
                        <c:pt idx="24">
                          <c:v>2018</c:v>
                        </c:pt>
                        <c:pt idx="25">
                          <c:v>2017</c:v>
                        </c:pt>
                        <c:pt idx="26">
                          <c:v>Vidēji 2019</c:v>
                        </c:pt>
                      </c:lvl>
                      <c:lvl>
                        <c:pt idx="0">
                          <c:v>EKA</c:v>
                        </c:pt>
                        <c:pt idx="3">
                          <c:v>BSA</c:v>
                        </c:pt>
                        <c:pt idx="6">
                          <c:v>TSI </c:v>
                        </c:pt>
                        <c:pt idx="9">
                          <c:v>ISMA</c:v>
                        </c:pt>
                        <c:pt idx="12">
                          <c:v>BAT</c:v>
                        </c:pt>
                        <c:pt idx="15">
                          <c:v>RISEBA</c:v>
                        </c:pt>
                        <c:pt idx="18">
                          <c:v>RAI</c:v>
                        </c:pt>
                        <c:pt idx="21">
                          <c:v>RJA</c:v>
                        </c:pt>
                        <c:pt idx="24">
                          <c:v>REA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(atv)'!$L$218:$L$244</c15:sqref>
                        </c15:formulaRef>
                      </c:ext>
                    </c:extLst>
                    <c:numCache>
                      <c:formatCode>General</c:formatCode>
                      <c:ptCount val="27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  <c:pt idx="13">
                        <c:v>0</c:v>
                      </c:pt>
                      <c:pt idx="14">
                        <c:v>0</c:v>
                      </c:pt>
                      <c:pt idx="15">
                        <c:v>0</c:v>
                      </c:pt>
                      <c:pt idx="16">
                        <c:v>0</c:v>
                      </c:pt>
                      <c:pt idx="17">
                        <c:v>0</c:v>
                      </c:pt>
                      <c:pt idx="18">
                        <c:v>0</c:v>
                      </c:pt>
                      <c:pt idx="19">
                        <c:v>0</c:v>
                      </c:pt>
                      <c:pt idx="20">
                        <c:v>0</c:v>
                      </c:pt>
                      <c:pt idx="21">
                        <c:v>0</c:v>
                      </c:pt>
                      <c:pt idx="22">
                        <c:v>0</c:v>
                      </c:pt>
                      <c:pt idx="23">
                        <c:v>0</c:v>
                      </c:pt>
                      <c:pt idx="24">
                        <c:v>0</c:v>
                      </c:pt>
                      <c:pt idx="25">
                        <c:v>0</c:v>
                      </c:pt>
                      <c:pt idx="26">
                        <c:v>0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0-4F86-494F-BC5F-EEF1F4C2C23B}"/>
                  </c:ext>
                </c:extLst>
              </c15:ser>
            </c15:filteredBarSeries>
          </c:ext>
        </c:extLst>
      </c:barChart>
      <c:catAx>
        <c:axId val="1237435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28112"/>
        <c:crosses val="autoZero"/>
        <c:auto val="1"/>
        <c:lblAlgn val="ctr"/>
        <c:lblOffset val="100"/>
        <c:noMultiLvlLbl val="0"/>
      </c:catAx>
      <c:valAx>
        <c:axId val="1237428112"/>
        <c:scaling>
          <c:orientation val="minMax"/>
          <c:max val="50000"/>
          <c:min val="0"/>
        </c:scaling>
        <c:delete val="1"/>
        <c:axPos val="b"/>
        <c:numFmt formatCode="#,##0" sourceLinked="1"/>
        <c:majorTickMark val="out"/>
        <c:minorTickMark val="none"/>
        <c:tickLblPos val="nextTo"/>
        <c:crossAx val="123743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7375687628087585E-2"/>
          <c:y val="0.92586701110310743"/>
          <c:w val="0.96047172185668572"/>
          <c:h val="6.78238406319083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000" b="1">
                <a:solidFill>
                  <a:schemeClr val="bg1">
                    <a:lumMod val="50000"/>
                  </a:schemeClr>
                </a:solidFill>
              </a:rPr>
              <a:t>Valsts koledžas*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22363721875806"/>
          <c:y val="5.3059475304585407E-2"/>
          <c:w val="0.70889203456309535"/>
          <c:h val="0.88669763697378201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'AII gadiienak (atv)'!$O$432</c:f>
              <c:strCache>
                <c:ptCount val="1"/>
                <c:pt idx="0">
                  <c:v>Vidējie svērtie ienākumi EUR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0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(atv)'!$L$433:$M$477</c:f>
              <c:multiLvlStrCache>
                <c:ptCount val="45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  <c:pt idx="15">
                    <c:v>2018</c:v>
                  </c:pt>
                  <c:pt idx="16">
                    <c:v>2017</c:v>
                  </c:pt>
                  <c:pt idx="17">
                    <c:v>Vidēji 2019</c:v>
                  </c:pt>
                  <c:pt idx="18">
                    <c:v>2018</c:v>
                  </c:pt>
                  <c:pt idx="19">
                    <c:v>2017</c:v>
                  </c:pt>
                  <c:pt idx="20">
                    <c:v>Vidēji 2019</c:v>
                  </c:pt>
                  <c:pt idx="21">
                    <c:v>2018</c:v>
                  </c:pt>
                  <c:pt idx="22">
                    <c:v>2017</c:v>
                  </c:pt>
                  <c:pt idx="23">
                    <c:v>Vidēji 2019</c:v>
                  </c:pt>
                  <c:pt idx="24">
                    <c:v>2018</c:v>
                  </c:pt>
                  <c:pt idx="25">
                    <c:v>2017</c:v>
                  </c:pt>
                  <c:pt idx="26">
                    <c:v>Vidēji 2019</c:v>
                  </c:pt>
                  <c:pt idx="27">
                    <c:v>2018</c:v>
                  </c:pt>
                  <c:pt idx="28">
                    <c:v>2017</c:v>
                  </c:pt>
                  <c:pt idx="29">
                    <c:v>Vidēji 2019</c:v>
                  </c:pt>
                  <c:pt idx="30">
                    <c:v>2018</c:v>
                  </c:pt>
                  <c:pt idx="31">
                    <c:v>2017</c:v>
                  </c:pt>
                  <c:pt idx="32">
                    <c:v>Vidēji 2019</c:v>
                  </c:pt>
                  <c:pt idx="33">
                    <c:v>2018</c:v>
                  </c:pt>
                  <c:pt idx="34">
                    <c:v>2017</c:v>
                  </c:pt>
                  <c:pt idx="35">
                    <c:v>Vidēji 2019</c:v>
                  </c:pt>
                  <c:pt idx="36">
                    <c:v>2018</c:v>
                  </c:pt>
                  <c:pt idx="37">
                    <c:v>2017</c:v>
                  </c:pt>
                  <c:pt idx="38">
                    <c:v>Vidēji 2019</c:v>
                  </c:pt>
                  <c:pt idx="39">
                    <c:v>2018</c:v>
                  </c:pt>
                  <c:pt idx="40">
                    <c:v>2017</c:v>
                  </c:pt>
                  <c:pt idx="41">
                    <c:v>Vidēji 2019</c:v>
                  </c:pt>
                  <c:pt idx="42">
                    <c:v>2018</c:v>
                  </c:pt>
                  <c:pt idx="43">
                    <c:v>2017</c:v>
                  </c:pt>
                  <c:pt idx="44">
                    <c:v>Vidēji 2019</c:v>
                  </c:pt>
                </c:lvl>
                <c:lvl>
                  <c:pt idx="0">
                    <c:v>LJK</c:v>
                  </c:pt>
                  <c:pt idx="3">
                    <c:v>LKuALKK</c:v>
                  </c:pt>
                  <c:pt idx="6">
                    <c:v>JAK</c:v>
                  </c:pt>
                  <c:pt idx="9">
                    <c:v>SIVA</c:v>
                  </c:pt>
                  <c:pt idx="12">
                    <c:v>LU PSK</c:v>
                  </c:pt>
                  <c:pt idx="15">
                    <c:v>DU DMK</c:v>
                  </c:pt>
                  <c:pt idx="18">
                    <c:v>RSU SMK</c:v>
                  </c:pt>
                  <c:pt idx="21">
                    <c:v>R1MK</c:v>
                  </c:pt>
                  <c:pt idx="24">
                    <c:v>RTK</c:v>
                  </c:pt>
                  <c:pt idx="27">
                    <c:v>MK</c:v>
                  </c:pt>
                  <c:pt idx="30">
                    <c:v>VRK</c:v>
                  </c:pt>
                  <c:pt idx="33">
                    <c:v>VPK</c:v>
                  </c:pt>
                  <c:pt idx="36">
                    <c:v>LU RMK</c:v>
                  </c:pt>
                  <c:pt idx="39">
                    <c:v>UCAK</c:v>
                  </c:pt>
                  <c:pt idx="42">
                    <c:v>RCK</c:v>
                  </c:pt>
                </c:lvl>
              </c:multiLvlStrCache>
            </c:multiLvlStrRef>
          </c:cat>
          <c:val>
            <c:numRef>
              <c:f>'AII gadiienak (atv)'!$O$433:$O$477</c:f>
              <c:numCache>
                <c:formatCode>0</c:formatCode>
                <c:ptCount val="45"/>
                <c:pt idx="0">
                  <c:v>5626.74</c:v>
                </c:pt>
                <c:pt idx="1">
                  <c:v>6769.57</c:v>
                </c:pt>
                <c:pt idx="2" formatCode="#,##0">
                  <c:v>6077.6225806451612</c:v>
                </c:pt>
                <c:pt idx="3">
                  <c:v>8828.4</c:v>
                </c:pt>
                <c:pt idx="4">
                  <c:v>9589.9599999999991</c:v>
                </c:pt>
                <c:pt idx="5" formatCode="#,##0">
                  <c:v>9209.1813333333339</c:v>
                </c:pt>
                <c:pt idx="6" formatCode="#,##0">
                  <c:v>8908.8422222222216</c:v>
                </c:pt>
                <c:pt idx="7" formatCode="#,##0">
                  <c:v>11380.542894736842</c:v>
                </c:pt>
                <c:pt idx="8" formatCode="#,##0">
                  <c:v>10353.836461538462</c:v>
                </c:pt>
                <c:pt idx="9" formatCode="#,##0">
                  <c:v>11958.545333333333</c:v>
                </c:pt>
                <c:pt idx="10" formatCode="#,##0">
                  <c:v>13084.056363636364</c:v>
                </c:pt>
                <c:pt idx="11" formatCode="#,##0">
                  <c:v>12434.723076923074</c:v>
                </c:pt>
                <c:pt idx="12">
                  <c:v>11982.64</c:v>
                </c:pt>
                <c:pt idx="13">
                  <c:v>12854.17</c:v>
                </c:pt>
                <c:pt idx="14" formatCode="#,##0">
                  <c:v>12571.113531598512</c:v>
                </c:pt>
                <c:pt idx="15">
                  <c:v>12150.21</c:v>
                </c:pt>
                <c:pt idx="16">
                  <c:v>13090.25</c:v>
                </c:pt>
                <c:pt idx="17" formatCode="#,##0">
                  <c:v>12652.64275862069</c:v>
                </c:pt>
                <c:pt idx="18" formatCode="#,##0">
                  <c:v>15721.510306748465</c:v>
                </c:pt>
                <c:pt idx="19" formatCode="#,##0">
                  <c:v>13760.231818181817</c:v>
                </c:pt>
                <c:pt idx="20" formatCode="#,##0">
                  <c:v>14980.416526717558</c:v>
                </c:pt>
                <c:pt idx="21">
                  <c:v>14624.1</c:v>
                </c:pt>
                <c:pt idx="22">
                  <c:v>15648.76</c:v>
                </c:pt>
                <c:pt idx="23" formatCode="#,##0">
                  <c:v>15042.619295774648</c:v>
                </c:pt>
                <c:pt idx="24">
                  <c:v>15652.32</c:v>
                </c:pt>
                <c:pt idx="25">
                  <c:v>16635.189999999999</c:v>
                </c:pt>
                <c:pt idx="26" formatCode="#,##0">
                  <c:v>16200.431315789476</c:v>
                </c:pt>
                <c:pt idx="27" formatCode="#,##0">
                  <c:v>16681.357708333333</c:v>
                </c:pt>
                <c:pt idx="28" formatCode="#,##0">
                  <c:v>15665.799393939395</c:v>
                </c:pt>
                <c:pt idx="29" formatCode="#,##0">
                  <c:v>16267.611728395059</c:v>
                </c:pt>
                <c:pt idx="30" formatCode="#,##0">
                  <c:v>18032.330000000002</c:v>
                </c:pt>
                <c:pt idx="31" formatCode="#,##0">
                  <c:v>18167.080000000002</c:v>
                </c:pt>
                <c:pt idx="32" formatCode="#,##0">
                  <c:v>18103.160128205131</c:v>
                </c:pt>
                <c:pt idx="33" formatCode="#,##0">
                  <c:v>18032.349999999999</c:v>
                </c:pt>
                <c:pt idx="34" formatCode="#,##0">
                  <c:v>18784.61</c:v>
                </c:pt>
                <c:pt idx="35" formatCode="#,##0">
                  <c:v>18421.913214285712</c:v>
                </c:pt>
                <c:pt idx="36">
                  <c:v>18430.900000000001</c:v>
                </c:pt>
                <c:pt idx="37">
                  <c:v>19866.77</c:v>
                </c:pt>
                <c:pt idx="38" formatCode="#,##0">
                  <c:v>19215.1155</c:v>
                </c:pt>
                <c:pt idx="39" formatCode="#,##0">
                  <c:v>18727.419999999998</c:v>
                </c:pt>
                <c:pt idx="40" formatCode="#,##0">
                  <c:v>20605.38</c:v>
                </c:pt>
                <c:pt idx="41" formatCode="#,##0">
                  <c:v>19536.885517241379</c:v>
                </c:pt>
                <c:pt idx="42" formatCode="#,##0">
                  <c:v>21278.793118279573</c:v>
                </c:pt>
                <c:pt idx="43" formatCode="#,##0">
                  <c:v>17566.114528301885</c:v>
                </c:pt>
                <c:pt idx="44" formatCode="#,##0">
                  <c:v>19931.03993150685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D7-4EC7-A620-A442CB9CF559}"/>
            </c:ext>
          </c:extLst>
        </c:ser>
        <c:ser>
          <c:idx val="2"/>
          <c:order val="2"/>
          <c:tx>
            <c:strRef>
              <c:f>'AII gadiienak (atv)'!$P$432</c:f>
              <c:strCache>
                <c:ptCount val="1"/>
                <c:pt idx="0">
                  <c:v>Mediāna, svērtā EUR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0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(atv)'!$L$433:$M$477</c:f>
              <c:multiLvlStrCache>
                <c:ptCount val="45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  <c:pt idx="15">
                    <c:v>2018</c:v>
                  </c:pt>
                  <c:pt idx="16">
                    <c:v>2017</c:v>
                  </c:pt>
                  <c:pt idx="17">
                    <c:v>Vidēji 2019</c:v>
                  </c:pt>
                  <c:pt idx="18">
                    <c:v>2018</c:v>
                  </c:pt>
                  <c:pt idx="19">
                    <c:v>2017</c:v>
                  </c:pt>
                  <c:pt idx="20">
                    <c:v>Vidēji 2019</c:v>
                  </c:pt>
                  <c:pt idx="21">
                    <c:v>2018</c:v>
                  </c:pt>
                  <c:pt idx="22">
                    <c:v>2017</c:v>
                  </c:pt>
                  <c:pt idx="23">
                    <c:v>Vidēji 2019</c:v>
                  </c:pt>
                  <c:pt idx="24">
                    <c:v>2018</c:v>
                  </c:pt>
                  <c:pt idx="25">
                    <c:v>2017</c:v>
                  </c:pt>
                  <c:pt idx="26">
                    <c:v>Vidēji 2019</c:v>
                  </c:pt>
                  <c:pt idx="27">
                    <c:v>2018</c:v>
                  </c:pt>
                  <c:pt idx="28">
                    <c:v>2017</c:v>
                  </c:pt>
                  <c:pt idx="29">
                    <c:v>Vidēji 2019</c:v>
                  </c:pt>
                  <c:pt idx="30">
                    <c:v>2018</c:v>
                  </c:pt>
                  <c:pt idx="31">
                    <c:v>2017</c:v>
                  </c:pt>
                  <c:pt idx="32">
                    <c:v>Vidēji 2019</c:v>
                  </c:pt>
                  <c:pt idx="33">
                    <c:v>2018</c:v>
                  </c:pt>
                  <c:pt idx="34">
                    <c:v>2017</c:v>
                  </c:pt>
                  <c:pt idx="35">
                    <c:v>Vidēji 2019</c:v>
                  </c:pt>
                  <c:pt idx="36">
                    <c:v>2018</c:v>
                  </c:pt>
                  <c:pt idx="37">
                    <c:v>2017</c:v>
                  </c:pt>
                  <c:pt idx="38">
                    <c:v>Vidēji 2019</c:v>
                  </c:pt>
                  <c:pt idx="39">
                    <c:v>2018</c:v>
                  </c:pt>
                  <c:pt idx="40">
                    <c:v>2017</c:v>
                  </c:pt>
                  <c:pt idx="41">
                    <c:v>Vidēji 2019</c:v>
                  </c:pt>
                  <c:pt idx="42">
                    <c:v>2018</c:v>
                  </c:pt>
                  <c:pt idx="43">
                    <c:v>2017</c:v>
                  </c:pt>
                  <c:pt idx="44">
                    <c:v>Vidēji 2019</c:v>
                  </c:pt>
                </c:lvl>
                <c:lvl>
                  <c:pt idx="0">
                    <c:v>LJK</c:v>
                  </c:pt>
                  <c:pt idx="3">
                    <c:v>LKuALKK</c:v>
                  </c:pt>
                  <c:pt idx="6">
                    <c:v>JAK</c:v>
                  </c:pt>
                  <c:pt idx="9">
                    <c:v>SIVA</c:v>
                  </c:pt>
                  <c:pt idx="12">
                    <c:v>LU PSK</c:v>
                  </c:pt>
                  <c:pt idx="15">
                    <c:v>DU DMK</c:v>
                  </c:pt>
                  <c:pt idx="18">
                    <c:v>RSU SMK</c:v>
                  </c:pt>
                  <c:pt idx="21">
                    <c:v>R1MK</c:v>
                  </c:pt>
                  <c:pt idx="24">
                    <c:v>RTK</c:v>
                  </c:pt>
                  <c:pt idx="27">
                    <c:v>MK</c:v>
                  </c:pt>
                  <c:pt idx="30">
                    <c:v>VRK</c:v>
                  </c:pt>
                  <c:pt idx="33">
                    <c:v>VPK</c:v>
                  </c:pt>
                  <c:pt idx="36">
                    <c:v>LU RMK</c:v>
                  </c:pt>
                  <c:pt idx="39">
                    <c:v>UCAK</c:v>
                  </c:pt>
                  <c:pt idx="42">
                    <c:v>RCK</c:v>
                  </c:pt>
                </c:lvl>
              </c:multiLvlStrCache>
            </c:multiLvlStrRef>
          </c:cat>
          <c:val>
            <c:numRef>
              <c:f>'AII gadiienak (atv)'!$P$433:$P$477</c:f>
              <c:numCache>
                <c:formatCode>0</c:formatCode>
                <c:ptCount val="45"/>
                <c:pt idx="0">
                  <c:v>4820.16</c:v>
                </c:pt>
                <c:pt idx="1">
                  <c:v>6302.87</c:v>
                </c:pt>
                <c:pt idx="2" formatCode="#,##0">
                  <c:v>5308.0624193548392</c:v>
                </c:pt>
                <c:pt idx="3">
                  <c:v>8862.48</c:v>
                </c:pt>
                <c:pt idx="4">
                  <c:v>7990</c:v>
                </c:pt>
                <c:pt idx="5" formatCode="#,##0">
                  <c:v>8833.6646000000001</c:v>
                </c:pt>
                <c:pt idx="6" formatCode="#,##0">
                  <c:v>8902.519629629629</c:v>
                </c:pt>
                <c:pt idx="7">
                  <c:v>9684.36</c:v>
                </c:pt>
                <c:pt idx="8" formatCode="#,##0">
                  <c:v>9293.1415384615393</c:v>
                </c:pt>
                <c:pt idx="9">
                  <c:v>9987.73</c:v>
                </c:pt>
                <c:pt idx="10" formatCode="#,##0">
                  <c:v>9115.6413636363632</c:v>
                </c:pt>
                <c:pt idx="11" formatCode="#,##0">
                  <c:v>9458.8440384615369</c:v>
                </c:pt>
                <c:pt idx="12">
                  <c:v>10278.43</c:v>
                </c:pt>
                <c:pt idx="13">
                  <c:v>11763.56</c:v>
                </c:pt>
                <c:pt idx="14" formatCode="#,##0">
                  <c:v>11181.57531598513</c:v>
                </c:pt>
                <c:pt idx="15">
                  <c:v>10137.77</c:v>
                </c:pt>
                <c:pt idx="16">
                  <c:v>11379.37</c:v>
                </c:pt>
                <c:pt idx="17" formatCode="#,##0">
                  <c:v>12340.205</c:v>
                </c:pt>
                <c:pt idx="18">
                  <c:v>14628.1</c:v>
                </c:pt>
                <c:pt idx="19">
                  <c:v>13568.63</c:v>
                </c:pt>
                <c:pt idx="20" formatCode="#,##0">
                  <c:v>13873.014541984732</c:v>
                </c:pt>
                <c:pt idx="21">
                  <c:v>14669.83</c:v>
                </c:pt>
                <c:pt idx="22">
                  <c:v>14486.54</c:v>
                </c:pt>
                <c:pt idx="23" formatCode="#,##0">
                  <c:v>14198.112112676055</c:v>
                </c:pt>
                <c:pt idx="24">
                  <c:v>14778.94</c:v>
                </c:pt>
                <c:pt idx="25">
                  <c:v>15550.51</c:v>
                </c:pt>
                <c:pt idx="26" formatCode="#,##0">
                  <c:v>15531.320225563908</c:v>
                </c:pt>
                <c:pt idx="27">
                  <c:v>11186.53</c:v>
                </c:pt>
                <c:pt idx="28">
                  <c:v>11082.23</c:v>
                </c:pt>
                <c:pt idx="29" formatCode="#,##0">
                  <c:v>11080</c:v>
                </c:pt>
                <c:pt idx="30" formatCode="#,##0">
                  <c:v>17352.25</c:v>
                </c:pt>
                <c:pt idx="31" formatCode="#,##0">
                  <c:v>18172.38</c:v>
                </c:pt>
                <c:pt idx="32" formatCode="#,##0">
                  <c:v>17783.343974358977</c:v>
                </c:pt>
                <c:pt idx="33" formatCode="#,##0">
                  <c:v>18102.04</c:v>
                </c:pt>
                <c:pt idx="34" formatCode="#,##0">
                  <c:v>18051.310000000001</c:v>
                </c:pt>
                <c:pt idx="35" formatCode="#,##0">
                  <c:v>18075.769107142856</c:v>
                </c:pt>
                <c:pt idx="36">
                  <c:v>18061.57</c:v>
                </c:pt>
                <c:pt idx="37">
                  <c:v>19411.169999999998</c:v>
                </c:pt>
                <c:pt idx="38" formatCode="#,##0">
                  <c:v>19091.651020000001</c:v>
                </c:pt>
                <c:pt idx="39" formatCode="#,##0">
                  <c:v>18277.939999999999</c:v>
                </c:pt>
                <c:pt idx="40" formatCode="#,##0">
                  <c:v>20401.939999999999</c:v>
                </c:pt>
                <c:pt idx="41" formatCode="#,##0">
                  <c:v>19193.457241379307</c:v>
                </c:pt>
                <c:pt idx="42">
                  <c:v>16114.54</c:v>
                </c:pt>
                <c:pt idx="43">
                  <c:v>11582.87</c:v>
                </c:pt>
                <c:pt idx="44" formatCode="#,##0">
                  <c:v>17274.859178082192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D7-4EC7-A620-A442CB9CF55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"/>
        <c:overlap val="100"/>
        <c:axId val="1237429200"/>
        <c:axId val="123743028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(atv)'!$N$432</c15:sqref>
                        </c15:formulaRef>
                      </c:ext>
                    </c:extLst>
                    <c:strCache>
                      <c:ptCount val="1"/>
                      <c:pt idx="0">
                        <c:v>Absolventi, skaits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(atv)'!$L$433:$M$477</c15:sqref>
                        </c15:formulaRef>
                      </c:ext>
                    </c:extLst>
                    <c:multiLvlStrCache>
                      <c:ptCount val="45"/>
                      <c:lvl>
                        <c:pt idx="0">
                          <c:v>2018</c:v>
                        </c:pt>
                        <c:pt idx="1">
                          <c:v>2017</c:v>
                        </c:pt>
                        <c:pt idx="2">
                          <c:v>Vidēji 2019</c:v>
                        </c:pt>
                        <c:pt idx="3">
                          <c:v>2018</c:v>
                        </c:pt>
                        <c:pt idx="4">
                          <c:v>2017</c:v>
                        </c:pt>
                        <c:pt idx="5">
                          <c:v>Vidēji 2019</c:v>
                        </c:pt>
                        <c:pt idx="6">
                          <c:v>2018</c:v>
                        </c:pt>
                        <c:pt idx="7">
                          <c:v>2017</c:v>
                        </c:pt>
                        <c:pt idx="8">
                          <c:v>Vidēji 2019</c:v>
                        </c:pt>
                        <c:pt idx="9">
                          <c:v>2018</c:v>
                        </c:pt>
                        <c:pt idx="10">
                          <c:v>2017</c:v>
                        </c:pt>
                        <c:pt idx="11">
                          <c:v>Vidēji 2019</c:v>
                        </c:pt>
                        <c:pt idx="12">
                          <c:v>2018</c:v>
                        </c:pt>
                        <c:pt idx="13">
                          <c:v>2017</c:v>
                        </c:pt>
                        <c:pt idx="14">
                          <c:v>Vidēji 2019</c:v>
                        </c:pt>
                        <c:pt idx="15">
                          <c:v>2018</c:v>
                        </c:pt>
                        <c:pt idx="16">
                          <c:v>2017</c:v>
                        </c:pt>
                        <c:pt idx="17">
                          <c:v>Vidēji 2019</c:v>
                        </c:pt>
                        <c:pt idx="18">
                          <c:v>2018</c:v>
                        </c:pt>
                        <c:pt idx="19">
                          <c:v>2017</c:v>
                        </c:pt>
                        <c:pt idx="20">
                          <c:v>Vidēji 2019</c:v>
                        </c:pt>
                        <c:pt idx="21">
                          <c:v>2018</c:v>
                        </c:pt>
                        <c:pt idx="22">
                          <c:v>2017</c:v>
                        </c:pt>
                        <c:pt idx="23">
                          <c:v>Vidēji 2019</c:v>
                        </c:pt>
                        <c:pt idx="24">
                          <c:v>2018</c:v>
                        </c:pt>
                        <c:pt idx="25">
                          <c:v>2017</c:v>
                        </c:pt>
                        <c:pt idx="26">
                          <c:v>Vidēji 2019</c:v>
                        </c:pt>
                        <c:pt idx="27">
                          <c:v>2018</c:v>
                        </c:pt>
                        <c:pt idx="28">
                          <c:v>2017</c:v>
                        </c:pt>
                        <c:pt idx="29">
                          <c:v>Vidēji 2019</c:v>
                        </c:pt>
                        <c:pt idx="30">
                          <c:v>2018</c:v>
                        </c:pt>
                        <c:pt idx="31">
                          <c:v>2017</c:v>
                        </c:pt>
                        <c:pt idx="32">
                          <c:v>Vidēji 2019</c:v>
                        </c:pt>
                        <c:pt idx="33">
                          <c:v>2018</c:v>
                        </c:pt>
                        <c:pt idx="34">
                          <c:v>2017</c:v>
                        </c:pt>
                        <c:pt idx="35">
                          <c:v>Vidēji 2019</c:v>
                        </c:pt>
                        <c:pt idx="36">
                          <c:v>2018</c:v>
                        </c:pt>
                        <c:pt idx="37">
                          <c:v>2017</c:v>
                        </c:pt>
                        <c:pt idx="38">
                          <c:v>Vidēji 2019</c:v>
                        </c:pt>
                        <c:pt idx="39">
                          <c:v>2018</c:v>
                        </c:pt>
                        <c:pt idx="40">
                          <c:v>2017</c:v>
                        </c:pt>
                        <c:pt idx="41">
                          <c:v>Vidēji 2019</c:v>
                        </c:pt>
                        <c:pt idx="42">
                          <c:v>2018</c:v>
                        </c:pt>
                        <c:pt idx="43">
                          <c:v>2017</c:v>
                        </c:pt>
                        <c:pt idx="44">
                          <c:v>Vidēji 2019</c:v>
                        </c:pt>
                      </c:lvl>
                      <c:lvl>
                        <c:pt idx="0">
                          <c:v>LJK</c:v>
                        </c:pt>
                        <c:pt idx="3">
                          <c:v>LKuALKK</c:v>
                        </c:pt>
                        <c:pt idx="6">
                          <c:v>JAK</c:v>
                        </c:pt>
                        <c:pt idx="9">
                          <c:v>SIVA</c:v>
                        </c:pt>
                        <c:pt idx="12">
                          <c:v>LU PSK</c:v>
                        </c:pt>
                        <c:pt idx="15">
                          <c:v>DU DMK</c:v>
                        </c:pt>
                        <c:pt idx="18">
                          <c:v>RSU SMK</c:v>
                        </c:pt>
                        <c:pt idx="21">
                          <c:v>R1MK</c:v>
                        </c:pt>
                        <c:pt idx="24">
                          <c:v>RTK</c:v>
                        </c:pt>
                        <c:pt idx="27">
                          <c:v>MK</c:v>
                        </c:pt>
                        <c:pt idx="30">
                          <c:v>VRK</c:v>
                        </c:pt>
                        <c:pt idx="33">
                          <c:v>VPK</c:v>
                        </c:pt>
                        <c:pt idx="36">
                          <c:v>LU RMK</c:v>
                        </c:pt>
                        <c:pt idx="39">
                          <c:v>UCAK</c:v>
                        </c:pt>
                        <c:pt idx="42">
                          <c:v>RCK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'AII gadiienak (atv)'!$N$433:$N$477</c15:sqref>
                        </c15:formulaRef>
                      </c:ext>
                    </c:extLst>
                    <c:numCache>
                      <c:formatCode>General</c:formatCode>
                      <c:ptCount val="45"/>
                      <c:pt idx="0">
                        <c:v>135</c:v>
                      </c:pt>
                      <c:pt idx="1">
                        <c:v>95</c:v>
                      </c:pt>
                      <c:pt idx="2">
                        <c:v>230</c:v>
                      </c:pt>
                      <c:pt idx="3">
                        <c:v>95</c:v>
                      </c:pt>
                      <c:pt idx="4">
                        <c:v>87</c:v>
                      </c:pt>
                      <c:pt idx="5">
                        <c:v>182</c:v>
                      </c:pt>
                      <c:pt idx="6">
                        <c:v>39</c:v>
                      </c:pt>
                      <c:pt idx="7">
                        <c:v>48</c:v>
                      </c:pt>
                      <c:pt idx="8">
                        <c:v>87</c:v>
                      </c:pt>
                      <c:pt idx="9">
                        <c:v>43</c:v>
                      </c:pt>
                      <c:pt idx="10">
                        <c:v>32</c:v>
                      </c:pt>
                      <c:pt idx="11">
                        <c:v>75</c:v>
                      </c:pt>
                      <c:pt idx="12">
                        <c:v>347</c:v>
                      </c:pt>
                      <c:pt idx="13">
                        <c:v>272</c:v>
                      </c:pt>
                      <c:pt idx="14">
                        <c:v>619</c:v>
                      </c:pt>
                      <c:pt idx="15">
                        <c:v>64</c:v>
                      </c:pt>
                      <c:pt idx="16">
                        <c:v>72</c:v>
                      </c:pt>
                      <c:pt idx="17">
                        <c:v>136</c:v>
                      </c:pt>
                      <c:pt idx="18">
                        <c:v>172</c:v>
                      </c:pt>
                      <c:pt idx="19">
                        <c:v>116</c:v>
                      </c:pt>
                      <c:pt idx="20">
                        <c:v>288</c:v>
                      </c:pt>
                      <c:pt idx="21">
                        <c:v>178</c:v>
                      </c:pt>
                      <c:pt idx="22">
                        <c:v>126</c:v>
                      </c:pt>
                      <c:pt idx="23">
                        <c:v>304</c:v>
                      </c:pt>
                      <c:pt idx="24">
                        <c:v>139</c:v>
                      </c:pt>
                      <c:pt idx="25">
                        <c:v>165</c:v>
                      </c:pt>
                      <c:pt idx="26">
                        <c:v>304</c:v>
                      </c:pt>
                      <c:pt idx="27">
                        <c:v>61</c:v>
                      </c:pt>
                      <c:pt idx="28">
                        <c:v>38</c:v>
                      </c:pt>
                      <c:pt idx="29">
                        <c:v>99</c:v>
                      </c:pt>
                      <c:pt idx="30">
                        <c:v>37</c:v>
                      </c:pt>
                      <c:pt idx="31">
                        <c:v>41</c:v>
                      </c:pt>
                      <c:pt idx="32">
                        <c:v>78</c:v>
                      </c:pt>
                      <c:pt idx="33">
                        <c:v>89</c:v>
                      </c:pt>
                      <c:pt idx="34">
                        <c:v>96</c:v>
                      </c:pt>
                      <c:pt idx="35">
                        <c:v>185</c:v>
                      </c:pt>
                      <c:pt idx="36">
                        <c:v>239</c:v>
                      </c:pt>
                      <c:pt idx="37">
                        <c:v>289</c:v>
                      </c:pt>
                      <c:pt idx="38">
                        <c:v>528</c:v>
                      </c:pt>
                      <c:pt idx="39">
                        <c:v>33</c:v>
                      </c:pt>
                      <c:pt idx="40">
                        <c:v>27</c:v>
                      </c:pt>
                      <c:pt idx="41">
                        <c:v>60</c:v>
                      </c:pt>
                      <c:pt idx="42">
                        <c:v>101</c:v>
                      </c:pt>
                      <c:pt idx="43">
                        <c:v>68</c:v>
                      </c:pt>
                      <c:pt idx="44">
                        <c:v>169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A2D7-4EC7-A620-A442CB9CF559}"/>
                  </c:ext>
                </c:extLst>
              </c15:ser>
            </c15:filteredBarSeries>
          </c:ext>
        </c:extLst>
      </c:barChart>
      <c:catAx>
        <c:axId val="1237429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30288"/>
        <c:crosses val="autoZero"/>
        <c:auto val="1"/>
        <c:lblAlgn val="ctr"/>
        <c:lblOffset val="100"/>
        <c:noMultiLvlLbl val="0"/>
      </c:catAx>
      <c:valAx>
        <c:axId val="1237430288"/>
        <c:scaling>
          <c:orientation val="minMax"/>
        </c:scaling>
        <c:delete val="1"/>
        <c:axPos val="b"/>
        <c:numFmt formatCode="0" sourceLinked="1"/>
        <c:majorTickMark val="none"/>
        <c:minorTickMark val="none"/>
        <c:tickLblPos val="nextTo"/>
        <c:crossAx val="123742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000" b="1">
                <a:solidFill>
                  <a:schemeClr val="bg1">
                    <a:lumMod val="50000"/>
                  </a:schemeClr>
                </a:solidFill>
              </a:rPr>
              <a:t>Privātās koledžas*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32524524278215222"/>
          <c:y val="5.4262750707716363E-2"/>
          <c:w val="0.52453453083989499"/>
          <c:h val="0.8727282075522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'AII gadiienak (atv)'!$P$484</c:f>
              <c:strCache>
                <c:ptCount val="1"/>
                <c:pt idx="0">
                  <c:v>Vidējie svērtie ienākumi EUR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(atv)'!$L$485:$M$499</c:f>
              <c:multiLvlStrCache>
                <c:ptCount val="15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</c:lvl>
                <c:lvl>
                  <c:pt idx="0">
                    <c:v>SKK</c:v>
                  </c:pt>
                  <c:pt idx="3">
                    <c:v>GFK</c:v>
                  </c:pt>
                  <c:pt idx="6">
                    <c:v>AK</c:v>
                  </c:pt>
                  <c:pt idx="9">
                    <c:v>JK</c:v>
                  </c:pt>
                  <c:pt idx="12">
                    <c:v>BVK</c:v>
                  </c:pt>
                </c:lvl>
              </c:multiLvlStrCache>
            </c:multiLvlStrRef>
          </c:cat>
          <c:val>
            <c:numRef>
              <c:f>'AII gadiienak (atv)'!$P$485:$P$499</c:f>
              <c:numCache>
                <c:formatCode>#,##0</c:formatCode>
                <c:ptCount val="15"/>
                <c:pt idx="0">
                  <c:v>6560.49</c:v>
                </c:pt>
                <c:pt idx="1">
                  <c:v>7801.63</c:v>
                </c:pt>
                <c:pt idx="2">
                  <c:v>7284.4883333333328</c:v>
                </c:pt>
                <c:pt idx="3">
                  <c:v>13295.44</c:v>
                </c:pt>
                <c:pt idx="4">
                  <c:v>13581.72</c:v>
                </c:pt>
                <c:pt idx="5">
                  <c:v>13488.981408450703</c:v>
                </c:pt>
                <c:pt idx="6">
                  <c:v>15378.367446808512</c:v>
                </c:pt>
                <c:pt idx="7">
                  <c:v>12851.616530612244</c:v>
                </c:pt>
                <c:pt idx="8">
                  <c:v>14088.671666666667</c:v>
                </c:pt>
                <c:pt idx="9">
                  <c:v>15648.265139664803</c:v>
                </c:pt>
                <c:pt idx="10">
                  <c:v>15161.873333333335</c:v>
                </c:pt>
                <c:pt idx="11">
                  <c:v>15410.628000000002</c:v>
                </c:pt>
                <c:pt idx="12" formatCode="0">
                  <c:v>15885.91</c:v>
                </c:pt>
                <c:pt idx="13" formatCode="0">
                  <c:v>16641.7</c:v>
                </c:pt>
                <c:pt idx="14">
                  <c:v>16283.691999999999</c:v>
                </c:pt>
              </c:numCache>
            </c:numRef>
          </c:val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2-ECE5-42CE-AFF7-F8F51DE0ED16}"/>
            </c:ext>
          </c:extLst>
        </c:ser>
        <c:ser>
          <c:idx val="1"/>
          <c:order val="1"/>
          <c:tx>
            <c:strRef>
              <c:f>'AII gadiienak (atv)'!$Q$484</c:f>
              <c:strCache>
                <c:ptCount val="1"/>
                <c:pt idx="0">
                  <c:v>Mediāna, svērtā EUR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'AII gadiienak (atv)'!$L$485:$M$499</c:f>
              <c:multiLvlStrCache>
                <c:ptCount val="15"/>
                <c:lvl>
                  <c:pt idx="0">
                    <c:v>2018</c:v>
                  </c:pt>
                  <c:pt idx="1">
                    <c:v>2017</c:v>
                  </c:pt>
                  <c:pt idx="2">
                    <c:v>Vidēji 2019</c:v>
                  </c:pt>
                  <c:pt idx="3">
                    <c:v>2018</c:v>
                  </c:pt>
                  <c:pt idx="4">
                    <c:v>2017</c:v>
                  </c:pt>
                  <c:pt idx="5">
                    <c:v>Vidēji 2019</c:v>
                  </c:pt>
                  <c:pt idx="6">
                    <c:v>2018</c:v>
                  </c:pt>
                  <c:pt idx="7">
                    <c:v>2017</c:v>
                  </c:pt>
                  <c:pt idx="8">
                    <c:v>Vidēji 2019</c:v>
                  </c:pt>
                  <c:pt idx="9">
                    <c:v>2018</c:v>
                  </c:pt>
                  <c:pt idx="10">
                    <c:v>2017</c:v>
                  </c:pt>
                  <c:pt idx="11">
                    <c:v>Vidēji 2019</c:v>
                  </c:pt>
                  <c:pt idx="12">
                    <c:v>2018</c:v>
                  </c:pt>
                  <c:pt idx="13">
                    <c:v>2017</c:v>
                  </c:pt>
                  <c:pt idx="14">
                    <c:v>Vidēji 2019</c:v>
                  </c:pt>
                </c:lvl>
                <c:lvl>
                  <c:pt idx="0">
                    <c:v>SKK</c:v>
                  </c:pt>
                  <c:pt idx="3">
                    <c:v>GFK</c:v>
                  </c:pt>
                  <c:pt idx="6">
                    <c:v>AK</c:v>
                  </c:pt>
                  <c:pt idx="9">
                    <c:v>JK</c:v>
                  </c:pt>
                  <c:pt idx="12">
                    <c:v>BVK</c:v>
                  </c:pt>
                </c:lvl>
              </c:multiLvlStrCache>
            </c:multiLvlStrRef>
          </c:cat>
          <c:val>
            <c:numRef>
              <c:f>'AII gadiienak (atv)'!$Q$485:$Q$499</c:f>
              <c:numCache>
                <c:formatCode>#,##0</c:formatCode>
                <c:ptCount val="15"/>
                <c:pt idx="0">
                  <c:v>5206.45</c:v>
                </c:pt>
                <c:pt idx="1">
                  <c:v>5554.13</c:v>
                </c:pt>
                <c:pt idx="2">
                  <c:v>5409.2633333333342</c:v>
                </c:pt>
                <c:pt idx="3">
                  <c:v>13781.86</c:v>
                </c:pt>
                <c:pt idx="4">
                  <c:v>11870.51</c:v>
                </c:pt>
                <c:pt idx="5">
                  <c:v>12489.679718309859</c:v>
                </c:pt>
                <c:pt idx="6" formatCode="0">
                  <c:v>13437.39</c:v>
                </c:pt>
                <c:pt idx="7" formatCode="0">
                  <c:v>11535.99</c:v>
                </c:pt>
                <c:pt idx="8">
                  <c:v>13032.023854166668</c:v>
                </c:pt>
                <c:pt idx="9" formatCode="0">
                  <c:v>14380.44</c:v>
                </c:pt>
                <c:pt idx="10" formatCode="0">
                  <c:v>12899.54</c:v>
                </c:pt>
                <c:pt idx="11">
                  <c:v>13660.895485714289</c:v>
                </c:pt>
                <c:pt idx="12" formatCode="0">
                  <c:v>13470.23</c:v>
                </c:pt>
                <c:pt idx="13" formatCode="0">
                  <c:v>13683.06</c:v>
                </c:pt>
                <c:pt idx="14">
                  <c:v>13446.982631578949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26"/>
        <c:overlap val="100"/>
        <c:axId val="1237431920"/>
        <c:axId val="1237432464"/>
        <c:extLst xmlns:c16r2="http://schemas.microsoft.com/office/drawing/2015/06/chart"/>
      </c:barChart>
      <c:catAx>
        <c:axId val="1237431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32464"/>
        <c:crosses val="autoZero"/>
        <c:auto val="1"/>
        <c:lblAlgn val="ctr"/>
        <c:lblOffset val="100"/>
        <c:noMultiLvlLbl val="0"/>
      </c:catAx>
      <c:valAx>
        <c:axId val="1237432464"/>
        <c:scaling>
          <c:orientation val="minMax"/>
          <c:max val="18000"/>
          <c:min val="0"/>
        </c:scaling>
        <c:delete val="1"/>
        <c:axPos val="b"/>
        <c:numFmt formatCode="#,##0" sourceLinked="1"/>
        <c:majorTickMark val="none"/>
        <c:minorTickMark val="none"/>
        <c:tickLblPos val="nextTo"/>
        <c:crossAx val="123743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096210629921243E-2"/>
          <c:y val="0.92749692327912725"/>
          <c:w val="0.97301591207349103"/>
          <c:h val="6.03634712580502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lv-LV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728199514301204"/>
          <c:y val="3.1765716810340024E-2"/>
          <c:w val="0.37797866813763048"/>
          <c:h val="0.8512991541496781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Sheet6!$D$76</c:f>
              <c:strCache>
                <c:ptCount val="1"/>
                <c:pt idx="0">
                  <c:v>Dibinājuši uzņēmumu %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1" u="none" strike="noStrike" kern="1200" baseline="0">
                    <a:solidFill>
                      <a:srgbClr val="9966FF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Sheet6!$B$77:$C$95</c:f>
              <c:multiLvlStrCache>
                <c:ptCount val="19"/>
                <c:lvl>
                  <c:pt idx="0">
                    <c:v>Izglītība</c:v>
                  </c:pt>
                  <c:pt idx="1">
                    <c:v>Veselības aprūpe un sociālā labklājība</c:v>
                  </c:pt>
                  <c:pt idx="2">
                    <c:v>Dabaszinātnes, matemātika, IT</c:v>
                  </c:pt>
                  <c:pt idx="3">
                    <c:v>Humanitārās zinātnes un māksla</c:v>
                  </c:pt>
                  <c:pt idx="4">
                    <c:v>Pakalpojumi</c:v>
                  </c:pt>
                  <c:pt idx="5">
                    <c:v>Lauksaimniecība</c:v>
                  </c:pt>
                  <c:pt idx="6">
                    <c:v>Inženierzinātnes, ražošana un būvniecība</c:v>
                  </c:pt>
                  <c:pt idx="7">
                    <c:v>Sociālās, komerczinības, tiesības</c:v>
                  </c:pt>
                  <c:pt idx="9">
                    <c:v>Izglītība</c:v>
                  </c:pt>
                  <c:pt idx="10">
                    <c:v>Veselības aprūpe un sociālā labklājība</c:v>
                  </c:pt>
                  <c:pt idx="11">
                    <c:v>Dabaszinātnes, matemātika, IT</c:v>
                  </c:pt>
                  <c:pt idx="12">
                    <c:v>Pakalpojumi</c:v>
                  </c:pt>
                  <c:pt idx="13">
                    <c:v>Humanitārās zinātnes un māksla</c:v>
                  </c:pt>
                  <c:pt idx="14">
                    <c:v>Lauksaimniecība</c:v>
                  </c:pt>
                  <c:pt idx="15">
                    <c:v>Sociālās, komerczinības, tiesības</c:v>
                  </c:pt>
                  <c:pt idx="16">
                    <c:v>Inženierzinātnes, ražošana un būvniecība</c:v>
                  </c:pt>
                  <c:pt idx="18">
                    <c:v>2019.taksācijas gadā, vidēji, abu gadu absolventi</c:v>
                  </c:pt>
                </c:lvl>
                <c:lvl>
                  <c:pt idx="0">
                    <c:v>2017.g.abs</c:v>
                  </c:pt>
                  <c:pt idx="9">
                    <c:v>2018.g.abs</c:v>
                  </c:pt>
                </c:lvl>
              </c:multiLvlStrCache>
            </c:multiLvlStrRef>
          </c:cat>
          <c:val>
            <c:numRef>
              <c:f>Sheet6!$D$77:$D$95</c:f>
              <c:numCache>
                <c:formatCode>0.00</c:formatCode>
                <c:ptCount val="19"/>
                <c:pt idx="0">
                  <c:v>1.0714285714285714</c:v>
                </c:pt>
                <c:pt idx="1">
                  <c:v>1.8564356435643563</c:v>
                </c:pt>
                <c:pt idx="2">
                  <c:v>2.3540489642184559</c:v>
                </c:pt>
                <c:pt idx="3">
                  <c:v>2.6835043409629047</c:v>
                </c:pt>
                <c:pt idx="4">
                  <c:v>3.1227821149751596</c:v>
                </c:pt>
                <c:pt idx="5">
                  <c:v>3.2407407407407405</c:v>
                </c:pt>
                <c:pt idx="6">
                  <c:v>3.3750680457267284</c:v>
                </c:pt>
                <c:pt idx="7">
                  <c:v>3.9495040577096483</c:v>
                </c:pt>
                <c:pt idx="9">
                  <c:v>1.5812776723592663</c:v>
                </c:pt>
                <c:pt idx="10">
                  <c:v>1.7195261750095532</c:v>
                </c:pt>
                <c:pt idx="11">
                  <c:v>1.8304431599229287</c:v>
                </c:pt>
                <c:pt idx="12">
                  <c:v>2.2421524663677128</c:v>
                </c:pt>
                <c:pt idx="13">
                  <c:v>2.7331189710610935</c:v>
                </c:pt>
                <c:pt idx="14">
                  <c:v>2.9585798816568047</c:v>
                </c:pt>
                <c:pt idx="15">
                  <c:v>4.2402826855123674</c:v>
                </c:pt>
                <c:pt idx="16">
                  <c:v>4.4081228330856863</c:v>
                </c:pt>
                <c:pt idx="18">
                  <c:v>3.0865024102838778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7-4C2F-B68A-D386816BAB6F}"/>
            </c:ext>
          </c:extLst>
        </c:ser>
        <c:ser>
          <c:idx val="1"/>
          <c:order val="1"/>
          <c:tx>
            <c:strRef>
              <c:f>Sheet6!$E$76</c:f>
              <c:strCache>
                <c:ptCount val="1"/>
                <c:pt idx="0">
                  <c:v>Pieder kapitāldaļas %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1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Sheet6!$B$77:$C$95</c:f>
              <c:multiLvlStrCache>
                <c:ptCount val="19"/>
                <c:lvl>
                  <c:pt idx="0">
                    <c:v>Izglītība</c:v>
                  </c:pt>
                  <c:pt idx="1">
                    <c:v>Veselības aprūpe un sociālā labklājība</c:v>
                  </c:pt>
                  <c:pt idx="2">
                    <c:v>Dabaszinātnes, matemātika, IT</c:v>
                  </c:pt>
                  <c:pt idx="3">
                    <c:v>Humanitārās zinātnes un māksla</c:v>
                  </c:pt>
                  <c:pt idx="4">
                    <c:v>Pakalpojumi</c:v>
                  </c:pt>
                  <c:pt idx="5">
                    <c:v>Lauksaimniecība</c:v>
                  </c:pt>
                  <c:pt idx="6">
                    <c:v>Inženierzinātnes, ražošana un būvniecība</c:v>
                  </c:pt>
                  <c:pt idx="7">
                    <c:v>Sociālās, komerczinības, tiesības</c:v>
                  </c:pt>
                  <c:pt idx="9">
                    <c:v>Izglītība</c:v>
                  </c:pt>
                  <c:pt idx="10">
                    <c:v>Veselības aprūpe un sociālā labklājība</c:v>
                  </c:pt>
                  <c:pt idx="11">
                    <c:v>Dabaszinātnes, matemātika, IT</c:v>
                  </c:pt>
                  <c:pt idx="12">
                    <c:v>Pakalpojumi</c:v>
                  </c:pt>
                  <c:pt idx="13">
                    <c:v>Humanitārās zinātnes un māksla</c:v>
                  </c:pt>
                  <c:pt idx="14">
                    <c:v>Lauksaimniecība</c:v>
                  </c:pt>
                  <c:pt idx="15">
                    <c:v>Sociālās, komerczinības, tiesības</c:v>
                  </c:pt>
                  <c:pt idx="16">
                    <c:v>Inženierzinātnes, ražošana un būvniecība</c:v>
                  </c:pt>
                  <c:pt idx="18">
                    <c:v>2019.taksācijas gadā, vidēji, abu gadu absolventi</c:v>
                  </c:pt>
                </c:lvl>
                <c:lvl>
                  <c:pt idx="0">
                    <c:v>2017.g.abs</c:v>
                  </c:pt>
                  <c:pt idx="9">
                    <c:v>2018.g.abs</c:v>
                  </c:pt>
                </c:lvl>
              </c:multiLvlStrCache>
            </c:multiLvlStrRef>
          </c:cat>
          <c:val>
            <c:numRef>
              <c:f>Sheet6!$E$77:$E$95</c:f>
              <c:numCache>
                <c:formatCode>0.00</c:formatCode>
                <c:ptCount val="19"/>
                <c:pt idx="0">
                  <c:v>0.89285714285714279</c:v>
                </c:pt>
                <c:pt idx="1">
                  <c:v>1.7739273927392738</c:v>
                </c:pt>
                <c:pt idx="2">
                  <c:v>2.2598870056497176</c:v>
                </c:pt>
                <c:pt idx="3">
                  <c:v>2.4467245461720601</c:v>
                </c:pt>
                <c:pt idx="4">
                  <c:v>3.0518097941802695</c:v>
                </c:pt>
                <c:pt idx="5">
                  <c:v>1.8518518518518516</c:v>
                </c:pt>
                <c:pt idx="6">
                  <c:v>3.0484485574305933</c:v>
                </c:pt>
                <c:pt idx="7">
                  <c:v>3.7871956717763751</c:v>
                </c:pt>
                <c:pt idx="9">
                  <c:v>1.454775458570525</c:v>
                </c:pt>
                <c:pt idx="10">
                  <c:v>1.6048910966755827</c:v>
                </c:pt>
                <c:pt idx="11">
                  <c:v>1.7341040462427744</c:v>
                </c:pt>
                <c:pt idx="12">
                  <c:v>2.0926756352765321</c:v>
                </c:pt>
                <c:pt idx="13">
                  <c:v>2.652733118971061</c:v>
                </c:pt>
                <c:pt idx="14">
                  <c:v>2.0710059171597637</c:v>
                </c:pt>
                <c:pt idx="15">
                  <c:v>4.1658917612051329</c:v>
                </c:pt>
                <c:pt idx="16">
                  <c:v>4.1604754829123323</c:v>
                </c:pt>
                <c:pt idx="18">
                  <c:v>2.9291644349223356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A7-4C2F-B68A-D386816BAB6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237434096"/>
        <c:axId val="123743464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Sheet6!$F$76</c15:sqref>
                        </c15:formulaRef>
                      </c:ext>
                    </c:extLst>
                    <c:strCache>
                      <c:ptCount val="1"/>
                      <c:pt idx="0">
                        <c:v>Dibinātie uzņēmumi, skaits uz absolventu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lv-LV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Sheet6!$B$77:$C$95</c15:sqref>
                        </c15:formulaRef>
                      </c:ext>
                    </c:extLst>
                    <c:multiLvlStrCache>
                      <c:ptCount val="19"/>
                      <c:lvl>
                        <c:pt idx="0">
                          <c:v>Izglītība</c:v>
                        </c:pt>
                        <c:pt idx="1">
                          <c:v>Veselības aprūpe un sociālā labklājība</c:v>
                        </c:pt>
                        <c:pt idx="2">
                          <c:v>Dabaszinātnes, matemātika, IT</c:v>
                        </c:pt>
                        <c:pt idx="3">
                          <c:v>Humanitārās zinātnes un māksla</c:v>
                        </c:pt>
                        <c:pt idx="4">
                          <c:v>Pakalpojumi</c:v>
                        </c:pt>
                        <c:pt idx="5">
                          <c:v>Lauksaimniecība</c:v>
                        </c:pt>
                        <c:pt idx="6">
                          <c:v>Inženierzinātnes, ražošana un būvniecība</c:v>
                        </c:pt>
                        <c:pt idx="7">
                          <c:v>Sociālās, komerczinības, tiesības</c:v>
                        </c:pt>
                        <c:pt idx="9">
                          <c:v>Izglītība</c:v>
                        </c:pt>
                        <c:pt idx="10">
                          <c:v>Veselības aprūpe un sociālā labklājība</c:v>
                        </c:pt>
                        <c:pt idx="11">
                          <c:v>Dabaszinātnes, matemātika, IT</c:v>
                        </c:pt>
                        <c:pt idx="12">
                          <c:v>Pakalpojumi</c:v>
                        </c:pt>
                        <c:pt idx="13">
                          <c:v>Humanitārās zinātnes un māksla</c:v>
                        </c:pt>
                        <c:pt idx="14">
                          <c:v>Lauksaimniecība</c:v>
                        </c:pt>
                        <c:pt idx="15">
                          <c:v>Sociālās, komerczinības, tiesības</c:v>
                        </c:pt>
                        <c:pt idx="16">
                          <c:v>Inženierzinātnes, ražošana un būvniecība</c:v>
                        </c:pt>
                        <c:pt idx="18">
                          <c:v>2019.taksācijas gadā, vidēji, abu gadu absolventi</c:v>
                        </c:pt>
                      </c:lvl>
                      <c:lvl>
                        <c:pt idx="0">
                          <c:v>2017.g.abs</c:v>
                        </c:pt>
                        <c:pt idx="9">
                          <c:v>2018.g.abs</c:v>
                        </c:pt>
                      </c:lvl>
                    </c:multiLvlStrCache>
                  </c:multiLvl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Sheet6!$F$77:$F$95</c15:sqref>
                        </c15:formulaRef>
                      </c:ext>
                    </c:extLst>
                    <c:numCache>
                      <c:formatCode>0.00</c:formatCode>
                      <c:ptCount val="19"/>
                      <c:pt idx="0">
                        <c:v>1</c:v>
                      </c:pt>
                      <c:pt idx="1">
                        <c:v>1.0222222222222221</c:v>
                      </c:pt>
                      <c:pt idx="2">
                        <c:v>1.1200000000000001</c:v>
                      </c:pt>
                      <c:pt idx="3">
                        <c:v>1.0294117647058822</c:v>
                      </c:pt>
                      <c:pt idx="4">
                        <c:v>1.0454545454545454</c:v>
                      </c:pt>
                      <c:pt idx="5">
                        <c:v>1.1428571428571428</c:v>
                      </c:pt>
                      <c:pt idx="6">
                        <c:v>1.096774193548387</c:v>
                      </c:pt>
                      <c:pt idx="7">
                        <c:v>1.1187214611872147</c:v>
                      </c:pt>
                      <c:pt idx="9">
                        <c:v>1.08</c:v>
                      </c:pt>
                      <c:pt idx="10">
                        <c:v>1.0888888888888888</c:v>
                      </c:pt>
                      <c:pt idx="11">
                        <c:v>1.1052631578947369</c:v>
                      </c:pt>
                      <c:pt idx="12">
                        <c:v>1.0666666666666667</c:v>
                      </c:pt>
                      <c:pt idx="13">
                        <c:v>1.2352941176470589</c:v>
                      </c:pt>
                      <c:pt idx="14">
                        <c:v>1</c:v>
                      </c:pt>
                      <c:pt idx="15">
                        <c:v>1.1403508771929824</c:v>
                      </c:pt>
                      <c:pt idx="16">
                        <c:v>1.101123595505618</c:v>
                      </c:pt>
                      <c:pt idx="18">
                        <c:v>1.1073752711496747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2CA7-4C2F-B68A-D386816BAB6F}"/>
                  </c:ext>
                </c:extLst>
              </c15:ser>
            </c15:filteredBarSeries>
          </c:ext>
        </c:extLst>
      </c:barChart>
      <c:catAx>
        <c:axId val="1237434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34640"/>
        <c:crosses val="autoZero"/>
        <c:auto val="1"/>
        <c:lblAlgn val="ctr"/>
        <c:lblOffset val="100"/>
        <c:noMultiLvlLbl val="0"/>
      </c:catAx>
      <c:valAx>
        <c:axId val="1237434640"/>
        <c:scaling>
          <c:orientation val="minMax"/>
        </c:scaling>
        <c:delete val="0"/>
        <c:axPos val="b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743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100" b="1">
                <a:solidFill>
                  <a:schemeClr val="bg1">
                    <a:lumMod val="50000"/>
                  </a:schemeClr>
                </a:solidFill>
              </a:rPr>
              <a:t>Augstskolas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5665697973320345"/>
          <c:y val="7.839390726688665E-2"/>
          <c:w val="0.43343008594513921"/>
          <c:h val="0.849697070770843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Sheet11!$E$41</c:f>
              <c:strCache>
                <c:ptCount val="1"/>
                <c:pt idx="0">
                  <c:v>Dibinājuši uzņēmumus,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Sheet11!$C$42:$D$69</c:f>
              <c:multiLvlStrCache>
                <c:ptCount val="28"/>
                <c:lvl>
                  <c:pt idx="0">
                    <c:v>RAI</c:v>
                  </c:pt>
                  <c:pt idx="1">
                    <c:v>TSI </c:v>
                  </c:pt>
                  <c:pt idx="2">
                    <c:v>BSA</c:v>
                  </c:pt>
                  <c:pt idx="3">
                    <c:v>ISMA</c:v>
                  </c:pt>
                  <c:pt idx="4">
                    <c:v>BAT</c:v>
                  </c:pt>
                  <c:pt idx="5">
                    <c:v>EKA</c:v>
                  </c:pt>
                  <c:pt idx="6">
                    <c:v>Vidēji, privātas augstskolas</c:v>
                  </c:pt>
                  <c:pt idx="7">
                    <c:v>RISEBA</c:v>
                  </c:pt>
                  <c:pt idx="8">
                    <c:v>REA</c:v>
                  </c:pt>
                  <c:pt idx="9">
                    <c:v>RJA</c:v>
                  </c:pt>
                  <c:pt idx="11">
                    <c:v>LNAA</c:v>
                  </c:pt>
                  <c:pt idx="12">
                    <c:v>LiepU</c:v>
                  </c:pt>
                  <c:pt idx="13">
                    <c:v>JVLMA</c:v>
                  </c:pt>
                  <c:pt idx="14">
                    <c:v>LJA</c:v>
                  </c:pt>
                  <c:pt idx="15">
                    <c:v>DU</c:v>
                  </c:pt>
                  <c:pt idx="16">
                    <c:v>ViA</c:v>
                  </c:pt>
                  <c:pt idx="17">
                    <c:v>RSU</c:v>
                  </c:pt>
                  <c:pt idx="18">
                    <c:v>LU</c:v>
                  </c:pt>
                  <c:pt idx="19">
                    <c:v>RTA</c:v>
                  </c:pt>
                  <c:pt idx="20">
                    <c:v>Vidēji, valsts augstskolas</c:v>
                  </c:pt>
                  <c:pt idx="21">
                    <c:v>VeA</c:v>
                  </c:pt>
                  <c:pt idx="22">
                    <c:v>LLU</c:v>
                  </c:pt>
                  <c:pt idx="23">
                    <c:v>RTU</c:v>
                  </c:pt>
                  <c:pt idx="24">
                    <c:v>LSPA</c:v>
                  </c:pt>
                  <c:pt idx="25">
                    <c:v>BA</c:v>
                  </c:pt>
                  <c:pt idx="26">
                    <c:v>LKuA</c:v>
                  </c:pt>
                  <c:pt idx="27">
                    <c:v>LMāA</c:v>
                  </c:pt>
                </c:lvl>
                <c:lvl>
                  <c:pt idx="0">
                    <c:v>Privāta</c:v>
                  </c:pt>
                  <c:pt idx="11">
                    <c:v>Valsts</c:v>
                  </c:pt>
                </c:lvl>
              </c:multiLvlStrCache>
            </c:multiLvlStrRef>
          </c:cat>
          <c:val>
            <c:numRef>
              <c:f>Sheet11!$E$42:$E$69</c:f>
              <c:numCache>
                <c:formatCode>0.0</c:formatCode>
                <c:ptCount val="28"/>
                <c:pt idx="0">
                  <c:v>1.5748031496062991</c:v>
                </c:pt>
                <c:pt idx="1">
                  <c:v>3.5149384885764503</c:v>
                </c:pt>
                <c:pt idx="2">
                  <c:v>3.9499036608863198</c:v>
                </c:pt>
                <c:pt idx="3">
                  <c:v>4.0677966101694913</c:v>
                </c:pt>
                <c:pt idx="4">
                  <c:v>4.1006523765144456</c:v>
                </c:pt>
                <c:pt idx="5">
                  <c:v>4.3814432989690717</c:v>
                </c:pt>
                <c:pt idx="6">
                  <c:v>4.5149481391092126</c:v>
                </c:pt>
                <c:pt idx="7">
                  <c:v>4.6536796536796539</c:v>
                </c:pt>
                <c:pt idx="8">
                  <c:v>8.3333333333333321</c:v>
                </c:pt>
                <c:pt idx="9">
                  <c:v>10.795454545454545</c:v>
                </c:pt>
                <c:pt idx="11">
                  <c:v>0</c:v>
                </c:pt>
                <c:pt idx="12">
                  <c:v>0.93457943925233633</c:v>
                </c:pt>
                <c:pt idx="13">
                  <c:v>1.0909090909090911</c:v>
                </c:pt>
                <c:pt idx="14">
                  <c:v>1.4423076923076923</c:v>
                </c:pt>
                <c:pt idx="15">
                  <c:v>1.7261219792865361</c:v>
                </c:pt>
                <c:pt idx="16">
                  <c:v>2.2408963585434174</c:v>
                </c:pt>
                <c:pt idx="17">
                  <c:v>2.48790601243953</c:v>
                </c:pt>
                <c:pt idx="18">
                  <c:v>2.8105167724388034</c:v>
                </c:pt>
                <c:pt idx="19">
                  <c:v>2.8744326777609683</c:v>
                </c:pt>
                <c:pt idx="20">
                  <c:v>2.9195659578609314</c:v>
                </c:pt>
                <c:pt idx="21">
                  <c:v>3.0100334448160537</c:v>
                </c:pt>
                <c:pt idx="22">
                  <c:v>3.2239493379389748</c:v>
                </c:pt>
                <c:pt idx="23">
                  <c:v>3.5299692016109927</c:v>
                </c:pt>
                <c:pt idx="24">
                  <c:v>3.6613272311212817</c:v>
                </c:pt>
                <c:pt idx="25">
                  <c:v>4.2553191489361701</c:v>
                </c:pt>
                <c:pt idx="26">
                  <c:v>4.4534412955465585</c:v>
                </c:pt>
                <c:pt idx="27">
                  <c:v>4.6511627906976747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52-4CA9-9AFA-3124F0485E7C}"/>
            </c:ext>
          </c:extLst>
        </c:ser>
        <c:ser>
          <c:idx val="1"/>
          <c:order val="1"/>
          <c:tx>
            <c:strRef>
              <c:f>Sheet11!$F$41</c:f>
              <c:strCache>
                <c:ptCount val="1"/>
                <c:pt idx="0">
                  <c:v>Pieder kapitāldaļas,%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Sheet11!$C$42:$D$69</c:f>
              <c:multiLvlStrCache>
                <c:ptCount val="28"/>
                <c:lvl>
                  <c:pt idx="0">
                    <c:v>RAI</c:v>
                  </c:pt>
                  <c:pt idx="1">
                    <c:v>TSI </c:v>
                  </c:pt>
                  <c:pt idx="2">
                    <c:v>BSA</c:v>
                  </c:pt>
                  <c:pt idx="3">
                    <c:v>ISMA</c:v>
                  </c:pt>
                  <c:pt idx="4">
                    <c:v>BAT</c:v>
                  </c:pt>
                  <c:pt idx="5">
                    <c:v>EKA</c:v>
                  </c:pt>
                  <c:pt idx="6">
                    <c:v>Vidēji, privātas augstskolas</c:v>
                  </c:pt>
                  <c:pt idx="7">
                    <c:v>RISEBA</c:v>
                  </c:pt>
                  <c:pt idx="8">
                    <c:v>REA</c:v>
                  </c:pt>
                  <c:pt idx="9">
                    <c:v>RJA</c:v>
                  </c:pt>
                  <c:pt idx="11">
                    <c:v>LNAA</c:v>
                  </c:pt>
                  <c:pt idx="12">
                    <c:v>LiepU</c:v>
                  </c:pt>
                  <c:pt idx="13">
                    <c:v>JVLMA</c:v>
                  </c:pt>
                  <c:pt idx="14">
                    <c:v>LJA</c:v>
                  </c:pt>
                  <c:pt idx="15">
                    <c:v>DU</c:v>
                  </c:pt>
                  <c:pt idx="16">
                    <c:v>ViA</c:v>
                  </c:pt>
                  <c:pt idx="17">
                    <c:v>RSU</c:v>
                  </c:pt>
                  <c:pt idx="18">
                    <c:v>LU</c:v>
                  </c:pt>
                  <c:pt idx="19">
                    <c:v>RTA</c:v>
                  </c:pt>
                  <c:pt idx="20">
                    <c:v>Vidēji, valsts augstskolas</c:v>
                  </c:pt>
                  <c:pt idx="21">
                    <c:v>VeA</c:v>
                  </c:pt>
                  <c:pt idx="22">
                    <c:v>LLU</c:v>
                  </c:pt>
                  <c:pt idx="23">
                    <c:v>RTU</c:v>
                  </c:pt>
                  <c:pt idx="24">
                    <c:v>LSPA</c:v>
                  </c:pt>
                  <c:pt idx="25">
                    <c:v>BA</c:v>
                  </c:pt>
                  <c:pt idx="26">
                    <c:v>LKuA</c:v>
                  </c:pt>
                  <c:pt idx="27">
                    <c:v>LMāA</c:v>
                  </c:pt>
                </c:lvl>
                <c:lvl>
                  <c:pt idx="0">
                    <c:v>Privāta</c:v>
                  </c:pt>
                  <c:pt idx="11">
                    <c:v>Valsts</c:v>
                  </c:pt>
                </c:lvl>
              </c:multiLvlStrCache>
            </c:multiLvlStrRef>
          </c:cat>
          <c:val>
            <c:numRef>
              <c:f>Sheet11!$F$42:$F$69</c:f>
              <c:numCache>
                <c:formatCode>0.0</c:formatCode>
                <c:ptCount val="28"/>
                <c:pt idx="0">
                  <c:v>0.78740157480314954</c:v>
                </c:pt>
                <c:pt idx="1">
                  <c:v>3.3391915641476277</c:v>
                </c:pt>
                <c:pt idx="2">
                  <c:v>3.7572254335260116</c:v>
                </c:pt>
                <c:pt idx="3">
                  <c:v>4.0677966101694913</c:v>
                </c:pt>
                <c:pt idx="4">
                  <c:v>4.0074557315936632</c:v>
                </c:pt>
                <c:pt idx="5">
                  <c:v>4.3814432989690717</c:v>
                </c:pt>
                <c:pt idx="6">
                  <c:v>4.372584909497661</c:v>
                </c:pt>
                <c:pt idx="7">
                  <c:v>4.4372294372294379</c:v>
                </c:pt>
                <c:pt idx="8">
                  <c:v>8.3333333333333321</c:v>
                </c:pt>
                <c:pt idx="9">
                  <c:v>10.795454545454545</c:v>
                </c:pt>
                <c:pt idx="11">
                  <c:v>0</c:v>
                </c:pt>
                <c:pt idx="12">
                  <c:v>0.93457943925233633</c:v>
                </c:pt>
                <c:pt idx="13">
                  <c:v>1.0909090909090911</c:v>
                </c:pt>
                <c:pt idx="14">
                  <c:v>1.4423076923076923</c:v>
                </c:pt>
                <c:pt idx="15">
                  <c:v>1.380897583429229</c:v>
                </c:pt>
                <c:pt idx="16">
                  <c:v>1.680672268907563</c:v>
                </c:pt>
                <c:pt idx="17">
                  <c:v>2.4187975120939877</c:v>
                </c:pt>
                <c:pt idx="18">
                  <c:v>2.7198549410698094</c:v>
                </c:pt>
                <c:pt idx="19">
                  <c:v>2.2692889561270801</c:v>
                </c:pt>
                <c:pt idx="20">
                  <c:v>2.7687217167047828</c:v>
                </c:pt>
                <c:pt idx="21">
                  <c:v>3.0100334448160537</c:v>
                </c:pt>
                <c:pt idx="22">
                  <c:v>2.5331030512377661</c:v>
                </c:pt>
                <c:pt idx="23">
                  <c:v>3.5062781331438044</c:v>
                </c:pt>
                <c:pt idx="24">
                  <c:v>3.6613272311212817</c:v>
                </c:pt>
                <c:pt idx="25">
                  <c:v>4.2553191489361701</c:v>
                </c:pt>
                <c:pt idx="26">
                  <c:v>4.4534412955465585</c:v>
                </c:pt>
                <c:pt idx="27">
                  <c:v>4.3604651162790695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52-4CA9-9AFA-3124F0485E7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8"/>
        <c:axId val="1237436816"/>
        <c:axId val="1239658896"/>
      </c:barChart>
      <c:catAx>
        <c:axId val="123743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58896"/>
        <c:crosses val="autoZero"/>
        <c:auto val="1"/>
        <c:lblAlgn val="ctr"/>
        <c:lblOffset val="100"/>
        <c:noMultiLvlLbl val="0"/>
      </c:catAx>
      <c:valAx>
        <c:axId val="123965889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23743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100" b="1">
                <a:solidFill>
                  <a:schemeClr val="bg1">
                    <a:lumMod val="50000"/>
                  </a:schemeClr>
                </a:solidFill>
              </a:rPr>
              <a:t>Koledžas</a:t>
            </a:r>
          </a:p>
        </c:rich>
      </c:tx>
      <c:layout>
        <c:manualLayout>
          <c:xMode val="edge"/>
          <c:yMode val="edge"/>
          <c:x val="0.41256251763317858"/>
          <c:y val="1.40105078809106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57100651307475458"/>
          <c:y val="7.5270530942668307E-2"/>
          <c:w val="0.42899348692524547"/>
          <c:h val="0.858249697772016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Sheet11!$M$41</c:f>
              <c:strCache>
                <c:ptCount val="1"/>
                <c:pt idx="0">
                  <c:v>Dibinājuši uzņēmumus,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Sheet11!$K$42:$L$64</c:f>
              <c:multiLvlStrCache>
                <c:ptCount val="23"/>
                <c:lvl>
                  <c:pt idx="0">
                    <c:v>SKK</c:v>
                  </c:pt>
                  <c:pt idx="1">
                    <c:v>AK</c:v>
                  </c:pt>
                  <c:pt idx="2">
                    <c:v>Privātās koledžas, vidēji</c:v>
                  </c:pt>
                  <c:pt idx="3">
                    <c:v>BVK</c:v>
                  </c:pt>
                  <c:pt idx="4">
                    <c:v>GFK</c:v>
                  </c:pt>
                  <c:pt idx="5">
                    <c:v>JK</c:v>
                  </c:pt>
                  <c:pt idx="7">
                    <c:v>VRK</c:v>
                  </c:pt>
                  <c:pt idx="8">
                    <c:v>R1MK</c:v>
                  </c:pt>
                  <c:pt idx="9">
                    <c:v>VPK</c:v>
                  </c:pt>
                  <c:pt idx="10">
                    <c:v>JAK</c:v>
                  </c:pt>
                  <c:pt idx="11">
                    <c:v>LJK</c:v>
                  </c:pt>
                  <c:pt idx="12">
                    <c:v>SIVA</c:v>
                  </c:pt>
                  <c:pt idx="13">
                    <c:v>RSU SMK</c:v>
                  </c:pt>
                  <c:pt idx="14">
                    <c:v>DU DMK</c:v>
                  </c:pt>
                  <c:pt idx="15">
                    <c:v>UCAK</c:v>
                  </c:pt>
                  <c:pt idx="16">
                    <c:v>LU RMK</c:v>
                  </c:pt>
                  <c:pt idx="17">
                    <c:v>LU PSK</c:v>
                  </c:pt>
                  <c:pt idx="18">
                    <c:v>MK</c:v>
                  </c:pt>
                  <c:pt idx="19">
                    <c:v>Valsts koledžas, vidēji</c:v>
                  </c:pt>
                  <c:pt idx="20">
                    <c:v>RTK</c:v>
                  </c:pt>
                  <c:pt idx="21">
                    <c:v>LKuALKK</c:v>
                  </c:pt>
                  <c:pt idx="22">
                    <c:v>RCK</c:v>
                  </c:pt>
                </c:lvl>
                <c:lvl>
                  <c:pt idx="0">
                    <c:v>Privāta</c:v>
                  </c:pt>
                  <c:pt idx="7">
                    <c:v>Valsts</c:v>
                  </c:pt>
                </c:lvl>
              </c:multiLvlStrCache>
            </c:multiLvlStrRef>
          </c:cat>
          <c:val>
            <c:numRef>
              <c:f>Sheet11!$M$42:$M$64</c:f>
              <c:numCache>
                <c:formatCode>0.0</c:formatCode>
                <c:ptCount val="23"/>
                <c:pt idx="0">
                  <c:v>1.2658227848101267</c:v>
                </c:pt>
                <c:pt idx="1">
                  <c:v>1.6194331983805668</c:v>
                </c:pt>
                <c:pt idx="2">
                  <c:v>3.0706243602865912</c:v>
                </c:pt>
                <c:pt idx="3">
                  <c:v>3.7593984962406015</c:v>
                </c:pt>
                <c:pt idx="4">
                  <c:v>3.8461538461538463</c:v>
                </c:pt>
                <c:pt idx="5">
                  <c:v>4.2394014962593518</c:v>
                </c:pt>
                <c:pt idx="7">
                  <c:v>0</c:v>
                </c:pt>
                <c:pt idx="8">
                  <c:v>0.98684210526315785</c:v>
                </c:pt>
                <c:pt idx="9">
                  <c:v>1.0810810810810811</c:v>
                </c:pt>
                <c:pt idx="10">
                  <c:v>1.1494252873563218</c:v>
                </c:pt>
                <c:pt idx="11">
                  <c:v>1.3043478260869565</c:v>
                </c:pt>
                <c:pt idx="12">
                  <c:v>1.3333333333333335</c:v>
                </c:pt>
                <c:pt idx="13">
                  <c:v>1.3888888888888888</c:v>
                </c:pt>
                <c:pt idx="14">
                  <c:v>1.4705882352941175</c:v>
                </c:pt>
                <c:pt idx="15">
                  <c:v>1.6666666666666667</c:v>
                </c:pt>
                <c:pt idx="16">
                  <c:v>1.7045454545454544</c:v>
                </c:pt>
                <c:pt idx="17">
                  <c:v>1.7770597738287561</c:v>
                </c:pt>
                <c:pt idx="18">
                  <c:v>2.0202020202020203</c:v>
                </c:pt>
                <c:pt idx="19">
                  <c:v>2.0426028596440036</c:v>
                </c:pt>
                <c:pt idx="20">
                  <c:v>3.9473684210526314</c:v>
                </c:pt>
                <c:pt idx="21">
                  <c:v>4.395604395604396</c:v>
                </c:pt>
                <c:pt idx="22">
                  <c:v>6.5088757396449708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0E-4B8F-B7EE-D12F4AFA090A}"/>
            </c:ext>
          </c:extLst>
        </c:ser>
        <c:ser>
          <c:idx val="1"/>
          <c:order val="1"/>
          <c:tx>
            <c:strRef>
              <c:f>Sheet11!$N$41</c:f>
              <c:strCache>
                <c:ptCount val="1"/>
                <c:pt idx="0">
                  <c:v>Pieder kapitāldaļas,%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Sheet11!$K$42:$L$64</c:f>
              <c:multiLvlStrCache>
                <c:ptCount val="23"/>
                <c:lvl>
                  <c:pt idx="0">
                    <c:v>SKK</c:v>
                  </c:pt>
                  <c:pt idx="1">
                    <c:v>AK</c:v>
                  </c:pt>
                  <c:pt idx="2">
                    <c:v>Privātās koledžas, vidēji</c:v>
                  </c:pt>
                  <c:pt idx="3">
                    <c:v>BVK</c:v>
                  </c:pt>
                  <c:pt idx="4">
                    <c:v>GFK</c:v>
                  </c:pt>
                  <c:pt idx="5">
                    <c:v>JK</c:v>
                  </c:pt>
                  <c:pt idx="7">
                    <c:v>VRK</c:v>
                  </c:pt>
                  <c:pt idx="8">
                    <c:v>R1MK</c:v>
                  </c:pt>
                  <c:pt idx="9">
                    <c:v>VPK</c:v>
                  </c:pt>
                  <c:pt idx="10">
                    <c:v>JAK</c:v>
                  </c:pt>
                  <c:pt idx="11">
                    <c:v>LJK</c:v>
                  </c:pt>
                  <c:pt idx="12">
                    <c:v>SIVA</c:v>
                  </c:pt>
                  <c:pt idx="13">
                    <c:v>RSU SMK</c:v>
                  </c:pt>
                  <c:pt idx="14">
                    <c:v>DU DMK</c:v>
                  </c:pt>
                  <c:pt idx="15">
                    <c:v>UCAK</c:v>
                  </c:pt>
                  <c:pt idx="16">
                    <c:v>LU RMK</c:v>
                  </c:pt>
                  <c:pt idx="17">
                    <c:v>LU PSK</c:v>
                  </c:pt>
                  <c:pt idx="18">
                    <c:v>MK</c:v>
                  </c:pt>
                  <c:pt idx="19">
                    <c:v>Valsts koledžas, vidēji</c:v>
                  </c:pt>
                  <c:pt idx="20">
                    <c:v>RTK</c:v>
                  </c:pt>
                  <c:pt idx="21">
                    <c:v>LKuALKK</c:v>
                  </c:pt>
                  <c:pt idx="22">
                    <c:v>RCK</c:v>
                  </c:pt>
                </c:lvl>
                <c:lvl>
                  <c:pt idx="0">
                    <c:v>Privāta</c:v>
                  </c:pt>
                  <c:pt idx="7">
                    <c:v>Valsts</c:v>
                  </c:pt>
                </c:lvl>
              </c:multiLvlStrCache>
            </c:multiLvlStrRef>
          </c:cat>
          <c:val>
            <c:numRef>
              <c:f>Sheet11!$N$42:$N$64</c:f>
              <c:numCache>
                <c:formatCode>0.0</c:formatCode>
                <c:ptCount val="23"/>
                <c:pt idx="0">
                  <c:v>1.2658227848101267</c:v>
                </c:pt>
                <c:pt idx="1">
                  <c:v>1.6194331983805668</c:v>
                </c:pt>
                <c:pt idx="2">
                  <c:v>2.968270214943705</c:v>
                </c:pt>
                <c:pt idx="3">
                  <c:v>3.7593984962406015</c:v>
                </c:pt>
                <c:pt idx="4">
                  <c:v>3.8461538461538463</c:v>
                </c:pt>
                <c:pt idx="5">
                  <c:v>3.9900249376558601</c:v>
                </c:pt>
                <c:pt idx="7">
                  <c:v>0</c:v>
                </c:pt>
                <c:pt idx="8">
                  <c:v>0.98684210526315785</c:v>
                </c:pt>
                <c:pt idx="9">
                  <c:v>0.54054054054054057</c:v>
                </c:pt>
                <c:pt idx="10">
                  <c:v>1.1494252873563218</c:v>
                </c:pt>
                <c:pt idx="11">
                  <c:v>1.3043478260869565</c:v>
                </c:pt>
                <c:pt idx="12">
                  <c:v>1.3333333333333335</c:v>
                </c:pt>
                <c:pt idx="13">
                  <c:v>1.0416666666666665</c:v>
                </c:pt>
                <c:pt idx="14">
                  <c:v>1.4705882352941175</c:v>
                </c:pt>
                <c:pt idx="15">
                  <c:v>1.6666666666666667</c:v>
                </c:pt>
                <c:pt idx="16">
                  <c:v>1.5151515151515151</c:v>
                </c:pt>
                <c:pt idx="17">
                  <c:v>1.4539579967689822</c:v>
                </c:pt>
                <c:pt idx="18">
                  <c:v>2.0202020202020203</c:v>
                </c:pt>
                <c:pt idx="19">
                  <c:v>1.8091625328275458</c:v>
                </c:pt>
                <c:pt idx="20">
                  <c:v>3.9473684210526314</c:v>
                </c:pt>
                <c:pt idx="21">
                  <c:v>3.8461538461538463</c:v>
                </c:pt>
                <c:pt idx="22">
                  <c:v>5.3254437869822491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0E-4B8F-B7EE-D12F4AFA090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1239670320"/>
        <c:axId val="1239666512"/>
      </c:barChart>
      <c:catAx>
        <c:axId val="1239670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6512"/>
        <c:crosses val="autoZero"/>
        <c:auto val="1"/>
        <c:lblAlgn val="ctr"/>
        <c:lblOffset val="100"/>
        <c:noMultiLvlLbl val="0"/>
      </c:catAx>
      <c:valAx>
        <c:axId val="1239666512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23967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7121752289107183E-2"/>
          <c:y val="0.93486768619771921"/>
          <c:w val="0.93281473778041901"/>
          <c:h val="6.47595104828763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42194937497219"/>
          <c:y val="6.055452458582318E-2"/>
          <c:w val="0.82565719115619018"/>
          <c:h val="0.7967770165805364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Sheet13!$F$46</c:f>
              <c:strCache>
                <c:ptCount val="1"/>
                <c:pt idx="0">
                  <c:v>Augstākā kvalifikācija, %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10"/>
            <c:spPr>
              <a:solidFill>
                <a:schemeClr val="accent1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264B5371-27D2-4815-A0CC-7997B572928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531-441D-8E84-A280584178D8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0051586-6F54-4F33-883F-A32016EE95F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4BFAC32-1AFB-433F-B2C5-0BDE0B0B7DD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C087727-6026-4A32-B8CA-3AACB1F3D66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9506760F-64DD-437B-8F8D-BEA979E3CC8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D5479A85-C1D5-465A-92E0-736D95018D0D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3549C76C-2017-4E47-B401-819C57F233F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8FE24C0D-F476-4CE8-A8C0-A3F9E1621EA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FF2E69FB-562F-4281-BFE4-C9E9594A7EF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77FEBE51-AAB7-4664-B8BC-9EF8709B8D0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F427BD98-7CAB-4D0D-B342-3FEF3048F49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55B0C19D-1396-413B-9148-A3426177CD3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layout>
                <c:manualLayout>
                  <c:x val="-4.5214822723430755E-2"/>
                  <c:y val="1.9446761918024892E-2"/>
                </c:manualLayout>
              </c:layout>
              <c:tx>
                <c:rich>
                  <a:bodyPr/>
                  <a:lstStyle/>
                  <a:p>
                    <a:fld id="{F936D3E3-4188-45A4-9568-030B0E22DEE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531-441D-8E84-A280584178D8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B48A6EDE-3F60-4B5E-B3F6-A94E136076E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DCD9EAC5-AC9A-4B37-981C-1A0E44C1EC6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7013FCF9-9BA9-4ACA-ABD2-4C2EBCFF8C0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B2C61AC0-71D1-4100-A236-FABA6873B28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FC99DE1F-8C9A-4E26-8829-4B4C9672351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713F1C73-28E0-46F4-89B6-901FC259E3D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93C1D34F-F880-46D3-BCC1-2C09241CE36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B65E64D0-5863-477A-8FC4-B5260BA0189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BA29917C-CD13-40A9-9F68-DC76E1BC941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9AD154F0-1B93-4C64-BDB6-B16393854F4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47E3DA7B-D96A-44CF-8F5F-D4F6C4A13D0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5868FF5C-BBAC-4161-A202-F7837FAC558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5"/>
              <c:layout>
                <c:manualLayout>
                  <c:x val="-8.9529914529914614E-2"/>
                  <c:y val="-1.1333829904395165E-2"/>
                </c:manualLayout>
              </c:layout>
              <c:tx>
                <c:rich>
                  <a:bodyPr/>
                  <a:lstStyle/>
                  <a:p>
                    <a:fld id="{34C87C5C-2438-4037-8ED6-E82BB89CC119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D531-441D-8E84-A280584178D8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Sheet13!$E$47:$E$72</c:f>
              <c:numCache>
                <c:formatCode>#,##0.0</c:formatCode>
                <c:ptCount val="26"/>
                <c:pt idx="0">
                  <c:v>20620.721078904993</c:v>
                </c:pt>
                <c:pt idx="1">
                  <c:v>17518.124142156863</c:v>
                </c:pt>
                <c:pt idx="2">
                  <c:v>16305.649482535575</c:v>
                </c:pt>
                <c:pt idx="3">
                  <c:v>11122.77272727273</c:v>
                </c:pt>
                <c:pt idx="4">
                  <c:v>14682.713625377643</c:v>
                </c:pt>
                <c:pt idx="5">
                  <c:v>17046.8908839779</c:v>
                </c:pt>
                <c:pt idx="6">
                  <c:v>15097.394824561403</c:v>
                </c:pt>
                <c:pt idx="7">
                  <c:v>12659.602587719297</c:v>
                </c:pt>
                <c:pt idx="8">
                  <c:v>10223.801818181819</c:v>
                </c:pt>
                <c:pt idx="9">
                  <c:v>12382.345566502463</c:v>
                </c:pt>
                <c:pt idx="10">
                  <c:v>16805.621618310768</c:v>
                </c:pt>
                <c:pt idx="11">
                  <c:v>9920.6648076923084</c:v>
                </c:pt>
                <c:pt idx="12">
                  <c:v>20599.416562499999</c:v>
                </c:pt>
                <c:pt idx="13">
                  <c:v>14441.978128342247</c:v>
                </c:pt>
                <c:pt idx="14">
                  <c:v>16019.094799929808</c:v>
                </c:pt>
                <c:pt idx="15">
                  <c:v>19857.401323529411</c:v>
                </c:pt>
                <c:pt idx="16">
                  <c:v>35263.882773109239</c:v>
                </c:pt>
                <c:pt idx="17">
                  <c:v>19436.309907264298</c:v>
                </c:pt>
                <c:pt idx="18">
                  <c:v>22003.238099173552</c:v>
                </c:pt>
                <c:pt idx="19">
                  <c:v>20139.879326672468</c:v>
                </c:pt>
                <c:pt idx="20">
                  <c:v>12502.422730844795</c:v>
                </c:pt>
                <c:pt idx="21">
                  <c:v>20196.215835010051</c:v>
                </c:pt>
                <c:pt idx="22">
                  <c:v>16665.840700934579</c:v>
                </c:pt>
                <c:pt idx="23">
                  <c:v>15210.826475770926</c:v>
                </c:pt>
                <c:pt idx="24">
                  <c:v>14435.649462365594</c:v>
                </c:pt>
                <c:pt idx="25">
                  <c:v>17158.882666377089</c:v>
                </c:pt>
              </c:numCache>
            </c:numRef>
          </c:xVal>
          <c:yVal>
            <c:numRef>
              <c:f>Sheet13!$F$47:$F$72</c:f>
              <c:numCache>
                <c:formatCode>0.0%</c:formatCode>
                <c:ptCount val="26"/>
                <c:pt idx="0">
                  <c:v>0.86795491143317227</c:v>
                </c:pt>
                <c:pt idx="1">
                  <c:v>0.7365196078431373</c:v>
                </c:pt>
                <c:pt idx="2">
                  <c:v>0.70504527813712803</c:v>
                </c:pt>
                <c:pt idx="3">
                  <c:v>0.77556818181818177</c:v>
                </c:pt>
                <c:pt idx="4">
                  <c:v>0.63746223564954685</c:v>
                </c:pt>
                <c:pt idx="5">
                  <c:v>0.58011049723756902</c:v>
                </c:pt>
                <c:pt idx="6">
                  <c:v>0.89035087719298245</c:v>
                </c:pt>
                <c:pt idx="7">
                  <c:v>0.80921052631578949</c:v>
                </c:pt>
                <c:pt idx="8">
                  <c:v>0.87700534759358284</c:v>
                </c:pt>
                <c:pt idx="9">
                  <c:v>0.69950738916256161</c:v>
                </c:pt>
                <c:pt idx="10">
                  <c:v>0.76208897485493232</c:v>
                </c:pt>
                <c:pt idx="11">
                  <c:v>0.66153846153846152</c:v>
                </c:pt>
                <c:pt idx="12">
                  <c:v>1</c:v>
                </c:pt>
                <c:pt idx="13">
                  <c:v>0.84224598930481287</c:v>
                </c:pt>
                <c:pt idx="14">
                  <c:v>0.8473148473148473</c:v>
                </c:pt>
                <c:pt idx="15">
                  <c:v>0.44117647058823528</c:v>
                </c:pt>
                <c:pt idx="16">
                  <c:v>0.98319327731092432</c:v>
                </c:pt>
                <c:pt idx="17">
                  <c:v>0.72333848531684697</c:v>
                </c:pt>
                <c:pt idx="18">
                  <c:v>0.86776859504132231</c:v>
                </c:pt>
                <c:pt idx="19">
                  <c:v>0.91311902693310165</c:v>
                </c:pt>
                <c:pt idx="20">
                  <c:v>0.76817288801571704</c:v>
                </c:pt>
                <c:pt idx="21">
                  <c:v>0.82207530899683812</c:v>
                </c:pt>
                <c:pt idx="22">
                  <c:v>0.65420560747663548</c:v>
                </c:pt>
                <c:pt idx="23">
                  <c:v>0.74449339207048459</c:v>
                </c:pt>
                <c:pt idx="24">
                  <c:v>0.70967741935483875</c:v>
                </c:pt>
                <c:pt idx="25">
                  <c:v>0.80970995608320062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A-D531-441D-8E84-A280584178D8}"/>
            </c:ext>
            <c:ext xmlns:c15="http://schemas.microsoft.com/office/drawing/2012/chart" uri="{02D57815-91ED-43cb-92C2-25804820EDAC}">
              <c15:datalabelsRange>
                <c15:f>Sheet13!$D$47:$D$72</c15:f>
                <c15:dlblRangeCache>
                  <c:ptCount val="26"/>
                  <c:pt idx="0">
                    <c:v>BA</c:v>
                  </c:pt>
                  <c:pt idx="1">
                    <c:v>BAT</c:v>
                  </c:pt>
                  <c:pt idx="2">
                    <c:v>BSA</c:v>
                  </c:pt>
                  <c:pt idx="3">
                    <c:v>DU</c:v>
                  </c:pt>
                  <c:pt idx="4">
                    <c:v>EKA</c:v>
                  </c:pt>
                  <c:pt idx="5">
                    <c:v>ISMA</c:v>
                  </c:pt>
                  <c:pt idx="6">
                    <c:v>JVLMA</c:v>
                  </c:pt>
                  <c:pt idx="7">
                    <c:v>LiepU</c:v>
                  </c:pt>
                  <c:pt idx="8">
                    <c:v>LJA</c:v>
                  </c:pt>
                  <c:pt idx="9">
                    <c:v>LKuA</c:v>
                  </c:pt>
                  <c:pt idx="10">
                    <c:v>LLU</c:v>
                  </c:pt>
                  <c:pt idx="11">
                    <c:v>LMāA</c:v>
                  </c:pt>
                  <c:pt idx="12">
                    <c:v>LNAA</c:v>
                  </c:pt>
                  <c:pt idx="13">
                    <c:v>LSPA</c:v>
                  </c:pt>
                  <c:pt idx="14">
                    <c:v>LU</c:v>
                  </c:pt>
                  <c:pt idx="15">
                    <c:v>RAI</c:v>
                  </c:pt>
                  <c:pt idx="16">
                    <c:v>REA</c:v>
                  </c:pt>
                  <c:pt idx="17">
                    <c:v>RISEBA</c:v>
                  </c:pt>
                  <c:pt idx="18">
                    <c:v>RJA</c:v>
                  </c:pt>
                  <c:pt idx="19">
                    <c:v>RSU</c:v>
                  </c:pt>
                  <c:pt idx="20">
                    <c:v>RTA</c:v>
                  </c:pt>
                  <c:pt idx="21">
                    <c:v>RTU</c:v>
                  </c:pt>
                  <c:pt idx="22">
                    <c:v>TSI </c:v>
                  </c:pt>
                  <c:pt idx="23">
                    <c:v>VeA</c:v>
                  </c:pt>
                  <c:pt idx="24">
                    <c:v>ViA</c:v>
                  </c:pt>
                  <c:pt idx="25">
                    <c:v>Vidēji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9661616"/>
        <c:axId val="1239669232"/>
      </c:scatterChart>
      <c:valAx>
        <c:axId val="1239661616"/>
        <c:scaling>
          <c:orientation val="minMax"/>
          <c:max val="36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vidējie svērtie</a:t>
                </a:r>
                <a:r>
                  <a:rPr lang="lv-LV" sz="800" b="0" i="1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 </a:t>
                </a:r>
                <a:r>
                  <a:rPr lang="lv-LV" sz="800" i="1"/>
                  <a:t>ienākumi, EUR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9232"/>
        <c:crosses val="autoZero"/>
        <c:crossBetween val="midCat"/>
      </c:valAx>
      <c:valAx>
        <c:axId val="1239669232"/>
        <c:scaling>
          <c:orientation val="minMax"/>
          <c:max val="1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nodarbinātība</a:t>
                </a:r>
                <a:r>
                  <a:rPr lang="lv-LV" sz="800" i="1" baseline="0"/>
                  <a:t> augstākajā kvalifikācijā, %</a:t>
                </a:r>
                <a:endParaRPr lang="lv-LV" sz="800" i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16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9487733304170314"/>
          <c:y val="4.3650793650793648E-2"/>
          <c:w val="0.60512266695829686"/>
          <c:h val="0.8331599175103112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Humanitārās zinātnes un māksla</c:v>
                </c:pt>
                <c:pt idx="3">
                  <c:v>Pakalpojumi</c:v>
                </c:pt>
                <c:pt idx="4">
                  <c:v>Izglītība</c:v>
                </c:pt>
                <c:pt idx="5">
                  <c:v>Inženierzinātnes, ražošana un būvniecība</c:v>
                </c:pt>
                <c:pt idx="6">
                  <c:v>Veselības aprūpe un sociālā labklājība</c:v>
                </c:pt>
                <c:pt idx="7">
                  <c:v>Sociālās, komerczinības, tiesības</c:v>
                </c:pt>
              </c:strCache>
            </c:strRef>
          </c:cat>
          <c:val>
            <c:numRef>
              <c:f>Sheet1!$B$2:$B$9</c:f>
              <c:numCache>
                <c:formatCode>0.0%</c:formatCode>
                <c:ptCount val="8"/>
                <c:pt idx="0">
                  <c:v>1.5083798882681564E-2</c:v>
                </c:pt>
                <c:pt idx="1">
                  <c:v>7.4162011173184356E-2</c:v>
                </c:pt>
                <c:pt idx="2">
                  <c:v>8.8477653631284917E-2</c:v>
                </c:pt>
                <c:pt idx="3">
                  <c:v>9.8393854748603349E-2</c:v>
                </c:pt>
                <c:pt idx="4">
                  <c:v>3.9106145251396648E-2</c:v>
                </c:pt>
                <c:pt idx="5">
                  <c:v>0.12828212290502794</c:v>
                </c:pt>
                <c:pt idx="6">
                  <c:v>0.16927374301675976</c:v>
                </c:pt>
                <c:pt idx="7">
                  <c:v>0.38722067039106145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7B-4DD8-96D0-6BB8E784A22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Lauksaimniecība</c:v>
                </c:pt>
                <c:pt idx="1">
                  <c:v>Dabaszinātnes, matemātika, IT</c:v>
                </c:pt>
                <c:pt idx="2">
                  <c:v>Humanitārās zinātnes un māksla</c:v>
                </c:pt>
                <c:pt idx="3">
                  <c:v>Pakalpojumi</c:v>
                </c:pt>
                <c:pt idx="4">
                  <c:v>Izglītība</c:v>
                </c:pt>
                <c:pt idx="5">
                  <c:v>Inženierzinātnes, ražošana un būvniecība</c:v>
                </c:pt>
                <c:pt idx="6">
                  <c:v>Veselības aprūpe un sociālā labklājība</c:v>
                </c:pt>
                <c:pt idx="7">
                  <c:v>Sociālās, komerczinības, tiesības</c:v>
                </c:pt>
              </c:strCache>
            </c:strRef>
          </c:cat>
          <c:val>
            <c:numRef>
              <c:f>Sheet1!$C$2:$C$9</c:f>
              <c:numCache>
                <c:formatCode>0.0%</c:formatCode>
                <c:ptCount val="8"/>
                <c:pt idx="0">
                  <c:v>2.1733539094650207E-2</c:v>
                </c:pt>
                <c:pt idx="1">
                  <c:v>6.6743827160493832E-2</c:v>
                </c:pt>
                <c:pt idx="2">
                  <c:v>7.9989711934156382E-2</c:v>
                </c:pt>
                <c:pt idx="3">
                  <c:v>8.6033950617283944E-2</c:v>
                </c:pt>
                <c:pt idx="4">
                  <c:v>0.10165895061728394</c:v>
                </c:pt>
                <c:pt idx="5">
                  <c:v>0.12982253086419754</c:v>
                </c:pt>
                <c:pt idx="6">
                  <c:v>0.16827417695473251</c:v>
                </c:pt>
                <c:pt idx="7">
                  <c:v>0.34574331275720166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7B-4DD8-96D0-6BB8E784A2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7"/>
        <c:axId val="951946528"/>
        <c:axId val="951947072"/>
      </c:barChart>
      <c:catAx>
        <c:axId val="951946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47072"/>
        <c:crosses val="autoZero"/>
        <c:auto val="1"/>
        <c:lblAlgn val="ctr"/>
        <c:lblOffset val="100"/>
        <c:noMultiLvlLbl val="0"/>
      </c:catAx>
      <c:valAx>
        <c:axId val="951947072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95194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48754963321892"/>
          <c:y val="6.4903456109037805E-2"/>
          <c:w val="0.84747509926643783"/>
          <c:h val="0.8598141563636689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Sheet13!$F$120</c:f>
              <c:strCache>
                <c:ptCount val="1"/>
                <c:pt idx="0">
                  <c:v>Augstākā kvalifikācija, %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fld id="{59512727-2605-4609-9616-36D84FAFA33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AD3316A-9D8E-4EBB-8CF9-1FFB827BB10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B9D055C-4AE1-46BD-86B7-22DAAC050E9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52AEFC9-ABE9-4112-ACC0-EC080A0557D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0D694D45-0AC9-4D66-8608-2E619117C11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layout>
                <c:manualLayout>
                  <c:x val="-1.7676324113331986E-2"/>
                  <c:y val="-2.3492447261519799E-2"/>
                </c:manualLayout>
              </c:layout>
              <c:tx>
                <c:rich>
                  <a:bodyPr/>
                  <a:lstStyle/>
                  <a:p>
                    <a:fld id="{D44776EA-649C-4A33-9C8E-E54E61E7D446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5CC-4DF3-AA40-EA021C3C3C2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72CBF817-7EF8-46EC-99A1-99A6F6F3AC2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058BFAE8-3C2D-45A0-B5B1-AC9327C68A9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05172ED1-4949-467E-BC6C-782A57C5B55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4C5F5164-E110-4CB3-B6CC-0B263523D28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DA7FA3AC-E6F5-4C00-9AE1-F96A1BB6CDF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A6BF6CB0-ABD7-439A-99A4-CC8F9185E86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layout>
                <c:manualLayout>
                  <c:x val="-1.8547008547008546E-2"/>
                  <c:y val="-3.0804866737106508E-2"/>
                </c:manualLayout>
              </c:layout>
              <c:tx>
                <c:rich>
                  <a:bodyPr/>
                  <a:lstStyle/>
                  <a:p>
                    <a:fld id="{F0A61034-8355-476A-8A83-D5E57662CE5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5CC-4DF3-AA40-EA021C3C3C2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F51AE308-E762-4B13-A851-151080B2296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D6B51D89-326A-42AE-A9E0-4E3B8C10956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2A5E535C-00AE-4A8D-AA3B-762B8781A73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3B541331-7652-4268-8469-E496FC8303D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layout>
                <c:manualLayout>
                  <c:x val="-1.0106837606837607E-2"/>
                  <c:y val="-1.7824175515298947E-2"/>
                </c:manualLayout>
              </c:layout>
              <c:tx>
                <c:rich>
                  <a:bodyPr/>
                  <a:lstStyle/>
                  <a:p>
                    <a:fld id="{5F76ECCE-FFBC-4820-ABD0-EE5790CC135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5CC-4DF3-AA40-EA021C3C3C2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8"/>
              <c:layout>
                <c:manualLayout>
                  <c:x val="-1.4348374722390549E-2"/>
                  <c:y val="-2.7559693931654618E-2"/>
                </c:manualLayout>
              </c:layout>
              <c:tx>
                <c:rich>
                  <a:bodyPr/>
                  <a:lstStyle/>
                  <a:p>
                    <a:fld id="{F41DFA4C-7D3D-4C02-A140-E14B9DF4BA63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5CC-4DF3-AA40-EA021C3C3C2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9"/>
              <c:layout>
                <c:manualLayout>
                  <c:x val="4.6313681943603207E-3"/>
                  <c:y val="2.9182280334380563E-2"/>
                </c:manualLayout>
              </c:layout>
              <c:tx>
                <c:rich>
                  <a:bodyPr/>
                  <a:lstStyle/>
                  <a:p>
                    <a:fld id="{CA1A9B60-F848-49E1-99AD-DD5FE220D39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5CC-4DF3-AA40-EA021C3C3C2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52A13AD2-141B-4B25-A458-FB07F960DB8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xVal>
            <c:numRef>
              <c:f>Sheet13!$E$121:$E$141</c:f>
              <c:numCache>
                <c:formatCode>#,##0.0</c:formatCode>
                <c:ptCount val="21"/>
                <c:pt idx="0">
                  <c:v>14088.671666666667</c:v>
                </c:pt>
                <c:pt idx="1">
                  <c:v>16283.691999999999</c:v>
                </c:pt>
                <c:pt idx="2">
                  <c:v>12652.64275862069</c:v>
                </c:pt>
                <c:pt idx="3">
                  <c:v>13488.981408450703</c:v>
                </c:pt>
                <c:pt idx="4">
                  <c:v>10353.836461538462</c:v>
                </c:pt>
                <c:pt idx="5">
                  <c:v>15410.628000000002</c:v>
                </c:pt>
                <c:pt idx="6">
                  <c:v>6077.6225806451612</c:v>
                </c:pt>
                <c:pt idx="7">
                  <c:v>9209.1813333333339</c:v>
                </c:pt>
                <c:pt idx="8">
                  <c:v>12571.113531598512</c:v>
                </c:pt>
                <c:pt idx="9">
                  <c:v>19215.1155</c:v>
                </c:pt>
                <c:pt idx="10">
                  <c:v>16267.611728395059</c:v>
                </c:pt>
                <c:pt idx="11">
                  <c:v>15042.619295774648</c:v>
                </c:pt>
                <c:pt idx="12">
                  <c:v>19931.03993150685</c:v>
                </c:pt>
                <c:pt idx="13">
                  <c:v>14980.416526717558</c:v>
                </c:pt>
                <c:pt idx="14">
                  <c:v>16200.431315789476</c:v>
                </c:pt>
                <c:pt idx="15">
                  <c:v>12434.723076923074</c:v>
                </c:pt>
                <c:pt idx="16">
                  <c:v>7284.4883333333328</c:v>
                </c:pt>
                <c:pt idx="17">
                  <c:v>19536.885517241379</c:v>
                </c:pt>
                <c:pt idx="18">
                  <c:v>18421.913214285712</c:v>
                </c:pt>
                <c:pt idx="19">
                  <c:v>18103.160128205131</c:v>
                </c:pt>
                <c:pt idx="20">
                  <c:v>14685.418189903226</c:v>
                </c:pt>
              </c:numCache>
            </c:numRef>
          </c:xVal>
          <c:yVal>
            <c:numRef>
              <c:f>Sheet13!$F$121:$F$141</c:f>
              <c:numCache>
                <c:formatCode>0.0%</c:formatCode>
                <c:ptCount val="21"/>
                <c:pt idx="0">
                  <c:v>0.6875</c:v>
                </c:pt>
                <c:pt idx="1">
                  <c:v>0.70526315789473681</c:v>
                </c:pt>
                <c:pt idx="2">
                  <c:v>0.87068965517241381</c:v>
                </c:pt>
                <c:pt idx="3">
                  <c:v>0.70422535211267601</c:v>
                </c:pt>
                <c:pt idx="4">
                  <c:v>0.30769230769230771</c:v>
                </c:pt>
                <c:pt idx="5">
                  <c:v>0.73428571428571432</c:v>
                </c:pt>
                <c:pt idx="6">
                  <c:v>0.74731182795698925</c:v>
                </c:pt>
                <c:pt idx="7">
                  <c:v>0.56666666666666665</c:v>
                </c:pt>
                <c:pt idx="8">
                  <c:v>0.75092936802973975</c:v>
                </c:pt>
                <c:pt idx="9">
                  <c:v>0.85599999999999998</c:v>
                </c:pt>
                <c:pt idx="10">
                  <c:v>0.49382716049382713</c:v>
                </c:pt>
                <c:pt idx="11">
                  <c:v>0.90140845070422537</c:v>
                </c:pt>
                <c:pt idx="12">
                  <c:v>0.80821917808219179</c:v>
                </c:pt>
                <c:pt idx="13">
                  <c:v>0.84732824427480913</c:v>
                </c:pt>
                <c:pt idx="14">
                  <c:v>0.55639097744360899</c:v>
                </c:pt>
                <c:pt idx="15">
                  <c:v>0.48076923076923078</c:v>
                </c:pt>
                <c:pt idx="16">
                  <c:v>0.41666666666666669</c:v>
                </c:pt>
                <c:pt idx="17">
                  <c:v>0.84482758620689657</c:v>
                </c:pt>
                <c:pt idx="18">
                  <c:v>0.98809523809523814</c:v>
                </c:pt>
                <c:pt idx="19">
                  <c:v>1</c:v>
                </c:pt>
                <c:pt idx="20">
                  <c:v>0.75202720376667542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C5CC-4DF3-AA40-EA021C3C3C22}"/>
            </c:ext>
            <c:ext xmlns:c15="http://schemas.microsoft.com/office/drawing/2012/chart" uri="{02D57815-91ED-43cb-92C2-25804820EDAC}">
              <c15:datalabelsRange>
                <c15:f>Sheet13!$D$121:$D$141</c15:f>
                <c15:dlblRangeCache>
                  <c:ptCount val="21"/>
                  <c:pt idx="0">
                    <c:v>AK</c:v>
                  </c:pt>
                  <c:pt idx="1">
                    <c:v>BVK</c:v>
                  </c:pt>
                  <c:pt idx="2">
                    <c:v>DU DMK</c:v>
                  </c:pt>
                  <c:pt idx="3">
                    <c:v>GFK</c:v>
                  </c:pt>
                  <c:pt idx="4">
                    <c:v>JAK</c:v>
                  </c:pt>
                  <c:pt idx="5">
                    <c:v>JK</c:v>
                  </c:pt>
                  <c:pt idx="6">
                    <c:v>LJK</c:v>
                  </c:pt>
                  <c:pt idx="7">
                    <c:v>LKuALKK</c:v>
                  </c:pt>
                  <c:pt idx="8">
                    <c:v>LU PSK</c:v>
                  </c:pt>
                  <c:pt idx="9">
                    <c:v>LU RMK</c:v>
                  </c:pt>
                  <c:pt idx="10">
                    <c:v>MK</c:v>
                  </c:pt>
                  <c:pt idx="11">
                    <c:v>R1MK</c:v>
                  </c:pt>
                  <c:pt idx="12">
                    <c:v>RCK</c:v>
                  </c:pt>
                  <c:pt idx="13">
                    <c:v>RSU SMK</c:v>
                  </c:pt>
                  <c:pt idx="14">
                    <c:v>RTK</c:v>
                  </c:pt>
                  <c:pt idx="15">
                    <c:v>SIVA</c:v>
                  </c:pt>
                  <c:pt idx="16">
                    <c:v>SKK</c:v>
                  </c:pt>
                  <c:pt idx="17">
                    <c:v>UCAK</c:v>
                  </c:pt>
                  <c:pt idx="18">
                    <c:v>VPK</c:v>
                  </c:pt>
                  <c:pt idx="19">
                    <c:v>VRK</c:v>
                  </c:pt>
                  <c:pt idx="20">
                    <c:v>Vidēji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9667056"/>
        <c:axId val="1239672496"/>
      </c:scatterChart>
      <c:valAx>
        <c:axId val="1239667056"/>
        <c:scaling>
          <c:orientation val="minMax"/>
          <c:max val="30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vidējie svērtie</a:t>
                </a:r>
                <a:r>
                  <a:rPr lang="lv-LV" sz="800" b="0" i="1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 </a:t>
                </a:r>
                <a:r>
                  <a:rPr lang="lv-LV" sz="800" i="1" baseline="0"/>
                  <a:t>ienākumi, EUR</a:t>
                </a:r>
                <a:endParaRPr lang="lv-LV" sz="800" i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72496"/>
        <c:crosses val="autoZero"/>
        <c:crossBetween val="midCat"/>
      </c:valAx>
      <c:valAx>
        <c:axId val="1239672496"/>
        <c:scaling>
          <c:orientation val="minMax"/>
          <c:max val="1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nodarbinātība augstākajā kvalifikācijā, % </a:t>
                </a:r>
              </a:p>
            </c:rich>
          </c:tx>
          <c:layout>
            <c:manualLayout>
              <c:xMode val="edge"/>
              <c:yMode val="edge"/>
              <c:x val="1.7094017094017096E-2"/>
              <c:y val="0.250822216912971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70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pozic!$G$149</c:f>
              <c:strCache>
                <c:ptCount val="1"/>
                <c:pt idx="0">
                  <c:v>Augstākā kvalifikācija,%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19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circle"/>
              <c:size val="19"/>
              <c:spPr>
                <a:solidFill>
                  <a:schemeClr val="accent5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3-3751-4F8B-AE64-2A45CD741895}"/>
              </c:ext>
            </c:extLst>
          </c:dPt>
          <c:dPt>
            <c:idx val="1"/>
            <c:marker>
              <c:symbol val="circle"/>
              <c:size val="19"/>
              <c:spPr>
                <a:solidFill>
                  <a:schemeClr val="accent5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40F4-49B5-8D44-AA65C7F44375}"/>
              </c:ext>
            </c:extLst>
          </c:dPt>
          <c:dPt>
            <c:idx val="2"/>
            <c:marker>
              <c:symbol val="circle"/>
              <c:size val="19"/>
              <c:spPr>
                <a:solidFill>
                  <a:schemeClr val="accent5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5-3751-4F8B-AE64-2A45CD741895}"/>
              </c:ext>
            </c:extLst>
          </c:dPt>
          <c:dPt>
            <c:idx val="3"/>
            <c:marker>
              <c:symbol val="circle"/>
              <c:size val="19"/>
              <c:spPr>
                <a:solidFill>
                  <a:schemeClr val="accent5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6-3751-4F8B-AE64-2A45CD741895}"/>
              </c:ext>
            </c:extLst>
          </c:dPt>
          <c:dPt>
            <c:idx val="4"/>
            <c:marker>
              <c:symbol val="circle"/>
              <c:size val="19"/>
              <c:spPr>
                <a:solidFill>
                  <a:srgbClr val="BD92DE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751-4F8B-AE64-2A45CD741895}"/>
              </c:ext>
            </c:extLst>
          </c:dPt>
          <c:dPt>
            <c:idx val="5"/>
            <c:marker>
              <c:symbol val="circle"/>
              <c:size val="19"/>
              <c:spPr>
                <a:solidFill>
                  <a:srgbClr val="BD92DE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751-4F8B-AE64-2A45CD741895}"/>
              </c:ext>
            </c:extLst>
          </c:dPt>
          <c:dPt>
            <c:idx val="6"/>
            <c:marker>
              <c:symbol val="circle"/>
              <c:size val="19"/>
              <c:spPr>
                <a:solidFill>
                  <a:schemeClr val="bg2">
                    <a:lumMod val="1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751-4F8B-AE64-2A45CD741895}"/>
              </c:ext>
            </c:extLst>
          </c:dPt>
          <c:dPt>
            <c:idx val="7"/>
            <c:marker>
              <c:symbol val="circle"/>
              <c:size val="19"/>
              <c:spPr>
                <a:solidFill>
                  <a:schemeClr val="tx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3751-4F8B-AE64-2A45CD741895}"/>
              </c:ext>
            </c:extLst>
          </c:dPt>
          <c:dPt>
            <c:idx val="8"/>
            <c:marker>
              <c:symbol val="circle"/>
              <c:size val="19"/>
              <c:spPr>
                <a:solidFill>
                  <a:schemeClr val="tx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3751-4F8B-AE64-2A45CD741895}"/>
              </c:ext>
            </c:extLst>
          </c:dPt>
          <c:dPt>
            <c:idx val="9"/>
            <c:marker>
              <c:symbol val="circle"/>
              <c:size val="19"/>
              <c:spPr>
                <a:solidFill>
                  <a:srgbClr val="7030A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3751-4F8B-AE64-2A45CD741895}"/>
              </c:ext>
            </c:extLst>
          </c:dPt>
          <c:dPt>
            <c:idx val="10"/>
            <c:marker>
              <c:symbol val="circle"/>
              <c:size val="19"/>
              <c:spPr>
                <a:solidFill>
                  <a:schemeClr val="accent6">
                    <a:lumMod val="5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3751-4F8B-AE64-2A45CD741895}"/>
              </c:ext>
            </c:extLst>
          </c:dPt>
          <c:dPt>
            <c:idx val="11"/>
            <c:marker>
              <c:symbol val="circle"/>
              <c:size val="19"/>
              <c:spPr>
                <a:solidFill>
                  <a:schemeClr val="accent6">
                    <a:lumMod val="5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3751-4F8B-AE64-2A45CD741895}"/>
              </c:ext>
            </c:extLst>
          </c:dPt>
          <c:dPt>
            <c:idx val="12"/>
            <c:marker>
              <c:symbol val="circle"/>
              <c:size val="19"/>
              <c:spPr>
                <a:solidFill>
                  <a:srgbClr val="FFC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3751-4F8B-AE64-2A45CD741895}"/>
              </c:ext>
            </c:extLst>
          </c:dPt>
          <c:dPt>
            <c:idx val="13"/>
            <c:marker>
              <c:symbol val="circle"/>
              <c:size val="19"/>
              <c:spPr>
                <a:solidFill>
                  <a:srgbClr val="FFC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3751-4F8B-AE64-2A45CD741895}"/>
              </c:ext>
            </c:extLst>
          </c:dPt>
          <c:dPt>
            <c:idx val="14"/>
            <c:marker>
              <c:symbol val="circle"/>
              <c:size val="19"/>
              <c:spPr>
                <a:solidFill>
                  <a:srgbClr val="FFC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3751-4F8B-AE64-2A45CD741895}"/>
              </c:ext>
            </c:extLst>
          </c:dPt>
          <c:dPt>
            <c:idx val="15"/>
            <c:marker>
              <c:symbol val="circle"/>
              <c:size val="19"/>
              <c:spPr>
                <a:solidFill>
                  <a:srgbClr val="FFC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3751-4F8B-AE64-2A45CD741895}"/>
              </c:ext>
            </c:extLst>
          </c:dPt>
          <c:dPt>
            <c:idx val="16"/>
            <c:marker>
              <c:symbol val="circle"/>
              <c:size val="19"/>
              <c:spPr>
                <a:solidFill>
                  <a:schemeClr val="accent4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3751-4F8B-AE64-2A45CD741895}"/>
              </c:ext>
            </c:extLst>
          </c:dPt>
          <c:dPt>
            <c:idx val="17"/>
            <c:marker>
              <c:symbol val="circle"/>
              <c:size val="19"/>
              <c:spPr>
                <a:solidFill>
                  <a:schemeClr val="accent4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D-3751-4F8B-AE64-2A45CD741895}"/>
              </c:ext>
            </c:extLst>
          </c:dPt>
          <c:dPt>
            <c:idx val="18"/>
            <c:marker>
              <c:symbol val="circle"/>
              <c:size val="19"/>
              <c:spPr>
                <a:solidFill>
                  <a:schemeClr val="accent4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E-3751-4F8B-AE64-2A45CD741895}"/>
              </c:ext>
            </c:extLst>
          </c:dPt>
          <c:dPt>
            <c:idx val="19"/>
            <c:marker>
              <c:symbol val="circle"/>
              <c:size val="19"/>
              <c:spPr>
                <a:solidFill>
                  <a:schemeClr val="accent4">
                    <a:lumMod val="75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F-3751-4F8B-AE64-2A45CD741895}"/>
              </c:ext>
            </c:extLst>
          </c:dPt>
          <c:dPt>
            <c:idx val="20"/>
            <c:marker>
              <c:symbol val="circle"/>
              <c:size val="19"/>
              <c:spPr>
                <a:solidFill>
                  <a:srgbClr val="C00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0-3751-4F8B-AE64-2A45CD741895}"/>
              </c:ext>
            </c:extLst>
          </c:dPt>
          <c:dPt>
            <c:idx val="21"/>
            <c:marker>
              <c:symbol val="circle"/>
              <c:size val="19"/>
              <c:spPr>
                <a:solidFill>
                  <a:srgbClr val="C00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1-3751-4F8B-AE64-2A45CD741895}"/>
              </c:ext>
            </c:extLst>
          </c:dPt>
          <c:dPt>
            <c:idx val="22"/>
            <c:marker>
              <c:symbol val="circle"/>
              <c:size val="19"/>
              <c:spPr>
                <a:solidFill>
                  <a:schemeClr val="bg1">
                    <a:lumMod val="5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2-3751-4F8B-AE64-2A45CD741895}"/>
              </c:ext>
            </c:extLst>
          </c:dPt>
          <c:dLbls>
            <c:dLbl>
              <c:idx val="0"/>
              <c:layout>
                <c:manualLayout>
                  <c:x val="-2.8287829248899656E-3"/>
                  <c:y val="1.0622054050800328E-2"/>
                </c:manualLayout>
              </c:layout>
              <c:tx>
                <c:rich>
                  <a:bodyPr/>
                  <a:lstStyle/>
                  <a:p>
                    <a:fld id="{852C1AA1-8E8D-4C91-9BAC-2B8E11544EB7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-9.8648630459654121E-2"/>
                  <c:y val="-2.7021319552731848E-2"/>
                </c:manualLayout>
              </c:layout>
              <c:tx>
                <c:rich>
                  <a:bodyPr/>
                  <a:lstStyle/>
                  <a:p>
                    <a:fld id="{B66EE21C-AABF-4B5E-8046-2E6744DF6EC6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0F4-49B5-8D44-AA65C7F4437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-7.4597718554411468E-2"/>
                  <c:y val="2.649329226645358E-2"/>
                </c:manualLayout>
              </c:layout>
              <c:tx>
                <c:rich>
                  <a:bodyPr/>
                  <a:lstStyle/>
                  <a:p>
                    <a:fld id="{8C9F478D-F711-4627-846F-E3458C1CB0E9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-7.6882360858738813E-2"/>
                  <c:y val="3.2298671340386872E-2"/>
                </c:manualLayout>
              </c:layout>
              <c:tx>
                <c:rich>
                  <a:bodyPr/>
                  <a:lstStyle/>
                  <a:p>
                    <a:fld id="{BB30659E-7EC9-4CF8-B666-EF14BE5D109F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C08ACCF-3342-4972-A73B-35FF8E0AFFB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layout>
                <c:manualLayout>
                  <c:x val="-5.8123469650155933E-2"/>
                  <c:y val="-3.8679612819299512E-2"/>
                </c:manualLayout>
              </c:layout>
              <c:tx>
                <c:rich>
                  <a:bodyPr/>
                  <a:lstStyle/>
                  <a:p>
                    <a:fld id="{0DD5C890-74F8-43B3-854B-2371CFEF3790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6"/>
              <c:layout>
                <c:manualLayout>
                  <c:x val="-0.11381571340329014"/>
                  <c:y val="-3.4432597016722209E-2"/>
                </c:manualLayout>
              </c:layout>
              <c:tx>
                <c:rich>
                  <a:bodyPr/>
                  <a:lstStyle/>
                  <a:p>
                    <a:fld id="{081BC3AC-FCC4-4470-A541-6C038FFDE7B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7"/>
              <c:layout>
                <c:manualLayout>
                  <c:x val="-0.10228390853516907"/>
                  <c:y val="3.0051482526205257E-2"/>
                </c:manualLayout>
              </c:layout>
              <c:tx>
                <c:rich>
                  <a:bodyPr/>
                  <a:lstStyle/>
                  <a:p>
                    <a:fld id="{056EF299-3FF4-473A-89BF-BB507F3D2F3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8"/>
              <c:layout>
                <c:manualLayout>
                  <c:x val="-4.6017710303997067E-2"/>
                  <c:y val="-2.1691549608990297E-2"/>
                </c:manualLayout>
              </c:layout>
              <c:tx>
                <c:rich>
                  <a:bodyPr/>
                  <a:lstStyle/>
                  <a:p>
                    <a:fld id="{1380D861-2A9E-4784-94B1-2B686E0C55F2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269947EA-386F-4222-9E91-1A38100071D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layout>
                <c:manualLayout>
                  <c:x val="-6.7526065527268295E-2"/>
                  <c:y val="-3.2870397463829304E-2"/>
                </c:manualLayout>
              </c:layout>
              <c:tx>
                <c:rich>
                  <a:bodyPr/>
                  <a:lstStyle/>
                  <a:p>
                    <a:fld id="{1B61ADA2-D212-4B6E-99F3-E1FB096F5F20}" type="CELLRANGE">
                      <a:rPr lang="en-US" b="0">
                        <a:solidFill>
                          <a:schemeClr val="tx1"/>
                        </a:solidFill>
                      </a:rPr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E2DB7A94-572D-4364-8C94-FAE424D1CE4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layout>
                <c:manualLayout>
                  <c:x val="-7.3230824021931859E-2"/>
                  <c:y val="3.0789526925913021E-2"/>
                </c:manualLayout>
              </c:layout>
              <c:tx>
                <c:rich>
                  <a:bodyPr/>
                  <a:lstStyle/>
                  <a:p>
                    <a:fld id="{D8CD4DAB-3125-4E14-8FB6-D254D07CC8A4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B59443B5-ECEB-42C0-A9A7-1E0E0708C1B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11B015E4-BBB1-4BB7-BC2D-1378FBBD19E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D7A5FB3A-7567-4D15-A465-E1E71ABBB57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layout>
                <c:manualLayout>
                  <c:x val="-1.8226037120141346E-3"/>
                  <c:y val="-4.7173644424454118E-2"/>
                </c:manualLayout>
              </c:layout>
              <c:tx>
                <c:rich>
                  <a:bodyPr/>
                  <a:lstStyle/>
                  <a:p>
                    <a:fld id="{72932548-64D5-4354-A0DC-E88D9EBD8EE9}" type="CELLRANGE">
                      <a:rPr lang="en-US" b="0">
                        <a:solidFill>
                          <a:schemeClr val="tx1"/>
                        </a:solidFill>
                      </a:rPr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7"/>
              <c:layout>
                <c:manualLayout>
                  <c:x val="-8.0396897503196715E-2"/>
                  <c:y val="4.7993779828257963E-2"/>
                </c:manualLayout>
              </c:layout>
              <c:tx>
                <c:rich>
                  <a:bodyPr/>
                  <a:lstStyle/>
                  <a:p>
                    <a:fld id="{F5D45A49-752D-4003-B53E-06386F585307}" type="CELLRANGE">
                      <a:rPr lang="en-US" sz="1000" b="0">
                        <a:solidFill>
                          <a:schemeClr val="tx1"/>
                        </a:solidFill>
                      </a:rPr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8"/>
              <c:layout>
                <c:manualLayout>
                  <c:x val="-0.10134981776002157"/>
                  <c:y val="1.865275964064227E-2"/>
                </c:manualLayout>
              </c:layout>
              <c:tx>
                <c:rich>
                  <a:bodyPr/>
                  <a:lstStyle/>
                  <a:p>
                    <a:fld id="{6E93ABB5-1489-4954-B112-1BF5AF9CA17E}" type="CELLRANGE">
                      <a:rPr lang="en-US" sz="1000" b="0">
                        <a:solidFill>
                          <a:schemeClr val="tx1"/>
                        </a:solidFill>
                      </a:rPr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9"/>
              <c:layout>
                <c:manualLayout>
                  <c:x val="-8.2287065335780188E-2"/>
                  <c:y val="-1.7444533806412994E-2"/>
                </c:manualLayout>
              </c:layout>
              <c:tx>
                <c:rich>
                  <a:bodyPr/>
                  <a:lstStyle/>
                  <a:p>
                    <a:fld id="{B388EC01-1646-48B7-8805-6CF7C009CC5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00B58A3F-BC03-466C-998B-73C98C548FD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1"/>
              <c:layout>
                <c:manualLayout>
                  <c:x val="-4.5900607129950713E-2"/>
                  <c:y val="-3.2452551302780477E-2"/>
                </c:manualLayout>
              </c:layout>
              <c:tx>
                <c:rich>
                  <a:bodyPr/>
                  <a:lstStyle/>
                  <a:p>
                    <a:fld id="{8FD3A65C-E70A-411C-B3B8-1BDBA6FEFE93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2"/>
              <c:layout>
                <c:manualLayout>
                  <c:x val="-1.3292618490653689E-2"/>
                  <c:y val="-3.5727936836508281E-2"/>
                </c:manualLayout>
              </c:layout>
              <c:tx>
                <c:rich>
                  <a:bodyPr/>
                  <a:lstStyle/>
                  <a:p>
                    <a:fld id="{2201DF1B-D419-4557-9DCD-2EDD20A1928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3751-4F8B-AE64-2A45CD741895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pozic!$F$150:$F$172</c:f>
              <c:numCache>
                <c:formatCode>#,##0</c:formatCode>
                <c:ptCount val="23"/>
                <c:pt idx="0">
                  <c:v>20705.04106644791</c:v>
                </c:pt>
                <c:pt idx="1">
                  <c:v>13978.803670212768</c:v>
                </c:pt>
                <c:pt idx="2">
                  <c:v>14769.361403508772</c:v>
                </c:pt>
                <c:pt idx="3">
                  <c:v>20169.164639175255</c:v>
                </c:pt>
                <c:pt idx="4">
                  <c:v>11568.644462901442</c:v>
                </c:pt>
                <c:pt idx="5">
                  <c:v>11455.00771169355</c:v>
                </c:pt>
                <c:pt idx="6">
                  <c:v>20258.045597989953</c:v>
                </c:pt>
                <c:pt idx="7">
                  <c:v>16630.65208955223</c:v>
                </c:pt>
                <c:pt idx="8">
                  <c:v>12015.726806083652</c:v>
                </c:pt>
                <c:pt idx="9">
                  <c:v>12368.666289825283</c:v>
                </c:pt>
                <c:pt idx="10">
                  <c:v>20383.169389671362</c:v>
                </c:pt>
                <c:pt idx="11">
                  <c:v>14281.30355263158</c:v>
                </c:pt>
                <c:pt idx="12">
                  <c:v>18207.229320594481</c:v>
                </c:pt>
                <c:pt idx="13">
                  <c:v>13124.618799435028</c:v>
                </c:pt>
                <c:pt idx="14">
                  <c:v>13398.043742857142</c:v>
                </c:pt>
                <c:pt idx="15">
                  <c:v>15342.38662222222</c:v>
                </c:pt>
                <c:pt idx="16">
                  <c:v>13169.847225950783</c:v>
                </c:pt>
                <c:pt idx="17">
                  <c:v>18538.88017161316</c:v>
                </c:pt>
                <c:pt idx="18">
                  <c:v>16914.986114457832</c:v>
                </c:pt>
                <c:pt idx="19">
                  <c:v>18254.21455596427</c:v>
                </c:pt>
                <c:pt idx="20">
                  <c:v>12048.809955947134</c:v>
                </c:pt>
                <c:pt idx="21">
                  <c:v>18335.997780386024</c:v>
                </c:pt>
                <c:pt idx="22">
                  <c:v>16773.613162891117</c:v>
                </c:pt>
              </c:numCache>
            </c:numRef>
          </c:xVal>
          <c:yVal>
            <c:numRef>
              <c:f>pozic!$G$150:$G$172</c:f>
              <c:numCache>
                <c:formatCode>0%</c:formatCode>
                <c:ptCount val="23"/>
                <c:pt idx="0">
                  <c:v>0.89827727645611155</c:v>
                </c:pt>
                <c:pt idx="1">
                  <c:v>0.87234042553191493</c:v>
                </c:pt>
                <c:pt idx="2">
                  <c:v>0.91929824561403506</c:v>
                </c:pt>
                <c:pt idx="3">
                  <c:v>0.87628865979381443</c:v>
                </c:pt>
                <c:pt idx="4">
                  <c:v>0.65005537098560351</c:v>
                </c:pt>
                <c:pt idx="5">
                  <c:v>0.70665322580645162</c:v>
                </c:pt>
                <c:pt idx="6">
                  <c:v>0.90050251256281411</c:v>
                </c:pt>
                <c:pt idx="7">
                  <c:v>0.73880597014925375</c:v>
                </c:pt>
                <c:pt idx="8">
                  <c:v>0.69581749049429653</c:v>
                </c:pt>
                <c:pt idx="9">
                  <c:v>0.88437821171634123</c:v>
                </c:pt>
                <c:pt idx="10">
                  <c:v>0.74178403755868549</c:v>
                </c:pt>
                <c:pt idx="11">
                  <c:v>0.93421052631578949</c:v>
                </c:pt>
                <c:pt idx="12">
                  <c:v>0.85987261146496818</c:v>
                </c:pt>
                <c:pt idx="13">
                  <c:v>0.66384180790960456</c:v>
                </c:pt>
                <c:pt idx="14">
                  <c:v>0.59142857142857141</c:v>
                </c:pt>
                <c:pt idx="15">
                  <c:v>0.83111111111111113</c:v>
                </c:pt>
                <c:pt idx="16">
                  <c:v>0.73378076062639819</c:v>
                </c:pt>
                <c:pt idx="17">
                  <c:v>0.7292549969715324</c:v>
                </c:pt>
                <c:pt idx="18">
                  <c:v>0.78087349397590367</c:v>
                </c:pt>
                <c:pt idx="19">
                  <c:v>0.87335785601681559</c:v>
                </c:pt>
                <c:pt idx="20">
                  <c:v>0.77533039647577096</c:v>
                </c:pt>
                <c:pt idx="21">
                  <c:v>0.8925404277516954</c:v>
                </c:pt>
                <c:pt idx="22">
                  <c:v>0.8007252281616688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7-3751-4F8B-AE64-2A45CD741895}"/>
            </c:ext>
            <c:ext xmlns:c15="http://schemas.microsoft.com/office/drawing/2012/chart" uri="{02D57815-91ED-43cb-92C2-25804820EDAC}">
              <c15:datalabelsRange>
                <c15:f>pozic!$E$150:$E$172</c15:f>
                <c15:dlblRangeCache>
                  <c:ptCount val="23"/>
                  <c:pt idx="0">
                    <c:v>Datorika</c:v>
                  </c:pt>
                  <c:pt idx="1">
                    <c:v>Dzīvās dabas zinātnes</c:v>
                  </c:pt>
                  <c:pt idx="2">
                    <c:v>Fizikālās zinātnes</c:v>
                  </c:pt>
                  <c:pt idx="3">
                    <c:v>Matemātika un statistika</c:v>
                  </c:pt>
                  <c:pt idx="4">
                    <c:v>Humanitārās zinātnes </c:v>
                  </c:pt>
                  <c:pt idx="5">
                    <c:v>Māksla</c:v>
                  </c:pt>
                  <c:pt idx="6">
                    <c:v>Arhitektūra un būvniecība</c:v>
                  </c:pt>
                  <c:pt idx="7">
                    <c:v>Inženierzinātnes un tehnoloģijas</c:v>
                  </c:pt>
                  <c:pt idx="8">
                    <c:v>Ražošana un pārstrāde</c:v>
                  </c:pt>
                  <c:pt idx="9">
                    <c:v>Pedagogu izglītība/ izgl. zinātne</c:v>
                  </c:pt>
                  <c:pt idx="10">
                    <c:v>Lauks, mežs., zivsaimn.</c:v>
                  </c:pt>
                  <c:pt idx="11">
                    <c:v>Veterinārija</c:v>
                  </c:pt>
                  <c:pt idx="12">
                    <c:v>Civilā, militārā aizs.</c:v>
                  </c:pt>
                  <c:pt idx="13">
                    <c:v>Individuālie</c:v>
                  </c:pt>
                  <c:pt idx="14">
                    <c:v>Transporta pak.</c:v>
                  </c:pt>
                  <c:pt idx="15">
                    <c:v>Vides aizsardzība</c:v>
                  </c:pt>
                  <c:pt idx="16">
                    <c:v>Informācijas un komunikācijas</c:v>
                  </c:pt>
                  <c:pt idx="17">
                    <c:v>Komerczinības un administrēšana</c:v>
                  </c:pt>
                  <c:pt idx="18">
                    <c:v>Sociālās un cilvēkrīcības</c:v>
                  </c:pt>
                  <c:pt idx="19">
                    <c:v>Tiesību zinātne</c:v>
                  </c:pt>
                  <c:pt idx="20">
                    <c:v>Sociālā labklājība</c:v>
                  </c:pt>
                  <c:pt idx="21">
                    <c:v>Veselība</c:v>
                  </c:pt>
                  <c:pt idx="22">
                    <c:v>Vidēji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9667600"/>
        <c:axId val="1239668144"/>
      </c:scatterChart>
      <c:valAx>
        <c:axId val="1239667600"/>
        <c:scaling>
          <c:orientation val="minMax"/>
          <c:max val="22000"/>
          <c:min val="11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 dirty="0"/>
                  <a:t>vidējie svērtie</a:t>
                </a:r>
                <a:r>
                  <a:rPr lang="lv-LV" sz="800" b="0" i="1" u="none" strike="noStrike" kern="1200" baseline="0" dirty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rPr>
                  <a:t> </a:t>
                </a:r>
                <a:r>
                  <a:rPr lang="lv-LV" sz="800" i="1" dirty="0"/>
                  <a:t>ienākumi, EUR</a:t>
                </a:r>
              </a:p>
            </c:rich>
          </c:tx>
          <c:layout>
            <c:manualLayout>
              <c:xMode val="edge"/>
              <c:yMode val="edge"/>
              <c:x val="0.49893187920475457"/>
              <c:y val="0.965076277230052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8144"/>
        <c:crosses val="autoZero"/>
        <c:crossBetween val="midCat"/>
      </c:valAx>
      <c:valAx>
        <c:axId val="1239668144"/>
        <c:scaling>
          <c:orientation val="minMax"/>
          <c:max val="1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 dirty="0"/>
                  <a:t>nodarbinātība augstākajā kvalifikācijā,</a:t>
                </a:r>
                <a:r>
                  <a:rPr lang="lv-LV" sz="800" i="1" baseline="0" dirty="0"/>
                  <a:t> %</a:t>
                </a:r>
                <a:endParaRPr lang="lv-LV" sz="800" i="1" dirty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76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093007697608E-2"/>
          <c:y val="3.1310134620269242E-2"/>
          <c:w val="0.88300942721348541"/>
          <c:h val="0.8931602743205486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Nodarbinātība augstākajā kvalifikācijā (0,1,2,3)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20"/>
            <c:spPr>
              <a:solidFill>
                <a:schemeClr val="accent1">
                  <a:lumMod val="60000"/>
                  <a:lumOff val="40000"/>
                </a:schemeClr>
              </a:solidFill>
              <a:ln w="9525">
                <a:solidFill>
                  <a:schemeClr val="accent4">
                    <a:lumMod val="75000"/>
                  </a:schemeClr>
                </a:solidFill>
              </a:ln>
              <a:effectLst/>
            </c:spPr>
          </c:marker>
          <c:dPt>
            <c:idx val="0"/>
            <c:marker>
              <c:symbol val="circle"/>
              <c:size val="20"/>
              <c:spPr>
                <a:solidFill>
                  <a:srgbClr val="FF0000"/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CF5-477A-8F45-161E0349EF0D}"/>
              </c:ext>
            </c:extLst>
          </c:dPt>
          <c:dPt>
            <c:idx val="1"/>
            <c:marker>
              <c:symbol val="circle"/>
              <c:size val="20"/>
              <c:spPr>
                <a:solidFill>
                  <a:schemeClr val="accent6">
                    <a:lumMod val="50000"/>
                  </a:schemeClr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3CF5-477A-8F45-161E0349EF0D}"/>
              </c:ext>
            </c:extLst>
          </c:dPt>
          <c:dPt>
            <c:idx val="2"/>
            <c:marker>
              <c:symbol val="circle"/>
              <c:size val="20"/>
              <c:spPr>
                <a:solidFill>
                  <a:srgbClr val="7030A0"/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3CF5-477A-8F45-161E0349EF0D}"/>
              </c:ext>
            </c:extLst>
          </c:dPt>
          <c:dPt>
            <c:idx val="3"/>
            <c:marker>
              <c:symbol val="circle"/>
              <c:size val="20"/>
              <c:spPr>
                <a:solidFill>
                  <a:schemeClr val="bg2">
                    <a:lumMod val="10000"/>
                  </a:schemeClr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3CF5-477A-8F45-161E0349EF0D}"/>
              </c:ext>
            </c:extLst>
          </c:dPt>
          <c:dPt>
            <c:idx val="4"/>
            <c:marker>
              <c:symbol val="circle"/>
              <c:size val="20"/>
              <c:spPr>
                <a:solidFill>
                  <a:schemeClr val="accent5">
                    <a:lumMod val="75000"/>
                  </a:schemeClr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3CF5-477A-8F45-161E0349EF0D}"/>
              </c:ext>
            </c:extLst>
          </c:dPt>
          <c:dPt>
            <c:idx val="5"/>
            <c:marker>
              <c:symbol val="circle"/>
              <c:size val="20"/>
              <c:spPr>
                <a:solidFill>
                  <a:srgbClr val="FFC000"/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3CF5-477A-8F45-161E0349EF0D}"/>
              </c:ext>
            </c:extLst>
          </c:dPt>
          <c:dPt>
            <c:idx val="6"/>
            <c:marker>
              <c:symbol val="circle"/>
              <c:size val="20"/>
              <c:spPr>
                <a:solidFill>
                  <a:schemeClr val="bg1">
                    <a:lumMod val="50000"/>
                  </a:schemeClr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CF5-477A-8F45-161E0349EF0D}"/>
              </c:ext>
            </c:extLst>
          </c:dPt>
          <c:dPt>
            <c:idx val="7"/>
            <c:marker>
              <c:symbol val="circle"/>
              <c:size val="20"/>
              <c:spPr>
                <a:solidFill>
                  <a:schemeClr val="accent1">
                    <a:lumMod val="60000"/>
                    <a:lumOff val="40000"/>
                  </a:schemeClr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3CF5-477A-8F45-161E0349EF0D}"/>
              </c:ext>
            </c:extLst>
          </c:dPt>
          <c:dPt>
            <c:idx val="8"/>
            <c:marker>
              <c:symbol val="circle"/>
              <c:size val="20"/>
              <c:spPr>
                <a:solidFill>
                  <a:schemeClr val="accent1">
                    <a:lumMod val="40000"/>
                    <a:lumOff val="60000"/>
                  </a:schemeClr>
                </a:solidFill>
                <a:ln w="9525">
                  <a:solidFill>
                    <a:schemeClr val="accent4">
                      <a:lumMod val="75000"/>
                    </a:schemeClr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CF5-477A-8F45-161E0349EF0D}"/>
              </c:ext>
            </c:extLst>
          </c:dPt>
          <c:dLbls>
            <c:dLbl>
              <c:idx val="0"/>
              <c:layout>
                <c:manualLayout>
                  <c:x val="-3.9496304760479406E-3"/>
                  <c:y val="8.5693469956329149E-3"/>
                </c:manualLayout>
              </c:layout>
              <c:tx>
                <c:rich>
                  <a:bodyPr/>
                  <a:lstStyle/>
                  <a:p>
                    <a:fld id="{1793B8DE-098C-4BCA-81DD-3FB80BA43A21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-6.9531743314694356E-3"/>
                  <c:y val="-1.0363047684732838E-2"/>
                </c:manualLayout>
              </c:layout>
              <c:tx>
                <c:rich>
                  <a:bodyPr/>
                  <a:lstStyle/>
                  <a:p>
                    <a:fld id="{E5108C95-8D2B-486E-BE75-687E77F1C8CF}" type="CELLRANGE">
                      <a:rPr lang="en-US" dirty="0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-4.7426376050819737E-2"/>
                  <c:y val="-3.2775255282870661E-2"/>
                </c:manualLayout>
              </c:layout>
              <c:tx>
                <c:rich>
                  <a:bodyPr/>
                  <a:lstStyle/>
                  <a:p>
                    <a:fld id="{41EB6112-287B-43A3-A9F6-440D3B70872B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layout>
                <c:manualLayout>
                  <c:x val="6.2320906299771368E-5"/>
                  <c:y val="7.6824797244750579E-3"/>
                </c:manualLayout>
              </c:layout>
              <c:tx>
                <c:rich>
                  <a:bodyPr/>
                  <a:lstStyle/>
                  <a:p>
                    <a:fld id="{3D2EC28D-E726-4710-BC99-10ABDD1DFC9D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4"/>
              <c:layout>
                <c:manualLayout>
                  <c:x val="-0.10579557990033854"/>
                  <c:y val="-5.3859991953560525E-2"/>
                </c:manualLayout>
              </c:layout>
              <c:tx>
                <c:rich>
                  <a:bodyPr/>
                  <a:lstStyle/>
                  <a:p>
                    <a:fld id="{24726396-3CFD-4B7E-A77C-F08C0133D723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5"/>
              <c:layout>
                <c:manualLayout>
                  <c:x val="-4.9325725588649248E-2"/>
                  <c:y val="4.8194915416594736E-2"/>
                </c:manualLayout>
              </c:layout>
              <c:tx>
                <c:rich>
                  <a:bodyPr/>
                  <a:lstStyle/>
                  <a:p>
                    <a:fld id="{63CE9192-F4E7-4CC9-88D4-9A6E2177DA70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6"/>
              <c:layout>
                <c:manualLayout>
                  <c:x val="-0.10639567880101951"/>
                  <c:y val="-3.8537847002701305E-2"/>
                </c:manualLayout>
              </c:layout>
              <c:tx>
                <c:rich>
                  <a:bodyPr/>
                  <a:lstStyle/>
                  <a:p>
                    <a:fld id="{B503FB2E-0E2B-4106-8EF5-C2D6BCFCA4E5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7"/>
              <c:layout>
                <c:manualLayout>
                  <c:x val="-0.1825106189430076"/>
                  <c:y val="-1.3628613914693239E-2"/>
                </c:manualLayout>
              </c:layout>
              <c:tx>
                <c:rich>
                  <a:bodyPr/>
                  <a:lstStyle/>
                  <a:p>
                    <a:fld id="{D86AF72C-41E4-4515-975A-75C45B09C705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CF5-477A-8F45-161E0349EF0D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42B29D7E-AC72-4DDE-8D1F-D7714C763FD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Sheet1!$B$2:$B$10</c:f>
              <c:numCache>
                <c:formatCode>0%</c:formatCode>
                <c:ptCount val="9"/>
                <c:pt idx="0">
                  <c:v>0.92229129662522202</c:v>
                </c:pt>
                <c:pt idx="1">
                  <c:v>0.91981132075471694</c:v>
                </c:pt>
                <c:pt idx="2">
                  <c:v>0.90909090909090906</c:v>
                </c:pt>
                <c:pt idx="3">
                  <c:v>0.87953216374269005</c:v>
                </c:pt>
                <c:pt idx="4">
                  <c:v>0.8758486905916586</c:v>
                </c:pt>
                <c:pt idx="5">
                  <c:v>0.87356321839080464</c:v>
                </c:pt>
                <c:pt idx="6">
                  <c:v>0.87134634073409578</c:v>
                </c:pt>
                <c:pt idx="7">
                  <c:v>0.85814360770577935</c:v>
                </c:pt>
                <c:pt idx="8">
                  <c:v>0.78692699490662144</c:v>
                </c:pt>
              </c:numCache>
            </c:numRef>
          </c:xVal>
          <c:yVal>
            <c:numRef>
              <c:f>Sheet1!$C$2:$C$10</c:f>
              <c:numCache>
                <c:formatCode>0%</c:formatCode>
                <c:ptCount val="9"/>
                <c:pt idx="0">
                  <c:v>0.86615310544053925</c:v>
                </c:pt>
                <c:pt idx="1">
                  <c:v>0.68717948717948718</c:v>
                </c:pt>
                <c:pt idx="2">
                  <c:v>0.90200000000000002</c:v>
                </c:pt>
                <c:pt idx="3">
                  <c:v>0.76994680851063835</c:v>
                </c:pt>
                <c:pt idx="4">
                  <c:v>0.89922480620155043</c:v>
                </c:pt>
                <c:pt idx="5">
                  <c:v>0.76315789473684215</c:v>
                </c:pt>
                <c:pt idx="6">
                  <c:v>0.78697666437886071</c:v>
                </c:pt>
                <c:pt idx="7">
                  <c:v>0.75396825396825395</c:v>
                </c:pt>
                <c:pt idx="8">
                  <c:v>0.67313915857605178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3CF5-477A-8F45-161E0349EF0D}"/>
            </c:ext>
            <c:ext xmlns:c15="http://schemas.microsoft.com/office/drawing/2012/chart" uri="{02D57815-91ED-43cb-92C2-25804820EDAC}">
              <c15:datalabelsRange>
                <c15:f>Sheet1!$A$2:$A$10</c15:f>
                <c15:dlblRangeCache>
                  <c:ptCount val="9"/>
                  <c:pt idx="0">
                    <c:v>Veselības aprūpe un sociālā labklājība</c:v>
                  </c:pt>
                  <c:pt idx="1">
                    <c:v>Lauksaimniecība</c:v>
                  </c:pt>
                  <c:pt idx="2">
                    <c:v>Izglītība</c:v>
                  </c:pt>
                  <c:pt idx="3">
                    <c:v>Inženierzinātnes, ražošana un būvniecība</c:v>
                  </c:pt>
                  <c:pt idx="4">
                    <c:v>Dabaszinātnes, matemātika, IT</c:v>
                  </c:pt>
                  <c:pt idx="5">
                    <c:v>Pakalpojumi</c:v>
                  </c:pt>
                  <c:pt idx="6">
                    <c:v>Vidēji, visi absolventi</c:v>
                  </c:pt>
                  <c:pt idx="7">
                    <c:v>Sociālās, komerczinības, tiesības</c:v>
                  </c:pt>
                  <c:pt idx="8">
                    <c:v>Humanitārās zinātnes un māksla</c:v>
                  </c:pt>
                </c15:dlblRangeCache>
              </c15:datalabelsRange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1239669776"/>
        <c:axId val="1239663248"/>
      </c:scatterChart>
      <c:valAx>
        <c:axId val="1239669776"/>
        <c:scaling>
          <c:orientation val="minMax"/>
          <c:max val="1"/>
          <c:min val="0.7500000000000001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b="0" i="1">
                    <a:solidFill>
                      <a:schemeClr val="bg1">
                        <a:lumMod val="50000"/>
                      </a:schemeClr>
                    </a:solidFill>
                  </a:rPr>
                  <a:t>nodarbinātība,</a:t>
                </a:r>
                <a:r>
                  <a:rPr lang="lv-LV" sz="800" b="0" i="1" baseline="0">
                    <a:solidFill>
                      <a:schemeClr val="bg1">
                        <a:lumMod val="50000"/>
                      </a:schemeClr>
                    </a:solidFill>
                  </a:rPr>
                  <a:t> koriģētā, īpatsvars</a:t>
                </a:r>
                <a:endParaRPr lang="lv-LV" sz="800" b="0" i="1">
                  <a:solidFill>
                    <a:schemeClr val="bg1">
                      <a:lumMod val="50000"/>
                    </a:schemeClr>
                  </a:solidFill>
                </a:endParaRPr>
              </a:p>
            </c:rich>
          </c:tx>
          <c:layout>
            <c:manualLayout>
              <c:xMode val="edge"/>
              <c:yMode val="edge"/>
              <c:x val="0.45445091102742591"/>
              <c:y val="0.9614559309118618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bg1">
                      <a:lumMod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3248"/>
        <c:crosses val="autoZero"/>
        <c:crossBetween val="midCat"/>
      </c:valAx>
      <c:valAx>
        <c:axId val="1239663248"/>
        <c:scaling>
          <c:orientation val="minMax"/>
          <c:max val="1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b="0" i="1" dirty="0" err="1">
                    <a:solidFill>
                      <a:schemeClr val="bg1">
                        <a:lumMod val="50000"/>
                      </a:schemeClr>
                    </a:solidFill>
                  </a:rPr>
                  <a:t>n</a:t>
                </a:r>
                <a:r>
                  <a:rPr lang="en-US" sz="800" b="0" i="1" dirty="0" err="1">
                    <a:solidFill>
                      <a:schemeClr val="bg1">
                        <a:lumMod val="50000"/>
                      </a:schemeClr>
                    </a:solidFill>
                  </a:rPr>
                  <a:t>odarbinātība</a:t>
                </a:r>
                <a:r>
                  <a:rPr lang="en-US" sz="800" b="0" i="1" dirty="0">
                    <a:solidFill>
                      <a:schemeClr val="bg1">
                        <a:lumMod val="50000"/>
                      </a:schemeClr>
                    </a:solidFill>
                  </a:rPr>
                  <a:t> </a:t>
                </a:r>
                <a:r>
                  <a:rPr lang="en-US" sz="800" b="0" i="1" dirty="0" err="1">
                    <a:solidFill>
                      <a:schemeClr val="bg1">
                        <a:lumMod val="50000"/>
                      </a:schemeClr>
                    </a:solidFill>
                  </a:rPr>
                  <a:t>augstākajā</a:t>
                </a:r>
                <a:r>
                  <a:rPr lang="en-US" sz="800" b="0" i="1" dirty="0">
                    <a:solidFill>
                      <a:schemeClr val="bg1">
                        <a:lumMod val="50000"/>
                      </a:schemeClr>
                    </a:solidFill>
                  </a:rPr>
                  <a:t> </a:t>
                </a:r>
                <a:r>
                  <a:rPr lang="en-US" sz="800" b="0" i="1" dirty="0" err="1">
                    <a:solidFill>
                      <a:schemeClr val="bg1">
                        <a:lumMod val="50000"/>
                      </a:schemeClr>
                    </a:solidFill>
                  </a:rPr>
                  <a:t>kvalifikācijā</a:t>
                </a:r>
                <a:r>
                  <a:rPr lang="lv-LV" sz="800" b="0" i="1" dirty="0">
                    <a:solidFill>
                      <a:schemeClr val="bg1">
                        <a:lumMod val="50000"/>
                      </a:schemeClr>
                    </a:solidFill>
                  </a:rPr>
                  <a:t>, īpatsvars</a:t>
                </a:r>
                <a:endParaRPr lang="en-US" sz="800" b="0" i="1" dirty="0">
                  <a:solidFill>
                    <a:schemeClr val="bg1">
                      <a:lumMod val="50000"/>
                    </a:schemeClr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bg1">
                      <a:lumMod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97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pozic!$F$178</c:f>
              <c:strCache>
                <c:ptCount val="1"/>
                <c:pt idx="0">
                  <c:v>Augstākā kvalifikācija,%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0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circle"/>
              <c:size val="20"/>
              <c:spPr>
                <a:solidFill>
                  <a:schemeClr val="accent5">
                    <a:lumMod val="60000"/>
                    <a:lumOff val="4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9BDD-487E-B468-0B141ED382D2}"/>
              </c:ext>
            </c:extLst>
          </c:dPt>
          <c:dPt>
            <c:idx val="1"/>
            <c:marker>
              <c:symbol val="circle"/>
              <c:size val="20"/>
              <c:spPr>
                <a:solidFill>
                  <a:schemeClr val="accent1">
                    <a:lumMod val="20000"/>
                    <a:lumOff val="8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9BDD-487E-B468-0B141ED382D2}"/>
              </c:ext>
            </c:extLst>
          </c:dPt>
          <c:dPt>
            <c:idx val="2"/>
            <c:marker>
              <c:symbol val="circle"/>
              <c:size val="20"/>
              <c:spPr>
                <a:solidFill>
                  <a:schemeClr val="tx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9BDD-487E-B468-0B141ED382D2}"/>
              </c:ext>
            </c:extLst>
          </c:dPt>
          <c:dPt>
            <c:idx val="4"/>
            <c:marker>
              <c:symbol val="circle"/>
              <c:size val="20"/>
              <c:spPr>
                <a:solidFill>
                  <a:schemeClr val="accent6">
                    <a:lumMod val="5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9BDD-487E-B468-0B141ED382D2}"/>
              </c:ext>
            </c:extLst>
          </c:dPt>
          <c:dPt>
            <c:idx val="5"/>
            <c:marker>
              <c:symbol val="circle"/>
              <c:size val="20"/>
              <c:spPr>
                <a:solidFill>
                  <a:srgbClr val="FFC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9BDD-487E-B468-0B141ED382D2}"/>
              </c:ext>
            </c:extLst>
          </c:dPt>
          <c:dPt>
            <c:idx val="6"/>
            <c:marker>
              <c:symbol val="circle"/>
              <c:size val="20"/>
              <c:spPr>
                <a:solidFill>
                  <a:schemeClr val="accent1">
                    <a:lumMod val="60000"/>
                    <a:lumOff val="4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9BDD-487E-B468-0B141ED382D2}"/>
              </c:ext>
            </c:extLst>
          </c:dPt>
          <c:dPt>
            <c:idx val="7"/>
            <c:marker>
              <c:symbol val="circle"/>
              <c:size val="20"/>
              <c:spPr>
                <a:solidFill>
                  <a:srgbClr val="FF0000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9BDD-487E-B468-0B141ED382D2}"/>
              </c:ext>
            </c:extLst>
          </c:dPt>
          <c:dPt>
            <c:idx val="8"/>
            <c:marker>
              <c:symbol val="circle"/>
              <c:size val="20"/>
              <c:spPr>
                <a:solidFill>
                  <a:schemeClr val="bg1">
                    <a:lumMod val="50000"/>
                  </a:schemeClr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9BDD-487E-B468-0B141ED382D2}"/>
              </c:ext>
            </c:extLst>
          </c:dPt>
          <c:dLbls>
            <c:dLbl>
              <c:idx val="0"/>
              <c:layout>
                <c:manualLayout>
                  <c:x val="-7.7939296049532271E-3"/>
                  <c:y val="-5.9371833839919315E-3"/>
                </c:manualLayout>
              </c:layout>
              <c:tx>
                <c:rich>
                  <a:bodyPr/>
                  <a:lstStyle/>
                  <a:p>
                    <a:fld id="{ABFB0D4A-B6C6-4931-BEA9-4EF22D0EC867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BDD-487E-B468-0B141ED382D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303DA958-B83F-4DC8-871A-D33E9E0AE9F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layout>
                <c:manualLayout>
                  <c:x val="4.3909415169257693E-3"/>
                  <c:y val="-5.8044499756679427E-2"/>
                </c:manualLayout>
              </c:layout>
              <c:tx>
                <c:rich>
                  <a:bodyPr/>
                  <a:lstStyle/>
                  <a:p>
                    <a:fld id="{B2A20B90-3539-4029-BB31-35510E5E86FE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BDD-487E-B468-0B141ED382D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645F967-C422-4ED5-A52E-62D4299B14F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layout>
                <c:manualLayout>
                  <c:x val="4.7008547008547009E-4"/>
                  <c:y val="-6.5146112055142046E-3"/>
                </c:manualLayout>
              </c:layout>
              <c:tx>
                <c:rich>
                  <a:bodyPr/>
                  <a:lstStyle/>
                  <a:p>
                    <a:fld id="{30227EDB-8D71-4A35-B5D8-1F6B7E730E88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DD-487E-B468-0B141ED382D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3F714C58-DF68-440D-8A7D-ED1951127E1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"/>
              <c:layout>
                <c:manualLayout>
                  <c:x val="5.5394037283800282E-3"/>
                  <c:y val="6.1509704903908287E-2"/>
                </c:manualLayout>
              </c:layout>
              <c:tx>
                <c:rich>
                  <a:bodyPr/>
                  <a:lstStyle/>
                  <a:p>
                    <a:fld id="{6D91A805-7FBF-43FA-A731-A37FA9090AF2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BDD-487E-B468-0B141ED382D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7"/>
              <c:layout>
                <c:manualLayout>
                  <c:x val="-0.10715290396392758"/>
                  <c:y val="-0.12288745821665908"/>
                </c:manualLayout>
              </c:layout>
              <c:tx>
                <c:rich>
                  <a:bodyPr/>
                  <a:lstStyle/>
                  <a:p>
                    <a:fld id="{6BE60F97-8309-4FC2-9116-7A94AFA209E2}" type="CELLRANGE">
                      <a:rPr lang="en-US"/>
                      <a:pPr/>
                      <a:t>[CELLRANGE]</a:t>
                    </a:fld>
                    <a:endParaRPr lang="lv-LV"/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BDD-487E-B468-0B141ED382D2}"/>
                </c:ex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0F01FD2E-5A7B-4700-A4B8-8536584558D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pozic!$E$179:$E$187</c:f>
              <c:numCache>
                <c:formatCode>#,##0.0</c:formatCode>
                <c:ptCount val="9"/>
                <c:pt idx="0">
                  <c:v>19023.553448854102</c:v>
                </c:pt>
                <c:pt idx="1">
                  <c:v>11509.157572559374</c:v>
                </c:pt>
                <c:pt idx="2">
                  <c:v>17363.678769889848</c:v>
                </c:pt>
                <c:pt idx="3">
                  <c:v>12368.666289825283</c:v>
                </c:pt>
                <c:pt idx="4">
                  <c:v>19459.380936254984</c:v>
                </c:pt>
                <c:pt idx="5">
                  <c:v>15543.726934831464</c:v>
                </c:pt>
                <c:pt idx="6">
                  <c:v>17948.194538292213</c:v>
                </c:pt>
                <c:pt idx="7">
                  <c:v>17670.33003964552</c:v>
                </c:pt>
                <c:pt idx="8">
                  <c:v>16773.613162891132</c:v>
                </c:pt>
              </c:numCache>
            </c:numRef>
          </c:xVal>
          <c:yVal>
            <c:numRef>
              <c:f>pozic!$F$179:$F$187</c:f>
              <c:numCache>
                <c:formatCode>0.0%</c:formatCode>
                <c:ptCount val="9"/>
                <c:pt idx="0">
                  <c:v>0.89770821688093905</c:v>
                </c:pt>
                <c:pt idx="1">
                  <c:v>0.67968337730870709</c:v>
                </c:pt>
                <c:pt idx="2">
                  <c:v>0.78457772337821297</c:v>
                </c:pt>
                <c:pt idx="3">
                  <c:v>0.88437821171634123</c:v>
                </c:pt>
                <c:pt idx="4">
                  <c:v>0.77091633466135456</c:v>
                </c:pt>
                <c:pt idx="5">
                  <c:v>0.75235955056179771</c:v>
                </c:pt>
                <c:pt idx="6">
                  <c:v>0.76920403197775455</c:v>
                </c:pt>
                <c:pt idx="7">
                  <c:v>0.88013059701492535</c:v>
                </c:pt>
                <c:pt idx="8">
                  <c:v>0.8007252281616688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9BDD-487E-B468-0B141ED382D2}"/>
            </c:ext>
            <c:ext xmlns:c15="http://schemas.microsoft.com/office/drawing/2012/chart" uri="{02D57815-91ED-43cb-92C2-25804820EDAC}">
              <c15:datalabelsRange>
                <c15:f>pozic!$D$179:$D$187</c15:f>
                <c15:dlblRangeCache>
                  <c:ptCount val="9"/>
                  <c:pt idx="0">
                    <c:v>Dabaszinātnes, matemātika, IT</c:v>
                  </c:pt>
                  <c:pt idx="1">
                    <c:v>Humanitārās zinātnes un māksla</c:v>
                  </c:pt>
                  <c:pt idx="2">
                    <c:v>Inženierzinātnes, ražošana un būvniecība</c:v>
                  </c:pt>
                  <c:pt idx="3">
                    <c:v>Izglītība</c:v>
                  </c:pt>
                  <c:pt idx="4">
                    <c:v>Lauksaimniecība</c:v>
                  </c:pt>
                  <c:pt idx="5">
                    <c:v>Pakalpojumi</c:v>
                  </c:pt>
                  <c:pt idx="6">
                    <c:v>Sociālās, komerczinības, tiesības</c:v>
                  </c:pt>
                  <c:pt idx="7">
                    <c:v>Veselības aprūpe un sociālā labklājība</c:v>
                  </c:pt>
                  <c:pt idx="8">
                    <c:v>Vidēji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39671408"/>
        <c:axId val="1239663792"/>
      </c:scatterChart>
      <c:valAx>
        <c:axId val="1239671408"/>
        <c:scaling>
          <c:orientation val="minMax"/>
          <c:max val="25000"/>
          <c:min val="1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vidējie svērtie ienākumi, EUR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63792"/>
        <c:crosses val="autoZero"/>
        <c:crossBetween val="midCat"/>
      </c:valAx>
      <c:valAx>
        <c:axId val="1239663792"/>
        <c:scaling>
          <c:orientation val="minMax"/>
          <c:max val="1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lv-LV" sz="800" i="1"/>
                  <a:t>nodarbinātība augstākajā kvalifikācijā,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lv-LV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2396714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1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900" i="1"/>
              <a:t>Augstskolas: 85</a:t>
            </a:r>
            <a:r>
              <a:rPr lang="lv-LV" sz="900" b="0" i="1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900" i="1"/>
              <a:t> absolventu </a:t>
            </a:r>
          </a:p>
        </c:rich>
      </c:tx>
      <c:layout>
        <c:manualLayout>
          <c:xMode val="edge"/>
          <c:yMode val="edge"/>
          <c:x val="0.40140318373516004"/>
          <c:y val="5.246196473834775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11941613246299602"/>
          <c:y val="5.6827800165236302E-2"/>
          <c:w val="0.77591949370814628"/>
          <c:h val="0.9223108353425841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Sheet16!$L$2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Sheet16!$J$3:$K$32</c:f>
              <c:multiLvlStrCache>
                <c:ptCount val="30"/>
                <c:lvl>
                  <c:pt idx="0">
                    <c:v>RTI</c:v>
                  </c:pt>
                  <c:pt idx="1">
                    <c:v>LA</c:v>
                  </c:pt>
                  <c:pt idx="2">
                    <c:v>RARZI</c:v>
                  </c:pt>
                  <c:pt idx="3">
                    <c:v>LKrA</c:v>
                  </c:pt>
                  <c:pt idx="4">
                    <c:v>RAI</c:v>
                  </c:pt>
                  <c:pt idx="5">
                    <c:v>RJA</c:v>
                  </c:pt>
                  <c:pt idx="6">
                    <c:v>REA</c:v>
                  </c:pt>
                  <c:pt idx="7">
                    <c:v>ISMA</c:v>
                  </c:pt>
                  <c:pt idx="8">
                    <c:v>EKA</c:v>
                  </c:pt>
                  <c:pt idx="9">
                    <c:v>TSI </c:v>
                  </c:pt>
                  <c:pt idx="10">
                    <c:v>RISEBA</c:v>
                  </c:pt>
                  <c:pt idx="11">
                    <c:v>BSA</c:v>
                  </c:pt>
                  <c:pt idx="12">
                    <c:v>BAT</c:v>
                  </c:pt>
                  <c:pt idx="14">
                    <c:v>LNAA</c:v>
                  </c:pt>
                  <c:pt idx="15">
                    <c:v>LJA</c:v>
                  </c:pt>
                  <c:pt idx="16">
                    <c:v>LKuA</c:v>
                  </c:pt>
                  <c:pt idx="17">
                    <c:v>JVLMA</c:v>
                  </c:pt>
                  <c:pt idx="18">
                    <c:v>VeA</c:v>
                  </c:pt>
                  <c:pt idx="19">
                    <c:v>LMāA</c:v>
                  </c:pt>
                  <c:pt idx="20">
                    <c:v>ViA</c:v>
                  </c:pt>
                  <c:pt idx="21">
                    <c:v>LSPA</c:v>
                  </c:pt>
                  <c:pt idx="22">
                    <c:v>LiepU</c:v>
                  </c:pt>
                  <c:pt idx="23">
                    <c:v>RTA</c:v>
                  </c:pt>
                  <c:pt idx="24">
                    <c:v>BA</c:v>
                  </c:pt>
                  <c:pt idx="25">
                    <c:v>DU</c:v>
                  </c:pt>
                  <c:pt idx="26">
                    <c:v>LLU</c:v>
                  </c:pt>
                  <c:pt idx="27">
                    <c:v>RSU</c:v>
                  </c:pt>
                  <c:pt idx="28">
                    <c:v>RTU</c:v>
                  </c:pt>
                  <c:pt idx="29">
                    <c:v>LU</c:v>
                  </c:pt>
                </c:lvl>
                <c:lvl>
                  <c:pt idx="0">
                    <c:v>Privātas</c:v>
                  </c:pt>
                  <c:pt idx="14">
                    <c:v>Valsts</c:v>
                  </c:pt>
                </c:lvl>
              </c:multiLvlStrCache>
            </c:multiLvlStrRef>
          </c:cat>
          <c:val>
            <c:numRef>
              <c:f>Sheet16!$L$3:$L$32</c:f>
              <c:numCache>
                <c:formatCode>General</c:formatCode>
                <c:ptCount val="30"/>
                <c:pt idx="0">
                  <c:v>1</c:v>
                </c:pt>
                <c:pt idx="1">
                  <c:v>1</c:v>
                </c:pt>
                <c:pt idx="3">
                  <c:v>15</c:v>
                </c:pt>
                <c:pt idx="4">
                  <c:v>62</c:v>
                </c:pt>
                <c:pt idx="5">
                  <c:v>95</c:v>
                </c:pt>
                <c:pt idx="6">
                  <c:v>134</c:v>
                </c:pt>
                <c:pt idx="7">
                  <c:v>143</c:v>
                </c:pt>
                <c:pt idx="8">
                  <c:v>179</c:v>
                </c:pt>
                <c:pt idx="9">
                  <c:v>287</c:v>
                </c:pt>
                <c:pt idx="10">
                  <c:v>494</c:v>
                </c:pt>
                <c:pt idx="11">
                  <c:v>555</c:v>
                </c:pt>
                <c:pt idx="12">
                  <c:v>530</c:v>
                </c:pt>
                <c:pt idx="14">
                  <c:v>41</c:v>
                </c:pt>
                <c:pt idx="15">
                  <c:v>117</c:v>
                </c:pt>
                <c:pt idx="16">
                  <c:v>121</c:v>
                </c:pt>
                <c:pt idx="17">
                  <c:v>104</c:v>
                </c:pt>
                <c:pt idx="18">
                  <c:v>160</c:v>
                </c:pt>
                <c:pt idx="19">
                  <c:v>172</c:v>
                </c:pt>
                <c:pt idx="20">
                  <c:v>175</c:v>
                </c:pt>
                <c:pt idx="21">
                  <c:v>204</c:v>
                </c:pt>
                <c:pt idx="22">
                  <c:v>274</c:v>
                </c:pt>
                <c:pt idx="23">
                  <c:v>332</c:v>
                </c:pt>
                <c:pt idx="24">
                  <c:v>375</c:v>
                </c:pt>
                <c:pt idx="25">
                  <c:v>419</c:v>
                </c:pt>
                <c:pt idx="26">
                  <c:v>784</c:v>
                </c:pt>
                <c:pt idx="27">
                  <c:v>1424</c:v>
                </c:pt>
                <c:pt idx="28">
                  <c:v>2173</c:v>
                </c:pt>
                <c:pt idx="29">
                  <c:v>2826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D9-4207-875F-D5E0D33DBE61}"/>
            </c:ext>
          </c:extLst>
        </c:ser>
        <c:ser>
          <c:idx val="1"/>
          <c:order val="1"/>
          <c:tx>
            <c:strRef>
              <c:f>Sheet16!$M$2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Sheet16!$J$3:$K$32</c:f>
              <c:multiLvlStrCache>
                <c:ptCount val="30"/>
                <c:lvl>
                  <c:pt idx="0">
                    <c:v>RTI</c:v>
                  </c:pt>
                  <c:pt idx="1">
                    <c:v>LA</c:v>
                  </c:pt>
                  <c:pt idx="2">
                    <c:v>RARZI</c:v>
                  </c:pt>
                  <c:pt idx="3">
                    <c:v>LKrA</c:v>
                  </c:pt>
                  <c:pt idx="4">
                    <c:v>RAI</c:v>
                  </c:pt>
                  <c:pt idx="5">
                    <c:v>RJA</c:v>
                  </c:pt>
                  <c:pt idx="6">
                    <c:v>REA</c:v>
                  </c:pt>
                  <c:pt idx="7">
                    <c:v>ISMA</c:v>
                  </c:pt>
                  <c:pt idx="8">
                    <c:v>EKA</c:v>
                  </c:pt>
                  <c:pt idx="9">
                    <c:v>TSI </c:v>
                  </c:pt>
                  <c:pt idx="10">
                    <c:v>RISEBA</c:v>
                  </c:pt>
                  <c:pt idx="11">
                    <c:v>BSA</c:v>
                  </c:pt>
                  <c:pt idx="12">
                    <c:v>BAT</c:v>
                  </c:pt>
                  <c:pt idx="14">
                    <c:v>LNAA</c:v>
                  </c:pt>
                  <c:pt idx="15">
                    <c:v>LJA</c:v>
                  </c:pt>
                  <c:pt idx="16">
                    <c:v>LKuA</c:v>
                  </c:pt>
                  <c:pt idx="17">
                    <c:v>JVLMA</c:v>
                  </c:pt>
                  <c:pt idx="18">
                    <c:v>VeA</c:v>
                  </c:pt>
                  <c:pt idx="19">
                    <c:v>LMāA</c:v>
                  </c:pt>
                  <c:pt idx="20">
                    <c:v>ViA</c:v>
                  </c:pt>
                  <c:pt idx="21">
                    <c:v>LSPA</c:v>
                  </c:pt>
                  <c:pt idx="22">
                    <c:v>LiepU</c:v>
                  </c:pt>
                  <c:pt idx="23">
                    <c:v>RTA</c:v>
                  </c:pt>
                  <c:pt idx="24">
                    <c:v>BA</c:v>
                  </c:pt>
                  <c:pt idx="25">
                    <c:v>DU</c:v>
                  </c:pt>
                  <c:pt idx="26">
                    <c:v>LLU</c:v>
                  </c:pt>
                  <c:pt idx="27">
                    <c:v>RSU</c:v>
                  </c:pt>
                  <c:pt idx="28">
                    <c:v>RTU</c:v>
                  </c:pt>
                  <c:pt idx="29">
                    <c:v>LU</c:v>
                  </c:pt>
                </c:lvl>
                <c:lvl>
                  <c:pt idx="0">
                    <c:v>Privātas</c:v>
                  </c:pt>
                  <c:pt idx="14">
                    <c:v>Valsts</c:v>
                  </c:pt>
                </c:lvl>
              </c:multiLvlStrCache>
            </c:multiLvlStrRef>
          </c:cat>
          <c:val>
            <c:numRef>
              <c:f>Sheet16!$M$3:$M$32</c:f>
              <c:numCache>
                <c:formatCode>General</c:formatCode>
                <c:ptCount val="30"/>
                <c:pt idx="1">
                  <c:v>2</c:v>
                </c:pt>
                <c:pt idx="2">
                  <c:v>7</c:v>
                </c:pt>
                <c:pt idx="3">
                  <c:v>14</c:v>
                </c:pt>
                <c:pt idx="4">
                  <c:v>76</c:v>
                </c:pt>
                <c:pt idx="5">
                  <c:v>81</c:v>
                </c:pt>
                <c:pt idx="6">
                  <c:v>118</c:v>
                </c:pt>
                <c:pt idx="7">
                  <c:v>152</c:v>
                </c:pt>
                <c:pt idx="8">
                  <c:v>209</c:v>
                </c:pt>
                <c:pt idx="9">
                  <c:v>306</c:v>
                </c:pt>
                <c:pt idx="10">
                  <c:v>430</c:v>
                </c:pt>
                <c:pt idx="11">
                  <c:v>483</c:v>
                </c:pt>
                <c:pt idx="12">
                  <c:v>543</c:v>
                </c:pt>
                <c:pt idx="14">
                  <c:v>56</c:v>
                </c:pt>
                <c:pt idx="15">
                  <c:v>91</c:v>
                </c:pt>
                <c:pt idx="16">
                  <c:v>126</c:v>
                </c:pt>
                <c:pt idx="17">
                  <c:v>171</c:v>
                </c:pt>
                <c:pt idx="18">
                  <c:v>139</c:v>
                </c:pt>
                <c:pt idx="19">
                  <c:v>172</c:v>
                </c:pt>
                <c:pt idx="20">
                  <c:v>182</c:v>
                </c:pt>
                <c:pt idx="21">
                  <c:v>233</c:v>
                </c:pt>
                <c:pt idx="22">
                  <c:v>261</c:v>
                </c:pt>
                <c:pt idx="23">
                  <c:v>329</c:v>
                </c:pt>
                <c:pt idx="24">
                  <c:v>377</c:v>
                </c:pt>
                <c:pt idx="25">
                  <c:v>450</c:v>
                </c:pt>
                <c:pt idx="26">
                  <c:v>953</c:v>
                </c:pt>
                <c:pt idx="27">
                  <c:v>1470</c:v>
                </c:pt>
                <c:pt idx="28">
                  <c:v>2048</c:v>
                </c:pt>
                <c:pt idx="29">
                  <c:v>3792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D9-4207-875F-D5E0D33DBE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66"/>
        <c:axId val="951959040"/>
        <c:axId val="951952512"/>
      </c:barChart>
      <c:catAx>
        <c:axId val="95195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51952512"/>
        <c:crosses val="autoZero"/>
        <c:auto val="1"/>
        <c:lblAlgn val="ctr"/>
        <c:lblOffset val="100"/>
        <c:noMultiLvlLbl val="0"/>
      </c:catAx>
      <c:valAx>
        <c:axId val="9519525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51959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901879758502766"/>
          <c:y val="0.94325448077020346"/>
          <c:w val="0.23499955455959651"/>
          <c:h val="4.81802087372911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900" i="1"/>
              <a:t>Koledžas: 15</a:t>
            </a:r>
            <a:r>
              <a:rPr lang="lv-LV" sz="900" b="0" i="1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 %</a:t>
            </a:r>
            <a:r>
              <a:rPr lang="lv-LV" sz="900" i="1"/>
              <a:t> absolventu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0.24177077865266841"/>
          <c:y val="7.8622151563328038E-2"/>
          <c:w val="0.75822922134733151"/>
          <c:h val="0.8814486840108584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Sheet16!$F$3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1" u="none" strike="noStrike" kern="1200" baseline="0">
                    <a:solidFill>
                      <a:srgbClr val="7030A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Sheet16!$D$4:$E$29</c:f>
              <c:multiLvlStrCache>
                <c:ptCount val="26"/>
                <c:lvl>
                  <c:pt idx="0">
                    <c:v>LBK</c:v>
                  </c:pt>
                  <c:pt idx="1">
                    <c:v>RMK</c:v>
                  </c:pt>
                  <c:pt idx="2">
                    <c:v>NJK</c:v>
                  </c:pt>
                  <c:pt idx="3">
                    <c:v>GFK</c:v>
                  </c:pt>
                  <c:pt idx="4">
                    <c:v>SKK</c:v>
                  </c:pt>
                  <c:pt idx="5">
                    <c:v>BVK</c:v>
                  </c:pt>
                  <c:pt idx="6">
                    <c:v>AK</c:v>
                  </c:pt>
                  <c:pt idx="7">
                    <c:v>JK</c:v>
                  </c:pt>
                  <c:pt idx="9">
                    <c:v>BA UK</c:v>
                  </c:pt>
                  <c:pt idx="10">
                    <c:v>OMTK</c:v>
                  </c:pt>
                  <c:pt idx="11">
                    <c:v>UCAK</c:v>
                  </c:pt>
                  <c:pt idx="12">
                    <c:v>SIVA</c:v>
                  </c:pt>
                  <c:pt idx="13">
                    <c:v>VRK</c:v>
                  </c:pt>
                  <c:pt idx="14">
                    <c:v>JAK</c:v>
                  </c:pt>
                  <c:pt idx="15">
                    <c:v>MK</c:v>
                  </c:pt>
                  <c:pt idx="16">
                    <c:v>DU DMK</c:v>
                  </c:pt>
                  <c:pt idx="17">
                    <c:v>RCK</c:v>
                  </c:pt>
                  <c:pt idx="18">
                    <c:v>LKuALKK</c:v>
                  </c:pt>
                  <c:pt idx="19">
                    <c:v>VPK</c:v>
                  </c:pt>
                  <c:pt idx="20">
                    <c:v>LJK</c:v>
                  </c:pt>
                  <c:pt idx="21">
                    <c:v>RSU SMK</c:v>
                  </c:pt>
                  <c:pt idx="22">
                    <c:v>R1MK</c:v>
                  </c:pt>
                  <c:pt idx="23">
                    <c:v>RTK</c:v>
                  </c:pt>
                  <c:pt idx="24">
                    <c:v>LU RMK</c:v>
                  </c:pt>
                  <c:pt idx="25">
                    <c:v>LU PSK</c:v>
                  </c:pt>
                </c:lvl>
                <c:lvl>
                  <c:pt idx="0">
                    <c:v>Privātas</c:v>
                  </c:pt>
                  <c:pt idx="9">
                    <c:v>Valsts</c:v>
                  </c:pt>
                </c:lvl>
              </c:multiLvlStrCache>
            </c:multiLvlStrRef>
          </c:cat>
          <c:val>
            <c:numRef>
              <c:f>Sheet16!$F$4:$F$29</c:f>
              <c:numCache>
                <c:formatCode>General</c:formatCode>
                <c:ptCount val="26"/>
                <c:pt idx="0">
                  <c:v>1</c:v>
                </c:pt>
                <c:pt idx="1">
                  <c:v>17</c:v>
                </c:pt>
                <c:pt idx="3">
                  <c:v>54</c:v>
                </c:pt>
                <c:pt idx="4">
                  <c:v>41</c:v>
                </c:pt>
                <c:pt idx="5">
                  <c:v>62</c:v>
                </c:pt>
                <c:pt idx="6">
                  <c:v>125</c:v>
                </c:pt>
                <c:pt idx="7">
                  <c:v>202</c:v>
                </c:pt>
                <c:pt idx="9">
                  <c:v>9</c:v>
                </c:pt>
                <c:pt idx="10">
                  <c:v>24</c:v>
                </c:pt>
                <c:pt idx="11">
                  <c:v>27</c:v>
                </c:pt>
                <c:pt idx="12">
                  <c:v>32</c:v>
                </c:pt>
                <c:pt idx="13">
                  <c:v>41</c:v>
                </c:pt>
                <c:pt idx="14">
                  <c:v>48</c:v>
                </c:pt>
                <c:pt idx="15">
                  <c:v>38</c:v>
                </c:pt>
                <c:pt idx="16">
                  <c:v>72</c:v>
                </c:pt>
                <c:pt idx="17">
                  <c:v>68</c:v>
                </c:pt>
                <c:pt idx="18">
                  <c:v>87</c:v>
                </c:pt>
                <c:pt idx="19">
                  <c:v>96</c:v>
                </c:pt>
                <c:pt idx="20">
                  <c:v>95</c:v>
                </c:pt>
                <c:pt idx="21">
                  <c:v>116</c:v>
                </c:pt>
                <c:pt idx="22">
                  <c:v>126</c:v>
                </c:pt>
                <c:pt idx="23">
                  <c:v>165</c:v>
                </c:pt>
                <c:pt idx="24">
                  <c:v>289</c:v>
                </c:pt>
                <c:pt idx="25">
                  <c:v>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95-472D-91F1-B0EBACEF4199}"/>
            </c:ext>
          </c:extLst>
        </c:ser>
        <c:ser>
          <c:idx val="1"/>
          <c:order val="1"/>
          <c:tx>
            <c:strRef>
              <c:f>Sheet16!$G$3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Sheet16!$D$4:$E$29</c:f>
              <c:multiLvlStrCache>
                <c:ptCount val="26"/>
                <c:lvl>
                  <c:pt idx="0">
                    <c:v>LBK</c:v>
                  </c:pt>
                  <c:pt idx="1">
                    <c:v>RMK</c:v>
                  </c:pt>
                  <c:pt idx="2">
                    <c:v>NJK</c:v>
                  </c:pt>
                  <c:pt idx="3">
                    <c:v>GFK</c:v>
                  </c:pt>
                  <c:pt idx="4">
                    <c:v>SKK</c:v>
                  </c:pt>
                  <c:pt idx="5">
                    <c:v>BVK</c:v>
                  </c:pt>
                  <c:pt idx="6">
                    <c:v>AK</c:v>
                  </c:pt>
                  <c:pt idx="7">
                    <c:v>JK</c:v>
                  </c:pt>
                  <c:pt idx="9">
                    <c:v>BA UK</c:v>
                  </c:pt>
                  <c:pt idx="10">
                    <c:v>OMTK</c:v>
                  </c:pt>
                  <c:pt idx="11">
                    <c:v>UCAK</c:v>
                  </c:pt>
                  <c:pt idx="12">
                    <c:v>SIVA</c:v>
                  </c:pt>
                  <c:pt idx="13">
                    <c:v>VRK</c:v>
                  </c:pt>
                  <c:pt idx="14">
                    <c:v>JAK</c:v>
                  </c:pt>
                  <c:pt idx="15">
                    <c:v>MK</c:v>
                  </c:pt>
                  <c:pt idx="16">
                    <c:v>DU DMK</c:v>
                  </c:pt>
                  <c:pt idx="17">
                    <c:v>RCK</c:v>
                  </c:pt>
                  <c:pt idx="18">
                    <c:v>LKuALKK</c:v>
                  </c:pt>
                  <c:pt idx="19">
                    <c:v>VPK</c:v>
                  </c:pt>
                  <c:pt idx="20">
                    <c:v>LJK</c:v>
                  </c:pt>
                  <c:pt idx="21">
                    <c:v>RSU SMK</c:v>
                  </c:pt>
                  <c:pt idx="22">
                    <c:v>R1MK</c:v>
                  </c:pt>
                  <c:pt idx="23">
                    <c:v>RTK</c:v>
                  </c:pt>
                  <c:pt idx="24">
                    <c:v>LU RMK</c:v>
                  </c:pt>
                  <c:pt idx="25">
                    <c:v>LU PSK</c:v>
                  </c:pt>
                </c:lvl>
                <c:lvl>
                  <c:pt idx="0">
                    <c:v>Privātas</c:v>
                  </c:pt>
                  <c:pt idx="9">
                    <c:v>Valsts</c:v>
                  </c:pt>
                </c:lvl>
              </c:multiLvlStrCache>
            </c:multiLvlStrRef>
          </c:cat>
          <c:val>
            <c:numRef>
              <c:f>Sheet16!$G$4:$G$29</c:f>
              <c:numCache>
                <c:formatCode>General</c:formatCode>
                <c:ptCount val="26"/>
                <c:pt idx="2">
                  <c:v>21</c:v>
                </c:pt>
                <c:pt idx="3">
                  <c:v>24</c:v>
                </c:pt>
                <c:pt idx="4">
                  <c:v>38</c:v>
                </c:pt>
                <c:pt idx="5">
                  <c:v>71</c:v>
                </c:pt>
                <c:pt idx="6">
                  <c:v>122</c:v>
                </c:pt>
                <c:pt idx="7">
                  <c:v>199</c:v>
                </c:pt>
                <c:pt idx="9">
                  <c:v>24</c:v>
                </c:pt>
                <c:pt idx="10">
                  <c:v>10</c:v>
                </c:pt>
                <c:pt idx="11">
                  <c:v>33</c:v>
                </c:pt>
                <c:pt idx="12">
                  <c:v>43</c:v>
                </c:pt>
                <c:pt idx="13">
                  <c:v>37</c:v>
                </c:pt>
                <c:pt idx="14">
                  <c:v>39</c:v>
                </c:pt>
                <c:pt idx="15">
                  <c:v>61</c:v>
                </c:pt>
                <c:pt idx="16">
                  <c:v>64</c:v>
                </c:pt>
                <c:pt idx="17">
                  <c:v>101</c:v>
                </c:pt>
                <c:pt idx="18">
                  <c:v>95</c:v>
                </c:pt>
                <c:pt idx="19">
                  <c:v>89</c:v>
                </c:pt>
                <c:pt idx="20">
                  <c:v>135</c:v>
                </c:pt>
                <c:pt idx="21">
                  <c:v>172</c:v>
                </c:pt>
                <c:pt idx="22">
                  <c:v>178</c:v>
                </c:pt>
                <c:pt idx="23">
                  <c:v>139</c:v>
                </c:pt>
                <c:pt idx="24">
                  <c:v>239</c:v>
                </c:pt>
                <c:pt idx="25">
                  <c:v>347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295-472D-91F1-B0EBACEF41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1"/>
        <c:axId val="855151552"/>
        <c:axId val="855153184"/>
      </c:barChart>
      <c:catAx>
        <c:axId val="855151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5153184"/>
        <c:crosses val="autoZero"/>
        <c:auto val="1"/>
        <c:lblAlgn val="ctr"/>
        <c:lblOffset val="100"/>
        <c:noMultiLvlLbl val="0"/>
      </c:catAx>
      <c:valAx>
        <c:axId val="855153184"/>
        <c:scaling>
          <c:orientation val="minMax"/>
          <c:max val="36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855151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8390753787355517"/>
          <c:y val="0.93468917027769816"/>
          <c:w val="0.39475802366809409"/>
          <c:h val="4.81802087372911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3868251609707775E-2"/>
          <c:y val="4.8245614035087717E-2"/>
          <c:w val="0.95641406636948989"/>
          <c:h val="0.7081333556709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Sheet4!$G$2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Sheet4!$D$3:$E$11</c:f>
              <c:multiLvlStrCache>
                <c:ptCount val="9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</c:lvl>
                <c:lvl>
                  <c:pt idx="0">
                    <c:v>Privāta</c:v>
                  </c:pt>
                  <c:pt idx="5">
                    <c:v>Valsts</c:v>
                  </c:pt>
                </c:lvl>
              </c:multiLvlStrCache>
            </c:multiLvlStrRef>
          </c:cat>
          <c:val>
            <c:numRef>
              <c:f>Sheet4!$G$3:$G$11</c:f>
              <c:numCache>
                <c:formatCode>0.0%</c:formatCode>
                <c:ptCount val="9"/>
                <c:pt idx="0">
                  <c:v>4.7905027932960892E-2</c:v>
                </c:pt>
                <c:pt idx="1">
                  <c:v>0.11927374301675978</c:v>
                </c:pt>
                <c:pt idx="2">
                  <c:v>4.1759776536312847E-2</c:v>
                </c:pt>
                <c:pt idx="3">
                  <c:v>4.1899441340782122E-4</c:v>
                </c:pt>
                <c:pt idx="5">
                  <c:v>0.1502094972067039</c:v>
                </c:pt>
                <c:pt idx="6">
                  <c:v>0.39567039106145252</c:v>
                </c:pt>
                <c:pt idx="7">
                  <c:v>0.23659217877094971</c:v>
                </c:pt>
                <c:pt idx="8">
                  <c:v>8.170391061452514E-3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4A-4E8B-B505-41DAA86EBB21}"/>
            </c:ext>
          </c:extLst>
        </c:ser>
        <c:ser>
          <c:idx val="1"/>
          <c:order val="1"/>
          <c:tx>
            <c:strRef>
              <c:f>Sheet4!$I$2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A4A-4E8B-B505-41DAA86EBB21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031592520954223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A4A-4E8B-B505-41DAA86EBB21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157962604771115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A4A-4E8B-B505-41DAA86EBB2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Sheet4!$D$3:$E$11</c:f>
              <c:multiLvlStrCache>
                <c:ptCount val="9"/>
                <c:lvl>
                  <c:pt idx="0">
                    <c:v>Koledža</c:v>
                  </c:pt>
                  <c:pt idx="1">
                    <c:v>Bakalaurs</c:v>
                  </c:pt>
                  <c:pt idx="2">
                    <c:v>Maģistrs</c:v>
                  </c:pt>
                  <c:pt idx="3">
                    <c:v>Doktors</c:v>
                  </c:pt>
                  <c:pt idx="5">
                    <c:v>Koledža</c:v>
                  </c:pt>
                  <c:pt idx="6">
                    <c:v>Bakalaurs</c:v>
                  </c:pt>
                  <c:pt idx="7">
                    <c:v>Maģistrs</c:v>
                  </c:pt>
                  <c:pt idx="8">
                    <c:v>Doktors</c:v>
                  </c:pt>
                </c:lvl>
                <c:lvl>
                  <c:pt idx="0">
                    <c:v>Privāta</c:v>
                  </c:pt>
                  <c:pt idx="5">
                    <c:v>Valsts</c:v>
                  </c:pt>
                </c:lvl>
              </c:multiLvlStrCache>
            </c:multiLvlStrRef>
          </c:cat>
          <c:val>
            <c:numRef>
              <c:f>Sheet4!$I$3:$I$11</c:f>
              <c:numCache>
                <c:formatCode>0.0%</c:formatCode>
                <c:ptCount val="9"/>
                <c:pt idx="0">
                  <c:v>4.4624485596707821E-2</c:v>
                </c:pt>
                <c:pt idx="1">
                  <c:v>0.10397376543209877</c:v>
                </c:pt>
                <c:pt idx="2">
                  <c:v>3.7487139917695471E-2</c:v>
                </c:pt>
                <c:pt idx="3">
                  <c:v>1.286008230452675E-4</c:v>
                </c:pt>
                <c:pt idx="5">
                  <c:v>0.18415637860082304</c:v>
                </c:pt>
                <c:pt idx="6">
                  <c:v>0.39486882716049382</c:v>
                </c:pt>
                <c:pt idx="7">
                  <c:v>0.2282664609053498</c:v>
                </c:pt>
                <c:pt idx="8">
                  <c:v>6.4943415637860082E-3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A4A-4E8B-B505-41DAA86EBB2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-4"/>
        <c:axId val="933580208"/>
        <c:axId val="933564976"/>
      </c:barChart>
      <c:catAx>
        <c:axId val="93358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33564976"/>
        <c:crosses val="autoZero"/>
        <c:auto val="1"/>
        <c:lblAlgn val="ctr"/>
        <c:lblOffset val="100"/>
        <c:noMultiLvlLbl val="0"/>
      </c:catAx>
      <c:valAx>
        <c:axId val="933564976"/>
        <c:scaling>
          <c:orientation val="minMax"/>
        </c:scaling>
        <c:delete val="1"/>
        <c:axPos val="l"/>
        <c:numFmt formatCode="0.0%" sourceLinked="1"/>
        <c:majorTickMark val="none"/>
        <c:minorTickMark val="none"/>
        <c:tickLblPos val="nextTo"/>
        <c:crossAx val="93358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prv_temgr!$E$4</c:f>
              <c:strCache>
                <c:ptCount val="1"/>
                <c:pt idx="0">
                  <c:v>Privāta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1.6064257028112448E-2"/>
                  <c:y val="-4.6792040703289404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prv_temgr!$D$5:$D$12</c:f>
              <c:strCache>
                <c:ptCount val="8"/>
                <c:pt idx="0">
                  <c:v>Sociālās, komerczinības, tiesības</c:v>
                </c:pt>
                <c:pt idx="1">
                  <c:v>Pakalpojumi</c:v>
                </c:pt>
                <c:pt idx="2">
                  <c:v>Humanitārās zinātnes un māksla</c:v>
                </c:pt>
                <c:pt idx="3">
                  <c:v>Dabaszinātnes, matemātika, IT</c:v>
                </c:pt>
                <c:pt idx="4">
                  <c:v>Veselības aprūpe un sociālā labklājība</c:v>
                </c:pt>
                <c:pt idx="5">
                  <c:v>Inženierzinātnes, ražošana un būvniecība</c:v>
                </c:pt>
                <c:pt idx="6">
                  <c:v>Lauksaimniecība</c:v>
                </c:pt>
                <c:pt idx="7">
                  <c:v>Izglītība</c:v>
                </c:pt>
              </c:strCache>
            </c:strRef>
          </c:cat>
          <c:val>
            <c:numRef>
              <c:f>prv_temgr!$E$5:$E$12</c:f>
              <c:numCache>
                <c:formatCode>General</c:formatCode>
                <c:ptCount val="8"/>
                <c:pt idx="0">
                  <c:v>4350</c:v>
                </c:pt>
                <c:pt idx="1">
                  <c:v>666</c:v>
                </c:pt>
                <c:pt idx="2">
                  <c:v>287</c:v>
                </c:pt>
                <c:pt idx="3">
                  <c:v>197</c:v>
                </c:pt>
                <c:pt idx="4">
                  <c:v>260</c:v>
                </c:pt>
                <c:pt idx="5">
                  <c:v>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3C-47E9-8420-C09E7087BBB1}"/>
            </c:ext>
          </c:extLst>
        </c:ser>
        <c:ser>
          <c:idx val="1"/>
          <c:order val="1"/>
          <c:tx>
            <c:strRef>
              <c:f>prv_temgr!$F$4</c:f>
              <c:strCache>
                <c:ptCount val="1"/>
                <c:pt idx="0">
                  <c:v>Valsts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prv_temgr!$D$5:$D$12</c:f>
              <c:strCache>
                <c:ptCount val="8"/>
                <c:pt idx="0">
                  <c:v>Sociālās, komerczinības, tiesības</c:v>
                </c:pt>
                <c:pt idx="1">
                  <c:v>Pakalpojumi</c:v>
                </c:pt>
                <c:pt idx="2">
                  <c:v>Humanitārās zinātnes un māksla</c:v>
                </c:pt>
                <c:pt idx="3">
                  <c:v>Dabaszinātnes, matemātika, IT</c:v>
                </c:pt>
                <c:pt idx="4">
                  <c:v>Veselības aprūpe un sociālā labklājība</c:v>
                </c:pt>
                <c:pt idx="5">
                  <c:v>Inženierzinātnes, ražošana un būvniecība</c:v>
                </c:pt>
                <c:pt idx="6">
                  <c:v>Lauksaimniecība</c:v>
                </c:pt>
                <c:pt idx="7">
                  <c:v>Izglītība</c:v>
                </c:pt>
              </c:strCache>
            </c:strRef>
          </c:cat>
          <c:val>
            <c:numRef>
              <c:f>prv_temgr!$F$5:$F$12</c:f>
              <c:numCache>
                <c:formatCode>General</c:formatCode>
                <c:ptCount val="8"/>
                <c:pt idx="0">
                  <c:v>6572</c:v>
                </c:pt>
                <c:pt idx="1">
                  <c:v>2081</c:v>
                </c:pt>
                <c:pt idx="2">
                  <c:v>2224</c:v>
                </c:pt>
                <c:pt idx="3">
                  <c:v>1903</c:v>
                </c:pt>
                <c:pt idx="4">
                  <c:v>4781</c:v>
                </c:pt>
                <c:pt idx="5">
                  <c:v>3722</c:v>
                </c:pt>
                <c:pt idx="6">
                  <c:v>554</c:v>
                </c:pt>
                <c:pt idx="7">
                  <c:v>2141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3C-47E9-8420-C09E7087BBB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6"/>
        <c:overlap val="100"/>
        <c:axId val="932239312"/>
        <c:axId val="813988944"/>
      </c:barChart>
      <c:catAx>
        <c:axId val="932239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13988944"/>
        <c:crosses val="autoZero"/>
        <c:auto val="1"/>
        <c:lblAlgn val="ctr"/>
        <c:lblOffset val="100"/>
        <c:noMultiLvlLbl val="0"/>
      </c:catAx>
      <c:valAx>
        <c:axId val="813988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932239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269015286132717"/>
          <c:y val="0.86346882749916598"/>
          <c:w val="0.34295626090216991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06324562327183E-2"/>
          <c:y val="4.3214078106008552E-2"/>
          <c:w val="0.89832477125926269"/>
          <c:h val="0.577124759405074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Emigranti%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2017.g.abs. 2019.taks. gadā</c:v>
                </c:pt>
                <c:pt idx="1">
                  <c:v>2018.g.abs. 2019.taks. gadā</c:v>
                </c:pt>
                <c:pt idx="2">
                  <c:v>2017-18.g.abs. 2019.taks. gadā</c:v>
                </c:pt>
                <c:pt idx="3">
                  <c:v>2017.g.abs. 2018.taks. gadā</c:v>
                </c:pt>
              </c:strCache>
            </c:strRef>
          </c:cat>
          <c:val>
            <c:numRef>
              <c:f>Sheet1!$B$2:$B$5</c:f>
              <c:numCache>
                <c:formatCode>0.0</c:formatCode>
                <c:ptCount val="4"/>
                <c:pt idx="0">
                  <c:v>1.0544692737430199</c:v>
                </c:pt>
                <c:pt idx="1">
                  <c:v>0.65586419753086411</c:v>
                </c:pt>
                <c:pt idx="2">
                  <c:v>0.84694697375468664</c:v>
                </c:pt>
                <c:pt idx="3" formatCode="General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B0-4622-AE71-A30F0CF4E5A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Bezdarbnieki%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2017.g.abs. 2019.taks. gadā</c:v>
                </c:pt>
                <c:pt idx="1">
                  <c:v>2018.g.abs. 2019.taks. gadā</c:v>
                </c:pt>
                <c:pt idx="2">
                  <c:v>2017-18.g.abs. 2019.taks. gadā</c:v>
                </c:pt>
                <c:pt idx="3">
                  <c:v>2017.g.abs. 2018.taks. gadā</c:v>
                </c:pt>
              </c:strCache>
            </c:strRef>
          </c:cat>
          <c:val>
            <c:numRef>
              <c:f>Sheet1!$C$2:$C$5</c:f>
              <c:numCache>
                <c:formatCode>0.0</c:formatCode>
                <c:ptCount val="4"/>
                <c:pt idx="0">
                  <c:v>3.6382681564245809</c:v>
                </c:pt>
                <c:pt idx="1">
                  <c:v>3.7808641975308643</c:v>
                </c:pt>
                <c:pt idx="2">
                  <c:v>3.7125066952329941</c:v>
                </c:pt>
                <c:pt idx="3" formatCode="General">
                  <c:v>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B0-4622-AE71-A30F0CF4E5A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Ekonomiski neaktīvi%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2017.g.abs. 2019.taks. gadā</c:v>
                </c:pt>
                <c:pt idx="1">
                  <c:v>2018.g.abs. 2019.taks. gadā</c:v>
                </c:pt>
                <c:pt idx="2">
                  <c:v>2017-18.g.abs. 2019.taks. gadā</c:v>
                </c:pt>
                <c:pt idx="3">
                  <c:v>2017.g.abs. 2018.taks. gadā</c:v>
                </c:pt>
              </c:strCache>
            </c:strRef>
          </c:cat>
          <c:val>
            <c:numRef>
              <c:f>Sheet1!$D$2:$D$5</c:f>
              <c:numCache>
                <c:formatCode>0.0</c:formatCode>
                <c:ptCount val="4"/>
                <c:pt idx="0">
                  <c:v>6.438547486033519</c:v>
                </c:pt>
                <c:pt idx="1">
                  <c:v>7.291666666666667</c:v>
                </c:pt>
                <c:pt idx="2">
                  <c:v>6.8826995179432249</c:v>
                </c:pt>
                <c:pt idx="3" formatCode="General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4B0-4622-AE71-A30F0CF4E5A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NA %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2017.g.abs. 2019.taks. gadā</c:v>
                </c:pt>
                <c:pt idx="1">
                  <c:v>2018.g.abs. 2019.taks. gadā</c:v>
                </c:pt>
                <c:pt idx="2">
                  <c:v>2017-18.g.abs. 2019.taks. gadā</c:v>
                </c:pt>
                <c:pt idx="3">
                  <c:v>2017.g.abs. 2018.taks. gadā</c:v>
                </c:pt>
              </c:strCache>
            </c:strRef>
          </c:cat>
          <c:val>
            <c:numRef>
              <c:f>Sheet1!$E$2:$E$5</c:f>
              <c:numCache>
                <c:formatCode>0.0</c:formatCode>
                <c:ptCount val="4"/>
                <c:pt idx="0">
                  <c:v>7.3393854748603351</c:v>
                </c:pt>
                <c:pt idx="1">
                  <c:v>5.5234053497942384</c:v>
                </c:pt>
                <c:pt idx="2" formatCode="General">
                  <c:v>6.4</c:v>
                </c:pt>
                <c:pt idx="3" formatCode="General">
                  <c:v>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4B0-4622-AE71-A30F0CF4E5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75"/>
        <c:axId val="854170144"/>
        <c:axId val="854166880"/>
      </c:barChart>
      <c:lineChart>
        <c:grouping val="standard"/>
        <c:varyColors val="0"/>
        <c:ser>
          <c:idx val="4"/>
          <c:order val="4"/>
          <c:tx>
            <c:strRef>
              <c:f>Sheet1!$F$1</c:f>
              <c:strCache>
                <c:ptCount val="1"/>
                <c:pt idx="0">
                  <c:v>Nodarbināti %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11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2017.g.abs. 2019.taks. gadā</c:v>
                </c:pt>
                <c:pt idx="1">
                  <c:v>2018.g.abs. 2019.taks. gadā</c:v>
                </c:pt>
                <c:pt idx="2">
                  <c:v>2017-18.g.abs. 2019.taks. gadā</c:v>
                </c:pt>
                <c:pt idx="3">
                  <c:v>2017.g.abs. 2018.taks. gadā</c:v>
                </c:pt>
              </c:strCache>
            </c:strRef>
          </c:cat>
          <c:val>
            <c:numRef>
              <c:f>Sheet1!$F$2:$F$5</c:f>
              <c:numCache>
                <c:formatCode>0.0</c:formatCode>
                <c:ptCount val="4"/>
                <c:pt idx="0">
                  <c:v>81.529329608938596</c:v>
                </c:pt>
                <c:pt idx="1">
                  <c:v>82.748199588477405</c:v>
                </c:pt>
                <c:pt idx="2">
                  <c:v>82.1638993036958</c:v>
                </c:pt>
                <c:pt idx="3" formatCode="General">
                  <c:v>81.400000000000006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4B0-4622-AE71-A30F0CF4E5A7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Nodarbinātība, koriģētā %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triangle"/>
            <c:size val="11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2017.g.abs. 2019.taks. gadā</c:v>
                </c:pt>
                <c:pt idx="1">
                  <c:v>2018.g.abs. 2019.taks. gadā</c:v>
                </c:pt>
                <c:pt idx="2">
                  <c:v>2017-18.g.abs. 2019.taks. gadā</c:v>
                </c:pt>
                <c:pt idx="3">
                  <c:v>2017.g.abs. 2018.taks. gadā</c:v>
                </c:pt>
              </c:strCache>
            </c:strRef>
          </c:cat>
          <c:val>
            <c:numRef>
              <c:f>Sheet1!$G$2:$G$5</c:f>
              <c:numCache>
                <c:formatCode>General</c:formatCode>
                <c:ptCount val="4"/>
                <c:pt idx="0">
                  <c:v>88</c:v>
                </c:pt>
                <c:pt idx="1">
                  <c:v>87.6</c:v>
                </c:pt>
                <c:pt idx="2">
                  <c:v>87.8</c:v>
                </c:pt>
                <c:pt idx="3">
                  <c:v>87.1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4B0-4622-AE71-A30F0CF4E5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54174496"/>
        <c:axId val="854175584"/>
      </c:lineChart>
      <c:catAx>
        <c:axId val="854170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66880"/>
        <c:crosses val="autoZero"/>
        <c:auto val="1"/>
        <c:lblAlgn val="ctr"/>
        <c:lblOffset val="100"/>
        <c:noMultiLvlLbl val="0"/>
      </c:catAx>
      <c:valAx>
        <c:axId val="854166880"/>
        <c:scaling>
          <c:orientation val="minMax"/>
          <c:max val="30"/>
        </c:scaling>
        <c:delete val="0"/>
        <c:axPos val="l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0144"/>
        <c:crosses val="autoZero"/>
        <c:crossBetween val="between"/>
      </c:valAx>
      <c:valAx>
        <c:axId val="854175584"/>
        <c:scaling>
          <c:orientation val="minMax"/>
          <c:max val="95"/>
          <c:min val="60"/>
        </c:scaling>
        <c:delete val="0"/>
        <c:axPos val="r"/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854174496"/>
        <c:crosses val="max"/>
        <c:crossBetween val="between"/>
      </c:valAx>
      <c:catAx>
        <c:axId val="8541744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54175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2090653616751512E-2"/>
          <c:y val="0.86108396244283902"/>
          <c:w val="0.91720236541113009"/>
          <c:h val="0.109749343832021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0.48825</cdr:x>
      <cdr:y>0.61456</cdr:y>
    </cdr:from>
    <cdr:to>
      <cdr:x>0.92586</cdr:x>
      <cdr:y>0.86077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81190" y="2733691"/>
          <a:ext cx="1596434" cy="1095186"/>
        </a:xfrm>
        <a:prstGeom xmlns:a="http://schemas.openxmlformats.org/drawingml/2006/main" prst="rect">
          <a:avLst/>
        </a:prstGeom>
      </cdr:spPr>
    </cdr:pic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0.50934</cdr:x>
      <cdr:y>0.00487</cdr:y>
    </cdr:from>
    <cdr:to>
      <cdr:x>0.51017</cdr:x>
      <cdr:y>0.9127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 flipV="1">
          <a:off x="2862354" y="19050"/>
          <a:ext cx="4671" cy="35528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0.09474</cdr:x>
      <cdr:y>0.36121</cdr:y>
    </cdr:from>
    <cdr:to>
      <cdr:x>0.98647</cdr:x>
      <cdr:y>0.36121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600075" y="1609725"/>
          <a:ext cx="5648325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0.59153</cdr:x>
      <cdr:y>0.57894</cdr:y>
    </cdr:from>
    <cdr:to>
      <cdr:x>0.95085</cdr:x>
      <cdr:y>0.81259</cdr:y>
    </cdr:to>
    <cdr:sp macro="" textlink="">
      <cdr:nvSpPr>
        <cdr:cNvPr id="9" name="Rectangle 8"/>
        <cdr:cNvSpPr/>
      </cdr:nvSpPr>
      <cdr:spPr>
        <a:xfrm xmlns:a="http://schemas.openxmlformats.org/drawingml/2006/main">
          <a:off x="3324225" y="2265680"/>
          <a:ext cx="2019300" cy="9144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0.73716</cdr:x>
      <cdr:y>0.72318</cdr:y>
    </cdr:from>
    <cdr:to>
      <cdr:x>0.95174</cdr:x>
      <cdr:y>0.82939</cdr:y>
    </cdr:to>
    <cdr:sp macro="" textlink="">
      <cdr:nvSpPr>
        <cdr:cNvPr id="10" name="Text Box 1"/>
        <cdr:cNvSpPr txBox="1"/>
      </cdr:nvSpPr>
      <cdr:spPr>
        <a:xfrm xmlns:a="http://schemas.openxmlformats.org/drawingml/2006/main">
          <a:off x="4648199" y="3299512"/>
          <a:ext cx="1353035" cy="48458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800" i="1">
              <a:solidFill>
                <a:schemeClr val="accent1"/>
              </a:solidFill>
            </a:rPr>
            <a:t>Zemāka</a:t>
          </a:r>
          <a:r>
            <a:rPr lang="lv-LV" sz="800" i="1" baseline="0">
              <a:solidFill>
                <a:schemeClr val="accent1"/>
              </a:solidFill>
            </a:rPr>
            <a:t> kā vidēji nodarbinātība augstākajā kvalifikācijā un augstāki kā vidēji ienākumi</a:t>
          </a:r>
          <a:endParaRPr lang="lv-LV" sz="800" i="1">
            <a:solidFill>
              <a:schemeClr val="accent1"/>
            </a:solidFill>
          </a:endParaRPr>
        </a:p>
      </cdr:txBody>
    </cdr:sp>
  </cdr:relSizeAnchor>
  <cdr:relSizeAnchor xmlns:cdr="http://schemas.openxmlformats.org/drawingml/2006/chartDrawing">
    <cdr:from>
      <cdr:x>0.12594</cdr:x>
      <cdr:y>0.72355</cdr:y>
    </cdr:from>
    <cdr:to>
      <cdr:x>0.34885</cdr:x>
      <cdr:y>0.84223</cdr:y>
    </cdr:to>
    <cdr:sp macro="" textlink="">
      <cdr:nvSpPr>
        <cdr:cNvPr id="12" name="Text Box 1"/>
        <cdr:cNvSpPr txBox="1"/>
      </cdr:nvSpPr>
      <cdr:spPr>
        <a:xfrm xmlns:a="http://schemas.openxmlformats.org/drawingml/2006/main">
          <a:off x="794121" y="3301179"/>
          <a:ext cx="1405570" cy="541478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800" i="1">
              <a:solidFill>
                <a:schemeClr val="accent1"/>
              </a:solidFill>
            </a:rPr>
            <a:t>Zemāka</a:t>
          </a:r>
          <a:r>
            <a:rPr lang="lv-LV" sz="800" i="1" baseline="0">
              <a:solidFill>
                <a:schemeClr val="accent1"/>
              </a:solidFill>
            </a:rPr>
            <a:t> kā vidēji nodarbinātība augstākajā kvalifikācijā un zemāki kā vidēji ienākumi</a:t>
          </a:r>
          <a:endParaRPr lang="lv-LV" sz="800" i="1">
            <a:solidFill>
              <a:schemeClr val="accent1"/>
            </a:solidFill>
          </a:endParaRPr>
        </a:p>
      </cdr:txBody>
    </cdr:sp>
  </cdr:relSizeAnchor>
  <cdr:relSizeAnchor xmlns:cdr="http://schemas.openxmlformats.org/drawingml/2006/chartDrawing">
    <cdr:from>
      <cdr:x>0.12345</cdr:x>
      <cdr:y>0.06834</cdr:y>
    </cdr:from>
    <cdr:to>
      <cdr:x>0.33985</cdr:x>
      <cdr:y>0.19652</cdr:y>
    </cdr:to>
    <cdr:sp macro="" textlink="">
      <cdr:nvSpPr>
        <cdr:cNvPr id="13" name="Text Box 1"/>
        <cdr:cNvSpPr txBox="1"/>
      </cdr:nvSpPr>
      <cdr:spPr>
        <a:xfrm xmlns:a="http://schemas.openxmlformats.org/drawingml/2006/main">
          <a:off x="781974" y="304551"/>
          <a:ext cx="1370676" cy="57122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800" i="1">
              <a:solidFill>
                <a:schemeClr val="accent1"/>
              </a:solidFill>
            </a:rPr>
            <a:t>Augstāka</a:t>
          </a:r>
          <a:r>
            <a:rPr lang="lv-LV" sz="800" i="1" baseline="0">
              <a:solidFill>
                <a:schemeClr val="accent1"/>
              </a:solidFill>
            </a:rPr>
            <a:t> kā vidēji nodarbinātība augstākajā kvalifikācijā un zemāki kā vidēji ienākumi</a:t>
          </a:r>
          <a:endParaRPr lang="lv-LV" sz="800" i="1">
            <a:solidFill>
              <a:schemeClr val="accent1"/>
            </a:solidFill>
          </a:endParaRPr>
        </a:p>
      </cdr:txBody>
    </cdr:sp>
  </cdr:relSizeAnchor>
  <cdr:relSizeAnchor xmlns:cdr="http://schemas.openxmlformats.org/drawingml/2006/chartDrawing">
    <cdr:from>
      <cdr:x>0.74338</cdr:x>
      <cdr:y>0.11001</cdr:y>
    </cdr:from>
    <cdr:to>
      <cdr:x>0.94574</cdr:x>
      <cdr:y>0.23819</cdr:y>
    </cdr:to>
    <cdr:sp macro="" textlink="">
      <cdr:nvSpPr>
        <cdr:cNvPr id="14" name="Text Box 1"/>
        <cdr:cNvSpPr txBox="1"/>
      </cdr:nvSpPr>
      <cdr:spPr>
        <a:xfrm xmlns:a="http://schemas.openxmlformats.org/drawingml/2006/main">
          <a:off x="4687414" y="501901"/>
          <a:ext cx="1275991" cy="584818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800" i="1">
              <a:solidFill>
                <a:schemeClr val="accent1"/>
              </a:solidFill>
            </a:rPr>
            <a:t>Augstāka kā vidēji</a:t>
          </a:r>
          <a:r>
            <a:rPr lang="lv-LV" sz="800" i="1" baseline="0">
              <a:solidFill>
                <a:schemeClr val="accent1"/>
              </a:solidFill>
            </a:rPr>
            <a:t> nodarbinātība augstākajā kvalifikācijā un augstāki kā vidēji ienākumi</a:t>
          </a:r>
          <a:endParaRPr lang="lv-LV" sz="800" i="1">
            <a:solidFill>
              <a:schemeClr val="accent1"/>
            </a:solidFill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0.51525</cdr:x>
      <cdr:y>0</cdr:y>
    </cdr:from>
    <cdr:to>
      <cdr:x>0.51613</cdr:x>
      <cdr:y>1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 flipV="1">
          <a:off x="3062444" y="0"/>
          <a:ext cx="5233" cy="45910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0.08974</cdr:x>
      <cdr:y>0.41509</cdr:y>
    </cdr:from>
    <cdr:to>
      <cdr:x>1</cdr:x>
      <cdr:y>0.41669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565860" y="2293161"/>
          <a:ext cx="5739690" cy="883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0.73565</cdr:x>
      <cdr:y>0.07346</cdr:y>
    </cdr:from>
    <cdr:to>
      <cdr:x>0.93946</cdr:x>
      <cdr:y>0.23132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4638675" y="405853"/>
          <a:ext cx="1285144" cy="872097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lv-LV" sz="800" i="1">
              <a:solidFill>
                <a:schemeClr val="accent1"/>
              </a:solidFill>
            </a:rPr>
            <a:t>Augstāka kā vidēji</a:t>
          </a:r>
          <a:r>
            <a:rPr lang="lv-LV" sz="800" i="1" baseline="0">
              <a:solidFill>
                <a:schemeClr val="accent1"/>
              </a:solidFill>
            </a:rPr>
            <a:t> nodarbinātība augstākajā kvalifikācijā un augstāki kā vidēji ienākumi</a:t>
          </a:r>
          <a:endParaRPr lang="lv-LV" sz="800" i="1">
            <a:solidFill>
              <a:schemeClr val="accent1"/>
            </a:solidFill>
          </a:endParaRPr>
        </a:p>
        <a:p xmlns:a="http://schemas.openxmlformats.org/drawingml/2006/main">
          <a:endParaRPr lang="lv-LV"/>
        </a:p>
      </cdr:txBody>
    </cdr:sp>
  </cdr:relSizeAnchor>
  <cdr:relSizeAnchor xmlns:cdr="http://schemas.openxmlformats.org/drawingml/2006/chartDrawing">
    <cdr:from>
      <cdr:x>0.10907</cdr:x>
      <cdr:y>0.07851</cdr:y>
    </cdr:from>
    <cdr:to>
      <cdr:x>0.33864</cdr:x>
      <cdr:y>0.23637</cdr:y>
    </cdr:to>
    <cdr:sp macro="" textlink="">
      <cdr:nvSpPr>
        <cdr:cNvPr id="5" name="Text Box 1"/>
        <cdr:cNvSpPr txBox="1"/>
      </cdr:nvSpPr>
      <cdr:spPr>
        <a:xfrm xmlns:a="http://schemas.openxmlformats.org/drawingml/2006/main">
          <a:off x="648245" y="360441"/>
          <a:ext cx="1364521" cy="72474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lv-LV" sz="800" i="1">
              <a:solidFill>
                <a:schemeClr val="accent1"/>
              </a:solidFill>
            </a:rPr>
            <a:t>Augstāka</a:t>
          </a:r>
          <a:r>
            <a:rPr lang="lv-LV" sz="800" i="1" baseline="0">
              <a:solidFill>
                <a:schemeClr val="accent1"/>
              </a:solidFill>
            </a:rPr>
            <a:t> kā vidēji nodarbinātība augstākajā kvalifikācijā un zemāki kā vidēji ienākumi</a:t>
          </a:r>
          <a:endParaRPr lang="lv-LV" sz="800" i="1">
            <a:solidFill>
              <a:schemeClr val="accent1"/>
            </a:solidFill>
          </a:endParaRPr>
        </a:p>
        <a:p xmlns:a="http://schemas.openxmlformats.org/drawingml/2006/main">
          <a:endParaRPr lang="lv-LV"/>
        </a:p>
      </cdr:txBody>
    </cdr:sp>
  </cdr:relSizeAnchor>
  <cdr:relSizeAnchor xmlns:cdr="http://schemas.openxmlformats.org/drawingml/2006/chartDrawing">
    <cdr:from>
      <cdr:x>0.10379</cdr:x>
      <cdr:y>0.76588</cdr:y>
    </cdr:from>
    <cdr:to>
      <cdr:x>0.28375</cdr:x>
      <cdr:y>0.90862</cdr:y>
    </cdr:to>
    <cdr:sp macro="" textlink="">
      <cdr:nvSpPr>
        <cdr:cNvPr id="6" name="Text Box 1"/>
        <cdr:cNvSpPr txBox="1"/>
      </cdr:nvSpPr>
      <cdr:spPr>
        <a:xfrm xmlns:a="http://schemas.openxmlformats.org/drawingml/2006/main">
          <a:off x="654449" y="4231084"/>
          <a:ext cx="1134747" cy="78859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lv-LV" sz="800" i="1">
              <a:solidFill>
                <a:schemeClr val="accent1"/>
              </a:solidFill>
            </a:rPr>
            <a:t>Zemāka</a:t>
          </a:r>
          <a:r>
            <a:rPr lang="lv-LV" sz="800" i="1" baseline="0">
              <a:solidFill>
                <a:schemeClr val="accent1"/>
              </a:solidFill>
            </a:rPr>
            <a:t> kā vidēji nodarbinātība augstākajā kvalifikācijā un zemāki kā vidēji ienākumi</a:t>
          </a:r>
          <a:endParaRPr lang="lv-LV" sz="800" i="1">
            <a:solidFill>
              <a:schemeClr val="accent1"/>
            </a:solidFill>
          </a:endParaRPr>
        </a:p>
        <a:p xmlns:a="http://schemas.openxmlformats.org/drawingml/2006/main">
          <a:endParaRPr lang="lv-LV"/>
        </a:p>
      </cdr:txBody>
    </cdr:sp>
  </cdr:relSizeAnchor>
  <cdr:relSizeAnchor xmlns:cdr="http://schemas.openxmlformats.org/drawingml/2006/chartDrawing">
    <cdr:from>
      <cdr:x>0.74622</cdr:x>
      <cdr:y>0.78257</cdr:y>
    </cdr:from>
    <cdr:to>
      <cdr:x>0.94434</cdr:x>
      <cdr:y>0.88448</cdr:y>
    </cdr:to>
    <cdr:sp macro="" textlink="">
      <cdr:nvSpPr>
        <cdr:cNvPr id="7" name="Text Box 1"/>
        <cdr:cNvSpPr txBox="1"/>
      </cdr:nvSpPr>
      <cdr:spPr>
        <a:xfrm xmlns:a="http://schemas.openxmlformats.org/drawingml/2006/main">
          <a:off x="4705349" y="4323308"/>
          <a:ext cx="1249233" cy="56300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lv-LV" sz="800" i="1">
              <a:solidFill>
                <a:schemeClr val="accent1"/>
              </a:solidFill>
            </a:rPr>
            <a:t>Zemāka</a:t>
          </a:r>
          <a:r>
            <a:rPr lang="lv-LV" sz="800" i="1" baseline="0">
              <a:solidFill>
                <a:schemeClr val="accent1"/>
              </a:solidFill>
            </a:rPr>
            <a:t> kā vidēji nodarbinātība augstākajā kvalifikācijā un augstāki kā vidēji ienākumi</a:t>
          </a:r>
          <a:endParaRPr lang="lv-LV" sz="800" i="1">
            <a:solidFill>
              <a:schemeClr val="accent1"/>
            </a:solidFill>
          </a:endParaRPr>
        </a:p>
        <a:p xmlns:a="http://schemas.openxmlformats.org/drawingml/2006/main">
          <a:endParaRPr lang="lv-LV"/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0.55148</cdr:x>
      <cdr:y>0.007</cdr:y>
    </cdr:from>
    <cdr:to>
      <cdr:x>0.55242</cdr:x>
      <cdr:y>0.95626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 flipV="1">
          <a:off x="3692755" y="47625"/>
          <a:ext cx="6295" cy="645577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0.0311</cdr:x>
      <cdr:y>0.37493</cdr:y>
    </cdr:from>
    <cdr:to>
      <cdr:x>0.99679</cdr:x>
      <cdr:y>0.37645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184860" y="2182036"/>
          <a:ext cx="5739690" cy="883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0.50932</cdr:x>
      <cdr:y>0</cdr:y>
    </cdr:from>
    <cdr:to>
      <cdr:x>0.51016</cdr:x>
      <cdr:y>1</cdr:y>
    </cdr:to>
    <cdr:cxnSp macro="">
      <cdr:nvCxnSpPr>
        <cdr:cNvPr id="4" name="Straight Connector 3"/>
        <cdr:cNvCxnSpPr/>
      </cdr:nvCxnSpPr>
      <cdr:spPr>
        <a:xfrm xmlns:a="http://schemas.openxmlformats.org/drawingml/2006/main" flipH="1" flipV="1">
          <a:off x="3347360" y="-2924175"/>
          <a:ext cx="5549" cy="521970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0.08513</cdr:x>
      <cdr:y>0.5078</cdr:y>
    </cdr:from>
    <cdr:to>
      <cdr:x>0.95845</cdr:x>
      <cdr:y>0.50949</cdr:y>
    </cdr:to>
    <cdr:cxnSp macro="">
      <cdr:nvCxnSpPr>
        <cdr:cNvPr id="5" name="Straight Connector 4"/>
        <cdr:cNvCxnSpPr/>
      </cdr:nvCxnSpPr>
      <cdr:spPr>
        <a:xfrm xmlns:a="http://schemas.openxmlformats.org/drawingml/2006/main" flipV="1">
          <a:off x="559500" y="2998815"/>
          <a:ext cx="5739678" cy="998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0.49161</cdr:x>
      <cdr:y>0.00811</cdr:y>
    </cdr:from>
    <cdr:to>
      <cdr:x>0.49254</cdr:x>
      <cdr:y>0.95035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 flipV="1">
          <a:off x="2921928" y="50800"/>
          <a:ext cx="5521" cy="590550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0.10256</cdr:x>
      <cdr:y>0.37538</cdr:y>
    </cdr:from>
    <cdr:to>
      <cdr:x>0.99199</cdr:x>
      <cdr:y>0.37868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609600" y="2352675"/>
          <a:ext cx="5286375" cy="2066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0.13452</cdr:x>
      <cdr:y>0.71062</cdr:y>
    </cdr:from>
    <cdr:to>
      <cdr:x>0.18557</cdr:x>
      <cdr:y>0.84195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869976" y="1969680"/>
          <a:ext cx="330209" cy="36401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1800"/>
            <a:t>2</a:t>
          </a:r>
        </a:p>
      </cdr:txBody>
    </cdr:sp>
  </cdr:relSizeAnchor>
  <cdr:relSizeAnchor xmlns:cdr="http://schemas.openxmlformats.org/drawingml/2006/chartDrawing">
    <cdr:from>
      <cdr:x>0.36476</cdr:x>
      <cdr:y>0.71121</cdr:y>
    </cdr:from>
    <cdr:to>
      <cdr:x>0.41581</cdr:x>
      <cdr:y>0.84254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2359051" y="1971319"/>
          <a:ext cx="330209" cy="36401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1800"/>
            <a:t>1</a:t>
          </a:r>
        </a:p>
      </cdr:txBody>
    </cdr:sp>
  </cdr:relSizeAnchor>
  <cdr:relSizeAnchor xmlns:cdr="http://schemas.openxmlformats.org/drawingml/2006/chartDrawing">
    <cdr:from>
      <cdr:x>0.83751</cdr:x>
      <cdr:y>0.70235</cdr:y>
    </cdr:from>
    <cdr:to>
      <cdr:x>0.88857</cdr:x>
      <cdr:y>0.83368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5416576" y="1946768"/>
          <a:ext cx="330209" cy="36401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1800"/>
            <a:t>1</a:t>
          </a:r>
        </a:p>
      </cdr:txBody>
    </cdr:sp>
  </cdr:relSizeAnchor>
  <cdr:relSizeAnchor xmlns:cdr="http://schemas.openxmlformats.org/drawingml/2006/chartDrawing">
    <cdr:from>
      <cdr:x>0.57438</cdr:x>
      <cdr:y>0.71295</cdr:y>
    </cdr:from>
    <cdr:to>
      <cdr:x>0.65685</cdr:x>
      <cdr:y>0.84427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3714776" y="1976125"/>
          <a:ext cx="533374" cy="364012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1800"/>
            <a:t>1,2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0.64158</cdr:x>
      <cdr:y>0.03714</cdr:y>
    </cdr:from>
    <cdr:to>
      <cdr:x>0.93343</cdr:x>
      <cdr:y>0.33459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222735" y="133367"/>
          <a:ext cx="1920891" cy="106811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prstClr val="black"/>
          </a:solidFill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b="1">
              <a:latin typeface="Calibri" panose="020F0502020204030204" pitchFamily="34" charset="0"/>
            </a:rPr>
            <a:t>∑ </a:t>
          </a:r>
          <a:r>
            <a:rPr lang="lv-LV" b="1"/>
            <a:t>0,1,2,3*</a:t>
          </a:r>
        </a:p>
        <a:p xmlns:a="http://schemas.openxmlformats.org/drawingml/2006/main">
          <a:r>
            <a:rPr lang="lv-LV"/>
            <a:t>2019. taksācijas gadā: </a:t>
          </a:r>
          <a:r>
            <a:rPr lang="lv-LV" b="1">
              <a:solidFill>
                <a:schemeClr val="accent1"/>
              </a:solidFill>
            </a:rPr>
            <a:t>80,1 %</a:t>
          </a:r>
        </a:p>
        <a:p xmlns:a="http://schemas.openxmlformats.org/drawingml/2006/main">
          <a:r>
            <a:rPr lang="lv-LV"/>
            <a:t>2018. taksācijas</a:t>
          </a:r>
          <a:r>
            <a:rPr lang="lv-LV" baseline="0"/>
            <a:t> gadā: </a:t>
          </a:r>
          <a:r>
            <a:rPr lang="lv-LV" b="1" baseline="0">
              <a:solidFill>
                <a:schemeClr val="tx1"/>
              </a:solidFill>
            </a:rPr>
            <a:t>78,7 %</a:t>
          </a:r>
        </a:p>
        <a:p xmlns:a="http://schemas.openxmlformats.org/drawingml/2006/main">
          <a:endParaRPr lang="lv-LV" b="1" baseline="0">
            <a:solidFill>
              <a:schemeClr val="tx1"/>
            </a:solidFill>
          </a:endParaRPr>
        </a:p>
        <a:p xmlns:a="http://schemas.openxmlformats.org/drawingml/2006/main">
          <a:r>
            <a:rPr lang="lv-LV" sz="800" b="0" i="1">
              <a:solidFill>
                <a:schemeClr val="bg1">
                  <a:lumMod val="50000"/>
                </a:schemeClr>
              </a:solidFill>
            </a:rPr>
            <a:t>*</a:t>
          </a:r>
          <a:r>
            <a:rPr lang="lv-LV" sz="800" b="0" i="1">
              <a:solidFill>
                <a:schemeClr val="bg1">
                  <a:lumMod val="50000"/>
                </a:schemeClr>
              </a:solidFill>
              <a:latin typeface="Calibri" panose="020F0502020204030204" pitchFamily="34" charset="0"/>
            </a:rPr>
            <a:t>∑</a:t>
          </a:r>
          <a:r>
            <a:rPr lang="lv-LV" sz="800" b="0" i="1">
              <a:solidFill>
                <a:schemeClr val="bg1">
                  <a:lumMod val="50000"/>
                </a:schemeClr>
              </a:solidFill>
              <a:latin typeface="Calibri" panose="020F0502020204030204" pitchFamily="34" charset="0"/>
              <a:ea typeface="+mn-ea"/>
              <a:cs typeface="+mn-cs"/>
            </a:rPr>
            <a:t> </a:t>
          </a:r>
          <a:r>
            <a:rPr lang="lv-LV" sz="800" b="0" i="1">
              <a:solidFill>
                <a:schemeClr val="bg1">
                  <a:lumMod val="50000"/>
                </a:schemeClr>
              </a:solidFill>
              <a:latin typeface="Calibri" panose="020F0502020204030204" pitchFamily="34" charset="0"/>
            </a:rPr>
            <a:t>īpatsvars</a:t>
          </a:r>
          <a:r>
            <a:rPr lang="lv-LV" sz="800" b="0" i="1" baseline="0">
              <a:solidFill>
                <a:schemeClr val="bg1">
                  <a:lumMod val="50000"/>
                </a:schemeClr>
              </a:solidFill>
              <a:latin typeface="Calibri" panose="020F0502020204030204" pitchFamily="34" charset="0"/>
            </a:rPr>
            <a:t> </a:t>
          </a:r>
          <a:r>
            <a:rPr lang="lv-LV" sz="800" b="0" i="1">
              <a:solidFill>
                <a:schemeClr val="bg1">
                  <a:lumMod val="50000"/>
                </a:schemeClr>
              </a:solidFill>
              <a:latin typeface="Calibri" panose="020F0502020204030204" pitchFamily="34" charset="0"/>
            </a:rPr>
            <a:t>no nodarbinātajiem, t.i., neveicot pārrēķinus</a:t>
          </a:r>
          <a:r>
            <a:rPr lang="lv-LV" sz="800" b="0" i="1" baseline="0">
              <a:solidFill>
                <a:schemeClr val="bg1">
                  <a:lumMod val="50000"/>
                </a:schemeClr>
              </a:solidFill>
              <a:latin typeface="Calibri" panose="020F0502020204030204" pitchFamily="34" charset="0"/>
            </a:rPr>
            <a:t> pret NA</a:t>
          </a:r>
          <a:endParaRPr lang="lv-LV" sz="800" b="0" i="1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0.80568</cdr:x>
      <cdr:y>0.77284</cdr:y>
    </cdr:from>
    <cdr:to>
      <cdr:x>0.95964</cdr:x>
      <cdr:y>0.85338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5133975" y="3916212"/>
          <a:ext cx="981067" cy="408120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1: </a:t>
          </a:r>
          <a:r>
            <a:rPr lang="lv-LV" sz="2000" i="1"/>
            <a:t>24</a:t>
          </a:r>
          <a:r>
            <a:rPr lang="lv-LV" sz="2000" i="1">
              <a:solidFill>
                <a:schemeClr val="lt1"/>
              </a:solidFill>
              <a:latin typeface="+mn-lt"/>
              <a:ea typeface="+mn-ea"/>
              <a:cs typeface="+mn-cs"/>
            </a:rPr>
            <a:t> %</a:t>
          </a:r>
          <a:endParaRPr lang="lv-LV" sz="2000" i="1"/>
        </a:p>
      </cdr:txBody>
    </cdr:sp>
  </cdr:relSizeAnchor>
  <cdr:relSizeAnchor xmlns:cdr="http://schemas.openxmlformats.org/drawingml/2006/chartDrawing">
    <cdr:from>
      <cdr:x>0.80867</cdr:x>
      <cdr:y>0.46928</cdr:y>
    </cdr:from>
    <cdr:to>
      <cdr:x>0.96711</cdr:x>
      <cdr:y>0.56006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5153025" y="2377983"/>
          <a:ext cx="1009618" cy="460009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2: </a:t>
          </a:r>
          <a:r>
            <a:rPr lang="lv-LV" sz="2000" i="1"/>
            <a:t>20</a:t>
          </a:r>
          <a:r>
            <a:rPr lang="lv-LV" sz="2000" i="1">
              <a:solidFill>
                <a:schemeClr val="lt1"/>
              </a:solidFill>
              <a:latin typeface="+mn-lt"/>
              <a:ea typeface="+mn-ea"/>
              <a:cs typeface="+mn-cs"/>
            </a:rPr>
            <a:t> %</a:t>
          </a:r>
          <a:endParaRPr lang="lv-LV" sz="2000" i="1"/>
        </a:p>
      </cdr:txBody>
    </cdr:sp>
  </cdr:relSizeAnchor>
  <cdr:relSizeAnchor xmlns:cdr="http://schemas.openxmlformats.org/drawingml/2006/chartDrawing">
    <cdr:from>
      <cdr:x>0.81315</cdr:x>
      <cdr:y>0.18609</cdr:y>
    </cdr:from>
    <cdr:to>
      <cdr:x>0.9701</cdr:x>
      <cdr:y>0.27068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5181600" y="942974"/>
          <a:ext cx="1000095" cy="428643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1: </a:t>
          </a:r>
          <a:r>
            <a:rPr lang="lv-LV" sz="2000" i="1"/>
            <a:t>24</a:t>
          </a:r>
          <a:r>
            <a:rPr lang="lv-LV" sz="2000" i="1">
              <a:solidFill>
                <a:schemeClr val="lt1"/>
              </a:solidFill>
              <a:latin typeface="+mn-lt"/>
              <a:ea typeface="+mn-ea"/>
              <a:cs typeface="+mn-cs"/>
            </a:rPr>
            <a:t> %</a:t>
          </a:r>
          <a:endParaRPr lang="lv-LV" sz="2000" i="1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0.2176</cdr:x>
      <cdr:y>0.71415</cdr:y>
    </cdr:from>
    <cdr:to>
      <cdr:x>0.30562</cdr:x>
      <cdr:y>0.78174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847726" y="3924935"/>
          <a:ext cx="342900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</a:t>
          </a:r>
        </a:p>
      </cdr:txBody>
    </cdr:sp>
  </cdr:relSizeAnchor>
  <cdr:relSizeAnchor xmlns:cdr="http://schemas.openxmlformats.org/drawingml/2006/chartDrawing">
    <cdr:from>
      <cdr:x>0.20864</cdr:x>
      <cdr:y>0.46274</cdr:y>
    </cdr:from>
    <cdr:to>
      <cdr:x>0.2934</cdr:x>
      <cdr:y>0.53102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812801" y="2543175"/>
          <a:ext cx="330200" cy="37528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</a:t>
          </a:r>
        </a:p>
      </cdr:txBody>
    </cdr:sp>
  </cdr:relSizeAnchor>
  <cdr:relSizeAnchor xmlns:cdr="http://schemas.openxmlformats.org/drawingml/2006/chartDrawing">
    <cdr:from>
      <cdr:x>0.20619</cdr:x>
      <cdr:y>0.20693</cdr:y>
    </cdr:from>
    <cdr:to>
      <cdr:x>0.28851</cdr:x>
      <cdr:y>0.27452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803275" y="1137285"/>
          <a:ext cx="320675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2</a:t>
          </a:r>
        </a:p>
      </cdr:txBody>
    </cdr:sp>
  </cdr:relSizeAnchor>
  <cdr:relSizeAnchor xmlns:cdr="http://schemas.openxmlformats.org/drawingml/2006/chartDrawing">
    <cdr:from>
      <cdr:x>0.55405</cdr:x>
      <cdr:y>0.91895</cdr:y>
    </cdr:from>
    <cdr:to>
      <cdr:x>0.75206</cdr:x>
      <cdr:y>0.95707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158409" y="5050465"/>
          <a:ext cx="771429" cy="209524"/>
        </a:xfrm>
        <a:prstGeom xmlns:a="http://schemas.openxmlformats.org/drawingml/2006/main" prst="rect">
          <a:avLst/>
        </a:prstGeom>
      </cdr:spPr>
    </cdr:pic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0.13082</cdr:x>
      <cdr:y>0.78751</cdr:y>
    </cdr:from>
    <cdr:to>
      <cdr:x>0.18734</cdr:x>
      <cdr:y>0.8554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793751" y="4309110"/>
          <a:ext cx="342900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</a:t>
          </a:r>
        </a:p>
      </cdr:txBody>
    </cdr:sp>
  </cdr:relSizeAnchor>
  <cdr:relSizeAnchor xmlns:cdr="http://schemas.openxmlformats.org/drawingml/2006/chartDrawing">
    <cdr:from>
      <cdr:x>0.13135</cdr:x>
      <cdr:y>0.2885</cdr:y>
    </cdr:from>
    <cdr:to>
      <cdr:x>0.18786</cdr:x>
      <cdr:y>0.35639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796926" y="1578610"/>
          <a:ext cx="342900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2</a:t>
          </a:r>
        </a:p>
      </cdr:txBody>
    </cdr:sp>
  </cdr:relSizeAnchor>
  <cdr:relSizeAnchor xmlns:cdr="http://schemas.openxmlformats.org/drawingml/2006/chartDrawing">
    <cdr:from>
      <cdr:x>0.12821</cdr:x>
      <cdr:y>0.5322</cdr:y>
    </cdr:from>
    <cdr:to>
      <cdr:x>0.18472</cdr:x>
      <cdr:y>0.60009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777876" y="2912110"/>
          <a:ext cx="342900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0.11378</cdr:x>
      <cdr:y>0.39043</cdr:y>
    </cdr:from>
    <cdr:to>
      <cdr:x>0.5</cdr:x>
      <cdr:y>0.39591</cdr:y>
    </cdr:to>
    <cdr:cxnSp macro="">
      <cdr:nvCxnSpPr>
        <cdr:cNvPr id="2" name="Straight Connector 1"/>
        <cdr:cNvCxnSpPr/>
      </cdr:nvCxnSpPr>
      <cdr:spPr>
        <a:xfrm xmlns:a="http://schemas.openxmlformats.org/drawingml/2006/main">
          <a:off x="676275" y="1543311"/>
          <a:ext cx="2295525" cy="2166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0.49359</cdr:x>
      <cdr:y>0.36262</cdr:y>
    </cdr:from>
    <cdr:to>
      <cdr:x>1</cdr:x>
      <cdr:y>0.36719</cdr:y>
    </cdr:to>
    <cdr:cxnSp macro="">
      <cdr:nvCxnSpPr>
        <cdr:cNvPr id="4" name="Straight Connector 3"/>
        <cdr:cNvCxnSpPr/>
      </cdr:nvCxnSpPr>
      <cdr:spPr>
        <a:xfrm xmlns:a="http://schemas.openxmlformats.org/drawingml/2006/main" flipV="1">
          <a:off x="2933700" y="1433404"/>
          <a:ext cx="3009900" cy="1804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0.78618</cdr:x>
      <cdr:y>0.43855</cdr:y>
    </cdr:from>
    <cdr:to>
      <cdr:x>0.84387</cdr:x>
      <cdr:y>0.52851</cdr:y>
    </cdr:to>
    <cdr:sp macro="" textlink="">
      <cdr:nvSpPr>
        <cdr:cNvPr id="6" name="Rectangle 5"/>
        <cdr:cNvSpPr/>
      </cdr:nvSpPr>
      <cdr:spPr>
        <a:xfrm xmlns:a="http://schemas.openxmlformats.org/drawingml/2006/main">
          <a:off x="4672767" y="1686749"/>
          <a:ext cx="342886" cy="346004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1800"/>
            <a:t>1</a:t>
          </a:r>
        </a:p>
      </cdr:txBody>
    </cdr:sp>
  </cdr:relSizeAnchor>
  <cdr:relSizeAnchor xmlns:cdr="http://schemas.openxmlformats.org/drawingml/2006/chartDrawing">
    <cdr:from>
      <cdr:x>0.34936</cdr:x>
      <cdr:y>0.51164</cdr:y>
    </cdr:from>
    <cdr:to>
      <cdr:x>0.40706</cdr:x>
      <cdr:y>0.60562</cdr:y>
    </cdr:to>
    <cdr:sp macro="" textlink="">
      <cdr:nvSpPr>
        <cdr:cNvPr id="7" name="Rectangle 6"/>
        <cdr:cNvSpPr/>
      </cdr:nvSpPr>
      <cdr:spPr>
        <a:xfrm xmlns:a="http://schemas.openxmlformats.org/drawingml/2006/main">
          <a:off x="2076441" y="2022461"/>
          <a:ext cx="342946" cy="37149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2000"/>
            <a:t>1</a:t>
          </a:r>
        </a:p>
      </cdr:txBody>
    </cdr:sp>
  </cdr:relSizeAnchor>
  <cdr:relSizeAnchor xmlns:cdr="http://schemas.openxmlformats.org/drawingml/2006/chartDrawing">
    <cdr:from>
      <cdr:x>0.89744</cdr:x>
      <cdr:y>0.39598</cdr:y>
    </cdr:from>
    <cdr:to>
      <cdr:x>0.95513</cdr:x>
      <cdr:y>0.48996</cdr:y>
    </cdr:to>
    <cdr:sp macro="" textlink="">
      <cdr:nvSpPr>
        <cdr:cNvPr id="8" name="Rectangle 7"/>
        <cdr:cNvSpPr/>
      </cdr:nvSpPr>
      <cdr:spPr>
        <a:xfrm xmlns:a="http://schemas.openxmlformats.org/drawingml/2006/main">
          <a:off x="5334009" y="1565262"/>
          <a:ext cx="342886" cy="371491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lv-LV" sz="1800"/>
            <a:t>2</a:t>
          </a:r>
        </a:p>
      </cdr:txBody>
    </cdr:sp>
  </cdr:relSizeAnchor>
  <cdr:relSizeAnchor xmlns:cdr="http://schemas.openxmlformats.org/drawingml/2006/chartDrawing">
    <cdr:from>
      <cdr:x>0.11449</cdr:x>
      <cdr:y>0</cdr:y>
    </cdr:from>
    <cdr:to>
      <cdr:x>0.99106</cdr:x>
      <cdr:y>0</cdr:y>
    </cdr:to>
    <cdr:cxnSp macro="">
      <cdr:nvCxnSpPr>
        <cdr:cNvPr id="9" name="Straight Connector 8"/>
        <cdr:cNvCxnSpPr/>
      </cdr:nvCxnSpPr>
      <cdr:spPr>
        <a:xfrm xmlns:a="http://schemas.openxmlformats.org/drawingml/2006/main" flipV="1">
          <a:off x="680484" y="-4646428"/>
          <a:ext cx="5209953" cy="0"/>
        </a:xfrm>
        <a:prstGeom xmlns:a="http://schemas.openxmlformats.org/drawingml/2006/main" prst="line">
          <a:avLst/>
        </a:prstGeom>
        <a:ln xmlns:a="http://schemas.openxmlformats.org/drawingml/2006/main" w="53975">
          <a:solidFill>
            <a:schemeClr val="bg1">
              <a:lumMod val="50000"/>
            </a:schemeClr>
          </a:solidFill>
          <a:prstDash val="soli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0.63636</cdr:x>
      <cdr:y>0</cdr:y>
    </cdr:from>
    <cdr:to>
      <cdr:x>0.63636</cdr:x>
      <cdr:y>0.92515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>
          <a:off x="3733800" y="0"/>
          <a:ext cx="1" cy="588645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bg1">
              <a:lumMod val="50000"/>
            </a:schemeClr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0.66883</cdr:x>
      <cdr:y>0</cdr:y>
    </cdr:from>
    <cdr:to>
      <cdr:x>0.67045</cdr:x>
      <cdr:y>0.92066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3924300" y="0"/>
          <a:ext cx="9525" cy="5857875"/>
        </a:xfrm>
        <a:prstGeom xmlns:a="http://schemas.openxmlformats.org/drawingml/2006/main" prst="line">
          <a:avLst/>
        </a:prstGeom>
        <a:ln xmlns:a="http://schemas.openxmlformats.org/drawingml/2006/main" w="6350"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0.65584</cdr:x>
      <cdr:y>0.66988</cdr:y>
    </cdr:from>
    <cdr:to>
      <cdr:x>1</cdr:x>
      <cdr:y>0.81918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5108575" y="4102735"/>
          <a:ext cx="2019300" cy="9144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0.83387</cdr:x>
      <cdr:y>0.63073</cdr:y>
    </cdr:from>
    <cdr:to>
      <cdr:x>0.91239</cdr:x>
      <cdr:y>0.72018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4956175" y="2619375"/>
          <a:ext cx="466725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lv-LV" sz="2000"/>
            <a:t>2</a:t>
          </a:r>
        </a:p>
      </cdr:txBody>
    </cdr:sp>
  </cdr:relSizeAnchor>
  <cdr:relSizeAnchor xmlns:cdr="http://schemas.openxmlformats.org/drawingml/2006/chartDrawing">
    <cdr:from>
      <cdr:x>0.836</cdr:x>
      <cdr:y>0.26223</cdr:y>
    </cdr:from>
    <cdr:to>
      <cdr:x>0.91453</cdr:x>
      <cdr:y>0.35168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4968875" y="1089025"/>
          <a:ext cx="466725" cy="371475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4">
            <a:shade val="50000"/>
          </a:schemeClr>
        </a:lnRef>
        <a:fillRef xmlns:a="http://schemas.openxmlformats.org/drawingml/2006/main" idx="1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lv-LV" sz="2000"/>
            <a:t>1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8478D"/>
      </a:accent1>
      <a:accent2>
        <a:srgbClr val="A5A5A5"/>
      </a:accent2>
      <a:accent3>
        <a:srgbClr val="464090"/>
      </a:accent3>
      <a:accent4>
        <a:srgbClr val="AFABD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01EE2-27F1-4A0B-843A-9FB3B234C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20061</Words>
  <Characters>11436</Characters>
  <Application>Microsoft Office Word</Application>
  <DocSecurity>0</DocSecurity>
  <Lines>95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Abs_monit_2019</vt:lpstr>
    </vt:vector>
  </TitlesOfParts>
  <Company/>
  <LinksUpToDate>false</LinksUpToDate>
  <CharactersWithSpaces>31435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Abs_monit_2019</dc:title>
  <dc:subject/>
  <dc:creator>Sigita.Busule@izm.gov.lv</dc:creator>
  <cp:keywords>Absolventu monitorings</cp:keywords>
  <dc:description/>
  <cp:lastModifiedBy>Sigita Busule</cp:lastModifiedBy>
  <cp:revision>9</cp:revision>
  <dcterms:created xsi:type="dcterms:W3CDTF">2021-04-05T17:46:00Z</dcterms:created>
  <dcterms:modified xsi:type="dcterms:W3CDTF">2021-04-05T18:20:00Z</dcterms:modified>
</cp:coreProperties>
</file>