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C893E2" w14:textId="77777777" w:rsidR="0062676B" w:rsidRPr="00410F40" w:rsidRDefault="0062676B" w:rsidP="0062676B">
      <w:pPr>
        <w:spacing w:after="0" w:line="240" w:lineRule="auto"/>
        <w:ind w:firstLine="851"/>
        <w:jc w:val="right"/>
        <w:rPr>
          <w:rFonts w:ascii="Times New Roman" w:hAnsi="Times New Roman" w:cs="Times New Roman"/>
          <w:sz w:val="28"/>
          <w:szCs w:val="28"/>
          <w:lang w:eastAsia="en-US"/>
        </w:rPr>
      </w:pPr>
      <w:r w:rsidRPr="00410F40">
        <w:rPr>
          <w:rFonts w:ascii="Times New Roman" w:hAnsi="Times New Roman" w:cs="Times New Roman"/>
          <w:i/>
          <w:sz w:val="28"/>
          <w:szCs w:val="28"/>
          <w:lang w:eastAsia="en-US"/>
        </w:rPr>
        <w:t>Projekts</w:t>
      </w:r>
    </w:p>
    <w:p w14:paraId="7BDE3886" w14:textId="77777777" w:rsidR="0062676B" w:rsidRPr="00410F40" w:rsidRDefault="0062676B" w:rsidP="0062676B">
      <w:pPr>
        <w:spacing w:after="0" w:line="240" w:lineRule="auto"/>
        <w:ind w:firstLine="851"/>
        <w:jc w:val="right"/>
        <w:rPr>
          <w:rFonts w:ascii="Times New Roman" w:hAnsi="Times New Roman" w:cs="Times New Roman"/>
          <w:sz w:val="28"/>
          <w:szCs w:val="28"/>
          <w:lang w:eastAsia="en-US"/>
        </w:rPr>
      </w:pPr>
    </w:p>
    <w:p w14:paraId="172B792C" w14:textId="77777777" w:rsidR="0062676B" w:rsidRPr="00410F40" w:rsidRDefault="0062676B" w:rsidP="0062676B">
      <w:pPr>
        <w:spacing w:after="0" w:line="240" w:lineRule="auto"/>
        <w:ind w:firstLine="851"/>
        <w:jc w:val="center"/>
        <w:rPr>
          <w:rFonts w:ascii="Times New Roman" w:hAnsi="Times New Roman" w:cs="Times New Roman"/>
          <w:b/>
          <w:sz w:val="28"/>
          <w:szCs w:val="28"/>
          <w:lang w:eastAsia="en-US"/>
        </w:rPr>
      </w:pPr>
      <w:r w:rsidRPr="00410F40">
        <w:rPr>
          <w:rFonts w:ascii="Times New Roman" w:hAnsi="Times New Roman" w:cs="Times New Roman"/>
          <w:b/>
          <w:sz w:val="28"/>
          <w:szCs w:val="28"/>
          <w:lang w:eastAsia="en-US"/>
        </w:rPr>
        <w:t>LATVIJAS REPUBLIKAS MINISTRU KABINETS</w:t>
      </w:r>
    </w:p>
    <w:p w14:paraId="79D456A3" w14:textId="77777777" w:rsidR="0062676B" w:rsidRPr="00410F40" w:rsidRDefault="0062676B" w:rsidP="0062676B">
      <w:pPr>
        <w:spacing w:after="0" w:line="240" w:lineRule="auto"/>
        <w:ind w:firstLine="851"/>
        <w:jc w:val="center"/>
        <w:rPr>
          <w:rFonts w:ascii="Times New Roman" w:hAnsi="Times New Roman" w:cs="Times New Roman"/>
          <w:sz w:val="28"/>
          <w:szCs w:val="28"/>
          <w:lang w:eastAsia="en-US"/>
        </w:rPr>
      </w:pPr>
    </w:p>
    <w:tbl>
      <w:tblPr>
        <w:tblW w:w="0" w:type="auto"/>
        <w:tblLook w:val="04A0" w:firstRow="1" w:lastRow="0" w:firstColumn="1" w:lastColumn="0" w:noHBand="0" w:noVBand="1"/>
      </w:tblPr>
      <w:tblGrid>
        <w:gridCol w:w="4037"/>
        <w:gridCol w:w="4037"/>
      </w:tblGrid>
      <w:tr w:rsidR="0062676B" w:rsidRPr="00410F40" w14:paraId="033329AB" w14:textId="77777777" w:rsidTr="00451BA2">
        <w:trPr>
          <w:trHeight w:val="316"/>
        </w:trPr>
        <w:tc>
          <w:tcPr>
            <w:tcW w:w="4037" w:type="dxa"/>
          </w:tcPr>
          <w:p w14:paraId="620C9A42" w14:textId="77777777" w:rsidR="0062676B" w:rsidRPr="00410F40" w:rsidRDefault="0062676B" w:rsidP="00AC5355">
            <w:pPr>
              <w:spacing w:after="0" w:line="240" w:lineRule="auto"/>
              <w:ind w:firstLine="851"/>
              <w:rPr>
                <w:rFonts w:ascii="Times New Roman" w:hAnsi="Times New Roman" w:cs="Times New Roman"/>
                <w:sz w:val="28"/>
                <w:szCs w:val="28"/>
                <w:lang w:eastAsia="en-US"/>
              </w:rPr>
            </w:pPr>
            <w:r w:rsidRPr="00410F40">
              <w:rPr>
                <w:rFonts w:ascii="Times New Roman" w:hAnsi="Times New Roman" w:cs="Times New Roman"/>
                <w:sz w:val="28"/>
                <w:szCs w:val="28"/>
                <w:lang w:eastAsia="en-US"/>
              </w:rPr>
              <w:t>202</w:t>
            </w:r>
            <w:r>
              <w:rPr>
                <w:rFonts w:ascii="Times New Roman" w:hAnsi="Times New Roman" w:cs="Times New Roman"/>
                <w:sz w:val="28"/>
                <w:szCs w:val="28"/>
                <w:lang w:eastAsia="en-US"/>
              </w:rPr>
              <w:t>1</w:t>
            </w:r>
            <w:r w:rsidRPr="00410F40">
              <w:rPr>
                <w:rFonts w:ascii="Times New Roman" w:hAnsi="Times New Roman" w:cs="Times New Roman"/>
                <w:sz w:val="28"/>
                <w:szCs w:val="28"/>
                <w:lang w:eastAsia="en-US"/>
              </w:rPr>
              <w:t xml:space="preserve">. gada   </w:t>
            </w:r>
          </w:p>
        </w:tc>
        <w:tc>
          <w:tcPr>
            <w:tcW w:w="4037" w:type="dxa"/>
          </w:tcPr>
          <w:p w14:paraId="1886B750" w14:textId="77777777" w:rsidR="0062676B" w:rsidRPr="00410F40" w:rsidRDefault="0062676B" w:rsidP="00AC5355">
            <w:pPr>
              <w:spacing w:after="0" w:line="240" w:lineRule="auto"/>
              <w:ind w:firstLine="851"/>
              <w:jc w:val="center"/>
              <w:rPr>
                <w:rFonts w:ascii="Times New Roman" w:hAnsi="Times New Roman" w:cs="Times New Roman"/>
                <w:sz w:val="28"/>
                <w:szCs w:val="28"/>
                <w:lang w:eastAsia="en-US"/>
              </w:rPr>
            </w:pPr>
            <w:r w:rsidRPr="00410F40">
              <w:rPr>
                <w:rFonts w:ascii="Times New Roman" w:hAnsi="Times New Roman" w:cs="Times New Roman"/>
                <w:sz w:val="28"/>
                <w:szCs w:val="28"/>
                <w:lang w:eastAsia="en-US"/>
              </w:rPr>
              <w:t xml:space="preserve">         Rīkojums Nr.</w:t>
            </w:r>
          </w:p>
        </w:tc>
      </w:tr>
      <w:tr w:rsidR="0062676B" w:rsidRPr="00410F40" w14:paraId="687B273A" w14:textId="77777777" w:rsidTr="00451BA2">
        <w:trPr>
          <w:trHeight w:val="643"/>
        </w:trPr>
        <w:tc>
          <w:tcPr>
            <w:tcW w:w="4037" w:type="dxa"/>
          </w:tcPr>
          <w:p w14:paraId="5CD24209" w14:textId="77777777" w:rsidR="0062676B" w:rsidRPr="00410F40" w:rsidRDefault="0062676B" w:rsidP="00AC5355">
            <w:pPr>
              <w:spacing w:after="0" w:line="240" w:lineRule="auto"/>
              <w:ind w:firstLine="851"/>
              <w:rPr>
                <w:rFonts w:ascii="Times New Roman" w:hAnsi="Times New Roman" w:cs="Times New Roman"/>
                <w:sz w:val="28"/>
                <w:szCs w:val="28"/>
                <w:lang w:eastAsia="en-US"/>
              </w:rPr>
            </w:pPr>
            <w:r w:rsidRPr="00410F40">
              <w:rPr>
                <w:rFonts w:ascii="Times New Roman" w:hAnsi="Times New Roman" w:cs="Times New Roman"/>
                <w:sz w:val="28"/>
                <w:szCs w:val="28"/>
                <w:lang w:eastAsia="en-US"/>
              </w:rPr>
              <w:t>Rīgā</w:t>
            </w:r>
          </w:p>
        </w:tc>
        <w:tc>
          <w:tcPr>
            <w:tcW w:w="4037" w:type="dxa"/>
          </w:tcPr>
          <w:p w14:paraId="093C46F7" w14:textId="36765106" w:rsidR="0062676B" w:rsidRPr="00410F40" w:rsidRDefault="00451BA2" w:rsidP="00451BA2">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62676B" w:rsidRPr="00410F40">
              <w:rPr>
                <w:rFonts w:ascii="Times New Roman" w:hAnsi="Times New Roman" w:cs="Times New Roman"/>
                <w:sz w:val="28"/>
                <w:szCs w:val="28"/>
                <w:lang w:eastAsia="en-US"/>
              </w:rPr>
              <w:t>(prot. Nr.            . §)</w:t>
            </w:r>
          </w:p>
        </w:tc>
      </w:tr>
    </w:tbl>
    <w:p w14:paraId="579CD06F" w14:textId="77777777" w:rsidR="0062676B" w:rsidRDefault="0062676B" w:rsidP="0062676B">
      <w:pPr>
        <w:spacing w:after="0" w:line="240" w:lineRule="auto"/>
        <w:ind w:firstLine="851"/>
      </w:pPr>
    </w:p>
    <w:p w14:paraId="35F50F89" w14:textId="77777777" w:rsidR="0062676B" w:rsidRPr="00410F40" w:rsidRDefault="0062676B" w:rsidP="0062676B">
      <w:pPr>
        <w:spacing w:after="0" w:line="240" w:lineRule="auto"/>
        <w:ind w:firstLine="851"/>
      </w:pPr>
    </w:p>
    <w:p w14:paraId="1561D31D" w14:textId="77777777" w:rsidR="0062676B" w:rsidRDefault="0062676B" w:rsidP="0062676B">
      <w:pPr>
        <w:shd w:val="clear" w:color="auto" w:fill="FFFFFF"/>
        <w:spacing w:after="0" w:line="240" w:lineRule="auto"/>
        <w:ind w:firstLine="851"/>
        <w:jc w:val="center"/>
        <w:outlineLvl w:val="2"/>
        <w:rPr>
          <w:rFonts w:ascii="Times New Roman" w:eastAsia="Times New Roman" w:hAnsi="Times New Roman" w:cs="Times New Roman"/>
          <w:b/>
          <w:bCs/>
          <w:color w:val="000000" w:themeColor="text1"/>
          <w:sz w:val="28"/>
          <w:szCs w:val="28"/>
          <w:lang w:eastAsia="lv-LV"/>
        </w:rPr>
      </w:pPr>
      <w:r>
        <w:rPr>
          <w:rFonts w:ascii="Times New Roman" w:eastAsia="Times New Roman" w:hAnsi="Times New Roman" w:cs="Times New Roman"/>
          <w:b/>
          <w:bCs/>
          <w:color w:val="000000" w:themeColor="text1"/>
          <w:sz w:val="28"/>
          <w:szCs w:val="28"/>
          <w:lang w:eastAsia="lv-LV"/>
        </w:rPr>
        <w:t>Par valsts pētījumu programmu</w:t>
      </w:r>
    </w:p>
    <w:p w14:paraId="64ECB8EE" w14:textId="77777777" w:rsidR="0062676B" w:rsidRDefault="0062676B" w:rsidP="0062676B">
      <w:pPr>
        <w:shd w:val="clear" w:color="auto" w:fill="FFFFFF"/>
        <w:spacing w:after="0" w:line="240" w:lineRule="auto"/>
        <w:ind w:firstLine="851"/>
        <w:jc w:val="center"/>
        <w:outlineLvl w:val="2"/>
        <w:rPr>
          <w:rFonts w:ascii="Times New Roman" w:eastAsia="Times New Roman" w:hAnsi="Times New Roman" w:cs="Times New Roman"/>
          <w:b/>
          <w:bCs/>
          <w:color w:val="000000" w:themeColor="text1"/>
          <w:sz w:val="28"/>
          <w:szCs w:val="28"/>
          <w:lang w:eastAsia="lv-LV"/>
        </w:rPr>
      </w:pPr>
      <w:r w:rsidRPr="00F52715">
        <w:rPr>
          <w:rFonts w:ascii="Times New Roman" w:eastAsia="Times New Roman" w:hAnsi="Times New Roman" w:cs="Times New Roman"/>
          <w:b/>
          <w:bCs/>
          <w:color w:val="000000" w:themeColor="text1"/>
          <w:sz w:val="28"/>
          <w:szCs w:val="28"/>
          <w:lang w:eastAsia="lv-LV"/>
        </w:rPr>
        <w:t>“Letonika latviskas un eiropeiskas sabiedrības a</w:t>
      </w:r>
      <w:r>
        <w:rPr>
          <w:rFonts w:ascii="Times New Roman" w:eastAsia="Times New Roman" w:hAnsi="Times New Roman" w:cs="Times New Roman"/>
          <w:b/>
          <w:bCs/>
          <w:color w:val="000000" w:themeColor="text1"/>
          <w:sz w:val="28"/>
          <w:szCs w:val="28"/>
          <w:lang w:eastAsia="lv-LV"/>
        </w:rPr>
        <w:t>ttīstībai”</w:t>
      </w:r>
    </w:p>
    <w:p w14:paraId="79CDFE97" w14:textId="77777777" w:rsidR="0062676B" w:rsidRDefault="0062676B" w:rsidP="00B968CF">
      <w:pPr>
        <w:shd w:val="clear" w:color="auto" w:fill="FFFFFF"/>
        <w:spacing w:after="100" w:afterAutospacing="1" w:line="240" w:lineRule="auto"/>
        <w:ind w:firstLine="300"/>
        <w:jc w:val="both"/>
        <w:rPr>
          <w:rFonts w:ascii="Times New Roman" w:eastAsia="Times New Roman" w:hAnsi="Times New Roman" w:cs="Times New Roman"/>
          <w:b/>
          <w:bCs/>
          <w:color w:val="000000" w:themeColor="text1"/>
          <w:sz w:val="28"/>
          <w:szCs w:val="28"/>
          <w:lang w:eastAsia="lv-LV"/>
        </w:rPr>
      </w:pPr>
    </w:p>
    <w:p w14:paraId="28C4763B" w14:textId="101337CF" w:rsidR="00B968CF" w:rsidRPr="00B968CF" w:rsidRDefault="00B968CF" w:rsidP="0062676B">
      <w:pPr>
        <w:shd w:val="clear" w:color="auto" w:fill="FFFFFF"/>
        <w:spacing w:after="100" w:afterAutospacing="1" w:line="240" w:lineRule="auto"/>
        <w:ind w:firstLine="851"/>
        <w:jc w:val="both"/>
        <w:rPr>
          <w:rFonts w:ascii="Times New Roman" w:eastAsia="Times New Roman" w:hAnsi="Times New Roman" w:cs="Times New Roman"/>
          <w:color w:val="000000" w:themeColor="text1"/>
          <w:sz w:val="28"/>
          <w:szCs w:val="28"/>
          <w:lang w:eastAsia="lv-LV"/>
        </w:rPr>
      </w:pPr>
      <w:r w:rsidRPr="00B968CF">
        <w:rPr>
          <w:rFonts w:ascii="Times New Roman" w:eastAsia="Times New Roman" w:hAnsi="Times New Roman" w:cs="Times New Roman"/>
          <w:color w:val="000000" w:themeColor="text1"/>
          <w:sz w:val="28"/>
          <w:szCs w:val="28"/>
          <w:lang w:eastAsia="lv-LV"/>
        </w:rPr>
        <w:t>1. Saskaņā ar </w:t>
      </w:r>
      <w:hyperlink r:id="rId9" w:tgtFrame="_blank" w:history="1">
        <w:r w:rsidRPr="00410F40">
          <w:rPr>
            <w:rStyle w:val="Hyperlink"/>
            <w:rFonts w:ascii="Times New Roman" w:eastAsia="Times New Roman" w:hAnsi="Times New Roman" w:cs="Times New Roman"/>
            <w:color w:val="000000" w:themeColor="text1"/>
            <w:sz w:val="28"/>
            <w:szCs w:val="28"/>
            <w:u w:val="none"/>
            <w:lang w:eastAsia="lv-LV"/>
          </w:rPr>
          <w:t>Zinātniskās darbības likuma</w:t>
        </w:r>
      </w:hyperlink>
      <w:r w:rsidRPr="00410F40">
        <w:rPr>
          <w:rFonts w:ascii="Times New Roman" w:eastAsia="Times New Roman" w:hAnsi="Times New Roman" w:cs="Times New Roman"/>
          <w:color w:val="000000" w:themeColor="text1"/>
          <w:sz w:val="28"/>
          <w:szCs w:val="28"/>
          <w:lang w:eastAsia="lv-LV"/>
        </w:rPr>
        <w:t> </w:t>
      </w:r>
      <w:hyperlink r:id="rId10" w:anchor="p13" w:tgtFrame="_blank" w:history="1">
        <w:r w:rsidRPr="00410F40">
          <w:rPr>
            <w:rStyle w:val="Hyperlink"/>
            <w:rFonts w:ascii="Times New Roman" w:eastAsia="Times New Roman" w:hAnsi="Times New Roman" w:cs="Times New Roman"/>
            <w:color w:val="000000" w:themeColor="text1"/>
            <w:sz w:val="28"/>
            <w:szCs w:val="28"/>
            <w:u w:val="none"/>
            <w:lang w:eastAsia="lv-LV"/>
          </w:rPr>
          <w:t>13. panta</w:t>
        </w:r>
      </w:hyperlink>
      <w:r w:rsidRPr="00B968CF">
        <w:rPr>
          <w:rFonts w:ascii="Times New Roman" w:eastAsia="Times New Roman" w:hAnsi="Times New Roman" w:cs="Times New Roman"/>
          <w:color w:val="000000" w:themeColor="text1"/>
          <w:sz w:val="28"/>
          <w:szCs w:val="28"/>
          <w:lang w:eastAsia="lv-LV"/>
        </w:rPr>
        <w:t> otrās daļas 3. punktu apstipr</w:t>
      </w:r>
      <w:r w:rsidR="002123C8">
        <w:rPr>
          <w:rFonts w:ascii="Times New Roman" w:eastAsia="Times New Roman" w:hAnsi="Times New Roman" w:cs="Times New Roman"/>
          <w:color w:val="000000" w:themeColor="text1"/>
          <w:sz w:val="28"/>
          <w:szCs w:val="28"/>
          <w:lang w:eastAsia="lv-LV"/>
        </w:rPr>
        <w:t>ināt valsts pētījumu programmu “</w:t>
      </w:r>
      <w:r w:rsidR="002123C8" w:rsidRPr="007B475C">
        <w:rPr>
          <w:rFonts w:ascii="Times New Roman" w:eastAsia="Times New Roman" w:hAnsi="Times New Roman" w:cs="Times New Roman"/>
          <w:color w:val="000000" w:themeColor="text1"/>
          <w:sz w:val="28"/>
          <w:szCs w:val="28"/>
          <w:lang w:eastAsia="lv-LV"/>
        </w:rPr>
        <w:t xml:space="preserve">Letonika </w:t>
      </w:r>
      <w:r w:rsidR="007B475C" w:rsidRPr="007B475C">
        <w:rPr>
          <w:rFonts w:ascii="Times New Roman" w:eastAsia="Times New Roman" w:hAnsi="Times New Roman" w:cs="Times New Roman"/>
          <w:bCs/>
          <w:color w:val="000000" w:themeColor="text1"/>
          <w:sz w:val="28"/>
          <w:szCs w:val="28"/>
          <w:lang w:eastAsia="lv-LV"/>
        </w:rPr>
        <w:t>latviskas</w:t>
      </w:r>
      <w:r w:rsidR="007B475C" w:rsidRPr="007B475C">
        <w:rPr>
          <w:rFonts w:ascii="Times New Roman" w:eastAsia="Times New Roman" w:hAnsi="Times New Roman" w:cs="Times New Roman"/>
          <w:color w:val="000000" w:themeColor="text1"/>
          <w:sz w:val="28"/>
          <w:szCs w:val="28"/>
          <w:lang w:eastAsia="lv-LV"/>
        </w:rPr>
        <w:t xml:space="preserve"> </w:t>
      </w:r>
      <w:r w:rsidR="007B475C">
        <w:rPr>
          <w:rFonts w:ascii="Times New Roman" w:eastAsia="Times New Roman" w:hAnsi="Times New Roman" w:cs="Times New Roman"/>
          <w:color w:val="000000" w:themeColor="text1"/>
          <w:sz w:val="28"/>
          <w:szCs w:val="28"/>
          <w:lang w:eastAsia="lv-LV"/>
        </w:rPr>
        <w:t xml:space="preserve">un </w:t>
      </w:r>
      <w:r w:rsidR="002123C8" w:rsidRPr="007B475C">
        <w:rPr>
          <w:rFonts w:ascii="Times New Roman" w:eastAsia="Times New Roman" w:hAnsi="Times New Roman" w:cs="Times New Roman"/>
          <w:color w:val="000000" w:themeColor="text1"/>
          <w:sz w:val="28"/>
          <w:szCs w:val="28"/>
          <w:lang w:eastAsia="lv-LV"/>
        </w:rPr>
        <w:t>eiropeiskas</w:t>
      </w:r>
      <w:r w:rsidR="002123C8" w:rsidRPr="002123C8">
        <w:rPr>
          <w:rFonts w:ascii="Times New Roman" w:eastAsia="Times New Roman" w:hAnsi="Times New Roman" w:cs="Times New Roman"/>
          <w:color w:val="000000" w:themeColor="text1"/>
          <w:sz w:val="28"/>
          <w:szCs w:val="28"/>
          <w:lang w:eastAsia="lv-LV"/>
        </w:rPr>
        <w:t xml:space="preserve"> sabiedrības attīstībai</w:t>
      </w:r>
      <w:r w:rsidR="002123C8">
        <w:rPr>
          <w:rFonts w:ascii="Times New Roman" w:eastAsia="Times New Roman" w:hAnsi="Times New Roman" w:cs="Times New Roman"/>
          <w:color w:val="000000" w:themeColor="text1"/>
          <w:sz w:val="28"/>
          <w:szCs w:val="28"/>
          <w:lang w:eastAsia="lv-LV"/>
        </w:rPr>
        <w:t>”</w:t>
      </w:r>
      <w:r w:rsidRPr="00B968CF">
        <w:rPr>
          <w:rFonts w:ascii="Times New Roman" w:eastAsia="Times New Roman" w:hAnsi="Times New Roman" w:cs="Times New Roman"/>
          <w:color w:val="000000" w:themeColor="text1"/>
          <w:sz w:val="28"/>
          <w:szCs w:val="28"/>
          <w:lang w:eastAsia="lv-LV"/>
        </w:rPr>
        <w:t xml:space="preserve"> (turpmāk </w:t>
      </w:r>
      <w:r w:rsidR="00AD5F24">
        <w:rPr>
          <w:rFonts w:ascii="Times New Roman" w:eastAsia="Times New Roman" w:hAnsi="Times New Roman" w:cs="Times New Roman"/>
          <w:color w:val="000000" w:themeColor="text1"/>
          <w:sz w:val="28"/>
          <w:szCs w:val="28"/>
          <w:lang w:eastAsia="lv-LV"/>
        </w:rPr>
        <w:t>–</w:t>
      </w:r>
      <w:r w:rsidRPr="00B968CF">
        <w:rPr>
          <w:rFonts w:ascii="Times New Roman" w:eastAsia="Times New Roman" w:hAnsi="Times New Roman" w:cs="Times New Roman"/>
          <w:color w:val="000000" w:themeColor="text1"/>
          <w:sz w:val="28"/>
          <w:szCs w:val="28"/>
          <w:lang w:eastAsia="lv-LV"/>
        </w:rPr>
        <w:t xml:space="preserve"> programma).</w:t>
      </w:r>
    </w:p>
    <w:p w14:paraId="13F87CD8" w14:textId="77777777" w:rsidR="00B968CF" w:rsidRPr="00B968CF" w:rsidRDefault="00B968CF" w:rsidP="0062676B">
      <w:pPr>
        <w:shd w:val="clear" w:color="auto" w:fill="FFFFFF"/>
        <w:spacing w:after="100" w:afterAutospacing="1" w:line="240" w:lineRule="auto"/>
        <w:ind w:firstLine="851"/>
        <w:jc w:val="both"/>
        <w:rPr>
          <w:rFonts w:ascii="Times New Roman" w:eastAsia="Times New Roman" w:hAnsi="Times New Roman" w:cs="Times New Roman"/>
          <w:color w:val="000000" w:themeColor="text1"/>
          <w:sz w:val="28"/>
          <w:szCs w:val="28"/>
          <w:lang w:eastAsia="lv-LV"/>
        </w:rPr>
      </w:pPr>
      <w:r w:rsidRPr="00B968CF">
        <w:rPr>
          <w:rFonts w:ascii="Times New Roman" w:eastAsia="Times New Roman" w:hAnsi="Times New Roman" w:cs="Times New Roman"/>
          <w:color w:val="000000" w:themeColor="text1"/>
          <w:sz w:val="28"/>
          <w:szCs w:val="28"/>
          <w:lang w:eastAsia="lv-LV"/>
        </w:rPr>
        <w:t>2. Noteikt Izglītības un zinātnes ministriju par atbildīgo institūciju programmas īstenošanā.</w:t>
      </w:r>
    </w:p>
    <w:p w14:paraId="3EDA21EB" w14:textId="77777777" w:rsidR="00B968CF" w:rsidRPr="00B968CF" w:rsidRDefault="00B968CF" w:rsidP="0062676B">
      <w:pPr>
        <w:shd w:val="clear" w:color="auto" w:fill="FFFFFF"/>
        <w:spacing w:after="100" w:afterAutospacing="1" w:line="240" w:lineRule="auto"/>
        <w:ind w:firstLine="851"/>
        <w:jc w:val="both"/>
        <w:rPr>
          <w:rFonts w:ascii="Times New Roman" w:eastAsia="Times New Roman" w:hAnsi="Times New Roman" w:cs="Times New Roman"/>
          <w:color w:val="000000" w:themeColor="text1"/>
          <w:sz w:val="28"/>
          <w:szCs w:val="28"/>
          <w:lang w:eastAsia="lv-LV"/>
        </w:rPr>
      </w:pPr>
      <w:r w:rsidRPr="00B968CF">
        <w:rPr>
          <w:rFonts w:ascii="Times New Roman" w:eastAsia="Times New Roman" w:hAnsi="Times New Roman" w:cs="Times New Roman"/>
          <w:color w:val="000000" w:themeColor="text1"/>
          <w:sz w:val="28"/>
          <w:szCs w:val="28"/>
          <w:lang w:eastAsia="lv-LV"/>
        </w:rPr>
        <w:t>3. Programmas kopējais finansējums ir 6 200 000 </w:t>
      </w:r>
      <w:r w:rsidRPr="00B968CF">
        <w:rPr>
          <w:rFonts w:ascii="Times New Roman" w:eastAsia="Times New Roman" w:hAnsi="Times New Roman" w:cs="Times New Roman"/>
          <w:i/>
          <w:color w:val="000000" w:themeColor="text1"/>
          <w:sz w:val="28"/>
          <w:szCs w:val="28"/>
          <w:lang w:eastAsia="lv-LV"/>
        </w:rPr>
        <w:t>euro</w:t>
      </w:r>
      <w:r w:rsidRPr="00B968CF">
        <w:rPr>
          <w:rFonts w:ascii="Times New Roman" w:eastAsia="Times New Roman" w:hAnsi="Times New Roman" w:cs="Times New Roman"/>
          <w:color w:val="000000" w:themeColor="text1"/>
          <w:sz w:val="28"/>
          <w:szCs w:val="28"/>
          <w:lang w:eastAsia="lv-LV"/>
        </w:rPr>
        <w:t xml:space="preserve"> laika posmam no 2021.-2024. gadam. Programmu finansē no Izglītības un zinātnes ministrijas valsts budžeta programmas 05.00.00 “Zinātne” apakšprogrammas 05.12.00 “Valsts pētījumu programmas” līdzekļiem.</w:t>
      </w:r>
    </w:p>
    <w:p w14:paraId="38BF293B" w14:textId="07A1E361" w:rsidR="004D46CB" w:rsidRDefault="00B968CF" w:rsidP="0062676B">
      <w:pPr>
        <w:shd w:val="clear" w:color="auto" w:fill="FFFFFF"/>
        <w:spacing w:after="100" w:afterAutospacing="1" w:line="240" w:lineRule="auto"/>
        <w:ind w:firstLine="851"/>
        <w:jc w:val="both"/>
        <w:rPr>
          <w:rFonts w:ascii="Times New Roman" w:hAnsi="Times New Roman" w:cs="Times New Roman"/>
          <w:sz w:val="28"/>
          <w:szCs w:val="28"/>
        </w:rPr>
      </w:pPr>
      <w:r w:rsidRPr="00B968CF">
        <w:rPr>
          <w:rFonts w:ascii="Times New Roman" w:eastAsia="Times New Roman" w:hAnsi="Times New Roman" w:cs="Times New Roman"/>
          <w:color w:val="000000" w:themeColor="text1"/>
          <w:sz w:val="28"/>
          <w:szCs w:val="28"/>
          <w:lang w:eastAsia="lv-LV"/>
        </w:rPr>
        <w:t>4. Programmas virsmērķis –</w:t>
      </w:r>
      <w:r w:rsidRPr="00B968CF">
        <w:rPr>
          <w:rFonts w:ascii="Times New Roman" w:hAnsi="Times New Roman" w:cs="Times New Roman"/>
          <w:sz w:val="28"/>
          <w:szCs w:val="28"/>
        </w:rPr>
        <w:t xml:space="preserve"> </w:t>
      </w:r>
      <w:r w:rsidR="003C6888" w:rsidRPr="004D46CB">
        <w:rPr>
          <w:rFonts w:ascii="Times New Roman" w:hAnsi="Times New Roman" w:cs="Times New Roman"/>
          <w:sz w:val="28"/>
          <w:szCs w:val="28"/>
        </w:rPr>
        <w:t xml:space="preserve">Latvijā </w:t>
      </w:r>
      <w:r w:rsidR="005B7D38">
        <w:rPr>
          <w:rFonts w:ascii="Times New Roman" w:hAnsi="Times New Roman" w:cs="Times New Roman"/>
          <w:sz w:val="28"/>
          <w:szCs w:val="28"/>
        </w:rPr>
        <w:t>v</w:t>
      </w:r>
      <w:r w:rsidR="005B7D38" w:rsidRPr="004D46CB">
        <w:rPr>
          <w:rFonts w:ascii="Times New Roman" w:hAnsi="Times New Roman" w:cs="Times New Roman"/>
          <w:sz w:val="28"/>
          <w:szCs w:val="28"/>
        </w:rPr>
        <w:t xml:space="preserve">eidot </w:t>
      </w:r>
      <w:r w:rsidR="004D46CB" w:rsidRPr="004D46CB">
        <w:rPr>
          <w:rFonts w:ascii="Times New Roman" w:hAnsi="Times New Roman" w:cs="Times New Roman"/>
          <w:sz w:val="28"/>
          <w:szCs w:val="28"/>
        </w:rPr>
        <w:t xml:space="preserve">iekļaujošu latvisku un eiropeisku zināšanu sabiedrību, kuras pamats ir demokrātiskās vērtības, latviešu valoda un kultūra. </w:t>
      </w:r>
    </w:p>
    <w:p w14:paraId="1D53A617" w14:textId="04EBFE82" w:rsidR="00B968CF" w:rsidRPr="00B968CF" w:rsidRDefault="00B968CF" w:rsidP="0062676B">
      <w:pPr>
        <w:shd w:val="clear" w:color="auto" w:fill="FFFFFF"/>
        <w:spacing w:after="100" w:afterAutospacing="1" w:line="240" w:lineRule="auto"/>
        <w:ind w:firstLine="851"/>
        <w:jc w:val="both"/>
        <w:rPr>
          <w:rFonts w:ascii="Times New Roman" w:eastAsia="Times New Roman" w:hAnsi="Times New Roman" w:cs="Times New Roman"/>
          <w:color w:val="000000" w:themeColor="text1"/>
          <w:sz w:val="28"/>
          <w:szCs w:val="28"/>
          <w:lang w:eastAsia="lv-LV"/>
        </w:rPr>
      </w:pPr>
      <w:r w:rsidRPr="00B968CF">
        <w:rPr>
          <w:rFonts w:ascii="Times New Roman" w:eastAsia="Times New Roman" w:hAnsi="Times New Roman" w:cs="Times New Roman"/>
          <w:color w:val="000000" w:themeColor="text1"/>
          <w:sz w:val="28"/>
          <w:szCs w:val="28"/>
          <w:lang w:eastAsia="lv-LV"/>
        </w:rPr>
        <w:t>5. Programmas mērķis –</w:t>
      </w:r>
      <w:r w:rsidRPr="00B968CF">
        <w:rPr>
          <w:rFonts w:ascii="Times New Roman" w:hAnsi="Times New Roman" w:cs="Times New Roman"/>
          <w:sz w:val="28"/>
          <w:szCs w:val="28"/>
        </w:rPr>
        <w:t xml:space="preserve"> </w:t>
      </w:r>
      <w:r w:rsidR="005D3B15" w:rsidRPr="00B968CF">
        <w:rPr>
          <w:rFonts w:ascii="Times New Roman" w:eastAsia="Times New Roman" w:hAnsi="Times New Roman" w:cs="Times New Roman"/>
          <w:color w:val="000000" w:themeColor="text1"/>
          <w:sz w:val="28"/>
          <w:szCs w:val="28"/>
          <w:lang w:eastAsia="lv-LV"/>
        </w:rPr>
        <w:t xml:space="preserve">radīt </w:t>
      </w:r>
      <w:r w:rsidR="005D3B15">
        <w:rPr>
          <w:rFonts w:ascii="Times New Roman" w:eastAsia="Times New Roman" w:hAnsi="Times New Roman" w:cs="Times New Roman"/>
          <w:color w:val="000000" w:themeColor="text1"/>
          <w:sz w:val="28"/>
          <w:szCs w:val="28"/>
          <w:lang w:eastAsia="lv-LV"/>
        </w:rPr>
        <w:t xml:space="preserve">jaunas </w:t>
      </w:r>
      <w:r w:rsidR="005D3B15" w:rsidRPr="00B968CF">
        <w:rPr>
          <w:rFonts w:ascii="Times New Roman" w:eastAsia="Times New Roman" w:hAnsi="Times New Roman" w:cs="Times New Roman"/>
          <w:color w:val="000000" w:themeColor="text1"/>
          <w:sz w:val="28"/>
          <w:szCs w:val="28"/>
          <w:lang w:eastAsia="lv-LV"/>
        </w:rPr>
        <w:t xml:space="preserve">zināšanas </w:t>
      </w:r>
      <w:r w:rsidR="005D3B15">
        <w:rPr>
          <w:rFonts w:ascii="Times New Roman" w:eastAsia="Times New Roman" w:hAnsi="Times New Roman" w:cs="Times New Roman"/>
          <w:color w:val="000000" w:themeColor="text1"/>
          <w:sz w:val="28"/>
          <w:szCs w:val="28"/>
          <w:lang w:eastAsia="lv-LV"/>
        </w:rPr>
        <w:t xml:space="preserve">un </w:t>
      </w:r>
      <w:r w:rsidR="005D3B15" w:rsidRPr="00B968CF">
        <w:rPr>
          <w:rFonts w:ascii="Times New Roman" w:eastAsia="Times New Roman" w:hAnsi="Times New Roman" w:cs="Times New Roman"/>
          <w:color w:val="000000" w:themeColor="text1"/>
          <w:sz w:val="28"/>
          <w:szCs w:val="28"/>
          <w:lang w:eastAsia="lv-LV"/>
        </w:rPr>
        <w:t>risinājumus, lai sekmētu ilgtspējīg</w:t>
      </w:r>
      <w:r w:rsidR="005D3B15">
        <w:rPr>
          <w:rFonts w:ascii="Times New Roman" w:eastAsia="Times New Roman" w:hAnsi="Times New Roman" w:cs="Times New Roman"/>
          <w:color w:val="000000" w:themeColor="text1"/>
          <w:sz w:val="28"/>
          <w:szCs w:val="28"/>
          <w:lang w:eastAsia="lv-LV"/>
        </w:rPr>
        <w:t xml:space="preserve">u </w:t>
      </w:r>
      <w:r w:rsidR="005D3B15" w:rsidRPr="00B968CF">
        <w:rPr>
          <w:rFonts w:ascii="Times New Roman" w:eastAsia="Times New Roman" w:hAnsi="Times New Roman" w:cs="Times New Roman"/>
          <w:color w:val="000000" w:themeColor="text1"/>
          <w:sz w:val="28"/>
          <w:szCs w:val="28"/>
          <w:lang w:eastAsia="lv-LV"/>
        </w:rPr>
        <w:t>Latvijas sabiedrības un valsts attīstību. Tas ietver valodas, vēstures</w:t>
      </w:r>
      <w:r w:rsidR="005D3B15">
        <w:rPr>
          <w:rFonts w:ascii="Times New Roman" w:eastAsia="Times New Roman" w:hAnsi="Times New Roman" w:cs="Times New Roman"/>
          <w:color w:val="000000" w:themeColor="text1"/>
          <w:sz w:val="28"/>
          <w:szCs w:val="28"/>
          <w:lang w:eastAsia="lv-LV"/>
        </w:rPr>
        <w:t xml:space="preserve">, </w:t>
      </w:r>
      <w:r w:rsidR="005D3B15" w:rsidRPr="00B968CF">
        <w:rPr>
          <w:rFonts w:ascii="Times New Roman" w:eastAsia="Times New Roman" w:hAnsi="Times New Roman" w:cs="Times New Roman"/>
          <w:color w:val="000000" w:themeColor="text1"/>
          <w:sz w:val="28"/>
          <w:szCs w:val="28"/>
          <w:lang w:eastAsia="lv-LV"/>
        </w:rPr>
        <w:t>kultūras</w:t>
      </w:r>
      <w:r w:rsidR="005D3B15">
        <w:rPr>
          <w:rFonts w:ascii="Times New Roman" w:eastAsia="Times New Roman" w:hAnsi="Times New Roman" w:cs="Times New Roman"/>
          <w:color w:val="000000" w:themeColor="text1"/>
          <w:sz w:val="28"/>
          <w:szCs w:val="28"/>
          <w:lang w:eastAsia="lv-LV"/>
        </w:rPr>
        <w:t xml:space="preserve">, </w:t>
      </w:r>
      <w:r w:rsidR="005D3B15" w:rsidRPr="00F52715">
        <w:rPr>
          <w:rFonts w:ascii="Times New Roman" w:eastAsia="Times New Roman" w:hAnsi="Times New Roman" w:cs="Times New Roman"/>
          <w:color w:val="000000"/>
          <w:sz w:val="28"/>
          <w:szCs w:val="28"/>
        </w:rPr>
        <w:t>latviešu un mazākumtautību identitātes</w:t>
      </w:r>
      <w:r w:rsidR="005D3B15" w:rsidRPr="00B968CF">
        <w:rPr>
          <w:rFonts w:ascii="Times New Roman" w:eastAsia="Times New Roman" w:hAnsi="Times New Roman" w:cs="Times New Roman"/>
          <w:color w:val="000000" w:themeColor="text1"/>
          <w:sz w:val="28"/>
          <w:szCs w:val="28"/>
          <w:lang w:eastAsia="lv-LV"/>
        </w:rPr>
        <w:t xml:space="preserve"> pētniecīb</w:t>
      </w:r>
      <w:r w:rsidR="005D3B15">
        <w:rPr>
          <w:rFonts w:ascii="Times New Roman" w:eastAsia="Times New Roman" w:hAnsi="Times New Roman" w:cs="Times New Roman"/>
          <w:color w:val="000000" w:themeColor="text1"/>
          <w:sz w:val="28"/>
          <w:szCs w:val="28"/>
          <w:lang w:eastAsia="lv-LV"/>
        </w:rPr>
        <w:t>u,</w:t>
      </w:r>
      <w:r w:rsidR="005D3B15" w:rsidRPr="00B968CF">
        <w:rPr>
          <w:rFonts w:ascii="Times New Roman" w:eastAsia="Times New Roman" w:hAnsi="Times New Roman" w:cs="Times New Roman"/>
          <w:color w:val="000000" w:themeColor="text1"/>
          <w:sz w:val="28"/>
          <w:szCs w:val="28"/>
          <w:lang w:eastAsia="lv-LV"/>
        </w:rPr>
        <w:t xml:space="preserve"> </w:t>
      </w:r>
      <w:r w:rsidR="005D3B15">
        <w:rPr>
          <w:rFonts w:ascii="Times New Roman" w:eastAsia="Times New Roman" w:hAnsi="Times New Roman" w:cs="Times New Roman"/>
          <w:color w:val="000000" w:themeColor="text1"/>
          <w:sz w:val="28"/>
          <w:szCs w:val="28"/>
          <w:lang w:eastAsia="lv-LV"/>
        </w:rPr>
        <w:t>izglītības transformācijas iespēju izpēti, kā arī</w:t>
      </w:r>
      <w:r w:rsidR="005D3B15" w:rsidRPr="00B968CF">
        <w:rPr>
          <w:rFonts w:ascii="Times New Roman" w:eastAsia="Times New Roman" w:hAnsi="Times New Roman" w:cs="Times New Roman"/>
          <w:color w:val="000000" w:themeColor="text1"/>
          <w:sz w:val="28"/>
          <w:szCs w:val="28"/>
          <w:lang w:eastAsia="lv-LV"/>
        </w:rPr>
        <w:t xml:space="preserve"> nepieciešamā cilvēkkapitāla paplašināšanu</w:t>
      </w:r>
      <w:r w:rsidR="005D3B15">
        <w:rPr>
          <w:rFonts w:ascii="Times New Roman" w:eastAsia="Times New Roman" w:hAnsi="Times New Roman" w:cs="Times New Roman"/>
          <w:color w:val="000000" w:themeColor="text1"/>
          <w:sz w:val="28"/>
          <w:szCs w:val="28"/>
          <w:lang w:eastAsia="lv-LV"/>
        </w:rPr>
        <w:t>.</w:t>
      </w:r>
    </w:p>
    <w:p w14:paraId="2D177C13" w14:textId="77777777" w:rsidR="00B968CF" w:rsidRPr="00B968CF" w:rsidRDefault="00B968CF" w:rsidP="0062676B">
      <w:pPr>
        <w:shd w:val="clear" w:color="auto" w:fill="FFFFFF"/>
        <w:spacing w:after="100" w:afterAutospacing="1" w:line="240" w:lineRule="auto"/>
        <w:ind w:firstLine="851"/>
        <w:jc w:val="both"/>
        <w:rPr>
          <w:rFonts w:ascii="Times New Roman" w:eastAsia="Times New Roman" w:hAnsi="Times New Roman" w:cs="Times New Roman"/>
          <w:color w:val="000000" w:themeColor="text1"/>
          <w:sz w:val="28"/>
          <w:szCs w:val="28"/>
          <w:lang w:eastAsia="lv-LV"/>
        </w:rPr>
      </w:pPr>
      <w:r w:rsidRPr="00B968CF">
        <w:rPr>
          <w:rFonts w:ascii="Times New Roman" w:eastAsia="Times New Roman" w:hAnsi="Times New Roman" w:cs="Times New Roman"/>
          <w:color w:val="000000" w:themeColor="text1"/>
          <w:sz w:val="28"/>
          <w:szCs w:val="28"/>
          <w:lang w:eastAsia="lv-LV"/>
        </w:rPr>
        <w:t>6. Lai sasniegtu programmas mērķi, noteikt šādus uzdevumus:</w:t>
      </w:r>
    </w:p>
    <w:p w14:paraId="0DE84055" w14:textId="4A63800B" w:rsidR="00F52715" w:rsidRPr="00F52715" w:rsidRDefault="00F52715" w:rsidP="0062676B">
      <w:pPr>
        <w:pBdr>
          <w:top w:val="nil"/>
          <w:left w:val="nil"/>
          <w:bottom w:val="nil"/>
          <w:right w:val="nil"/>
          <w:between w:val="nil"/>
        </w:pBdr>
        <w:shd w:val="clear" w:color="auto" w:fill="FFFFFF"/>
        <w:spacing w:after="0" w:line="240" w:lineRule="auto"/>
        <w:ind w:firstLine="851"/>
        <w:jc w:val="both"/>
        <w:rPr>
          <w:rFonts w:ascii="Times New Roman" w:eastAsia="Times New Roman" w:hAnsi="Times New Roman" w:cs="Times New Roman"/>
          <w:color w:val="000000"/>
          <w:sz w:val="28"/>
          <w:szCs w:val="28"/>
        </w:rPr>
      </w:pPr>
      <w:r w:rsidRPr="00F52715">
        <w:rPr>
          <w:rFonts w:ascii="Times New Roman" w:eastAsia="Times New Roman" w:hAnsi="Times New Roman" w:cs="Times New Roman"/>
          <w:color w:val="000000"/>
          <w:sz w:val="28"/>
          <w:szCs w:val="28"/>
        </w:rPr>
        <w:t>6.1.Latvijas vēsture, latviešu un mazākumtautību identitātes.</w:t>
      </w:r>
    </w:p>
    <w:p w14:paraId="6C31C116" w14:textId="4FBD3F0D" w:rsidR="004D46CB" w:rsidRDefault="00F52715" w:rsidP="0062676B">
      <w:pPr>
        <w:pBdr>
          <w:top w:val="nil"/>
          <w:left w:val="nil"/>
          <w:bottom w:val="nil"/>
          <w:right w:val="nil"/>
          <w:between w:val="nil"/>
        </w:pBdr>
        <w:shd w:val="clear" w:color="auto" w:fill="FFFFFF"/>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6.1.1.</w:t>
      </w:r>
      <w:r w:rsidR="00F5562C" w:rsidRPr="00F5562C">
        <w:t xml:space="preserve"> </w:t>
      </w:r>
      <w:r w:rsidR="00F5562C" w:rsidRPr="00F5562C">
        <w:rPr>
          <w:rFonts w:ascii="Times New Roman" w:eastAsia="Times New Roman" w:hAnsi="Times New Roman" w:cs="Times New Roman"/>
          <w:color w:val="000000"/>
          <w:sz w:val="28"/>
          <w:szCs w:val="28"/>
        </w:rPr>
        <w:t>Uzdevuma priekšmets ir Latvijas vēstures izpēte un zināšanu iegūšana latviešu</w:t>
      </w:r>
      <w:r w:rsidR="00B706C8">
        <w:rPr>
          <w:rFonts w:ascii="Times New Roman" w:eastAsia="Times New Roman" w:hAnsi="Times New Roman" w:cs="Times New Roman"/>
          <w:color w:val="000000"/>
          <w:sz w:val="28"/>
          <w:szCs w:val="28"/>
        </w:rPr>
        <w:t>,</w:t>
      </w:r>
      <w:r w:rsidR="00F5562C" w:rsidRPr="00F5562C">
        <w:rPr>
          <w:rFonts w:ascii="Times New Roman" w:eastAsia="Times New Roman" w:hAnsi="Times New Roman" w:cs="Times New Roman"/>
          <w:color w:val="000000"/>
          <w:sz w:val="28"/>
          <w:szCs w:val="28"/>
        </w:rPr>
        <w:t xml:space="preserve"> tai skaitā diasporas, </w:t>
      </w:r>
      <w:r w:rsidR="00B706C8">
        <w:rPr>
          <w:rFonts w:ascii="Times New Roman" w:eastAsia="Times New Roman" w:hAnsi="Times New Roman" w:cs="Times New Roman"/>
          <w:color w:val="000000"/>
          <w:sz w:val="28"/>
          <w:szCs w:val="28"/>
        </w:rPr>
        <w:t xml:space="preserve">un </w:t>
      </w:r>
      <w:r w:rsidR="00F5562C" w:rsidRPr="00F5562C">
        <w:rPr>
          <w:rFonts w:ascii="Times New Roman" w:eastAsia="Times New Roman" w:hAnsi="Times New Roman" w:cs="Times New Roman"/>
          <w:color w:val="000000"/>
          <w:sz w:val="28"/>
          <w:szCs w:val="28"/>
        </w:rPr>
        <w:t xml:space="preserve">mazākumtautību identitātes konceptuālā ietvara aktualizēšanai. Tas iekļauj </w:t>
      </w:r>
      <w:r w:rsidR="005D3B15">
        <w:rPr>
          <w:rFonts w:ascii="Times New Roman" w:eastAsia="Times New Roman" w:hAnsi="Times New Roman" w:cs="Times New Roman"/>
          <w:color w:val="000000"/>
          <w:sz w:val="28"/>
          <w:szCs w:val="28"/>
        </w:rPr>
        <w:t>šādus</w:t>
      </w:r>
      <w:r w:rsidR="002E07A1">
        <w:rPr>
          <w:rFonts w:ascii="Times New Roman" w:eastAsia="Times New Roman" w:hAnsi="Times New Roman" w:cs="Times New Roman"/>
          <w:color w:val="000000"/>
          <w:sz w:val="28"/>
          <w:szCs w:val="28"/>
        </w:rPr>
        <w:t xml:space="preserve"> izpētes virzienus: (a) d</w:t>
      </w:r>
      <w:r w:rsidR="00F5562C" w:rsidRPr="00F5562C">
        <w:rPr>
          <w:rFonts w:ascii="Times New Roman" w:eastAsia="Times New Roman" w:hAnsi="Times New Roman" w:cs="Times New Roman"/>
          <w:color w:val="000000"/>
          <w:sz w:val="28"/>
          <w:szCs w:val="28"/>
        </w:rPr>
        <w:t xml:space="preserve">ažādu identitāšu un kolektīvās piederības formu (latviskās, valstiskās, demokrātiskās, lokālās, eiropeiskās, kultūras u.c.) vēsturiska izpēte, to savstarpējās mijiedarbības analīze. (b) Latvijas un latviešu vēstures izpēte; ideju, </w:t>
      </w:r>
      <w:r w:rsidR="0062676B">
        <w:rPr>
          <w:rFonts w:ascii="Times New Roman" w:eastAsia="Times New Roman" w:hAnsi="Times New Roman" w:cs="Times New Roman"/>
          <w:color w:val="000000"/>
          <w:sz w:val="28"/>
          <w:szCs w:val="28"/>
        </w:rPr>
        <w:t>reliģiskās, filoz</w:t>
      </w:r>
      <w:r w:rsidR="00F5562C" w:rsidRPr="00F5562C">
        <w:rPr>
          <w:rFonts w:ascii="Times New Roman" w:eastAsia="Times New Roman" w:hAnsi="Times New Roman" w:cs="Times New Roman"/>
          <w:color w:val="000000"/>
          <w:sz w:val="28"/>
          <w:szCs w:val="28"/>
        </w:rPr>
        <w:t xml:space="preserve">ofiskās, tiesiskās domas, ideoloģiju vēstures izpēte </w:t>
      </w:r>
      <w:r w:rsidR="007B475C">
        <w:rPr>
          <w:rFonts w:ascii="Times New Roman" w:eastAsia="Times New Roman" w:hAnsi="Times New Roman" w:cs="Times New Roman"/>
          <w:color w:val="000000"/>
          <w:sz w:val="28"/>
          <w:szCs w:val="28"/>
        </w:rPr>
        <w:t>Eiropas vēstures un kultūrtelpu</w:t>
      </w:r>
      <w:r w:rsidR="007B475C" w:rsidRPr="00F5562C">
        <w:rPr>
          <w:rFonts w:ascii="Times New Roman" w:eastAsia="Times New Roman" w:hAnsi="Times New Roman" w:cs="Times New Roman"/>
          <w:color w:val="000000"/>
          <w:sz w:val="28"/>
          <w:szCs w:val="28"/>
        </w:rPr>
        <w:t xml:space="preserve"> </w:t>
      </w:r>
      <w:r w:rsidR="00F5562C" w:rsidRPr="00F5562C">
        <w:rPr>
          <w:rFonts w:ascii="Times New Roman" w:eastAsia="Times New Roman" w:hAnsi="Times New Roman" w:cs="Times New Roman"/>
          <w:color w:val="000000"/>
          <w:sz w:val="28"/>
          <w:szCs w:val="28"/>
        </w:rPr>
        <w:lastRenderedPageBreak/>
        <w:t>kontekstā</w:t>
      </w:r>
      <w:r w:rsidR="000414D4">
        <w:rPr>
          <w:rFonts w:ascii="Times New Roman" w:eastAsia="Times New Roman" w:hAnsi="Times New Roman" w:cs="Times New Roman"/>
          <w:color w:val="000000"/>
          <w:sz w:val="28"/>
          <w:szCs w:val="28"/>
        </w:rPr>
        <w:t xml:space="preserve">, (c) </w:t>
      </w:r>
      <w:r w:rsidR="000414D4" w:rsidRPr="000414D4">
        <w:rPr>
          <w:rFonts w:ascii="Times New Roman" w:eastAsia="Times New Roman" w:hAnsi="Times New Roman" w:cs="Times New Roman"/>
          <w:color w:val="000000"/>
          <w:sz w:val="28"/>
          <w:szCs w:val="28"/>
        </w:rPr>
        <w:t>Latvijas </w:t>
      </w:r>
      <w:r w:rsidR="00DE5589">
        <w:rPr>
          <w:rFonts w:ascii="Times New Roman" w:eastAsia="Times New Roman" w:hAnsi="Times New Roman" w:cs="Times New Roman"/>
          <w:color w:val="000000"/>
          <w:sz w:val="28"/>
          <w:szCs w:val="28"/>
        </w:rPr>
        <w:t xml:space="preserve">vēstures un </w:t>
      </w:r>
      <w:r w:rsidR="0062676B">
        <w:rPr>
          <w:rFonts w:ascii="Times New Roman" w:eastAsia="Times New Roman" w:hAnsi="Times New Roman" w:cs="Times New Roman"/>
          <w:color w:val="000000"/>
          <w:sz w:val="28"/>
          <w:szCs w:val="28"/>
        </w:rPr>
        <w:t>kultūras mantojuma, tajā skaitā</w:t>
      </w:r>
      <w:r w:rsidR="00B706C8" w:rsidRPr="00F5562C">
        <w:rPr>
          <w:rFonts w:ascii="Times New Roman" w:eastAsia="Times New Roman" w:hAnsi="Times New Roman" w:cs="Times New Roman"/>
          <w:color w:val="000000"/>
          <w:sz w:val="28"/>
          <w:szCs w:val="28"/>
        </w:rPr>
        <w:t xml:space="preserve"> nemateriālā kultūras mantojuma</w:t>
      </w:r>
      <w:r w:rsidR="00B706C8">
        <w:rPr>
          <w:rFonts w:ascii="Times New Roman" w:eastAsia="Times New Roman" w:hAnsi="Times New Roman" w:cs="Times New Roman"/>
          <w:color w:val="000000"/>
          <w:sz w:val="28"/>
          <w:szCs w:val="28"/>
        </w:rPr>
        <w:t>,</w:t>
      </w:r>
      <w:r w:rsidR="00B706C8" w:rsidRPr="00F5562C">
        <w:rPr>
          <w:rFonts w:ascii="Times New Roman" w:eastAsia="Times New Roman" w:hAnsi="Times New Roman" w:cs="Times New Roman"/>
          <w:color w:val="000000"/>
          <w:sz w:val="28"/>
          <w:szCs w:val="28"/>
        </w:rPr>
        <w:t xml:space="preserve"> </w:t>
      </w:r>
      <w:r w:rsidR="000414D4" w:rsidRPr="000414D4">
        <w:rPr>
          <w:rFonts w:ascii="Times New Roman" w:eastAsia="Times New Roman" w:hAnsi="Times New Roman" w:cs="Times New Roman"/>
          <w:color w:val="000000"/>
          <w:sz w:val="28"/>
          <w:szCs w:val="28"/>
        </w:rPr>
        <w:t>arheoloģijas (senvēstures), tradicionālās kultūras (folkloras) un etnoloģijas </w:t>
      </w:r>
      <w:r w:rsidR="00B706C8">
        <w:rPr>
          <w:rFonts w:ascii="Times New Roman" w:eastAsia="Times New Roman" w:hAnsi="Times New Roman" w:cs="Times New Roman"/>
          <w:color w:val="000000"/>
          <w:sz w:val="28"/>
          <w:szCs w:val="28"/>
        </w:rPr>
        <w:t xml:space="preserve">izpēte </w:t>
      </w:r>
      <w:r w:rsidR="000414D4" w:rsidRPr="000414D4">
        <w:rPr>
          <w:rFonts w:ascii="Times New Roman" w:eastAsia="Times New Roman" w:hAnsi="Times New Roman" w:cs="Times New Roman"/>
          <w:color w:val="000000"/>
          <w:sz w:val="28"/>
          <w:szCs w:val="28"/>
        </w:rPr>
        <w:t>vēsturiskajā un mūsdienu aspektā</w:t>
      </w:r>
      <w:r w:rsidR="004D46CB">
        <w:rPr>
          <w:rFonts w:ascii="Times New Roman" w:eastAsia="Times New Roman" w:hAnsi="Times New Roman" w:cs="Times New Roman"/>
          <w:color w:val="000000"/>
          <w:sz w:val="28"/>
          <w:szCs w:val="28"/>
        </w:rPr>
        <w:t>;</w:t>
      </w:r>
    </w:p>
    <w:p w14:paraId="21F8A977" w14:textId="3C4275BB" w:rsidR="00F52715" w:rsidRPr="00B968CF" w:rsidRDefault="004D46CB" w:rsidP="0062676B">
      <w:pPr>
        <w:pBdr>
          <w:top w:val="nil"/>
          <w:left w:val="nil"/>
          <w:bottom w:val="nil"/>
          <w:right w:val="nil"/>
          <w:between w:val="nil"/>
        </w:pBdr>
        <w:shd w:val="clear" w:color="auto" w:fill="FFFFFF"/>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6.1.2.</w:t>
      </w:r>
      <w:r w:rsidR="00F5562C" w:rsidRPr="00F5562C">
        <w:rPr>
          <w:rFonts w:ascii="Times New Roman" w:eastAsia="Times New Roman" w:hAnsi="Times New Roman" w:cs="Times New Roman"/>
          <w:color w:val="000000"/>
          <w:sz w:val="28"/>
          <w:szCs w:val="28"/>
        </w:rPr>
        <w:t xml:space="preserve"> Nacionālās pretestības vēstures (1940-1991), </w:t>
      </w:r>
      <w:r w:rsidR="0062676B">
        <w:rPr>
          <w:rFonts w:ascii="Times New Roman" w:eastAsia="Times New Roman" w:hAnsi="Times New Roman" w:cs="Times New Roman"/>
          <w:color w:val="000000"/>
          <w:sz w:val="28"/>
          <w:szCs w:val="28"/>
        </w:rPr>
        <w:t>tajā skaitā</w:t>
      </w:r>
      <w:r w:rsidR="00F5562C" w:rsidRPr="00F5562C">
        <w:rPr>
          <w:rFonts w:ascii="Times New Roman" w:eastAsia="Times New Roman" w:hAnsi="Times New Roman" w:cs="Times New Roman"/>
          <w:color w:val="000000"/>
          <w:sz w:val="28"/>
          <w:szCs w:val="28"/>
        </w:rPr>
        <w:t xml:space="preserve"> bruņotās un nevardarbīgās pretošanās, </w:t>
      </w:r>
      <w:r w:rsidR="0062676B" w:rsidRPr="0062676B">
        <w:rPr>
          <w:rFonts w:ascii="Times New Roman" w:eastAsia="Times New Roman" w:hAnsi="Times New Roman" w:cs="Times New Roman"/>
          <w:color w:val="000000"/>
          <w:sz w:val="28"/>
          <w:szCs w:val="28"/>
        </w:rPr>
        <w:t>Padomju Sociālistisko Republiku Savienība</w:t>
      </w:r>
      <w:r w:rsidR="002E07A1">
        <w:rPr>
          <w:rFonts w:ascii="Times New Roman" w:eastAsia="Times New Roman" w:hAnsi="Times New Roman" w:cs="Times New Roman"/>
          <w:color w:val="000000"/>
          <w:sz w:val="28"/>
          <w:szCs w:val="28"/>
        </w:rPr>
        <w:t>s</w:t>
      </w:r>
      <w:r w:rsidR="0062676B" w:rsidRPr="0062676B">
        <w:rPr>
          <w:rFonts w:ascii="Times New Roman" w:eastAsia="Times New Roman" w:hAnsi="Times New Roman" w:cs="Times New Roman"/>
          <w:color w:val="000000"/>
          <w:sz w:val="28"/>
          <w:szCs w:val="28"/>
        </w:rPr>
        <w:t xml:space="preserve"> (PSRS)</w:t>
      </w:r>
      <w:r w:rsidR="00F5562C" w:rsidRPr="00F5562C">
        <w:rPr>
          <w:rFonts w:ascii="Times New Roman" w:eastAsia="Times New Roman" w:hAnsi="Times New Roman" w:cs="Times New Roman"/>
          <w:color w:val="000000"/>
          <w:sz w:val="28"/>
          <w:szCs w:val="28"/>
        </w:rPr>
        <w:t xml:space="preserve"> nodarīto zaudējumu, Trešās </w:t>
      </w:r>
      <w:r w:rsidR="00897305" w:rsidRPr="00F5562C">
        <w:rPr>
          <w:rFonts w:ascii="Times New Roman" w:eastAsia="Times New Roman" w:hAnsi="Times New Roman" w:cs="Times New Roman"/>
          <w:color w:val="000000"/>
          <w:sz w:val="28"/>
          <w:szCs w:val="28"/>
        </w:rPr>
        <w:t>Atmoda</w:t>
      </w:r>
      <w:r w:rsidR="00891BC4">
        <w:rPr>
          <w:rFonts w:ascii="Times New Roman" w:eastAsia="Times New Roman" w:hAnsi="Times New Roman" w:cs="Times New Roman"/>
          <w:color w:val="000000"/>
          <w:sz w:val="28"/>
          <w:szCs w:val="28"/>
        </w:rPr>
        <w:t>s</w:t>
      </w:r>
      <w:r w:rsidR="00897305">
        <w:rPr>
          <w:rFonts w:ascii="Times New Roman" w:eastAsia="Times New Roman" w:hAnsi="Times New Roman" w:cs="Times New Roman"/>
          <w:color w:val="000000"/>
          <w:sz w:val="28"/>
          <w:szCs w:val="28"/>
        </w:rPr>
        <w:t xml:space="preserve"> tautas</w:t>
      </w:r>
      <w:r w:rsidR="00897305" w:rsidRPr="00F5562C">
        <w:rPr>
          <w:rFonts w:ascii="Times New Roman" w:eastAsia="Times New Roman" w:hAnsi="Times New Roman" w:cs="Times New Roman"/>
          <w:color w:val="000000"/>
          <w:sz w:val="28"/>
          <w:szCs w:val="28"/>
        </w:rPr>
        <w:t xml:space="preserve"> </w:t>
      </w:r>
      <w:r w:rsidR="00F5562C" w:rsidRPr="00F5562C">
        <w:rPr>
          <w:rFonts w:ascii="Times New Roman" w:eastAsia="Times New Roman" w:hAnsi="Times New Roman" w:cs="Times New Roman"/>
          <w:color w:val="000000"/>
          <w:sz w:val="28"/>
          <w:szCs w:val="28"/>
        </w:rPr>
        <w:t>kustīb</w:t>
      </w:r>
      <w:r w:rsidR="00897305">
        <w:rPr>
          <w:rFonts w:ascii="Times New Roman" w:eastAsia="Times New Roman" w:hAnsi="Times New Roman" w:cs="Times New Roman"/>
          <w:color w:val="000000"/>
          <w:sz w:val="28"/>
          <w:szCs w:val="28"/>
        </w:rPr>
        <w:t xml:space="preserve">u </w:t>
      </w:r>
      <w:r w:rsidR="00F5562C" w:rsidRPr="00F5562C">
        <w:rPr>
          <w:rFonts w:ascii="Times New Roman" w:eastAsia="Times New Roman" w:hAnsi="Times New Roman" w:cs="Times New Roman"/>
          <w:color w:val="000000"/>
          <w:sz w:val="28"/>
          <w:szCs w:val="28"/>
        </w:rPr>
        <w:t xml:space="preserve">un Latvijas neatkarības, demokrātiskās valsts iekārtas un </w:t>
      </w:r>
      <w:r w:rsidR="0062676B">
        <w:rPr>
          <w:rFonts w:ascii="Times New Roman" w:eastAsia="Times New Roman" w:hAnsi="Times New Roman" w:cs="Times New Roman"/>
          <w:color w:val="000000"/>
          <w:sz w:val="28"/>
          <w:szCs w:val="28"/>
        </w:rPr>
        <w:t>Latvijas Republikas</w:t>
      </w:r>
      <w:r w:rsidR="0062676B" w:rsidRPr="0062676B">
        <w:rPr>
          <w:rFonts w:ascii="Times New Roman" w:eastAsia="Times New Roman" w:hAnsi="Times New Roman" w:cs="Times New Roman"/>
          <w:color w:val="000000"/>
          <w:sz w:val="28"/>
          <w:szCs w:val="28"/>
        </w:rPr>
        <w:t xml:space="preserve"> </w:t>
      </w:r>
      <w:r w:rsidR="00F5562C" w:rsidRPr="00F5562C">
        <w:rPr>
          <w:rFonts w:ascii="Times New Roman" w:eastAsia="Times New Roman" w:hAnsi="Times New Roman" w:cs="Times New Roman"/>
          <w:color w:val="000000"/>
          <w:sz w:val="28"/>
          <w:szCs w:val="28"/>
        </w:rPr>
        <w:t>Satversmes atjaunošanas izpēte valstiskās nepārtrauktības kontekstā, nostiprinot to kolektīvajā atmiņā un valsts stratēģiskajā komunikācijā.</w:t>
      </w:r>
    </w:p>
    <w:p w14:paraId="00000009" w14:textId="77777777" w:rsidR="00AC38BA" w:rsidRPr="00B968CF" w:rsidRDefault="00AC38BA" w:rsidP="0062676B">
      <w:pPr>
        <w:pBdr>
          <w:top w:val="nil"/>
          <w:left w:val="nil"/>
          <w:bottom w:val="nil"/>
          <w:right w:val="nil"/>
          <w:between w:val="nil"/>
        </w:pBdr>
        <w:shd w:val="clear" w:color="auto" w:fill="FFFFFF"/>
        <w:spacing w:after="0" w:line="240" w:lineRule="auto"/>
        <w:ind w:firstLine="851"/>
        <w:jc w:val="both"/>
        <w:rPr>
          <w:rFonts w:ascii="Times New Roman" w:eastAsia="Times New Roman" w:hAnsi="Times New Roman" w:cs="Times New Roman"/>
          <w:color w:val="000000"/>
          <w:sz w:val="28"/>
          <w:szCs w:val="28"/>
        </w:rPr>
      </w:pPr>
    </w:p>
    <w:p w14:paraId="0000000A" w14:textId="4E9C34CB" w:rsidR="00AC38BA" w:rsidRDefault="00554A65" w:rsidP="0062676B">
      <w:pPr>
        <w:pBdr>
          <w:top w:val="nil"/>
          <w:left w:val="nil"/>
          <w:bottom w:val="nil"/>
          <w:right w:val="nil"/>
          <w:between w:val="nil"/>
        </w:pBdr>
        <w:shd w:val="clear" w:color="auto" w:fill="FFFFFF"/>
        <w:spacing w:after="0" w:line="240" w:lineRule="auto"/>
        <w:ind w:left="284"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6.2. </w:t>
      </w:r>
      <w:r w:rsidR="009005F6" w:rsidRPr="00B968CF">
        <w:rPr>
          <w:rFonts w:ascii="Times New Roman" w:eastAsia="Times New Roman" w:hAnsi="Times New Roman" w:cs="Times New Roman"/>
          <w:color w:val="000000"/>
          <w:sz w:val="28"/>
          <w:szCs w:val="28"/>
        </w:rPr>
        <w:t xml:space="preserve">Izglītības transformācija. </w:t>
      </w:r>
    </w:p>
    <w:p w14:paraId="74DA5D84" w14:textId="35404ADB" w:rsidR="005F2B9C" w:rsidRDefault="005F2B9C" w:rsidP="0062676B">
      <w:pPr>
        <w:shd w:val="clear" w:color="auto" w:fill="FFFFFF"/>
        <w:spacing w:line="240" w:lineRule="auto"/>
        <w:ind w:firstLine="851"/>
        <w:jc w:val="both"/>
        <w:rPr>
          <w:rFonts w:ascii="Times New Roman" w:hAnsi="Times New Roman" w:cs="Times New Roman"/>
          <w:color w:val="000000"/>
          <w:sz w:val="28"/>
          <w:szCs w:val="24"/>
        </w:rPr>
      </w:pPr>
      <w:r w:rsidRPr="005F2B9C">
        <w:rPr>
          <w:rFonts w:ascii="Times New Roman" w:hAnsi="Times New Roman" w:cs="Times New Roman"/>
          <w:color w:val="000000"/>
          <w:sz w:val="28"/>
          <w:szCs w:val="24"/>
        </w:rPr>
        <w:t>6.2.1.Uzdevuma priekšmets ir kombinētās mācīšanās modeļu izpēte</w:t>
      </w:r>
      <w:r>
        <w:rPr>
          <w:rFonts w:ascii="Times New Roman" w:hAnsi="Times New Roman" w:cs="Times New Roman"/>
          <w:color w:val="000000"/>
          <w:sz w:val="28"/>
          <w:szCs w:val="24"/>
        </w:rPr>
        <w:t xml:space="preserve"> </w:t>
      </w:r>
      <w:r w:rsidRPr="005F2B9C">
        <w:rPr>
          <w:rFonts w:ascii="Times New Roman" w:hAnsi="Times New Roman" w:cs="Times New Roman"/>
          <w:color w:val="000000"/>
          <w:sz w:val="28"/>
          <w:szCs w:val="24"/>
        </w:rPr>
        <w:t>un</w:t>
      </w:r>
      <w:r w:rsidR="00B5632D">
        <w:rPr>
          <w:rFonts w:ascii="Times New Roman" w:hAnsi="Times New Roman" w:cs="Times New Roman"/>
          <w:color w:val="000000"/>
          <w:sz w:val="28"/>
          <w:szCs w:val="24"/>
        </w:rPr>
        <w:t xml:space="preserve"> </w:t>
      </w:r>
      <w:r w:rsidRPr="005F2B9C">
        <w:rPr>
          <w:rFonts w:ascii="Times New Roman" w:hAnsi="Times New Roman" w:cs="Times New Roman"/>
          <w:color w:val="000000"/>
          <w:sz w:val="28"/>
          <w:szCs w:val="24"/>
        </w:rPr>
        <w:t>inovatīvu risinājumu izstrāde mācīšanās procesa digitālajai transformācijai</w:t>
      </w:r>
      <w:r w:rsidR="007B475C">
        <w:rPr>
          <w:rFonts w:ascii="Times New Roman" w:hAnsi="Times New Roman" w:cs="Times New Roman"/>
          <w:color w:val="000000"/>
          <w:sz w:val="28"/>
          <w:szCs w:val="24"/>
        </w:rPr>
        <w:t xml:space="preserve"> uz</w:t>
      </w:r>
      <w:r w:rsidR="007B475C" w:rsidRPr="005F2B9C">
        <w:rPr>
          <w:rFonts w:ascii="Times New Roman" w:hAnsi="Times New Roman" w:cs="Times New Roman"/>
          <w:color w:val="000000"/>
          <w:sz w:val="28"/>
          <w:szCs w:val="24"/>
        </w:rPr>
        <w:t xml:space="preserve"> </w:t>
      </w:r>
      <w:r w:rsidR="007B475C">
        <w:rPr>
          <w:rFonts w:ascii="Times New Roman" w:hAnsi="Times New Roman" w:cs="Times New Roman"/>
          <w:color w:val="000000"/>
          <w:sz w:val="28"/>
          <w:szCs w:val="24"/>
        </w:rPr>
        <w:t xml:space="preserve">eksistējošo </w:t>
      </w:r>
      <w:r w:rsidR="007B475C" w:rsidRPr="00891BC4">
        <w:rPr>
          <w:rFonts w:ascii="Times New Roman" w:hAnsi="Times New Roman" w:cs="Times New Roman"/>
          <w:color w:val="000000"/>
          <w:sz w:val="28"/>
          <w:szCs w:val="24"/>
        </w:rPr>
        <w:t>la</w:t>
      </w:r>
      <w:r w:rsidR="007B475C">
        <w:rPr>
          <w:rFonts w:ascii="Times New Roman" w:hAnsi="Times New Roman" w:cs="Times New Roman"/>
          <w:color w:val="000000"/>
          <w:sz w:val="28"/>
          <w:szCs w:val="24"/>
        </w:rPr>
        <w:t>bo</w:t>
      </w:r>
      <w:r w:rsidR="007B475C" w:rsidRPr="00891BC4">
        <w:rPr>
          <w:rFonts w:ascii="Times New Roman" w:hAnsi="Times New Roman" w:cs="Times New Roman"/>
          <w:color w:val="000000"/>
          <w:sz w:val="28"/>
          <w:szCs w:val="24"/>
        </w:rPr>
        <w:t xml:space="preserve"> prak</w:t>
      </w:r>
      <w:r w:rsidR="007B475C">
        <w:rPr>
          <w:rFonts w:ascii="Times New Roman" w:hAnsi="Times New Roman" w:cs="Times New Roman"/>
          <w:color w:val="000000"/>
          <w:sz w:val="28"/>
          <w:szCs w:val="24"/>
        </w:rPr>
        <w:t>šu</w:t>
      </w:r>
      <w:r w:rsidR="007B475C" w:rsidRPr="00891BC4">
        <w:rPr>
          <w:rFonts w:ascii="Times New Roman" w:hAnsi="Times New Roman" w:cs="Times New Roman"/>
          <w:color w:val="000000"/>
          <w:sz w:val="28"/>
          <w:szCs w:val="24"/>
        </w:rPr>
        <w:t xml:space="preserve"> </w:t>
      </w:r>
      <w:r w:rsidR="007B475C">
        <w:rPr>
          <w:rFonts w:ascii="Times New Roman" w:hAnsi="Times New Roman" w:cs="Times New Roman"/>
          <w:color w:val="000000"/>
          <w:sz w:val="28"/>
          <w:szCs w:val="24"/>
        </w:rPr>
        <w:t>bāzes</w:t>
      </w:r>
      <w:r w:rsidRPr="005F2B9C">
        <w:rPr>
          <w:rFonts w:ascii="Times New Roman" w:hAnsi="Times New Roman" w:cs="Times New Roman"/>
          <w:color w:val="000000"/>
          <w:sz w:val="28"/>
          <w:szCs w:val="24"/>
        </w:rPr>
        <w:t xml:space="preserve">. Šis uzdevums iekļauj </w:t>
      </w:r>
      <w:r w:rsidR="005D3B15">
        <w:rPr>
          <w:rFonts w:ascii="Times New Roman" w:eastAsia="Times New Roman" w:hAnsi="Times New Roman" w:cs="Times New Roman"/>
          <w:color w:val="000000"/>
          <w:sz w:val="28"/>
          <w:szCs w:val="28"/>
        </w:rPr>
        <w:t>šādus</w:t>
      </w:r>
      <w:r w:rsidRPr="005F2B9C">
        <w:rPr>
          <w:rFonts w:ascii="Times New Roman" w:hAnsi="Times New Roman" w:cs="Times New Roman"/>
          <w:sz w:val="28"/>
          <w:szCs w:val="24"/>
        </w:rPr>
        <w:t xml:space="preserve"> izpētes virzienus</w:t>
      </w:r>
      <w:r w:rsidRPr="005F2B9C">
        <w:rPr>
          <w:rFonts w:ascii="Times New Roman" w:hAnsi="Times New Roman" w:cs="Times New Roman"/>
          <w:color w:val="000000"/>
          <w:sz w:val="28"/>
          <w:szCs w:val="24"/>
        </w:rPr>
        <w:t>: (</w:t>
      </w:r>
      <w:r w:rsidR="007B475C">
        <w:rPr>
          <w:rFonts w:ascii="Times New Roman" w:hAnsi="Times New Roman" w:cs="Times New Roman"/>
          <w:color w:val="000000"/>
          <w:sz w:val="28"/>
          <w:szCs w:val="24"/>
        </w:rPr>
        <w:t>a</w:t>
      </w:r>
      <w:r w:rsidRPr="005F2B9C">
        <w:rPr>
          <w:rFonts w:ascii="Times New Roman" w:hAnsi="Times New Roman" w:cs="Times New Roman"/>
          <w:color w:val="000000"/>
          <w:sz w:val="28"/>
          <w:szCs w:val="24"/>
        </w:rPr>
        <w:t xml:space="preserve">) </w:t>
      </w:r>
      <w:r w:rsidR="00204972" w:rsidRPr="005F2B9C">
        <w:rPr>
          <w:rFonts w:ascii="Times New Roman" w:hAnsi="Times New Roman" w:cs="Times New Roman"/>
          <w:color w:val="000000"/>
          <w:sz w:val="28"/>
          <w:szCs w:val="24"/>
        </w:rPr>
        <w:t>inovatīv</w:t>
      </w:r>
      <w:r w:rsidR="00204972">
        <w:rPr>
          <w:rFonts w:ascii="Times New Roman" w:hAnsi="Times New Roman" w:cs="Times New Roman"/>
          <w:sz w:val="28"/>
          <w:szCs w:val="24"/>
        </w:rPr>
        <w:t>i</w:t>
      </w:r>
      <w:r w:rsidR="00204972" w:rsidRPr="005F2B9C">
        <w:rPr>
          <w:rFonts w:ascii="Times New Roman" w:hAnsi="Times New Roman" w:cs="Times New Roman"/>
          <w:color w:val="000000"/>
          <w:sz w:val="28"/>
          <w:szCs w:val="24"/>
        </w:rPr>
        <w:t xml:space="preserve"> </w:t>
      </w:r>
      <w:r w:rsidR="00204972">
        <w:rPr>
          <w:rFonts w:ascii="Times New Roman" w:hAnsi="Times New Roman" w:cs="Times New Roman"/>
          <w:sz w:val="28"/>
          <w:szCs w:val="24"/>
        </w:rPr>
        <w:t>pētniecībā balstītas</w:t>
      </w:r>
      <w:r w:rsidR="00204972" w:rsidRPr="005F2B9C">
        <w:rPr>
          <w:rFonts w:ascii="Times New Roman" w:hAnsi="Times New Roman" w:cs="Times New Roman"/>
          <w:color w:val="000000"/>
          <w:sz w:val="28"/>
          <w:szCs w:val="24"/>
        </w:rPr>
        <w:t xml:space="preserve"> </w:t>
      </w:r>
      <w:r w:rsidR="00204972">
        <w:rPr>
          <w:rFonts w:ascii="Times New Roman" w:hAnsi="Times New Roman" w:cs="Times New Roman"/>
          <w:color w:val="000000"/>
          <w:sz w:val="28"/>
          <w:szCs w:val="24"/>
        </w:rPr>
        <w:t>un iekļaujošas izglītības</w:t>
      </w:r>
      <w:r w:rsidR="00204972" w:rsidRPr="00204972">
        <w:rPr>
          <w:rFonts w:ascii="Times New Roman" w:hAnsi="Times New Roman" w:cs="Times New Roman"/>
          <w:color w:val="000000"/>
          <w:sz w:val="28"/>
          <w:szCs w:val="24"/>
        </w:rPr>
        <w:t xml:space="preserve"> </w:t>
      </w:r>
      <w:r w:rsidR="00204972" w:rsidRPr="005F2B9C">
        <w:rPr>
          <w:rFonts w:ascii="Times New Roman" w:hAnsi="Times New Roman" w:cs="Times New Roman"/>
          <w:color w:val="000000"/>
          <w:sz w:val="28"/>
          <w:szCs w:val="24"/>
        </w:rPr>
        <w:t>risinājum</w:t>
      </w:r>
      <w:r w:rsidR="00204972">
        <w:rPr>
          <w:rFonts w:ascii="Times New Roman" w:hAnsi="Times New Roman" w:cs="Times New Roman"/>
          <w:sz w:val="28"/>
          <w:szCs w:val="24"/>
        </w:rPr>
        <w:t>i</w:t>
      </w:r>
      <w:r w:rsidR="00204972">
        <w:rPr>
          <w:rFonts w:ascii="Times New Roman" w:hAnsi="Times New Roman" w:cs="Times New Roman"/>
          <w:color w:val="000000"/>
          <w:sz w:val="28"/>
          <w:szCs w:val="24"/>
        </w:rPr>
        <w:t xml:space="preserve">, tajā skaitā </w:t>
      </w:r>
      <w:r w:rsidR="007B475C" w:rsidRPr="005F2B9C">
        <w:rPr>
          <w:rFonts w:ascii="Times New Roman" w:hAnsi="Times New Roman" w:cs="Times New Roman"/>
          <w:color w:val="000000"/>
          <w:sz w:val="28"/>
          <w:szCs w:val="24"/>
        </w:rPr>
        <w:t>tiem atbilstoša</w:t>
      </w:r>
      <w:r w:rsidR="007B475C">
        <w:rPr>
          <w:rFonts w:ascii="Times New Roman" w:hAnsi="Times New Roman" w:cs="Times New Roman"/>
          <w:color w:val="000000"/>
          <w:sz w:val="28"/>
          <w:szCs w:val="24"/>
        </w:rPr>
        <w:t>s</w:t>
      </w:r>
      <w:r w:rsidR="007B475C" w:rsidRPr="005F2B9C">
        <w:rPr>
          <w:rFonts w:ascii="Times New Roman" w:hAnsi="Times New Roman" w:cs="Times New Roman"/>
          <w:color w:val="000000"/>
          <w:sz w:val="28"/>
          <w:szCs w:val="24"/>
        </w:rPr>
        <w:t xml:space="preserve"> didaktika</w:t>
      </w:r>
      <w:r w:rsidR="00204972">
        <w:rPr>
          <w:rFonts w:ascii="Times New Roman" w:hAnsi="Times New Roman" w:cs="Times New Roman"/>
          <w:color w:val="000000"/>
          <w:sz w:val="28"/>
          <w:szCs w:val="24"/>
        </w:rPr>
        <w:t>s un metodiku</w:t>
      </w:r>
      <w:r w:rsidR="007B475C" w:rsidRPr="005F2B9C">
        <w:rPr>
          <w:rFonts w:ascii="Times New Roman" w:hAnsi="Times New Roman" w:cs="Times New Roman"/>
          <w:color w:val="000000"/>
          <w:sz w:val="28"/>
          <w:szCs w:val="24"/>
        </w:rPr>
        <w:t xml:space="preserve"> </w:t>
      </w:r>
      <w:r w:rsidR="00204972">
        <w:rPr>
          <w:rFonts w:ascii="Times New Roman" w:hAnsi="Times New Roman" w:cs="Times New Roman"/>
          <w:color w:val="000000"/>
          <w:sz w:val="28"/>
          <w:szCs w:val="24"/>
        </w:rPr>
        <w:t xml:space="preserve">iztrāde </w:t>
      </w:r>
      <w:r w:rsidR="007B475C" w:rsidRPr="005F2B9C">
        <w:rPr>
          <w:rFonts w:ascii="Times New Roman" w:hAnsi="Times New Roman" w:cs="Times New Roman"/>
          <w:color w:val="000000"/>
          <w:sz w:val="28"/>
          <w:szCs w:val="24"/>
        </w:rPr>
        <w:t>visās izglītības pakāpēs</w:t>
      </w:r>
      <w:r w:rsidR="00204972">
        <w:rPr>
          <w:rFonts w:ascii="Times New Roman" w:hAnsi="Times New Roman" w:cs="Times New Roman"/>
          <w:color w:val="000000"/>
          <w:sz w:val="28"/>
          <w:szCs w:val="24"/>
        </w:rPr>
        <w:t xml:space="preserve"> </w:t>
      </w:r>
      <w:r w:rsidR="00204972" w:rsidRPr="00E13636">
        <w:rPr>
          <w:rFonts w:ascii="Times New Roman" w:eastAsia="Times New Roman" w:hAnsi="Times New Roman" w:cs="Times New Roman"/>
          <w:color w:val="000000"/>
          <w:sz w:val="28"/>
          <w:szCs w:val="28"/>
        </w:rPr>
        <w:t xml:space="preserve">(prioritāri </w:t>
      </w:r>
      <w:r w:rsidR="00C92777" w:rsidRPr="00C92777">
        <w:rPr>
          <w:rFonts w:ascii="Times New Roman" w:eastAsia="Times New Roman" w:hAnsi="Times New Roman" w:cs="Times New Roman"/>
          <w:color w:val="000000"/>
          <w:sz w:val="28"/>
          <w:szCs w:val="28"/>
        </w:rPr>
        <w:t>zinātne</w:t>
      </w:r>
      <w:r w:rsidR="00C92777">
        <w:rPr>
          <w:rFonts w:ascii="Times New Roman" w:eastAsia="Times New Roman" w:hAnsi="Times New Roman" w:cs="Times New Roman"/>
          <w:color w:val="000000"/>
          <w:sz w:val="28"/>
          <w:szCs w:val="28"/>
        </w:rPr>
        <w:t>s</w:t>
      </w:r>
      <w:r w:rsidR="00C92777" w:rsidRPr="00C92777">
        <w:rPr>
          <w:rFonts w:ascii="Times New Roman" w:eastAsia="Times New Roman" w:hAnsi="Times New Roman" w:cs="Times New Roman"/>
          <w:color w:val="000000"/>
          <w:sz w:val="28"/>
          <w:szCs w:val="28"/>
        </w:rPr>
        <w:t>, tehnoloģij</w:t>
      </w:r>
      <w:r w:rsidR="00C92777">
        <w:rPr>
          <w:rFonts w:ascii="Times New Roman" w:eastAsia="Times New Roman" w:hAnsi="Times New Roman" w:cs="Times New Roman"/>
          <w:color w:val="000000"/>
          <w:sz w:val="28"/>
          <w:szCs w:val="28"/>
        </w:rPr>
        <w:t>u</w:t>
      </w:r>
      <w:r w:rsidR="00C92777" w:rsidRPr="00C92777">
        <w:rPr>
          <w:rFonts w:ascii="Times New Roman" w:eastAsia="Times New Roman" w:hAnsi="Times New Roman" w:cs="Times New Roman"/>
          <w:color w:val="000000"/>
          <w:sz w:val="28"/>
          <w:szCs w:val="28"/>
        </w:rPr>
        <w:t>, inženierzinātnes un matemātika</w:t>
      </w:r>
      <w:r w:rsidR="00C92777">
        <w:rPr>
          <w:rFonts w:ascii="Times New Roman" w:eastAsia="Times New Roman" w:hAnsi="Times New Roman" w:cs="Times New Roman"/>
          <w:color w:val="000000"/>
          <w:sz w:val="28"/>
          <w:szCs w:val="28"/>
        </w:rPr>
        <w:t>s (</w:t>
      </w:r>
      <w:r w:rsidR="00204972" w:rsidRPr="00E13636">
        <w:rPr>
          <w:rFonts w:ascii="Times New Roman" w:eastAsia="Times New Roman" w:hAnsi="Times New Roman" w:cs="Times New Roman"/>
          <w:color w:val="000000"/>
          <w:sz w:val="28"/>
          <w:szCs w:val="28"/>
        </w:rPr>
        <w:t>STEM</w:t>
      </w:r>
      <w:r w:rsidR="00C92777">
        <w:rPr>
          <w:rFonts w:ascii="Times New Roman" w:eastAsia="Times New Roman" w:hAnsi="Times New Roman" w:cs="Times New Roman"/>
          <w:color w:val="000000"/>
          <w:sz w:val="28"/>
          <w:szCs w:val="28"/>
        </w:rPr>
        <w:t>)</w:t>
      </w:r>
      <w:r w:rsidR="00204972" w:rsidRPr="00E13636">
        <w:rPr>
          <w:rFonts w:ascii="Times New Roman" w:eastAsia="Times New Roman" w:hAnsi="Times New Roman" w:cs="Times New Roman"/>
          <w:color w:val="000000"/>
          <w:sz w:val="28"/>
          <w:szCs w:val="28"/>
        </w:rPr>
        <w:t xml:space="preserve"> </w:t>
      </w:r>
      <w:r w:rsidR="00204972">
        <w:rPr>
          <w:rFonts w:ascii="Times New Roman" w:eastAsia="Times New Roman" w:hAnsi="Times New Roman" w:cs="Times New Roman"/>
          <w:color w:val="000000"/>
          <w:sz w:val="28"/>
          <w:szCs w:val="28"/>
        </w:rPr>
        <w:t xml:space="preserve">jomā 1.-6.klases posmā, </w:t>
      </w:r>
      <w:r w:rsidR="00204972" w:rsidRPr="00E13636">
        <w:rPr>
          <w:rFonts w:ascii="Times New Roman" w:eastAsia="Times New Roman" w:hAnsi="Times New Roman" w:cs="Times New Roman"/>
          <w:color w:val="000000"/>
          <w:sz w:val="28"/>
          <w:szCs w:val="28"/>
        </w:rPr>
        <w:t>vēstur</w:t>
      </w:r>
      <w:r w:rsidR="00204972">
        <w:rPr>
          <w:rFonts w:ascii="Times New Roman" w:eastAsia="Times New Roman" w:hAnsi="Times New Roman" w:cs="Times New Roman"/>
          <w:color w:val="000000"/>
          <w:sz w:val="28"/>
          <w:szCs w:val="28"/>
        </w:rPr>
        <w:t>ē</w:t>
      </w:r>
      <w:r w:rsidR="00204972" w:rsidRPr="00E13636">
        <w:rPr>
          <w:rFonts w:ascii="Times New Roman" w:eastAsia="Times New Roman" w:hAnsi="Times New Roman" w:cs="Times New Roman"/>
          <w:color w:val="000000"/>
          <w:sz w:val="28"/>
          <w:szCs w:val="28"/>
        </w:rPr>
        <w:t xml:space="preserve"> 10</w:t>
      </w:r>
      <w:r w:rsidR="00204972">
        <w:rPr>
          <w:rFonts w:ascii="Times New Roman" w:eastAsia="Times New Roman" w:hAnsi="Times New Roman" w:cs="Times New Roman"/>
          <w:color w:val="000000"/>
          <w:sz w:val="28"/>
          <w:szCs w:val="28"/>
        </w:rPr>
        <w:t>.</w:t>
      </w:r>
      <w:r w:rsidR="00204972" w:rsidRPr="00E13636">
        <w:rPr>
          <w:rFonts w:ascii="Times New Roman" w:eastAsia="Times New Roman" w:hAnsi="Times New Roman" w:cs="Times New Roman"/>
          <w:color w:val="000000"/>
          <w:sz w:val="28"/>
          <w:szCs w:val="28"/>
        </w:rPr>
        <w:t>-12</w:t>
      </w:r>
      <w:r w:rsidR="00204972">
        <w:rPr>
          <w:rFonts w:ascii="Times New Roman" w:eastAsia="Times New Roman" w:hAnsi="Times New Roman" w:cs="Times New Roman"/>
          <w:color w:val="000000"/>
          <w:sz w:val="28"/>
          <w:szCs w:val="28"/>
        </w:rPr>
        <w:t>.</w:t>
      </w:r>
      <w:r w:rsidR="00204972" w:rsidRPr="00E13636">
        <w:rPr>
          <w:rFonts w:ascii="Times New Roman" w:eastAsia="Times New Roman" w:hAnsi="Times New Roman" w:cs="Times New Roman"/>
          <w:color w:val="000000"/>
          <w:sz w:val="28"/>
          <w:szCs w:val="28"/>
        </w:rPr>
        <w:t xml:space="preserve"> </w:t>
      </w:r>
      <w:r w:rsidR="00204972">
        <w:rPr>
          <w:rFonts w:ascii="Times New Roman" w:eastAsia="Times New Roman" w:hAnsi="Times New Roman" w:cs="Times New Roman"/>
          <w:color w:val="000000"/>
          <w:sz w:val="28"/>
          <w:szCs w:val="28"/>
        </w:rPr>
        <w:t>klases posmā</w:t>
      </w:r>
      <w:r w:rsidR="00204972" w:rsidRPr="00E13636">
        <w:rPr>
          <w:rFonts w:ascii="Times New Roman" w:eastAsia="Times New Roman" w:hAnsi="Times New Roman" w:cs="Times New Roman"/>
          <w:color w:val="000000"/>
          <w:sz w:val="28"/>
          <w:szCs w:val="28"/>
        </w:rPr>
        <w:t>)</w:t>
      </w:r>
      <w:r w:rsidR="00204972">
        <w:rPr>
          <w:rFonts w:ascii="Times New Roman" w:eastAsia="Times New Roman" w:hAnsi="Times New Roman" w:cs="Times New Roman"/>
          <w:color w:val="000000"/>
          <w:sz w:val="28"/>
          <w:szCs w:val="28"/>
        </w:rPr>
        <w:t xml:space="preserve"> un izmēģināšana</w:t>
      </w:r>
      <w:r w:rsidR="00204972" w:rsidRPr="00E13636">
        <w:rPr>
          <w:rFonts w:ascii="Times New Roman" w:eastAsia="Times New Roman" w:hAnsi="Times New Roman" w:cs="Times New Roman"/>
          <w:color w:val="000000"/>
          <w:sz w:val="28"/>
          <w:szCs w:val="28"/>
        </w:rPr>
        <w:t xml:space="preserve"> skolu praksē</w:t>
      </w:r>
      <w:r w:rsidR="007B475C">
        <w:rPr>
          <w:rFonts w:ascii="Times New Roman" w:hAnsi="Times New Roman" w:cs="Times New Roman"/>
          <w:sz w:val="28"/>
          <w:szCs w:val="24"/>
        </w:rPr>
        <w:t>, (b</w:t>
      </w:r>
      <w:r w:rsidRPr="005F2B9C">
        <w:rPr>
          <w:rFonts w:ascii="Times New Roman" w:hAnsi="Times New Roman" w:cs="Times New Roman"/>
          <w:sz w:val="28"/>
          <w:szCs w:val="24"/>
        </w:rPr>
        <w:t xml:space="preserve">) </w:t>
      </w:r>
      <w:r w:rsidR="007B475C" w:rsidRPr="005F2B9C">
        <w:rPr>
          <w:rFonts w:ascii="Times New Roman" w:hAnsi="Times New Roman" w:cs="Times New Roman"/>
          <w:color w:val="000000"/>
          <w:sz w:val="28"/>
          <w:szCs w:val="24"/>
        </w:rPr>
        <w:t>mūsdienās un nākotnē nepieciešamā</w:t>
      </w:r>
      <w:r w:rsidR="007B475C">
        <w:rPr>
          <w:rFonts w:ascii="Times New Roman" w:hAnsi="Times New Roman" w:cs="Times New Roman"/>
          <w:sz w:val="28"/>
          <w:szCs w:val="24"/>
        </w:rPr>
        <w:t>s</w:t>
      </w:r>
      <w:r w:rsidR="007B475C" w:rsidRPr="005F2B9C">
        <w:rPr>
          <w:rFonts w:ascii="Times New Roman" w:hAnsi="Times New Roman" w:cs="Times New Roman"/>
          <w:color w:val="000000"/>
          <w:sz w:val="28"/>
          <w:szCs w:val="24"/>
        </w:rPr>
        <w:t xml:space="preserve"> kompetenc</w:t>
      </w:r>
      <w:r w:rsidR="007B475C">
        <w:rPr>
          <w:rFonts w:ascii="Times New Roman" w:hAnsi="Times New Roman" w:cs="Times New Roman"/>
          <w:sz w:val="28"/>
          <w:szCs w:val="24"/>
        </w:rPr>
        <w:t>es un to attīstībai atbilstošie izglītības modeļi, mācību programmas un mācību līdzekļi</w:t>
      </w:r>
      <w:r w:rsidR="007B475C">
        <w:rPr>
          <w:rFonts w:ascii="Times New Roman" w:hAnsi="Times New Roman" w:cs="Times New Roman"/>
          <w:color w:val="000000"/>
          <w:sz w:val="28"/>
          <w:szCs w:val="24"/>
        </w:rPr>
        <w:t>; (c</w:t>
      </w:r>
      <w:r w:rsidRPr="005F2B9C">
        <w:rPr>
          <w:rFonts w:ascii="Times New Roman" w:hAnsi="Times New Roman" w:cs="Times New Roman"/>
          <w:color w:val="000000"/>
          <w:sz w:val="28"/>
          <w:szCs w:val="24"/>
        </w:rPr>
        <w:t>) cilvēkcentrēta mācī</w:t>
      </w:r>
      <w:r w:rsidR="007B475C">
        <w:rPr>
          <w:rFonts w:ascii="Times New Roman" w:hAnsi="Times New Roman" w:cs="Times New Roman"/>
          <w:color w:val="000000"/>
          <w:sz w:val="28"/>
          <w:szCs w:val="24"/>
        </w:rPr>
        <w:t>šanās un zināšanu sabiedrība; (d</w:t>
      </w:r>
      <w:r w:rsidRPr="005F2B9C">
        <w:rPr>
          <w:rFonts w:ascii="Times New Roman" w:hAnsi="Times New Roman" w:cs="Times New Roman"/>
          <w:color w:val="000000"/>
          <w:sz w:val="28"/>
          <w:szCs w:val="24"/>
        </w:rPr>
        <w:t>) izglītības digitālās pārveides iespējas un riski</w:t>
      </w:r>
      <w:r w:rsidR="007B475C">
        <w:rPr>
          <w:rFonts w:ascii="Times New Roman" w:hAnsi="Times New Roman" w:cs="Times New Roman"/>
          <w:color w:val="000000"/>
          <w:sz w:val="28"/>
          <w:szCs w:val="24"/>
        </w:rPr>
        <w:t xml:space="preserve">, (e) </w:t>
      </w:r>
      <w:r w:rsidR="00204972">
        <w:rPr>
          <w:rFonts w:ascii="Times New Roman" w:hAnsi="Times New Roman" w:cs="Times New Roman"/>
          <w:color w:val="000000"/>
          <w:sz w:val="28"/>
          <w:szCs w:val="24"/>
        </w:rPr>
        <w:t>i</w:t>
      </w:r>
      <w:r w:rsidR="007B475C">
        <w:rPr>
          <w:rFonts w:ascii="Times New Roman" w:hAnsi="Times New Roman" w:cs="Times New Roman"/>
          <w:color w:val="000000"/>
          <w:sz w:val="28"/>
          <w:szCs w:val="24"/>
        </w:rPr>
        <w:t>zglītības cilvēkresursi un prasības profesionālajai pilnveidei</w:t>
      </w:r>
      <w:r w:rsidR="00204972">
        <w:rPr>
          <w:rFonts w:ascii="Times New Roman" w:eastAsia="Times New Roman" w:hAnsi="Times New Roman" w:cs="Times New Roman"/>
          <w:color w:val="000000"/>
          <w:sz w:val="28"/>
          <w:szCs w:val="28"/>
        </w:rPr>
        <w:t xml:space="preserve">, tostarp </w:t>
      </w:r>
      <w:r w:rsidR="00204972" w:rsidRPr="00E13636">
        <w:rPr>
          <w:rFonts w:ascii="Times New Roman" w:eastAsia="Times New Roman" w:hAnsi="Times New Roman" w:cs="Times New Roman"/>
          <w:color w:val="000000"/>
          <w:sz w:val="28"/>
          <w:szCs w:val="28"/>
        </w:rPr>
        <w:t>personalizēt</w:t>
      </w:r>
      <w:r w:rsidR="00204972">
        <w:rPr>
          <w:rFonts w:ascii="Times New Roman" w:eastAsia="Times New Roman" w:hAnsi="Times New Roman" w:cs="Times New Roman"/>
          <w:color w:val="000000"/>
          <w:sz w:val="28"/>
          <w:szCs w:val="28"/>
        </w:rPr>
        <w:t>i</w:t>
      </w:r>
      <w:r w:rsidR="00204972" w:rsidRPr="00E13636">
        <w:rPr>
          <w:rFonts w:ascii="Times New Roman" w:eastAsia="Times New Roman" w:hAnsi="Times New Roman" w:cs="Times New Roman"/>
          <w:color w:val="000000"/>
          <w:sz w:val="28"/>
          <w:szCs w:val="28"/>
        </w:rPr>
        <w:t xml:space="preserve"> profesionālās pilnveides risinājumu</w:t>
      </w:r>
      <w:r w:rsidR="00204972">
        <w:rPr>
          <w:rFonts w:ascii="Times New Roman" w:eastAsia="Times New Roman" w:hAnsi="Times New Roman" w:cs="Times New Roman"/>
          <w:color w:val="000000"/>
          <w:sz w:val="28"/>
          <w:szCs w:val="28"/>
        </w:rPr>
        <w:t>i, kā arī ieteikumi</w:t>
      </w:r>
      <w:r w:rsidR="00204972" w:rsidRPr="00E13636">
        <w:rPr>
          <w:rFonts w:ascii="Times New Roman" w:eastAsia="Times New Roman" w:hAnsi="Times New Roman" w:cs="Times New Roman"/>
          <w:color w:val="000000"/>
          <w:sz w:val="28"/>
          <w:szCs w:val="28"/>
        </w:rPr>
        <w:t xml:space="preserve"> </w:t>
      </w:r>
      <w:r w:rsidR="00204972">
        <w:rPr>
          <w:rFonts w:ascii="Times New Roman" w:eastAsia="Times New Roman" w:hAnsi="Times New Roman" w:cs="Times New Roman"/>
          <w:color w:val="000000"/>
          <w:sz w:val="28"/>
          <w:szCs w:val="28"/>
        </w:rPr>
        <w:t>izglītības rīcīb</w:t>
      </w:r>
      <w:r w:rsidR="00204972" w:rsidRPr="00E13636">
        <w:rPr>
          <w:rFonts w:ascii="Times New Roman" w:eastAsia="Times New Roman" w:hAnsi="Times New Roman" w:cs="Times New Roman"/>
          <w:color w:val="000000"/>
          <w:sz w:val="28"/>
          <w:szCs w:val="28"/>
        </w:rPr>
        <w:t>politikas veidotājiem</w:t>
      </w:r>
      <w:r w:rsidR="007B475C">
        <w:rPr>
          <w:rFonts w:ascii="Times New Roman" w:hAnsi="Times New Roman" w:cs="Times New Roman"/>
          <w:color w:val="000000"/>
          <w:sz w:val="28"/>
          <w:szCs w:val="24"/>
        </w:rPr>
        <w:t>.</w:t>
      </w:r>
    </w:p>
    <w:p w14:paraId="0000000D" w14:textId="034022BF" w:rsidR="00AC38BA" w:rsidRPr="00B968CF" w:rsidRDefault="00AC38BA" w:rsidP="0062676B">
      <w:pPr>
        <w:pBdr>
          <w:top w:val="nil"/>
          <w:left w:val="nil"/>
          <w:bottom w:val="nil"/>
          <w:right w:val="nil"/>
          <w:between w:val="nil"/>
        </w:pBdr>
        <w:shd w:val="clear" w:color="auto" w:fill="FFFFFF"/>
        <w:spacing w:after="0" w:line="240" w:lineRule="auto"/>
        <w:ind w:firstLine="851"/>
        <w:jc w:val="both"/>
        <w:rPr>
          <w:rFonts w:ascii="Times New Roman" w:eastAsia="Times New Roman" w:hAnsi="Times New Roman" w:cs="Times New Roman"/>
          <w:color w:val="000000"/>
          <w:sz w:val="28"/>
          <w:szCs w:val="28"/>
        </w:rPr>
      </w:pPr>
    </w:p>
    <w:p w14:paraId="0000000E" w14:textId="494344EB" w:rsidR="00AC38BA" w:rsidRPr="00B968CF" w:rsidRDefault="00554A65" w:rsidP="0062676B">
      <w:pPr>
        <w:pBdr>
          <w:top w:val="nil"/>
          <w:left w:val="nil"/>
          <w:bottom w:val="nil"/>
          <w:right w:val="nil"/>
          <w:between w:val="nil"/>
        </w:pBdr>
        <w:shd w:val="clear" w:color="auto" w:fill="FFFFFF"/>
        <w:spacing w:after="0" w:line="240" w:lineRule="auto"/>
        <w:ind w:left="284"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6.3. </w:t>
      </w:r>
      <w:r w:rsidR="009005F6" w:rsidRPr="00B968CF">
        <w:rPr>
          <w:rFonts w:ascii="Times New Roman" w:eastAsia="Times New Roman" w:hAnsi="Times New Roman" w:cs="Times New Roman"/>
          <w:color w:val="000000"/>
          <w:sz w:val="28"/>
          <w:szCs w:val="28"/>
        </w:rPr>
        <w:t>Demogrāfija un migrācija.</w:t>
      </w:r>
    </w:p>
    <w:p w14:paraId="00000010" w14:textId="6EAE71EA" w:rsidR="00AC38BA" w:rsidRPr="00B968CF" w:rsidRDefault="004E13E2" w:rsidP="0062676B">
      <w:pPr>
        <w:pBdr>
          <w:top w:val="nil"/>
          <w:left w:val="nil"/>
          <w:bottom w:val="nil"/>
          <w:right w:val="nil"/>
          <w:between w:val="nil"/>
        </w:pBdr>
        <w:shd w:val="clear" w:color="auto" w:fill="FFFFFF"/>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6.3.1. </w:t>
      </w:r>
      <w:r w:rsidR="009005F6" w:rsidRPr="00B968CF">
        <w:rPr>
          <w:rFonts w:ascii="Times New Roman" w:eastAsia="Times New Roman" w:hAnsi="Times New Roman" w:cs="Times New Roman"/>
          <w:color w:val="000000"/>
          <w:sz w:val="28"/>
          <w:szCs w:val="28"/>
        </w:rPr>
        <w:t>Uzdevuma priekšmet</w:t>
      </w:r>
      <w:r w:rsidR="00857371">
        <w:rPr>
          <w:rFonts w:ascii="Times New Roman" w:eastAsia="Times New Roman" w:hAnsi="Times New Roman" w:cs="Times New Roman"/>
          <w:color w:val="000000"/>
          <w:sz w:val="28"/>
          <w:szCs w:val="28"/>
        </w:rPr>
        <w:t>s</w:t>
      </w:r>
      <w:r w:rsidR="009005F6" w:rsidRPr="00B968CF">
        <w:rPr>
          <w:rFonts w:ascii="Times New Roman" w:eastAsia="Times New Roman" w:hAnsi="Times New Roman" w:cs="Times New Roman"/>
          <w:color w:val="000000"/>
          <w:sz w:val="28"/>
          <w:szCs w:val="28"/>
        </w:rPr>
        <w:t xml:space="preserve"> ir mūsdienu demogrāfijas un migrācijas proces</w:t>
      </w:r>
      <w:r w:rsidR="00857371">
        <w:rPr>
          <w:rFonts w:ascii="Times New Roman" w:eastAsia="Times New Roman" w:hAnsi="Times New Roman" w:cs="Times New Roman"/>
          <w:color w:val="000000"/>
          <w:sz w:val="28"/>
          <w:szCs w:val="28"/>
        </w:rPr>
        <w:t>u izpēte</w:t>
      </w:r>
      <w:r w:rsidR="004C4FA6">
        <w:rPr>
          <w:rFonts w:ascii="Times New Roman" w:eastAsia="Times New Roman" w:hAnsi="Times New Roman" w:cs="Times New Roman"/>
          <w:color w:val="000000"/>
          <w:sz w:val="28"/>
          <w:szCs w:val="28"/>
        </w:rPr>
        <w:t xml:space="preserve">. </w:t>
      </w:r>
      <w:r w:rsidR="001C24AA">
        <w:rPr>
          <w:rFonts w:ascii="Times New Roman" w:eastAsia="Times New Roman" w:hAnsi="Times New Roman" w:cs="Times New Roman"/>
          <w:color w:val="000000"/>
          <w:sz w:val="28"/>
          <w:szCs w:val="28"/>
        </w:rPr>
        <w:t xml:space="preserve">Šis uzdevums iekļauj </w:t>
      </w:r>
      <w:r w:rsidR="005D3B15">
        <w:rPr>
          <w:rFonts w:ascii="Times New Roman" w:eastAsia="Times New Roman" w:hAnsi="Times New Roman" w:cs="Times New Roman"/>
          <w:sz w:val="28"/>
          <w:szCs w:val="28"/>
        </w:rPr>
        <w:t>šādus</w:t>
      </w:r>
      <w:r w:rsidR="001C24AA">
        <w:rPr>
          <w:rFonts w:ascii="Times New Roman" w:eastAsia="Times New Roman" w:hAnsi="Times New Roman" w:cs="Times New Roman"/>
          <w:sz w:val="28"/>
          <w:szCs w:val="28"/>
        </w:rPr>
        <w:t xml:space="preserve"> izpētes virzienus</w:t>
      </w:r>
      <w:r w:rsidR="001C24AA">
        <w:rPr>
          <w:rFonts w:ascii="Times New Roman" w:eastAsia="Times New Roman" w:hAnsi="Times New Roman" w:cs="Times New Roman"/>
          <w:color w:val="000000"/>
          <w:sz w:val="28"/>
          <w:szCs w:val="28"/>
        </w:rPr>
        <w:t xml:space="preserve">: </w:t>
      </w:r>
      <w:r w:rsidR="004C4FA6">
        <w:rPr>
          <w:rFonts w:ascii="Times New Roman" w:eastAsia="Times New Roman" w:hAnsi="Times New Roman" w:cs="Times New Roman"/>
          <w:color w:val="000000"/>
          <w:sz w:val="28"/>
          <w:szCs w:val="28"/>
        </w:rPr>
        <w:t xml:space="preserve">(a) </w:t>
      </w:r>
      <w:r w:rsidR="004C4FA6" w:rsidRPr="004C4FA6">
        <w:rPr>
          <w:rFonts w:ascii="Times New Roman" w:eastAsia="Times New Roman" w:hAnsi="Times New Roman" w:cs="Times New Roman"/>
          <w:color w:val="000000"/>
          <w:sz w:val="28"/>
          <w:szCs w:val="28"/>
        </w:rPr>
        <w:t>mūsdienu demogrāfijas un migrācijas</w:t>
      </w:r>
      <w:r w:rsidR="009005F6" w:rsidRPr="00B968CF">
        <w:rPr>
          <w:rFonts w:ascii="Times New Roman" w:eastAsia="Times New Roman" w:hAnsi="Times New Roman" w:cs="Times New Roman"/>
          <w:color w:val="000000"/>
          <w:sz w:val="28"/>
          <w:szCs w:val="28"/>
        </w:rPr>
        <w:t xml:space="preserve"> </w:t>
      </w:r>
      <w:r w:rsidR="004C4FA6">
        <w:rPr>
          <w:rFonts w:ascii="Times New Roman" w:eastAsia="Times New Roman" w:hAnsi="Times New Roman" w:cs="Times New Roman"/>
          <w:color w:val="000000"/>
          <w:sz w:val="28"/>
          <w:szCs w:val="28"/>
        </w:rPr>
        <w:t xml:space="preserve">procesu </w:t>
      </w:r>
      <w:r w:rsidR="009005F6" w:rsidRPr="00B968CF">
        <w:rPr>
          <w:rFonts w:ascii="Times New Roman" w:eastAsia="Times New Roman" w:hAnsi="Times New Roman" w:cs="Times New Roman"/>
          <w:color w:val="000000"/>
          <w:sz w:val="28"/>
          <w:szCs w:val="28"/>
        </w:rPr>
        <w:t xml:space="preserve">analīze, </w:t>
      </w:r>
      <w:r w:rsidR="00146CB3">
        <w:rPr>
          <w:rFonts w:ascii="Times New Roman" w:eastAsia="Times New Roman" w:hAnsi="Times New Roman" w:cs="Times New Roman"/>
          <w:color w:val="000000"/>
          <w:sz w:val="28"/>
          <w:szCs w:val="28"/>
        </w:rPr>
        <w:t xml:space="preserve">(b) </w:t>
      </w:r>
      <w:r w:rsidR="004C4FA6">
        <w:rPr>
          <w:rFonts w:ascii="Times New Roman" w:eastAsia="Times New Roman" w:hAnsi="Times New Roman" w:cs="Times New Roman"/>
          <w:color w:val="000000"/>
          <w:sz w:val="28"/>
          <w:szCs w:val="28"/>
        </w:rPr>
        <w:t xml:space="preserve">to </w:t>
      </w:r>
      <w:r w:rsidR="009005F6" w:rsidRPr="00B968CF">
        <w:rPr>
          <w:rFonts w:ascii="Times New Roman" w:eastAsia="Times New Roman" w:hAnsi="Times New Roman" w:cs="Times New Roman"/>
          <w:color w:val="000000"/>
          <w:sz w:val="28"/>
          <w:szCs w:val="28"/>
        </w:rPr>
        <w:t xml:space="preserve">lokālie un starptautiskie tiesiskie aspekti, efektīva vadība; </w:t>
      </w:r>
      <w:r w:rsidR="00146CB3">
        <w:rPr>
          <w:rFonts w:ascii="Times New Roman" w:eastAsia="Times New Roman" w:hAnsi="Times New Roman" w:cs="Times New Roman"/>
          <w:color w:val="000000"/>
          <w:sz w:val="28"/>
          <w:szCs w:val="28"/>
        </w:rPr>
        <w:t xml:space="preserve">(c) </w:t>
      </w:r>
      <w:r w:rsidR="009005F6" w:rsidRPr="00B968CF">
        <w:rPr>
          <w:rFonts w:ascii="Times New Roman" w:eastAsia="Times New Roman" w:hAnsi="Times New Roman" w:cs="Times New Roman"/>
          <w:color w:val="000000"/>
          <w:sz w:val="28"/>
          <w:szCs w:val="28"/>
        </w:rPr>
        <w:t xml:space="preserve">reemigrācijas stimulēšana, </w:t>
      </w:r>
      <w:r w:rsidR="00B62BBC" w:rsidRPr="00B62BBC">
        <w:rPr>
          <w:rFonts w:ascii="Times New Roman" w:eastAsia="Times New Roman" w:hAnsi="Times New Roman" w:cs="Times New Roman"/>
          <w:color w:val="000000"/>
          <w:sz w:val="28"/>
          <w:szCs w:val="28"/>
        </w:rPr>
        <w:t>talantīgu speciālistu migrācijas jautājumi, tostarp intelektuālā darbaspēka aizplūšana, ieplūšanu</w:t>
      </w:r>
      <w:r w:rsidR="00B62BBC">
        <w:rPr>
          <w:rFonts w:ascii="Times New Roman" w:eastAsia="Times New Roman" w:hAnsi="Times New Roman" w:cs="Times New Roman"/>
          <w:color w:val="000000"/>
          <w:sz w:val="28"/>
          <w:szCs w:val="28"/>
        </w:rPr>
        <w:t>,</w:t>
      </w:r>
      <w:r w:rsidR="009005F6" w:rsidRPr="00B968CF">
        <w:rPr>
          <w:rFonts w:ascii="Times New Roman" w:eastAsia="Times New Roman" w:hAnsi="Times New Roman" w:cs="Times New Roman"/>
          <w:color w:val="000000"/>
          <w:sz w:val="28"/>
          <w:szCs w:val="28"/>
        </w:rPr>
        <w:t xml:space="preserve"> noturēšana</w:t>
      </w:r>
      <w:r w:rsidR="00B62BBC">
        <w:rPr>
          <w:rFonts w:ascii="Times New Roman" w:eastAsia="Times New Roman" w:hAnsi="Times New Roman" w:cs="Times New Roman"/>
          <w:color w:val="000000"/>
          <w:sz w:val="28"/>
          <w:szCs w:val="28"/>
        </w:rPr>
        <w:t>, kā arī diasporas sadarbības tīklu stiprināšana</w:t>
      </w:r>
      <w:r w:rsidR="009005F6" w:rsidRPr="00B968CF">
        <w:rPr>
          <w:rFonts w:ascii="Times New Roman" w:eastAsia="Times New Roman" w:hAnsi="Times New Roman" w:cs="Times New Roman"/>
          <w:color w:val="000000"/>
          <w:sz w:val="28"/>
          <w:szCs w:val="28"/>
        </w:rPr>
        <w:t xml:space="preserve"> (</w:t>
      </w:r>
      <w:r w:rsidR="00C92777">
        <w:rPr>
          <w:rFonts w:ascii="Times New Roman" w:eastAsia="Times New Roman" w:hAnsi="Times New Roman" w:cs="Times New Roman"/>
          <w:color w:val="000000"/>
          <w:sz w:val="28"/>
          <w:szCs w:val="28"/>
        </w:rPr>
        <w:t>tajā skaitā</w:t>
      </w:r>
      <w:r w:rsidR="00B62BBC">
        <w:rPr>
          <w:rFonts w:ascii="Times New Roman" w:eastAsia="Times New Roman" w:hAnsi="Times New Roman" w:cs="Times New Roman"/>
          <w:color w:val="000000"/>
          <w:sz w:val="28"/>
          <w:szCs w:val="28"/>
        </w:rPr>
        <w:t xml:space="preserve"> </w:t>
      </w:r>
      <w:r w:rsidR="009005F6" w:rsidRPr="00B968CF">
        <w:rPr>
          <w:rFonts w:ascii="Times New Roman" w:eastAsia="Times New Roman" w:hAnsi="Times New Roman" w:cs="Times New Roman"/>
          <w:color w:val="000000"/>
          <w:sz w:val="28"/>
          <w:szCs w:val="28"/>
        </w:rPr>
        <w:t>kultūras, zinātnes,</w:t>
      </w:r>
      <w:r w:rsidR="00B62BBC">
        <w:rPr>
          <w:rFonts w:ascii="Times New Roman" w:eastAsia="Times New Roman" w:hAnsi="Times New Roman" w:cs="Times New Roman"/>
          <w:color w:val="000000"/>
          <w:sz w:val="28"/>
          <w:szCs w:val="28"/>
        </w:rPr>
        <w:t xml:space="preserve"> augsto tehnoloģiju</w:t>
      </w:r>
      <w:r w:rsidR="009005F6" w:rsidRPr="00B968CF">
        <w:rPr>
          <w:rFonts w:ascii="Times New Roman" w:eastAsia="Times New Roman" w:hAnsi="Times New Roman" w:cs="Times New Roman"/>
          <w:color w:val="000000"/>
          <w:sz w:val="28"/>
          <w:szCs w:val="28"/>
        </w:rPr>
        <w:t xml:space="preserve"> un radošo industriju sfērā); </w:t>
      </w:r>
      <w:r w:rsidR="00146CB3">
        <w:rPr>
          <w:rFonts w:ascii="Times New Roman" w:eastAsia="Times New Roman" w:hAnsi="Times New Roman" w:cs="Times New Roman"/>
          <w:color w:val="000000"/>
          <w:sz w:val="28"/>
          <w:szCs w:val="28"/>
        </w:rPr>
        <w:t xml:space="preserve">(d) </w:t>
      </w:r>
      <w:r w:rsidR="009005F6" w:rsidRPr="00B968CF">
        <w:rPr>
          <w:rFonts w:ascii="Times New Roman" w:eastAsia="Times New Roman" w:hAnsi="Times New Roman" w:cs="Times New Roman"/>
          <w:color w:val="000000"/>
          <w:sz w:val="28"/>
          <w:szCs w:val="28"/>
        </w:rPr>
        <w:t xml:space="preserve">jaunatbraucēju integrācija un iekļaujoša sabiedrība. </w:t>
      </w:r>
    </w:p>
    <w:p w14:paraId="00000013" w14:textId="77777777" w:rsidR="00AC38BA" w:rsidRPr="00B968CF" w:rsidRDefault="00AC38BA" w:rsidP="0062676B">
      <w:pPr>
        <w:pBdr>
          <w:top w:val="nil"/>
          <w:left w:val="nil"/>
          <w:bottom w:val="nil"/>
          <w:right w:val="nil"/>
          <w:between w:val="nil"/>
        </w:pBdr>
        <w:shd w:val="clear" w:color="auto" w:fill="FFFFFF"/>
        <w:spacing w:after="0" w:line="240" w:lineRule="auto"/>
        <w:ind w:firstLine="851"/>
        <w:jc w:val="both"/>
        <w:rPr>
          <w:rFonts w:ascii="Times New Roman" w:eastAsia="Times New Roman" w:hAnsi="Times New Roman" w:cs="Times New Roman"/>
          <w:i/>
          <w:color w:val="000000"/>
          <w:sz w:val="28"/>
          <w:szCs w:val="28"/>
        </w:rPr>
      </w:pPr>
    </w:p>
    <w:p w14:paraId="6BC70057" w14:textId="3B498B95" w:rsidR="004E13E2" w:rsidRDefault="00554A65" w:rsidP="0062676B">
      <w:pPr>
        <w:pBdr>
          <w:top w:val="nil"/>
          <w:left w:val="nil"/>
          <w:bottom w:val="nil"/>
          <w:right w:val="nil"/>
          <w:between w:val="nil"/>
        </w:pBdr>
        <w:shd w:val="clear" w:color="auto" w:fill="FFFFFF"/>
        <w:spacing w:after="0" w:line="240" w:lineRule="auto"/>
        <w:ind w:left="284"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6.4. </w:t>
      </w:r>
      <w:r w:rsidR="009005F6" w:rsidRPr="00B968CF">
        <w:rPr>
          <w:rFonts w:ascii="Times New Roman" w:eastAsia="Times New Roman" w:hAnsi="Times New Roman" w:cs="Times New Roman"/>
          <w:color w:val="000000"/>
          <w:sz w:val="28"/>
          <w:szCs w:val="28"/>
        </w:rPr>
        <w:t>Inova</w:t>
      </w:r>
      <w:r w:rsidR="004E13E2">
        <w:rPr>
          <w:rFonts w:ascii="Times New Roman" w:eastAsia="Times New Roman" w:hAnsi="Times New Roman" w:cs="Times New Roman"/>
          <w:color w:val="000000"/>
          <w:sz w:val="28"/>
          <w:szCs w:val="28"/>
        </w:rPr>
        <w:t>tīva un iekļaujoša pārvaldība.</w:t>
      </w:r>
    </w:p>
    <w:p w14:paraId="00000015" w14:textId="0B474F8B" w:rsidR="00AC38BA" w:rsidRPr="00AD5F24" w:rsidRDefault="004E13E2" w:rsidP="0062676B">
      <w:pPr>
        <w:pBdr>
          <w:top w:val="nil"/>
          <w:left w:val="nil"/>
          <w:bottom w:val="nil"/>
          <w:right w:val="nil"/>
          <w:between w:val="nil"/>
        </w:pBdr>
        <w:shd w:val="clear" w:color="auto" w:fill="FFFFFF"/>
        <w:spacing w:after="280" w:line="240" w:lineRule="auto"/>
        <w:ind w:firstLine="851"/>
        <w:jc w:val="both"/>
        <w:rPr>
          <w:rFonts w:ascii="Times New Roman" w:eastAsia="Times New Roman" w:hAnsi="Times New Roman" w:cs="Times New Roman"/>
          <w:sz w:val="28"/>
          <w:szCs w:val="28"/>
        </w:rPr>
      </w:pPr>
      <w:r w:rsidRPr="004E13E2">
        <w:rPr>
          <w:rFonts w:ascii="Times New Roman" w:eastAsia="Times New Roman" w:hAnsi="Times New Roman" w:cs="Times New Roman"/>
          <w:color w:val="000000"/>
          <w:sz w:val="28"/>
          <w:szCs w:val="28"/>
        </w:rPr>
        <w:t>6.4.1.</w:t>
      </w:r>
      <w:r w:rsidR="009005F6" w:rsidRPr="004E13E2">
        <w:rPr>
          <w:rFonts w:ascii="Times New Roman" w:eastAsia="Times New Roman" w:hAnsi="Times New Roman" w:cs="Times New Roman"/>
          <w:color w:val="000000"/>
          <w:sz w:val="28"/>
          <w:szCs w:val="28"/>
        </w:rPr>
        <w:t xml:space="preserve">Uzdevuma priekšmeti ir </w:t>
      </w:r>
      <w:r w:rsidR="00F5562C" w:rsidRPr="00F5562C">
        <w:rPr>
          <w:rFonts w:ascii="Times New Roman" w:eastAsia="Times New Roman" w:hAnsi="Times New Roman" w:cs="Times New Roman"/>
          <w:color w:val="000000"/>
          <w:sz w:val="28"/>
          <w:szCs w:val="28"/>
        </w:rPr>
        <w:t xml:space="preserve">demokrātijas apdraudējumi un valsts noturība. Šis uzdevums iekļauj </w:t>
      </w:r>
      <w:r w:rsidR="005D3B15">
        <w:rPr>
          <w:rFonts w:ascii="Times New Roman" w:eastAsia="Times New Roman" w:hAnsi="Times New Roman" w:cs="Times New Roman"/>
          <w:color w:val="000000"/>
          <w:sz w:val="28"/>
          <w:szCs w:val="28"/>
        </w:rPr>
        <w:t>šādus</w:t>
      </w:r>
      <w:r w:rsidR="00F5562C" w:rsidRPr="00F5562C">
        <w:rPr>
          <w:rFonts w:ascii="Times New Roman" w:eastAsia="Times New Roman" w:hAnsi="Times New Roman" w:cs="Times New Roman"/>
          <w:color w:val="000000"/>
          <w:sz w:val="28"/>
          <w:szCs w:val="28"/>
        </w:rPr>
        <w:t xml:space="preserve"> izpētes virzienus: (a) risinājumi sabiedrības līdzdalības veicināšanai de</w:t>
      </w:r>
      <w:r w:rsidR="005D3B15">
        <w:rPr>
          <w:rFonts w:ascii="Times New Roman" w:eastAsia="Times New Roman" w:hAnsi="Times New Roman" w:cs="Times New Roman"/>
          <w:color w:val="000000"/>
          <w:sz w:val="28"/>
          <w:szCs w:val="28"/>
        </w:rPr>
        <w:t xml:space="preserve">mokrātijas procesos, tai skaitā vēlēšanās un </w:t>
      </w:r>
      <w:r w:rsidR="00F5562C" w:rsidRPr="00F5562C">
        <w:rPr>
          <w:rFonts w:ascii="Times New Roman" w:eastAsia="Times New Roman" w:hAnsi="Times New Roman" w:cs="Times New Roman"/>
          <w:color w:val="000000"/>
          <w:sz w:val="28"/>
          <w:szCs w:val="28"/>
        </w:rPr>
        <w:t>inovatīvās līdzdalības formās nacion</w:t>
      </w:r>
      <w:r w:rsidR="00C92777">
        <w:rPr>
          <w:rFonts w:ascii="Times New Roman" w:eastAsia="Times New Roman" w:hAnsi="Times New Roman" w:cs="Times New Roman"/>
          <w:color w:val="000000"/>
          <w:sz w:val="28"/>
          <w:szCs w:val="28"/>
        </w:rPr>
        <w:t>ālā un vietējā līmenī (piemēram</w:t>
      </w:r>
      <w:r w:rsidR="005D3B15">
        <w:rPr>
          <w:rFonts w:ascii="Times New Roman" w:eastAsia="Times New Roman" w:hAnsi="Times New Roman" w:cs="Times New Roman"/>
          <w:color w:val="000000"/>
          <w:sz w:val="28"/>
          <w:szCs w:val="28"/>
        </w:rPr>
        <w:t>,</w:t>
      </w:r>
      <w:r w:rsidR="00F5562C" w:rsidRPr="00F5562C">
        <w:rPr>
          <w:rFonts w:ascii="Times New Roman" w:eastAsia="Times New Roman" w:hAnsi="Times New Roman" w:cs="Times New Roman"/>
          <w:color w:val="000000"/>
          <w:sz w:val="28"/>
          <w:szCs w:val="28"/>
        </w:rPr>
        <w:t xml:space="preserve"> līdzdalības budžetēšana, elektroniskās petīcijas, pašvaldību referendumi), (b) sabiedrības iesaiste politikas veidošanā un īstenošanā, noturība pret dažāda veida </w:t>
      </w:r>
      <w:r w:rsidR="005D3B15">
        <w:rPr>
          <w:rFonts w:ascii="Times New Roman" w:eastAsia="Times New Roman" w:hAnsi="Times New Roman" w:cs="Times New Roman"/>
          <w:sz w:val="28"/>
          <w:szCs w:val="28"/>
        </w:rPr>
        <w:lastRenderedPageBreak/>
        <w:t>apdraudējumiem</w:t>
      </w:r>
      <w:r w:rsidR="00F5562C" w:rsidRPr="00AD5F24">
        <w:rPr>
          <w:rFonts w:ascii="Times New Roman" w:eastAsia="Times New Roman" w:hAnsi="Times New Roman" w:cs="Times New Roman"/>
          <w:sz w:val="28"/>
          <w:szCs w:val="28"/>
        </w:rPr>
        <w:t>; (c) uzticēšanās institūcijām un (d) stratēģiskās komunikācijas loma pārvaldībā.</w:t>
      </w:r>
    </w:p>
    <w:p w14:paraId="5B6CA83D" w14:textId="5DEE2498" w:rsidR="004E13E2" w:rsidRPr="00AD5F24" w:rsidRDefault="00554A65" w:rsidP="0062676B">
      <w:pPr>
        <w:pBdr>
          <w:top w:val="nil"/>
          <w:left w:val="nil"/>
          <w:bottom w:val="nil"/>
          <w:right w:val="nil"/>
          <w:between w:val="nil"/>
        </w:pBdr>
        <w:shd w:val="clear" w:color="auto" w:fill="FFFFFF"/>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6.5. </w:t>
      </w:r>
      <w:r w:rsidR="009005F6" w:rsidRPr="00AD5F24">
        <w:rPr>
          <w:rFonts w:ascii="Times New Roman" w:eastAsia="Times New Roman" w:hAnsi="Times New Roman" w:cs="Times New Roman"/>
          <w:sz w:val="28"/>
          <w:szCs w:val="28"/>
        </w:rPr>
        <w:t>Latviešu valoda</w:t>
      </w:r>
      <w:r w:rsidR="00C95DA1" w:rsidRPr="00AD5F24">
        <w:rPr>
          <w:rFonts w:ascii="Times New Roman" w:eastAsia="Times New Roman" w:hAnsi="Times New Roman" w:cs="Times New Roman"/>
          <w:sz w:val="28"/>
          <w:szCs w:val="28"/>
        </w:rPr>
        <w:t>s attīstība</w:t>
      </w:r>
      <w:r w:rsidR="009005F6" w:rsidRPr="00AD5F24">
        <w:rPr>
          <w:rFonts w:ascii="Times New Roman" w:eastAsia="Times New Roman" w:hAnsi="Times New Roman" w:cs="Times New Roman"/>
          <w:sz w:val="28"/>
          <w:szCs w:val="28"/>
        </w:rPr>
        <w:t xml:space="preserve"> 21. gadsimtā</w:t>
      </w:r>
      <w:r w:rsidR="00567395" w:rsidRPr="00AD5F24">
        <w:rPr>
          <w:rFonts w:ascii="Times New Roman" w:eastAsia="Times New Roman" w:hAnsi="Times New Roman" w:cs="Times New Roman"/>
          <w:sz w:val="28"/>
          <w:szCs w:val="28"/>
        </w:rPr>
        <w:t xml:space="preserve"> un tās valstiskā loma</w:t>
      </w:r>
      <w:r w:rsidR="009005F6" w:rsidRPr="00AD5F24">
        <w:rPr>
          <w:rFonts w:ascii="Times New Roman" w:eastAsia="Times New Roman" w:hAnsi="Times New Roman" w:cs="Times New Roman"/>
          <w:sz w:val="28"/>
          <w:szCs w:val="28"/>
        </w:rPr>
        <w:t>.</w:t>
      </w:r>
      <w:bookmarkStart w:id="0" w:name="_heading=h.gjdgxs" w:colFirst="0" w:colLast="0"/>
      <w:bookmarkEnd w:id="0"/>
    </w:p>
    <w:p w14:paraId="7E164348" w14:textId="3C2E5C9B" w:rsidR="004D5876" w:rsidRPr="00554A65" w:rsidRDefault="00554A65" w:rsidP="00C92777">
      <w:pPr>
        <w:spacing w:line="240" w:lineRule="auto"/>
        <w:ind w:firstLine="851"/>
        <w:jc w:val="both"/>
        <w:rPr>
          <w:rFonts w:ascii="Times New Roman" w:hAnsi="Times New Roman"/>
          <w:sz w:val="28"/>
          <w:szCs w:val="28"/>
        </w:rPr>
      </w:pPr>
      <w:r>
        <w:rPr>
          <w:rFonts w:ascii="Times New Roman" w:eastAsia="Times New Roman" w:hAnsi="Times New Roman" w:cs="Times New Roman"/>
          <w:sz w:val="28"/>
          <w:szCs w:val="28"/>
        </w:rPr>
        <w:t xml:space="preserve">6.5.1. </w:t>
      </w:r>
      <w:r w:rsidR="00567395" w:rsidRPr="00554A65">
        <w:rPr>
          <w:rFonts w:ascii="Times New Roman" w:eastAsia="Times New Roman" w:hAnsi="Times New Roman" w:cs="Times New Roman"/>
          <w:sz w:val="28"/>
          <w:szCs w:val="28"/>
        </w:rPr>
        <w:t xml:space="preserve">Uzdevuma </w:t>
      </w:r>
      <w:r w:rsidR="00567395" w:rsidRPr="00B5632D">
        <w:rPr>
          <w:rFonts w:ascii="Times New Roman" w:eastAsia="Times New Roman" w:hAnsi="Times New Roman" w:cs="Times New Roman"/>
          <w:sz w:val="28"/>
          <w:szCs w:val="28"/>
        </w:rPr>
        <w:t>priekšmets ir mūsdienu latviešu valodas</w:t>
      </w:r>
      <w:r w:rsidR="00D56CF6" w:rsidRPr="00B5632D">
        <w:rPr>
          <w:rFonts w:ascii="Times New Roman" w:eastAsia="Times New Roman" w:hAnsi="Times New Roman" w:cs="Times New Roman"/>
          <w:sz w:val="28"/>
          <w:szCs w:val="28"/>
        </w:rPr>
        <w:t xml:space="preserve"> attīstības un</w:t>
      </w:r>
      <w:r w:rsidR="00C95DA1" w:rsidRPr="00B5632D">
        <w:rPr>
          <w:rFonts w:ascii="Times New Roman" w:eastAsia="Times New Roman" w:hAnsi="Times New Roman" w:cs="Times New Roman"/>
          <w:sz w:val="28"/>
          <w:szCs w:val="28"/>
        </w:rPr>
        <w:t xml:space="preserve"> </w:t>
      </w:r>
      <w:r w:rsidR="00D56CF6" w:rsidRPr="00B5632D">
        <w:rPr>
          <w:rFonts w:ascii="Times New Roman" w:eastAsia="Times New Roman" w:hAnsi="Times New Roman" w:cs="Times New Roman"/>
          <w:sz w:val="28"/>
          <w:szCs w:val="28"/>
        </w:rPr>
        <w:t xml:space="preserve">lietojuma </w:t>
      </w:r>
      <w:r w:rsidR="001964A1" w:rsidRPr="00B5632D">
        <w:rPr>
          <w:rFonts w:ascii="Times New Roman" w:eastAsia="Times New Roman" w:hAnsi="Times New Roman" w:cs="Times New Roman"/>
          <w:sz w:val="28"/>
          <w:szCs w:val="28"/>
        </w:rPr>
        <w:t>izpēte</w:t>
      </w:r>
      <w:r w:rsidR="0081251B" w:rsidRPr="00B5632D">
        <w:rPr>
          <w:rFonts w:ascii="Times New Roman" w:eastAsia="Times New Roman" w:hAnsi="Times New Roman" w:cs="Times New Roman"/>
          <w:sz w:val="28"/>
          <w:szCs w:val="28"/>
        </w:rPr>
        <w:t xml:space="preserve">. </w:t>
      </w:r>
      <w:r w:rsidR="00567395" w:rsidRPr="00B5632D">
        <w:rPr>
          <w:rFonts w:ascii="Times New Roman" w:eastAsia="Times New Roman" w:hAnsi="Times New Roman" w:cs="Times New Roman"/>
          <w:sz w:val="28"/>
          <w:szCs w:val="28"/>
        </w:rPr>
        <w:t>Šis uzdevums ie</w:t>
      </w:r>
      <w:r w:rsidR="00567395" w:rsidRPr="00554A65">
        <w:rPr>
          <w:rFonts w:ascii="Times New Roman" w:eastAsia="Times New Roman" w:hAnsi="Times New Roman" w:cs="Times New Roman"/>
          <w:sz w:val="28"/>
          <w:szCs w:val="28"/>
        </w:rPr>
        <w:t xml:space="preserve">kļauj </w:t>
      </w:r>
      <w:r w:rsidR="0081251B" w:rsidRPr="00554A65">
        <w:rPr>
          <w:rFonts w:ascii="Times New Roman" w:eastAsia="Times New Roman" w:hAnsi="Times New Roman" w:cs="Times New Roman"/>
          <w:sz w:val="28"/>
          <w:szCs w:val="28"/>
        </w:rPr>
        <w:t>mūsdienu latviešu valodas pētniecīb</w:t>
      </w:r>
      <w:r w:rsidR="00213737">
        <w:rPr>
          <w:rFonts w:ascii="Times New Roman" w:eastAsia="Times New Roman" w:hAnsi="Times New Roman" w:cs="Times New Roman"/>
          <w:sz w:val="28"/>
          <w:szCs w:val="28"/>
        </w:rPr>
        <w:t>u</w:t>
      </w:r>
      <w:r w:rsidR="0081251B" w:rsidRPr="00554A65">
        <w:rPr>
          <w:rFonts w:ascii="Times New Roman" w:eastAsia="Times New Roman" w:hAnsi="Times New Roman" w:cs="Times New Roman"/>
          <w:sz w:val="28"/>
          <w:szCs w:val="28"/>
        </w:rPr>
        <w:t xml:space="preserve"> ar statistiskās, vizualizācijas un </w:t>
      </w:r>
      <w:r w:rsidR="005D3B15">
        <w:rPr>
          <w:rFonts w:ascii="Times New Roman" w:eastAsia="Times New Roman" w:hAnsi="Times New Roman" w:cs="Times New Roman"/>
          <w:sz w:val="28"/>
          <w:szCs w:val="28"/>
        </w:rPr>
        <w:t xml:space="preserve">korpuslingvistikas </w:t>
      </w:r>
      <w:r w:rsidR="0081251B" w:rsidRPr="00554A65">
        <w:rPr>
          <w:rFonts w:ascii="Times New Roman" w:eastAsia="Times New Roman" w:hAnsi="Times New Roman" w:cs="Times New Roman"/>
          <w:sz w:val="28"/>
          <w:szCs w:val="28"/>
        </w:rPr>
        <w:t>metod</w:t>
      </w:r>
      <w:r w:rsidR="00213737">
        <w:rPr>
          <w:rFonts w:ascii="Times New Roman" w:eastAsia="Times New Roman" w:hAnsi="Times New Roman" w:cs="Times New Roman"/>
          <w:sz w:val="28"/>
          <w:szCs w:val="28"/>
        </w:rPr>
        <w:t>ēm</w:t>
      </w:r>
      <w:r w:rsidR="0081251B" w:rsidRPr="00554A65">
        <w:rPr>
          <w:rFonts w:ascii="Times New Roman" w:eastAsia="Times New Roman" w:hAnsi="Times New Roman" w:cs="Times New Roman"/>
          <w:sz w:val="28"/>
          <w:szCs w:val="28"/>
        </w:rPr>
        <w:t>, kā arī jaunu lingvistikas</w:t>
      </w:r>
      <w:r w:rsidR="006047CE">
        <w:rPr>
          <w:rFonts w:ascii="Times New Roman" w:eastAsia="Times New Roman" w:hAnsi="Times New Roman" w:cs="Times New Roman"/>
          <w:sz w:val="28"/>
          <w:szCs w:val="28"/>
        </w:rPr>
        <w:t xml:space="preserve"> </w:t>
      </w:r>
      <w:bookmarkStart w:id="1" w:name="_GoBack"/>
      <w:bookmarkEnd w:id="1"/>
      <w:r w:rsidR="006047CE">
        <w:rPr>
          <w:rFonts w:ascii="Times New Roman" w:eastAsia="Times New Roman" w:hAnsi="Times New Roman" w:cs="Times New Roman"/>
          <w:sz w:val="28"/>
          <w:szCs w:val="28"/>
        </w:rPr>
        <w:t>metožu un teoriju lietojum</w:t>
      </w:r>
      <w:r w:rsidR="00FE7DAD">
        <w:rPr>
          <w:rFonts w:ascii="Times New Roman" w:eastAsia="Times New Roman" w:hAnsi="Times New Roman" w:cs="Times New Roman"/>
          <w:sz w:val="28"/>
          <w:szCs w:val="28"/>
        </w:rPr>
        <w:t>u</w:t>
      </w:r>
      <w:r w:rsidR="00C92777">
        <w:rPr>
          <w:rFonts w:ascii="Times New Roman" w:eastAsia="Times New Roman" w:hAnsi="Times New Roman" w:cs="Times New Roman"/>
          <w:sz w:val="28"/>
          <w:szCs w:val="28"/>
        </w:rPr>
        <w:t xml:space="preserve"> (piemēram</w:t>
      </w:r>
      <w:r w:rsidR="00FE7DAD">
        <w:rPr>
          <w:rFonts w:ascii="Times New Roman" w:eastAsia="Times New Roman" w:hAnsi="Times New Roman" w:cs="Times New Roman"/>
          <w:sz w:val="28"/>
          <w:szCs w:val="28"/>
        </w:rPr>
        <w:t>,</w:t>
      </w:r>
      <w:r w:rsidR="006047CE">
        <w:rPr>
          <w:rFonts w:ascii="Times New Roman" w:eastAsia="Times New Roman" w:hAnsi="Times New Roman" w:cs="Times New Roman"/>
          <w:sz w:val="28"/>
          <w:szCs w:val="28"/>
        </w:rPr>
        <w:t xml:space="preserve"> </w:t>
      </w:r>
      <w:r w:rsidR="00CD2AFD" w:rsidRPr="00CD2AFD">
        <w:rPr>
          <w:rFonts w:ascii="Times New Roman" w:hAnsi="Times New Roman" w:cs="Times New Roman"/>
          <w:sz w:val="28"/>
          <w:szCs w:val="28"/>
        </w:rPr>
        <w:t>lietojumorientēta valodniecība</w:t>
      </w:r>
      <w:r w:rsidR="006047CE">
        <w:rPr>
          <w:rFonts w:ascii="Times New Roman" w:eastAsia="Times New Roman" w:hAnsi="Times New Roman" w:cs="Times New Roman"/>
          <w:sz w:val="28"/>
          <w:szCs w:val="28"/>
        </w:rPr>
        <w:t xml:space="preserve">, </w:t>
      </w:r>
      <w:r w:rsidR="00CD2AFD" w:rsidRPr="00DA35EB">
        <w:rPr>
          <w:rFonts w:ascii="Times New Roman" w:hAnsi="Times New Roman" w:cs="Times New Roman"/>
          <w:sz w:val="28"/>
          <w:szCs w:val="28"/>
        </w:rPr>
        <w:t>konstrukciju gramatika</w:t>
      </w:r>
      <w:r w:rsidR="006047CE">
        <w:rPr>
          <w:rFonts w:ascii="Times New Roman" w:eastAsia="Times New Roman" w:hAnsi="Times New Roman" w:cs="Times New Roman"/>
          <w:sz w:val="28"/>
          <w:szCs w:val="28"/>
        </w:rPr>
        <w:t>,</w:t>
      </w:r>
      <w:r w:rsidR="00CD2AFD">
        <w:rPr>
          <w:rFonts w:ascii="Times New Roman" w:eastAsia="Times New Roman" w:hAnsi="Times New Roman" w:cs="Times New Roman"/>
          <w:sz w:val="28"/>
          <w:szCs w:val="28"/>
        </w:rPr>
        <w:t xml:space="preserve"> </w:t>
      </w:r>
      <w:r w:rsidR="00CD2AFD" w:rsidRPr="00DA35EB">
        <w:rPr>
          <w:rFonts w:ascii="Times New Roman" w:hAnsi="Times New Roman" w:cs="Times New Roman"/>
          <w:sz w:val="28"/>
          <w:szCs w:val="28"/>
        </w:rPr>
        <w:t>kognitīvā lingvistika</w:t>
      </w:r>
      <w:r w:rsidR="006047CE">
        <w:rPr>
          <w:rFonts w:ascii="Times New Roman" w:eastAsia="Times New Roman" w:hAnsi="Times New Roman" w:cs="Times New Roman"/>
          <w:sz w:val="28"/>
          <w:szCs w:val="28"/>
        </w:rPr>
        <w:t xml:space="preserve">, </w:t>
      </w:r>
      <w:r w:rsidR="00CD2AFD" w:rsidRPr="00DA35EB">
        <w:rPr>
          <w:rFonts w:ascii="Times New Roman" w:hAnsi="Times New Roman" w:cs="Times New Roman"/>
          <w:sz w:val="28"/>
          <w:szCs w:val="28"/>
        </w:rPr>
        <w:t>eksperimentālā valodniecība</w:t>
      </w:r>
      <w:r w:rsidR="00CA554E">
        <w:rPr>
          <w:rFonts w:ascii="Times New Roman" w:eastAsia="Times New Roman" w:hAnsi="Times New Roman" w:cs="Times New Roman"/>
          <w:sz w:val="28"/>
          <w:szCs w:val="28"/>
        </w:rPr>
        <w:t xml:space="preserve">, </w:t>
      </w:r>
      <w:r w:rsidR="00CD2AFD" w:rsidRPr="00DA35EB">
        <w:rPr>
          <w:rFonts w:ascii="Times New Roman" w:hAnsi="Times New Roman" w:cs="Times New Roman"/>
          <w:sz w:val="28"/>
          <w:szCs w:val="28"/>
        </w:rPr>
        <w:t>leksiski funkcionālā gramatika</w:t>
      </w:r>
      <w:r w:rsidR="006047CE">
        <w:rPr>
          <w:rFonts w:ascii="Times New Roman" w:eastAsia="Times New Roman" w:hAnsi="Times New Roman" w:cs="Times New Roman"/>
          <w:sz w:val="28"/>
          <w:szCs w:val="28"/>
        </w:rPr>
        <w:t xml:space="preserve">, </w:t>
      </w:r>
      <w:r w:rsidR="00CD2AFD" w:rsidRPr="00DA35EB">
        <w:rPr>
          <w:rFonts w:ascii="Times New Roman" w:hAnsi="Times New Roman" w:cs="Times New Roman"/>
          <w:sz w:val="28"/>
          <w:szCs w:val="28"/>
        </w:rPr>
        <w:t>minimālisms</w:t>
      </w:r>
      <w:r w:rsidR="006047CE">
        <w:rPr>
          <w:rFonts w:ascii="Times New Roman" w:eastAsia="Times New Roman" w:hAnsi="Times New Roman" w:cs="Times New Roman"/>
          <w:sz w:val="28"/>
          <w:szCs w:val="28"/>
        </w:rPr>
        <w:t>)</w:t>
      </w:r>
      <w:r w:rsidR="00FE7DAD">
        <w:rPr>
          <w:rFonts w:ascii="Times New Roman" w:eastAsia="Times New Roman" w:hAnsi="Times New Roman" w:cs="Times New Roman"/>
          <w:sz w:val="28"/>
          <w:szCs w:val="28"/>
        </w:rPr>
        <w:t xml:space="preserve"> un</w:t>
      </w:r>
      <w:r w:rsidR="009005F6" w:rsidRPr="00554A65">
        <w:rPr>
          <w:rFonts w:ascii="Times New Roman" w:eastAsia="Times New Roman" w:hAnsi="Times New Roman" w:cs="Times New Roman"/>
          <w:sz w:val="28"/>
          <w:szCs w:val="28"/>
        </w:rPr>
        <w:t xml:space="preserve"> </w:t>
      </w:r>
      <w:r w:rsidR="00CA554E">
        <w:rPr>
          <w:rFonts w:ascii="Times New Roman" w:eastAsia="Times New Roman" w:hAnsi="Times New Roman" w:cs="Times New Roman"/>
          <w:sz w:val="28"/>
          <w:szCs w:val="28"/>
        </w:rPr>
        <w:t>jaun</w:t>
      </w:r>
      <w:r w:rsidR="00FE7DAD">
        <w:rPr>
          <w:rFonts w:ascii="Times New Roman" w:eastAsia="Times New Roman" w:hAnsi="Times New Roman" w:cs="Times New Roman"/>
          <w:sz w:val="28"/>
          <w:szCs w:val="28"/>
        </w:rPr>
        <w:t>u</w:t>
      </w:r>
      <w:r w:rsidR="00CA554E">
        <w:rPr>
          <w:rFonts w:ascii="Times New Roman" w:eastAsia="Times New Roman" w:hAnsi="Times New Roman" w:cs="Times New Roman"/>
          <w:sz w:val="28"/>
          <w:szCs w:val="28"/>
        </w:rPr>
        <w:t xml:space="preserve"> termin</w:t>
      </w:r>
      <w:r w:rsidR="00FE7DAD">
        <w:rPr>
          <w:rFonts w:ascii="Times New Roman" w:eastAsia="Times New Roman" w:hAnsi="Times New Roman" w:cs="Times New Roman"/>
          <w:sz w:val="28"/>
          <w:szCs w:val="28"/>
        </w:rPr>
        <w:t xml:space="preserve">u izstrādi </w:t>
      </w:r>
      <w:r w:rsidR="00CA554E">
        <w:rPr>
          <w:rFonts w:ascii="Times New Roman" w:eastAsia="Times New Roman" w:hAnsi="Times New Roman" w:cs="Times New Roman"/>
          <w:sz w:val="28"/>
          <w:szCs w:val="28"/>
        </w:rPr>
        <w:t>latviešu valod</w:t>
      </w:r>
      <w:r w:rsidR="00FE7DAD">
        <w:rPr>
          <w:rFonts w:ascii="Times New Roman" w:eastAsia="Times New Roman" w:hAnsi="Times New Roman" w:cs="Times New Roman"/>
          <w:sz w:val="28"/>
          <w:szCs w:val="28"/>
        </w:rPr>
        <w:t xml:space="preserve">niecībā </w:t>
      </w:r>
      <w:r w:rsidR="00FE7DAD" w:rsidRPr="00554A65">
        <w:rPr>
          <w:rFonts w:ascii="Times New Roman" w:eastAsia="Times New Roman" w:hAnsi="Times New Roman" w:cs="Times New Roman"/>
          <w:sz w:val="28"/>
          <w:szCs w:val="28"/>
        </w:rPr>
        <w:t xml:space="preserve">šādos izpētes virzienos: </w:t>
      </w:r>
      <w:r w:rsidR="00E33150">
        <w:rPr>
          <w:rFonts w:ascii="Times New Roman" w:eastAsia="Times New Roman" w:hAnsi="Times New Roman" w:cs="Times New Roman"/>
          <w:sz w:val="28"/>
          <w:szCs w:val="28"/>
        </w:rPr>
        <w:t>a) latviešu standarta valodas attīstības tendences,</w:t>
      </w:r>
      <w:r w:rsidR="00E33150" w:rsidRPr="008B21E4">
        <w:rPr>
          <w:rFonts w:ascii="Times New Roman" w:eastAsia="Times New Roman" w:hAnsi="Times New Roman" w:cs="Times New Roman"/>
          <w:sz w:val="28"/>
          <w:szCs w:val="28"/>
        </w:rPr>
        <w:t xml:space="preserve"> </w:t>
      </w:r>
      <w:r w:rsidR="00E33150">
        <w:rPr>
          <w:rFonts w:ascii="Times New Roman" w:eastAsia="Times New Roman" w:hAnsi="Times New Roman" w:cs="Times New Roman"/>
          <w:sz w:val="28"/>
          <w:szCs w:val="28"/>
        </w:rPr>
        <w:t>pētījumi par valodas ideoloģiju un valodas tīrīšanu</w:t>
      </w:r>
      <w:r w:rsidR="00FB3ACA">
        <w:rPr>
          <w:rFonts w:ascii="Times New Roman" w:eastAsia="Times New Roman" w:hAnsi="Times New Roman" w:cs="Times New Roman"/>
          <w:sz w:val="28"/>
          <w:szCs w:val="28"/>
        </w:rPr>
        <w:t>;</w:t>
      </w:r>
      <w:r w:rsidR="00E33150">
        <w:rPr>
          <w:rFonts w:ascii="Times New Roman" w:eastAsia="Times New Roman" w:hAnsi="Times New Roman" w:cs="Times New Roman"/>
          <w:sz w:val="28"/>
          <w:szCs w:val="28"/>
        </w:rPr>
        <w:t xml:space="preserve"> </w:t>
      </w:r>
      <w:r w:rsidR="00D25B65" w:rsidRPr="00554A65">
        <w:rPr>
          <w:rFonts w:ascii="Times New Roman" w:eastAsia="Times New Roman" w:hAnsi="Times New Roman" w:cs="Times New Roman"/>
          <w:sz w:val="28"/>
          <w:szCs w:val="28"/>
        </w:rPr>
        <w:t>(b)</w:t>
      </w:r>
      <w:r w:rsidR="00D25B65" w:rsidRPr="00554A65">
        <w:rPr>
          <w:rFonts w:ascii="Times New Roman" w:hAnsi="Times New Roman" w:cs="Times New Roman"/>
          <w:sz w:val="28"/>
          <w:szCs w:val="28"/>
        </w:rPr>
        <w:t xml:space="preserve"> </w:t>
      </w:r>
      <w:r w:rsidR="00F26B07" w:rsidRPr="00554A65">
        <w:rPr>
          <w:rFonts w:ascii="Times New Roman" w:hAnsi="Times New Roman"/>
          <w:sz w:val="28"/>
          <w:szCs w:val="28"/>
        </w:rPr>
        <w:t>Latvijas iedzīvotāju lingvistisko ieradumu, attieksmju un pārliecību monitorings dažādās saziņas situācijās,</w:t>
      </w:r>
      <w:r w:rsidR="00B5632D">
        <w:rPr>
          <w:rFonts w:ascii="Times New Roman" w:hAnsi="Times New Roman"/>
          <w:sz w:val="28"/>
          <w:szCs w:val="28"/>
        </w:rPr>
        <w:t xml:space="preserve"> </w:t>
      </w:r>
      <w:r w:rsidR="00560FB3">
        <w:rPr>
          <w:rFonts w:ascii="Times New Roman" w:hAnsi="Times New Roman"/>
          <w:sz w:val="28"/>
          <w:szCs w:val="28"/>
        </w:rPr>
        <w:t>balstoties uz modernām sociolingvistiskām teorijām un metodēm</w:t>
      </w:r>
      <w:r w:rsidR="008B21E4">
        <w:rPr>
          <w:rFonts w:ascii="Times New Roman" w:hAnsi="Times New Roman"/>
          <w:sz w:val="28"/>
          <w:szCs w:val="28"/>
        </w:rPr>
        <w:t>,</w:t>
      </w:r>
      <w:r w:rsidR="008B21E4" w:rsidRPr="008B21E4">
        <w:rPr>
          <w:rFonts w:ascii="Times New Roman" w:eastAsia="Times New Roman" w:hAnsi="Times New Roman"/>
          <w:sz w:val="28"/>
          <w:szCs w:val="28"/>
          <w:shd w:val="clear" w:color="auto" w:fill="FFFFFF"/>
          <w:lang w:eastAsia="lv-LV"/>
        </w:rPr>
        <w:t xml:space="preserve"> </w:t>
      </w:r>
      <w:r w:rsidR="008B21E4" w:rsidRPr="00554A65">
        <w:rPr>
          <w:rFonts w:ascii="Times New Roman" w:eastAsia="Times New Roman" w:hAnsi="Times New Roman"/>
          <w:sz w:val="28"/>
          <w:szCs w:val="28"/>
          <w:shd w:val="clear" w:color="auto" w:fill="FFFFFF"/>
          <w:lang w:eastAsia="lv-LV"/>
        </w:rPr>
        <w:t>mūsdienīgiem un neformāliem avotiem (sociālajiem medijiem, sarunvalod</w:t>
      </w:r>
      <w:r w:rsidR="008B21E4">
        <w:rPr>
          <w:rFonts w:ascii="Times New Roman" w:eastAsia="Times New Roman" w:hAnsi="Times New Roman"/>
          <w:sz w:val="28"/>
          <w:szCs w:val="28"/>
          <w:shd w:val="clear" w:color="auto" w:fill="FFFFFF"/>
          <w:lang w:eastAsia="lv-LV"/>
        </w:rPr>
        <w:t>u</w:t>
      </w:r>
      <w:r w:rsidR="008B21E4" w:rsidRPr="00554A65">
        <w:rPr>
          <w:rFonts w:ascii="Times New Roman" w:eastAsia="Times New Roman" w:hAnsi="Times New Roman"/>
          <w:sz w:val="28"/>
          <w:szCs w:val="28"/>
          <w:shd w:val="clear" w:color="auto" w:fill="FFFFFF"/>
          <w:lang w:eastAsia="lv-LV"/>
        </w:rPr>
        <w:t xml:space="preserve"> u</w:t>
      </w:r>
      <w:r w:rsidR="00C92777">
        <w:rPr>
          <w:rFonts w:ascii="Times New Roman" w:eastAsia="Times New Roman" w:hAnsi="Times New Roman"/>
          <w:sz w:val="28"/>
          <w:szCs w:val="28"/>
          <w:shd w:val="clear" w:color="auto" w:fill="FFFFFF"/>
          <w:lang w:eastAsia="lv-LV"/>
        </w:rPr>
        <w:t>n citiem avotiem</w:t>
      </w:r>
      <w:r w:rsidR="008B21E4" w:rsidRPr="00554A65">
        <w:rPr>
          <w:rFonts w:ascii="Times New Roman" w:eastAsia="Times New Roman" w:hAnsi="Times New Roman"/>
          <w:sz w:val="28"/>
          <w:szCs w:val="28"/>
          <w:shd w:val="clear" w:color="auto" w:fill="FFFFFF"/>
          <w:lang w:eastAsia="lv-LV"/>
        </w:rPr>
        <w:t>)</w:t>
      </w:r>
      <w:r w:rsidR="00F26B07" w:rsidRPr="00554A65">
        <w:rPr>
          <w:rFonts w:ascii="Times New Roman" w:hAnsi="Times New Roman"/>
          <w:sz w:val="28"/>
          <w:szCs w:val="28"/>
        </w:rPr>
        <w:t>;</w:t>
      </w:r>
      <w:r w:rsidR="00F26B07" w:rsidRPr="00554A65">
        <w:rPr>
          <w:rFonts w:ascii="Times New Roman" w:hAnsi="Times New Roman" w:cs="Times New Roman"/>
          <w:sz w:val="28"/>
          <w:szCs w:val="28"/>
        </w:rPr>
        <w:t xml:space="preserve"> (c) </w:t>
      </w:r>
      <w:r w:rsidR="00560FB3">
        <w:rPr>
          <w:rFonts w:ascii="Times New Roman" w:eastAsia="Times New Roman" w:hAnsi="Times New Roman" w:cs="Times New Roman"/>
          <w:sz w:val="28"/>
          <w:szCs w:val="28"/>
        </w:rPr>
        <w:t>bērnu valodas apguv</w:t>
      </w:r>
      <w:r w:rsidR="00160CB8">
        <w:rPr>
          <w:rFonts w:ascii="Times New Roman" w:eastAsia="Times New Roman" w:hAnsi="Times New Roman" w:cs="Times New Roman"/>
          <w:sz w:val="28"/>
          <w:szCs w:val="28"/>
        </w:rPr>
        <w:t>e</w:t>
      </w:r>
      <w:r w:rsidR="00560FB3">
        <w:rPr>
          <w:rFonts w:ascii="Times New Roman" w:eastAsia="Times New Roman" w:hAnsi="Times New Roman" w:cs="Times New Roman"/>
          <w:sz w:val="28"/>
          <w:szCs w:val="28"/>
        </w:rPr>
        <w:t>,</w:t>
      </w:r>
      <w:r w:rsidR="004D5876" w:rsidRPr="00554A65">
        <w:rPr>
          <w:rFonts w:ascii="Times New Roman" w:eastAsia="Times New Roman" w:hAnsi="Times New Roman" w:cs="Times New Roman"/>
          <w:sz w:val="28"/>
          <w:szCs w:val="28"/>
        </w:rPr>
        <w:t xml:space="preserve"> </w:t>
      </w:r>
      <w:r w:rsidR="00160CB8">
        <w:rPr>
          <w:rFonts w:ascii="Times New Roman" w:eastAsia="Times New Roman" w:hAnsi="Times New Roman" w:cs="Times New Roman"/>
          <w:sz w:val="28"/>
          <w:szCs w:val="28"/>
        </w:rPr>
        <w:t>bērnu un jauniešu valodas prasme un lietojums izglītības iestādēs un diasporā</w:t>
      </w:r>
      <w:r w:rsidR="00160CB8" w:rsidRPr="00554A65">
        <w:rPr>
          <w:rFonts w:ascii="Times New Roman" w:eastAsia="Times New Roman" w:hAnsi="Times New Roman" w:cs="Times New Roman"/>
          <w:sz w:val="28"/>
          <w:szCs w:val="28"/>
        </w:rPr>
        <w:t xml:space="preserve">; </w:t>
      </w:r>
      <w:r w:rsidR="00831831" w:rsidRPr="00554A65">
        <w:rPr>
          <w:rFonts w:ascii="Times New Roman" w:eastAsia="Times New Roman" w:hAnsi="Times New Roman" w:cs="Times New Roman"/>
          <w:sz w:val="28"/>
          <w:szCs w:val="28"/>
        </w:rPr>
        <w:t xml:space="preserve">(d) </w:t>
      </w:r>
      <w:r w:rsidR="008B21E4" w:rsidRPr="00554A65">
        <w:rPr>
          <w:rFonts w:ascii="Times New Roman" w:hAnsi="Times New Roman"/>
          <w:sz w:val="28"/>
          <w:szCs w:val="28"/>
        </w:rPr>
        <w:t xml:space="preserve">virtuālā saziņa un </w:t>
      </w:r>
      <w:r w:rsidR="008B21E4">
        <w:rPr>
          <w:rFonts w:ascii="Times New Roman" w:hAnsi="Times New Roman"/>
          <w:sz w:val="28"/>
          <w:szCs w:val="28"/>
        </w:rPr>
        <w:t xml:space="preserve">latviešu </w:t>
      </w:r>
      <w:r w:rsidR="008B21E4" w:rsidRPr="00554A65">
        <w:rPr>
          <w:rFonts w:ascii="Times New Roman" w:eastAsia="Times New Roman" w:hAnsi="Times New Roman"/>
          <w:sz w:val="28"/>
          <w:szCs w:val="28"/>
          <w:shd w:val="clear" w:color="auto" w:fill="FFFFFF"/>
          <w:lang w:eastAsia="lv-LV"/>
        </w:rPr>
        <w:t>valodas lietojums</w:t>
      </w:r>
      <w:r w:rsidR="008B21E4" w:rsidRPr="00554A65">
        <w:rPr>
          <w:rFonts w:ascii="Times New Roman" w:eastAsia="Times New Roman" w:hAnsi="Times New Roman"/>
          <w:sz w:val="24"/>
          <w:szCs w:val="24"/>
          <w:shd w:val="clear" w:color="auto" w:fill="FFFFFF"/>
          <w:lang w:eastAsia="lv-LV"/>
        </w:rPr>
        <w:t xml:space="preserve"> </w:t>
      </w:r>
      <w:r w:rsidR="008B21E4" w:rsidRPr="00554A65">
        <w:rPr>
          <w:rFonts w:ascii="Times New Roman" w:eastAsia="Times New Roman" w:hAnsi="Times New Roman"/>
          <w:sz w:val="28"/>
          <w:szCs w:val="28"/>
          <w:shd w:val="clear" w:color="auto" w:fill="FFFFFF"/>
          <w:lang w:eastAsia="lv-LV"/>
        </w:rPr>
        <w:t>sociālajos medijos</w:t>
      </w:r>
      <w:r w:rsidR="00E33150">
        <w:rPr>
          <w:rFonts w:ascii="Times New Roman" w:eastAsia="Times New Roman" w:hAnsi="Times New Roman" w:cs="Times New Roman"/>
          <w:sz w:val="28"/>
          <w:szCs w:val="28"/>
        </w:rPr>
        <w:t xml:space="preserve">; (e) </w:t>
      </w:r>
      <w:r w:rsidR="00E33150" w:rsidRPr="00554A65">
        <w:rPr>
          <w:rFonts w:ascii="Times New Roman" w:hAnsi="Times New Roman"/>
          <w:sz w:val="28"/>
          <w:szCs w:val="28"/>
        </w:rPr>
        <w:t>latviešu valodas</w:t>
      </w:r>
      <w:r w:rsidR="00E33150">
        <w:rPr>
          <w:rFonts w:ascii="Times New Roman" w:hAnsi="Times New Roman"/>
          <w:sz w:val="28"/>
          <w:szCs w:val="28"/>
        </w:rPr>
        <w:t xml:space="preserve"> leksikas semantiskie un gramatiskie aspekti;</w:t>
      </w:r>
      <w:r w:rsidR="00E33150" w:rsidRPr="00E33150">
        <w:rPr>
          <w:rFonts w:ascii="Times New Roman" w:eastAsia="Times New Roman" w:hAnsi="Times New Roman" w:cs="Times New Roman"/>
          <w:sz w:val="28"/>
          <w:szCs w:val="28"/>
        </w:rPr>
        <w:t xml:space="preserve"> </w:t>
      </w:r>
      <w:r w:rsidR="00FB3ACA">
        <w:rPr>
          <w:rFonts w:ascii="Times New Roman" w:eastAsia="Times New Roman" w:hAnsi="Times New Roman" w:cs="Times New Roman"/>
          <w:sz w:val="28"/>
          <w:szCs w:val="28"/>
        </w:rPr>
        <w:t>(f</w:t>
      </w:r>
      <w:r w:rsidR="00E33150">
        <w:rPr>
          <w:rFonts w:ascii="Times New Roman" w:eastAsia="Times New Roman" w:hAnsi="Times New Roman" w:cs="Times New Roman"/>
          <w:sz w:val="28"/>
          <w:szCs w:val="28"/>
        </w:rPr>
        <w:t>)</w:t>
      </w:r>
      <w:r w:rsidR="00E33150" w:rsidRPr="00554A65">
        <w:rPr>
          <w:rFonts w:ascii="Times New Roman" w:eastAsia="Times New Roman" w:hAnsi="Times New Roman" w:cs="Times New Roman"/>
          <w:sz w:val="28"/>
          <w:szCs w:val="28"/>
        </w:rPr>
        <w:t xml:space="preserve"> </w:t>
      </w:r>
      <w:r w:rsidR="00E33150">
        <w:rPr>
          <w:rFonts w:ascii="Times New Roman" w:eastAsia="Times New Roman" w:hAnsi="Times New Roman" w:cs="Times New Roman"/>
          <w:sz w:val="28"/>
          <w:szCs w:val="28"/>
        </w:rPr>
        <w:t xml:space="preserve">latviešu valodas terminogrāfijas zinātnisko principu un </w:t>
      </w:r>
      <w:r w:rsidR="00E33150" w:rsidRPr="00554A65">
        <w:rPr>
          <w:rFonts w:ascii="Times New Roman" w:hAnsi="Times New Roman"/>
          <w:sz w:val="28"/>
          <w:szCs w:val="28"/>
        </w:rPr>
        <w:t>praktiskās terminrades</w:t>
      </w:r>
      <w:r w:rsidR="00E33150">
        <w:rPr>
          <w:rFonts w:ascii="Times New Roman" w:eastAsia="Times New Roman" w:hAnsi="Times New Roman" w:cs="Times New Roman"/>
          <w:sz w:val="28"/>
          <w:szCs w:val="28"/>
        </w:rPr>
        <w:t xml:space="preserve"> </w:t>
      </w:r>
      <w:r w:rsidR="00E33150" w:rsidRPr="00554A65">
        <w:rPr>
          <w:rFonts w:ascii="Times New Roman" w:hAnsi="Times New Roman"/>
          <w:sz w:val="28"/>
          <w:szCs w:val="28"/>
        </w:rPr>
        <w:t xml:space="preserve">kā zinātniskās darbības daļas </w:t>
      </w:r>
      <w:r w:rsidR="00E33150">
        <w:rPr>
          <w:rFonts w:ascii="Times New Roman" w:eastAsia="Times New Roman" w:hAnsi="Times New Roman" w:cs="Times New Roman"/>
          <w:sz w:val="28"/>
          <w:szCs w:val="28"/>
        </w:rPr>
        <w:t>attīstība</w:t>
      </w:r>
      <w:r w:rsidR="00E33150">
        <w:rPr>
          <w:rFonts w:ascii="Times New Roman" w:hAnsi="Times New Roman"/>
          <w:sz w:val="28"/>
          <w:szCs w:val="28"/>
        </w:rPr>
        <w:t>.</w:t>
      </w:r>
    </w:p>
    <w:p w14:paraId="65E13E91" w14:textId="74609F91" w:rsidR="00AD5F24" w:rsidRDefault="00554A65" w:rsidP="00C92777">
      <w:pPr>
        <w:spacing w:line="240" w:lineRule="auto"/>
        <w:ind w:firstLine="851"/>
        <w:jc w:val="both"/>
        <w:rPr>
          <w:rFonts w:ascii="Times New Roman" w:hAnsi="Times New Roman"/>
          <w:sz w:val="28"/>
          <w:szCs w:val="28"/>
        </w:rPr>
      </w:pPr>
      <w:r>
        <w:rPr>
          <w:rFonts w:ascii="Times New Roman" w:eastAsia="Times New Roman" w:hAnsi="Times New Roman" w:cs="Times New Roman"/>
          <w:sz w:val="28"/>
          <w:szCs w:val="28"/>
        </w:rPr>
        <w:t xml:space="preserve">6.5.2. </w:t>
      </w:r>
      <w:r w:rsidR="00D56CF6" w:rsidRPr="0062676B">
        <w:rPr>
          <w:rFonts w:ascii="Times New Roman" w:eastAsia="Times New Roman" w:hAnsi="Times New Roman" w:cs="Times New Roman"/>
          <w:sz w:val="28"/>
          <w:szCs w:val="28"/>
        </w:rPr>
        <w:t xml:space="preserve">Uzdevuma priekšmets ir mūsdienu latviešu valodas sistēmas izpēte </w:t>
      </w:r>
      <w:r w:rsidR="00D56CF6" w:rsidRPr="0062676B">
        <w:rPr>
          <w:rFonts w:ascii="Times New Roman" w:hAnsi="Times New Roman" w:cs="Times New Roman"/>
          <w:sz w:val="28"/>
          <w:szCs w:val="28"/>
        </w:rPr>
        <w:t>valodas statisko un dinamisko norišu</w:t>
      </w:r>
      <w:r w:rsidR="00831831" w:rsidRPr="0062676B">
        <w:rPr>
          <w:rFonts w:ascii="Times New Roman" w:hAnsi="Times New Roman" w:cs="Times New Roman"/>
          <w:sz w:val="28"/>
          <w:szCs w:val="28"/>
        </w:rPr>
        <w:t xml:space="preserve"> </w:t>
      </w:r>
      <w:r w:rsidR="008E6C38" w:rsidRPr="0062676B">
        <w:rPr>
          <w:rFonts w:ascii="Times New Roman" w:hAnsi="Times New Roman" w:cs="Times New Roman"/>
          <w:sz w:val="28"/>
          <w:szCs w:val="28"/>
        </w:rPr>
        <w:t xml:space="preserve">kopsakarībā </w:t>
      </w:r>
      <w:r w:rsidR="00831831" w:rsidRPr="0062676B">
        <w:rPr>
          <w:rFonts w:ascii="Times New Roman" w:hAnsi="Times New Roman" w:cs="Times New Roman"/>
          <w:sz w:val="28"/>
          <w:szCs w:val="28"/>
        </w:rPr>
        <w:t>un valodas tehnoloģiju attīstība</w:t>
      </w:r>
      <w:r w:rsidR="0076143C" w:rsidRPr="0062676B">
        <w:rPr>
          <w:rFonts w:ascii="Times New Roman" w:eastAsia="Times New Roman" w:hAnsi="Times New Roman" w:cs="Times New Roman"/>
          <w:sz w:val="28"/>
          <w:szCs w:val="28"/>
        </w:rPr>
        <w:t>.</w:t>
      </w:r>
      <w:r w:rsidR="004D5876" w:rsidRPr="0062676B">
        <w:rPr>
          <w:rFonts w:ascii="Times New Roman" w:eastAsia="Times New Roman" w:hAnsi="Times New Roman" w:cs="Times New Roman"/>
          <w:sz w:val="28"/>
          <w:szCs w:val="28"/>
        </w:rPr>
        <w:t xml:space="preserve"> </w:t>
      </w:r>
      <w:r w:rsidR="0081251B" w:rsidRPr="0062676B">
        <w:rPr>
          <w:rFonts w:ascii="Times New Roman" w:eastAsia="Times New Roman" w:hAnsi="Times New Roman" w:cs="Times New Roman"/>
          <w:sz w:val="28"/>
          <w:szCs w:val="28"/>
        </w:rPr>
        <w:t>Šis uzdevums iekļauj jaunu lingvistikas virzienu attīstību</w:t>
      </w:r>
      <w:r w:rsidR="00FB3ACA">
        <w:rPr>
          <w:rFonts w:ascii="Times New Roman" w:eastAsia="Times New Roman" w:hAnsi="Times New Roman" w:cs="Times New Roman"/>
          <w:sz w:val="28"/>
          <w:szCs w:val="28"/>
        </w:rPr>
        <w:t xml:space="preserve"> </w:t>
      </w:r>
      <w:r w:rsidR="0081251B" w:rsidRPr="0062676B">
        <w:rPr>
          <w:rFonts w:ascii="Times New Roman" w:eastAsia="Times New Roman" w:hAnsi="Times New Roman" w:cs="Times New Roman"/>
          <w:sz w:val="28"/>
          <w:szCs w:val="28"/>
        </w:rPr>
        <w:t xml:space="preserve">ar statistiskās, vizualizācijas un </w:t>
      </w:r>
      <w:r w:rsidR="005D3B15" w:rsidRPr="0062676B">
        <w:rPr>
          <w:rFonts w:ascii="Times New Roman" w:eastAsia="Times New Roman" w:hAnsi="Times New Roman" w:cs="Times New Roman"/>
          <w:sz w:val="28"/>
          <w:szCs w:val="28"/>
        </w:rPr>
        <w:t>korpuslingvistikas</w:t>
      </w:r>
      <w:r w:rsidR="005D3B15">
        <w:rPr>
          <w:rFonts w:ascii="Times New Roman" w:eastAsia="Times New Roman" w:hAnsi="Times New Roman" w:cs="Times New Roman"/>
          <w:sz w:val="28"/>
          <w:szCs w:val="28"/>
        </w:rPr>
        <w:t xml:space="preserve"> </w:t>
      </w:r>
      <w:r w:rsidR="0081251B" w:rsidRPr="00554A65">
        <w:rPr>
          <w:rFonts w:ascii="Times New Roman" w:eastAsia="Times New Roman" w:hAnsi="Times New Roman" w:cs="Times New Roman"/>
          <w:sz w:val="28"/>
          <w:szCs w:val="28"/>
        </w:rPr>
        <w:t>metod</w:t>
      </w:r>
      <w:r w:rsidR="00213737">
        <w:rPr>
          <w:rFonts w:ascii="Times New Roman" w:eastAsia="Times New Roman" w:hAnsi="Times New Roman" w:cs="Times New Roman"/>
          <w:sz w:val="28"/>
          <w:szCs w:val="28"/>
        </w:rPr>
        <w:t>ēm</w:t>
      </w:r>
      <w:r w:rsidR="0081251B" w:rsidRPr="00554A65">
        <w:rPr>
          <w:rFonts w:ascii="Times New Roman" w:eastAsia="Times New Roman" w:hAnsi="Times New Roman" w:cs="Times New Roman"/>
          <w:sz w:val="28"/>
          <w:szCs w:val="28"/>
        </w:rPr>
        <w:t xml:space="preserve"> </w:t>
      </w:r>
      <w:r w:rsidR="004D5876" w:rsidRPr="00554A65">
        <w:rPr>
          <w:rFonts w:ascii="Times New Roman" w:eastAsia="Times New Roman" w:hAnsi="Times New Roman" w:cs="Times New Roman"/>
          <w:sz w:val="28"/>
          <w:szCs w:val="28"/>
        </w:rPr>
        <w:t>šād</w:t>
      </w:r>
      <w:r w:rsidR="0081251B" w:rsidRPr="00554A65">
        <w:rPr>
          <w:rFonts w:ascii="Times New Roman" w:eastAsia="Times New Roman" w:hAnsi="Times New Roman" w:cs="Times New Roman"/>
          <w:sz w:val="28"/>
          <w:szCs w:val="28"/>
        </w:rPr>
        <w:t>o</w:t>
      </w:r>
      <w:r w:rsidR="004D5876" w:rsidRPr="00554A65">
        <w:rPr>
          <w:rFonts w:ascii="Times New Roman" w:eastAsia="Times New Roman" w:hAnsi="Times New Roman" w:cs="Times New Roman"/>
          <w:sz w:val="28"/>
          <w:szCs w:val="28"/>
        </w:rPr>
        <w:t>s izpētes virzien</w:t>
      </w:r>
      <w:r w:rsidR="0081251B" w:rsidRPr="00554A65">
        <w:rPr>
          <w:rFonts w:ascii="Times New Roman" w:eastAsia="Times New Roman" w:hAnsi="Times New Roman" w:cs="Times New Roman"/>
          <w:sz w:val="28"/>
          <w:szCs w:val="28"/>
        </w:rPr>
        <w:t>o</w:t>
      </w:r>
      <w:r w:rsidR="004D5876" w:rsidRPr="00554A65">
        <w:rPr>
          <w:rFonts w:ascii="Times New Roman" w:eastAsia="Times New Roman" w:hAnsi="Times New Roman" w:cs="Times New Roman"/>
          <w:sz w:val="28"/>
          <w:szCs w:val="28"/>
        </w:rPr>
        <w:t>s:</w:t>
      </w:r>
      <w:r w:rsidR="00E33150">
        <w:rPr>
          <w:rFonts w:ascii="Times New Roman" w:eastAsia="Times New Roman" w:hAnsi="Times New Roman" w:cs="Times New Roman"/>
          <w:sz w:val="28"/>
          <w:szCs w:val="28"/>
        </w:rPr>
        <w:t xml:space="preserve"> </w:t>
      </w:r>
      <w:r w:rsidR="005D3B15" w:rsidRPr="00554A65">
        <w:rPr>
          <w:rFonts w:ascii="Times New Roman" w:hAnsi="Times New Roman" w:cs="Times New Roman"/>
          <w:sz w:val="28"/>
          <w:szCs w:val="28"/>
        </w:rPr>
        <w:t xml:space="preserve">(a) </w:t>
      </w:r>
      <w:r w:rsidR="005D3B15" w:rsidRPr="00554A65">
        <w:rPr>
          <w:rFonts w:ascii="Times New Roman" w:eastAsia="Times New Roman" w:hAnsi="Times New Roman" w:cs="Times New Roman"/>
          <w:sz w:val="28"/>
          <w:szCs w:val="28"/>
        </w:rPr>
        <w:t>digitālā</w:t>
      </w:r>
      <w:r w:rsidR="005D3B15">
        <w:rPr>
          <w:rFonts w:ascii="Times New Roman" w:eastAsia="Times New Roman" w:hAnsi="Times New Roman" w:cs="Times New Roman"/>
          <w:sz w:val="28"/>
          <w:szCs w:val="28"/>
        </w:rPr>
        <w:t>s</w:t>
      </w:r>
      <w:r w:rsidR="005D3B15" w:rsidRPr="00554A65">
        <w:rPr>
          <w:rFonts w:ascii="Times New Roman" w:eastAsia="Times New Roman" w:hAnsi="Times New Roman" w:cs="Times New Roman"/>
          <w:sz w:val="28"/>
          <w:szCs w:val="28"/>
        </w:rPr>
        <w:t xml:space="preserve"> infrastruktūra</w:t>
      </w:r>
      <w:r w:rsidR="005D3B15">
        <w:rPr>
          <w:rFonts w:ascii="Times New Roman" w:eastAsia="Times New Roman" w:hAnsi="Times New Roman" w:cs="Times New Roman"/>
          <w:sz w:val="28"/>
          <w:szCs w:val="28"/>
        </w:rPr>
        <w:t>s</w:t>
      </w:r>
      <w:r w:rsidR="005D3B15" w:rsidRPr="00554A65">
        <w:rPr>
          <w:rFonts w:ascii="Times New Roman" w:eastAsia="Times New Roman" w:hAnsi="Times New Roman" w:cs="Times New Roman"/>
          <w:sz w:val="28"/>
          <w:szCs w:val="28"/>
        </w:rPr>
        <w:t xml:space="preserve"> </w:t>
      </w:r>
      <w:r w:rsidR="005D3B15">
        <w:rPr>
          <w:rFonts w:ascii="Times New Roman" w:eastAsia="Times New Roman" w:hAnsi="Times New Roman" w:cs="Times New Roman"/>
          <w:sz w:val="28"/>
          <w:szCs w:val="28"/>
        </w:rPr>
        <w:t>attīstīšana valodas pētniecībai</w:t>
      </w:r>
      <w:r w:rsidR="005D3B15" w:rsidRPr="00554A65">
        <w:rPr>
          <w:rFonts w:ascii="Times New Roman" w:eastAsia="Times New Roman" w:hAnsi="Times New Roman" w:cs="Times New Roman"/>
          <w:sz w:val="28"/>
          <w:szCs w:val="28"/>
        </w:rPr>
        <w:t>:</w:t>
      </w:r>
      <w:r w:rsidR="005D3B15" w:rsidRPr="00554A65">
        <w:rPr>
          <w:rFonts w:ascii="Times New Roman" w:hAnsi="Times New Roman"/>
          <w:sz w:val="28"/>
          <w:szCs w:val="28"/>
        </w:rPr>
        <w:t xml:space="preserve"> </w:t>
      </w:r>
      <w:r w:rsidR="005D3B15">
        <w:rPr>
          <w:rFonts w:ascii="Times New Roman" w:hAnsi="Times New Roman"/>
          <w:sz w:val="28"/>
          <w:szCs w:val="28"/>
        </w:rPr>
        <w:t xml:space="preserve">latviešu valodas leksisko, fonētisko un akustisko resursu izveide digitālā, </w:t>
      </w:r>
      <w:r w:rsidR="005D3B15" w:rsidRPr="00554A65">
        <w:rPr>
          <w:rFonts w:ascii="Times New Roman" w:hAnsi="Times New Roman"/>
          <w:sz w:val="28"/>
          <w:szCs w:val="28"/>
        </w:rPr>
        <w:t>mašīnlasām</w:t>
      </w:r>
      <w:r w:rsidR="005D3B15">
        <w:rPr>
          <w:rFonts w:ascii="Times New Roman" w:hAnsi="Times New Roman"/>
          <w:sz w:val="28"/>
          <w:szCs w:val="28"/>
        </w:rPr>
        <w:t>ā</w:t>
      </w:r>
      <w:r w:rsidR="002E07A1">
        <w:rPr>
          <w:rFonts w:ascii="Times New Roman" w:hAnsi="Times New Roman"/>
          <w:sz w:val="28"/>
          <w:szCs w:val="28"/>
        </w:rPr>
        <w:t xml:space="preserve"> tiešsaistes datu formā, tajā skaitā </w:t>
      </w:r>
      <w:r w:rsidR="005D3B15">
        <w:rPr>
          <w:rFonts w:ascii="Times New Roman" w:hAnsi="Times New Roman"/>
          <w:sz w:val="28"/>
          <w:szCs w:val="28"/>
        </w:rPr>
        <w:t>transkribētu runas korpusu izstrāde, nodrošinot to integrāciju Eiropas valodas resursu repozitorijos;</w:t>
      </w:r>
      <w:r w:rsidR="008871E1" w:rsidRPr="00554A65">
        <w:rPr>
          <w:rFonts w:ascii="Times New Roman" w:hAnsi="Times New Roman"/>
          <w:sz w:val="28"/>
          <w:szCs w:val="28"/>
        </w:rPr>
        <w:t xml:space="preserve"> </w:t>
      </w:r>
      <w:r w:rsidR="008B21E4" w:rsidRPr="00554A65">
        <w:rPr>
          <w:rFonts w:ascii="Times New Roman" w:eastAsia="Times New Roman" w:hAnsi="Times New Roman"/>
          <w:sz w:val="28"/>
          <w:szCs w:val="28"/>
          <w:shd w:val="clear" w:color="auto" w:fill="FFFFFF"/>
          <w:lang w:eastAsia="lv-LV"/>
        </w:rPr>
        <w:t>(</w:t>
      </w:r>
      <w:r w:rsidR="008B21E4" w:rsidRPr="00554A65">
        <w:rPr>
          <w:rFonts w:ascii="Times New Roman" w:eastAsia="Times New Roman" w:hAnsi="Times New Roman" w:cs="Times New Roman"/>
          <w:sz w:val="28"/>
          <w:szCs w:val="28"/>
        </w:rPr>
        <w:t>b)</w:t>
      </w:r>
      <w:r w:rsidR="008B21E4">
        <w:rPr>
          <w:rFonts w:ascii="Times New Roman" w:eastAsia="Times New Roman" w:hAnsi="Times New Roman" w:cs="Times New Roman"/>
          <w:sz w:val="28"/>
          <w:szCs w:val="28"/>
        </w:rPr>
        <w:t xml:space="preserve"> </w:t>
      </w:r>
      <w:r w:rsidR="00E33150" w:rsidRPr="00554A65">
        <w:rPr>
          <w:rFonts w:ascii="Times New Roman" w:hAnsi="Times New Roman"/>
          <w:sz w:val="28"/>
          <w:szCs w:val="28"/>
        </w:rPr>
        <w:t>latviešu</w:t>
      </w:r>
      <w:r w:rsidR="00E33150">
        <w:rPr>
          <w:rFonts w:ascii="Times New Roman" w:hAnsi="Times New Roman"/>
          <w:sz w:val="28"/>
          <w:szCs w:val="28"/>
        </w:rPr>
        <w:t xml:space="preserve"> </w:t>
      </w:r>
      <w:r w:rsidR="00E33150" w:rsidRPr="00554A65">
        <w:rPr>
          <w:rFonts w:ascii="Times New Roman" w:hAnsi="Times New Roman"/>
          <w:sz w:val="28"/>
          <w:szCs w:val="28"/>
        </w:rPr>
        <w:t>valodas skaņu sistēmas akustiskie un auditīvie (uztveres) pētījumi</w:t>
      </w:r>
      <w:r w:rsidR="00CD2AFD">
        <w:rPr>
          <w:rFonts w:ascii="Times New Roman" w:eastAsia="Times New Roman" w:hAnsi="Times New Roman"/>
          <w:sz w:val="28"/>
          <w:szCs w:val="28"/>
          <w:shd w:val="clear" w:color="auto" w:fill="FFFFFF"/>
          <w:lang w:eastAsia="lv-LV"/>
        </w:rPr>
        <w:t>;</w:t>
      </w:r>
      <w:r w:rsidR="00271E65" w:rsidRPr="00271E65">
        <w:rPr>
          <w:rFonts w:ascii="Times New Roman" w:eastAsia="Times New Roman" w:hAnsi="Times New Roman"/>
          <w:sz w:val="28"/>
          <w:szCs w:val="28"/>
          <w:shd w:val="clear" w:color="auto" w:fill="FFFFFF"/>
          <w:lang w:eastAsia="lv-LV"/>
        </w:rPr>
        <w:t xml:space="preserve"> </w:t>
      </w:r>
      <w:r w:rsidR="00271E65" w:rsidRPr="00554A65">
        <w:rPr>
          <w:rFonts w:ascii="Times New Roman" w:eastAsia="Times New Roman" w:hAnsi="Times New Roman"/>
          <w:sz w:val="28"/>
          <w:szCs w:val="28"/>
          <w:shd w:val="clear" w:color="auto" w:fill="FFFFFF"/>
          <w:lang w:eastAsia="lv-LV"/>
        </w:rPr>
        <w:t>(c</w:t>
      </w:r>
      <w:r w:rsidR="00E33150">
        <w:rPr>
          <w:rFonts w:ascii="Times New Roman" w:eastAsia="Times New Roman" w:hAnsi="Times New Roman"/>
          <w:sz w:val="28"/>
          <w:szCs w:val="28"/>
          <w:shd w:val="clear" w:color="auto" w:fill="FFFFFF"/>
          <w:lang w:eastAsia="lv-LV"/>
        </w:rPr>
        <w:t>)</w:t>
      </w:r>
      <w:r w:rsidR="00E33150">
        <w:rPr>
          <w:rFonts w:ascii="Times New Roman" w:eastAsia="Times New Roman" w:hAnsi="Times New Roman" w:cs="Times New Roman"/>
          <w:sz w:val="28"/>
          <w:szCs w:val="28"/>
        </w:rPr>
        <w:t xml:space="preserve"> latviešu valodas gramatikas vienību varianti</w:t>
      </w:r>
      <w:r w:rsidR="00E33150" w:rsidRPr="00554A65">
        <w:rPr>
          <w:rFonts w:ascii="Times New Roman" w:eastAsia="Times New Roman" w:hAnsi="Times New Roman"/>
          <w:sz w:val="28"/>
          <w:szCs w:val="28"/>
          <w:shd w:val="clear" w:color="auto" w:fill="FFFFFF"/>
          <w:lang w:eastAsia="lv-LV"/>
        </w:rPr>
        <w:t xml:space="preserve">; </w:t>
      </w:r>
      <w:r w:rsidR="00831831" w:rsidRPr="00554A65">
        <w:rPr>
          <w:rFonts w:ascii="Times New Roman" w:eastAsia="Times New Roman" w:hAnsi="Times New Roman"/>
          <w:sz w:val="28"/>
          <w:szCs w:val="28"/>
          <w:shd w:val="clear" w:color="auto" w:fill="FFFFFF"/>
          <w:lang w:eastAsia="lv-LV"/>
        </w:rPr>
        <w:t>(</w:t>
      </w:r>
      <w:r w:rsidR="00F5562C" w:rsidRPr="00554A65">
        <w:rPr>
          <w:rFonts w:ascii="Times New Roman" w:eastAsia="Times New Roman" w:hAnsi="Times New Roman"/>
          <w:sz w:val="28"/>
          <w:szCs w:val="28"/>
          <w:shd w:val="clear" w:color="auto" w:fill="FFFFFF"/>
          <w:lang w:eastAsia="lv-LV"/>
        </w:rPr>
        <w:t>d</w:t>
      </w:r>
      <w:r w:rsidR="00831831" w:rsidRPr="00554A65">
        <w:rPr>
          <w:rFonts w:ascii="Times New Roman" w:eastAsia="Times New Roman" w:hAnsi="Times New Roman"/>
          <w:sz w:val="28"/>
          <w:szCs w:val="28"/>
          <w:shd w:val="clear" w:color="auto" w:fill="FFFFFF"/>
          <w:lang w:eastAsia="lv-LV"/>
        </w:rPr>
        <w:t xml:space="preserve">) </w:t>
      </w:r>
      <w:r w:rsidR="00804FA1" w:rsidRPr="00554A65">
        <w:rPr>
          <w:rFonts w:ascii="Times New Roman" w:eastAsia="Times New Roman" w:hAnsi="Times New Roman"/>
          <w:bCs/>
          <w:sz w:val="28"/>
          <w:szCs w:val="28"/>
          <w:shd w:val="clear" w:color="auto" w:fill="FFFFFF"/>
          <w:lang w:eastAsia="lv-LV"/>
        </w:rPr>
        <w:t xml:space="preserve">latviešu nedzirdīgo zīmju valodas pētniecība; </w:t>
      </w:r>
      <w:r w:rsidR="00831831" w:rsidRPr="00554A65">
        <w:rPr>
          <w:rFonts w:ascii="Times New Roman" w:eastAsia="Times New Roman" w:hAnsi="Times New Roman"/>
          <w:bCs/>
          <w:sz w:val="28"/>
          <w:szCs w:val="28"/>
          <w:shd w:val="clear" w:color="auto" w:fill="FFFFFF"/>
          <w:lang w:eastAsia="lv-LV"/>
        </w:rPr>
        <w:t>(</w:t>
      </w:r>
      <w:r w:rsidR="00F5562C" w:rsidRPr="00554A65">
        <w:rPr>
          <w:rFonts w:ascii="Times New Roman" w:eastAsia="Times New Roman" w:hAnsi="Times New Roman"/>
          <w:bCs/>
          <w:sz w:val="28"/>
          <w:szCs w:val="28"/>
          <w:shd w:val="clear" w:color="auto" w:fill="FFFFFF"/>
          <w:lang w:eastAsia="lv-LV"/>
        </w:rPr>
        <w:t>e</w:t>
      </w:r>
      <w:r w:rsidR="00831831" w:rsidRPr="00554A65">
        <w:rPr>
          <w:rFonts w:ascii="Times New Roman" w:eastAsia="Times New Roman" w:hAnsi="Times New Roman"/>
          <w:bCs/>
          <w:sz w:val="28"/>
          <w:szCs w:val="28"/>
          <w:shd w:val="clear" w:color="auto" w:fill="FFFFFF"/>
          <w:lang w:eastAsia="lv-LV"/>
        </w:rPr>
        <w:t xml:space="preserve">) </w:t>
      </w:r>
      <w:r w:rsidR="005D3B15" w:rsidRPr="00554A65">
        <w:rPr>
          <w:rFonts w:ascii="Times New Roman" w:hAnsi="Times New Roman"/>
          <w:iCs/>
          <w:sz w:val="28"/>
          <w:szCs w:val="28"/>
        </w:rPr>
        <w:t xml:space="preserve">runas </w:t>
      </w:r>
      <w:r w:rsidR="005D3B15">
        <w:rPr>
          <w:rFonts w:ascii="Times New Roman" w:hAnsi="Times New Roman"/>
          <w:iCs/>
          <w:sz w:val="28"/>
          <w:szCs w:val="28"/>
        </w:rPr>
        <w:t>atpazīšanas un balss sintēzes</w:t>
      </w:r>
      <w:r w:rsidR="005D3B15" w:rsidRPr="00554A65">
        <w:rPr>
          <w:rFonts w:ascii="Times New Roman" w:hAnsi="Times New Roman"/>
          <w:iCs/>
          <w:sz w:val="28"/>
          <w:szCs w:val="28"/>
        </w:rPr>
        <w:t xml:space="preserve"> tehnoloģijas</w:t>
      </w:r>
      <w:r w:rsidR="005D3B15">
        <w:rPr>
          <w:rFonts w:ascii="Times New Roman" w:hAnsi="Times New Roman"/>
          <w:iCs/>
          <w:sz w:val="28"/>
          <w:szCs w:val="28"/>
        </w:rPr>
        <w:t>; (f) valodas tehnoloģiju risinājumi</w:t>
      </w:r>
      <w:r w:rsidR="005D3B15" w:rsidRPr="00554A65">
        <w:rPr>
          <w:rFonts w:ascii="Times New Roman" w:hAnsi="Times New Roman"/>
          <w:iCs/>
          <w:sz w:val="28"/>
          <w:szCs w:val="28"/>
        </w:rPr>
        <w:t xml:space="preserve"> </w:t>
      </w:r>
      <w:r w:rsidR="005D3B15" w:rsidRPr="00554A65">
        <w:rPr>
          <w:rFonts w:ascii="Times New Roman" w:eastAsia="Times New Roman" w:hAnsi="Times New Roman"/>
          <w:sz w:val="28"/>
          <w:szCs w:val="28"/>
        </w:rPr>
        <w:t>cilvēkiem ar īpašām vajadzībām (</w:t>
      </w:r>
      <w:r w:rsidR="005D3B15">
        <w:rPr>
          <w:rFonts w:ascii="Times New Roman" w:eastAsia="Times New Roman" w:hAnsi="Times New Roman"/>
          <w:sz w:val="28"/>
          <w:szCs w:val="28"/>
        </w:rPr>
        <w:t xml:space="preserve">piem., </w:t>
      </w:r>
      <w:r w:rsidR="005D3B15" w:rsidRPr="00554A65">
        <w:rPr>
          <w:rFonts w:ascii="Times New Roman" w:eastAsia="Times New Roman" w:hAnsi="Times New Roman"/>
          <w:sz w:val="28"/>
          <w:szCs w:val="28"/>
          <w:shd w:val="clear" w:color="auto" w:fill="FFFFFF"/>
          <w:lang w:eastAsia="lv-LV"/>
        </w:rPr>
        <w:t>a</w:t>
      </w:r>
      <w:r w:rsidR="005D3B15" w:rsidRPr="00554A65">
        <w:rPr>
          <w:rFonts w:ascii="Times New Roman" w:eastAsia="Times New Roman" w:hAnsi="Times New Roman"/>
          <w:bCs/>
          <w:sz w:val="28"/>
          <w:szCs w:val="28"/>
          <w:shd w:val="clear" w:color="auto" w:fill="FFFFFF"/>
          <w:lang w:eastAsia="lv-LV"/>
        </w:rPr>
        <w:t>utomātiskā subtitrēšana,</w:t>
      </w:r>
      <w:r w:rsidR="005D3B15" w:rsidRPr="00554A65">
        <w:rPr>
          <w:rFonts w:ascii="Times New Roman" w:eastAsia="Times New Roman" w:hAnsi="Times New Roman"/>
          <w:sz w:val="28"/>
          <w:szCs w:val="28"/>
        </w:rPr>
        <w:t xml:space="preserve"> balss komandas</w:t>
      </w:r>
      <w:r w:rsidR="005D3B15" w:rsidRPr="00554A65">
        <w:rPr>
          <w:rFonts w:ascii="Times New Roman" w:eastAsia="Times New Roman" w:hAnsi="Times New Roman"/>
          <w:bCs/>
          <w:sz w:val="28"/>
          <w:szCs w:val="28"/>
          <w:shd w:val="clear" w:color="auto" w:fill="FFFFFF"/>
          <w:lang w:eastAsia="lv-LV"/>
        </w:rPr>
        <w:t>)</w:t>
      </w:r>
      <w:r w:rsidR="005D3B15" w:rsidRPr="00554A65">
        <w:rPr>
          <w:rFonts w:ascii="Times New Roman" w:eastAsia="Times New Roman" w:hAnsi="Times New Roman" w:cs="Times New Roman"/>
          <w:sz w:val="28"/>
          <w:szCs w:val="28"/>
        </w:rPr>
        <w:t>.</w:t>
      </w:r>
    </w:p>
    <w:p w14:paraId="39BE027B" w14:textId="77777777" w:rsidR="00C92777" w:rsidRPr="00C92777" w:rsidRDefault="00C92777" w:rsidP="00C92777">
      <w:pPr>
        <w:spacing w:line="240" w:lineRule="auto"/>
        <w:ind w:firstLine="851"/>
        <w:jc w:val="both"/>
        <w:rPr>
          <w:rFonts w:ascii="Times New Roman" w:hAnsi="Times New Roman"/>
          <w:sz w:val="28"/>
          <w:szCs w:val="28"/>
        </w:rPr>
      </w:pPr>
    </w:p>
    <w:p w14:paraId="00000019" w14:textId="11D2A7C7" w:rsidR="00AC38BA" w:rsidRPr="00C92777" w:rsidRDefault="00554A65" w:rsidP="00C92777">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6.6. </w:t>
      </w:r>
      <w:r w:rsidR="009005F6" w:rsidRPr="00C92777">
        <w:rPr>
          <w:rFonts w:ascii="Times New Roman" w:eastAsia="Times New Roman" w:hAnsi="Times New Roman" w:cs="Times New Roman"/>
          <w:sz w:val="28"/>
          <w:szCs w:val="28"/>
        </w:rPr>
        <w:t xml:space="preserve">Latvijas lingvistiskā daudzveidība. </w:t>
      </w:r>
    </w:p>
    <w:p w14:paraId="3E662A74" w14:textId="77669D4E" w:rsidR="009A74F6" w:rsidRPr="00AD5F24" w:rsidRDefault="004E13E2" w:rsidP="00C92777">
      <w:pPr>
        <w:pStyle w:val="xmsonormal"/>
        <w:ind w:firstLine="851"/>
        <w:jc w:val="both"/>
        <w:rPr>
          <w:rFonts w:eastAsia="Times New Roman"/>
          <w:sz w:val="28"/>
          <w:szCs w:val="28"/>
          <w:shd w:val="clear" w:color="auto" w:fill="FFFFFF"/>
        </w:rPr>
      </w:pPr>
      <w:r w:rsidRPr="00C92777">
        <w:rPr>
          <w:rFonts w:eastAsia="Times New Roman"/>
          <w:sz w:val="28"/>
          <w:szCs w:val="28"/>
        </w:rPr>
        <w:t xml:space="preserve">6.6.1. </w:t>
      </w:r>
      <w:r w:rsidR="00F26B07" w:rsidRPr="00C92777">
        <w:rPr>
          <w:rFonts w:eastAsia="Times New Roman"/>
          <w:sz w:val="28"/>
          <w:szCs w:val="28"/>
        </w:rPr>
        <w:t xml:space="preserve">Uzdevuma priekšmets ir </w:t>
      </w:r>
      <w:r w:rsidR="00EC0C65" w:rsidRPr="00C92777">
        <w:rPr>
          <w:rFonts w:eastAsia="Times New Roman"/>
          <w:sz w:val="28"/>
          <w:szCs w:val="28"/>
        </w:rPr>
        <w:t>Latvijas lingvistiskās vides reģionālā</w:t>
      </w:r>
      <w:r w:rsidR="00A03EDF" w:rsidRPr="00C92777">
        <w:rPr>
          <w:rFonts w:eastAsia="Times New Roman"/>
          <w:sz w:val="28"/>
          <w:szCs w:val="28"/>
        </w:rPr>
        <w:t>s</w:t>
      </w:r>
      <w:r w:rsidR="00EC0C65" w:rsidRPr="00C92777">
        <w:rPr>
          <w:rFonts w:eastAsia="Times New Roman"/>
          <w:sz w:val="28"/>
          <w:szCs w:val="28"/>
        </w:rPr>
        <w:t xml:space="preserve"> un vēsturiskā</w:t>
      </w:r>
      <w:r w:rsidR="00A03EDF" w:rsidRPr="00C92777">
        <w:rPr>
          <w:rFonts w:eastAsia="Times New Roman"/>
          <w:sz w:val="28"/>
          <w:szCs w:val="28"/>
        </w:rPr>
        <w:t>s</w:t>
      </w:r>
      <w:r w:rsidR="00EC0C65" w:rsidRPr="00C92777">
        <w:rPr>
          <w:rFonts w:eastAsia="Times New Roman"/>
          <w:sz w:val="28"/>
          <w:szCs w:val="28"/>
        </w:rPr>
        <w:t xml:space="preserve"> savpatība</w:t>
      </w:r>
      <w:r w:rsidR="00A03EDF" w:rsidRPr="00C92777">
        <w:rPr>
          <w:rFonts w:eastAsia="Times New Roman"/>
          <w:sz w:val="28"/>
          <w:szCs w:val="28"/>
        </w:rPr>
        <w:t>s attīstība</w:t>
      </w:r>
      <w:r w:rsidR="00F26B07" w:rsidRPr="00C92777">
        <w:rPr>
          <w:rFonts w:eastAsia="Times New Roman"/>
          <w:sz w:val="28"/>
          <w:szCs w:val="28"/>
        </w:rPr>
        <w:t xml:space="preserve">. </w:t>
      </w:r>
      <w:r w:rsidR="006F4C03" w:rsidRPr="00C92777">
        <w:rPr>
          <w:rFonts w:eastAsia="Times New Roman"/>
          <w:sz w:val="28"/>
          <w:szCs w:val="28"/>
        </w:rPr>
        <w:t>Šis uzdevums iekļauj mūsdienu latviešu valodas pētniecīb</w:t>
      </w:r>
      <w:r w:rsidR="00796C0C" w:rsidRPr="00C92777">
        <w:rPr>
          <w:rFonts w:eastAsia="Times New Roman"/>
          <w:sz w:val="28"/>
          <w:szCs w:val="28"/>
        </w:rPr>
        <w:t>u</w:t>
      </w:r>
      <w:r w:rsidR="006F4C03" w:rsidRPr="00C92777">
        <w:rPr>
          <w:rFonts w:eastAsia="Times New Roman"/>
          <w:sz w:val="28"/>
          <w:szCs w:val="28"/>
        </w:rPr>
        <w:t xml:space="preserve"> ar statistiskās, vizualizācijas un </w:t>
      </w:r>
      <w:r w:rsidR="00FB3ACA">
        <w:rPr>
          <w:rFonts w:eastAsia="Times New Roman"/>
          <w:sz w:val="28"/>
          <w:szCs w:val="28"/>
        </w:rPr>
        <w:t xml:space="preserve">korpuslingvistikas </w:t>
      </w:r>
      <w:r w:rsidR="006F4C03" w:rsidRPr="00C92777">
        <w:rPr>
          <w:rFonts w:eastAsia="Times New Roman"/>
          <w:sz w:val="28"/>
          <w:szCs w:val="28"/>
        </w:rPr>
        <w:t>metod</w:t>
      </w:r>
      <w:r w:rsidR="00796C0C" w:rsidRPr="00C92777">
        <w:rPr>
          <w:rFonts w:eastAsia="Times New Roman"/>
          <w:sz w:val="28"/>
          <w:szCs w:val="28"/>
        </w:rPr>
        <w:t>ēm</w:t>
      </w:r>
      <w:r w:rsidR="006F4C03" w:rsidRPr="00AD5F24">
        <w:rPr>
          <w:rFonts w:eastAsia="Times New Roman"/>
          <w:sz w:val="28"/>
          <w:szCs w:val="28"/>
        </w:rPr>
        <w:t xml:space="preserve">, kā arī jaunu lingvistikas virzienu attīstību </w:t>
      </w:r>
      <w:r w:rsidR="00F26B07" w:rsidRPr="00AD5F24">
        <w:rPr>
          <w:rFonts w:eastAsia="Times New Roman"/>
          <w:sz w:val="28"/>
          <w:szCs w:val="28"/>
        </w:rPr>
        <w:t>šād</w:t>
      </w:r>
      <w:r w:rsidR="006F4C03" w:rsidRPr="00AD5F24">
        <w:rPr>
          <w:rFonts w:eastAsia="Times New Roman"/>
          <w:sz w:val="28"/>
          <w:szCs w:val="28"/>
        </w:rPr>
        <w:t>o</w:t>
      </w:r>
      <w:r w:rsidR="00F26B07" w:rsidRPr="00AD5F24">
        <w:rPr>
          <w:rFonts w:eastAsia="Times New Roman"/>
          <w:sz w:val="28"/>
          <w:szCs w:val="28"/>
        </w:rPr>
        <w:t>s izpētes virzien</w:t>
      </w:r>
      <w:r w:rsidR="006F4C03" w:rsidRPr="00AD5F24">
        <w:rPr>
          <w:rFonts w:eastAsia="Times New Roman"/>
          <w:sz w:val="28"/>
          <w:szCs w:val="28"/>
        </w:rPr>
        <w:t>o</w:t>
      </w:r>
      <w:r w:rsidR="00F26B07" w:rsidRPr="00AD5F24">
        <w:rPr>
          <w:rFonts w:eastAsia="Times New Roman"/>
          <w:sz w:val="28"/>
          <w:szCs w:val="28"/>
        </w:rPr>
        <w:t xml:space="preserve">s: (a) </w:t>
      </w:r>
      <w:r w:rsidR="00F26B07" w:rsidRPr="00AD5F24">
        <w:rPr>
          <w:sz w:val="28"/>
          <w:szCs w:val="28"/>
        </w:rPr>
        <w:t>pētījumi tulkojumzinātnes</w:t>
      </w:r>
      <w:r w:rsidR="00C42F16" w:rsidRPr="00AD5F24">
        <w:rPr>
          <w:sz w:val="28"/>
          <w:szCs w:val="28"/>
        </w:rPr>
        <w:t>,</w:t>
      </w:r>
      <w:r w:rsidR="00F26B07" w:rsidRPr="00AD5F24">
        <w:rPr>
          <w:sz w:val="28"/>
          <w:szCs w:val="28"/>
        </w:rPr>
        <w:t xml:space="preserve"> kontaktlingvistikas</w:t>
      </w:r>
      <w:r w:rsidR="00C42F16" w:rsidRPr="00AD5F24">
        <w:rPr>
          <w:sz w:val="28"/>
          <w:szCs w:val="28"/>
        </w:rPr>
        <w:t xml:space="preserve"> un areālās valodniecības</w:t>
      </w:r>
      <w:r w:rsidR="00F26B07" w:rsidRPr="00AD5F24">
        <w:rPr>
          <w:sz w:val="28"/>
          <w:szCs w:val="28"/>
        </w:rPr>
        <w:t xml:space="preserve"> jomā, latviešu </w:t>
      </w:r>
      <w:r w:rsidR="00F26B07" w:rsidRPr="00AD5F24">
        <w:rPr>
          <w:sz w:val="28"/>
          <w:szCs w:val="28"/>
        </w:rPr>
        <w:lastRenderedPageBreak/>
        <w:t>valodas konkurētspēja kontaktvalodu situācijā, Eiropas un pasaules daudzvalodu konteksts; (b)</w:t>
      </w:r>
      <w:r w:rsidR="004D6681" w:rsidRPr="004D6681">
        <w:rPr>
          <w:color w:val="000000"/>
          <w:sz w:val="28"/>
          <w:szCs w:val="28"/>
        </w:rPr>
        <w:t xml:space="preserve"> </w:t>
      </w:r>
      <w:r w:rsidR="004D6681" w:rsidRPr="00BE3414">
        <w:rPr>
          <w:color w:val="000000"/>
          <w:sz w:val="28"/>
          <w:szCs w:val="28"/>
        </w:rPr>
        <w:t>Latviešu valodas dialektu pētniecība, it īpaši izlokšņu leksikas un gramatikas izpēte, kā arī sociolingvistisks skatījums uz mūsdienu izloksnēm, to dzīvotspēju un transformāciju ekstralingvistisko faktoru ietekmē, balstoties uz lauka pētījumiem un izlokšņu materiālu digitālās krātuves zinātnisko aprakstu; e-rīku un digitālo leksikogrāfisko avotu izstrāde: latviešu valodas dialektu atlanta, izlokšņu vārdnīcu izstrādes un latgaliešu rakstu valodas pareizrakstības rīka lingvistiskās daļas turpinājums, lai veidotu pamatu izlokšņu aprakstu iekļaušanai Eiropas valodu atlantā un Latvijas izlokšņu un dialektu digitālās kartes izstrā</w:t>
      </w:r>
      <w:r w:rsidR="004D6681">
        <w:rPr>
          <w:color w:val="000000"/>
          <w:sz w:val="28"/>
          <w:szCs w:val="28"/>
        </w:rPr>
        <w:t>dei</w:t>
      </w:r>
      <w:r w:rsidR="003447B8" w:rsidRPr="00570B91">
        <w:rPr>
          <w:rFonts w:eastAsia="Times New Roman"/>
          <w:sz w:val="28"/>
          <w:szCs w:val="28"/>
          <w:shd w:val="clear" w:color="auto" w:fill="FFFFFF"/>
        </w:rPr>
        <w:t>;</w:t>
      </w:r>
      <w:r w:rsidR="003447B8" w:rsidRPr="00AD5F24">
        <w:rPr>
          <w:rFonts w:eastAsia="Times New Roman"/>
          <w:sz w:val="28"/>
          <w:szCs w:val="28"/>
          <w:shd w:val="clear" w:color="auto" w:fill="FFFFFF"/>
        </w:rPr>
        <w:t xml:space="preserve"> </w:t>
      </w:r>
      <w:r w:rsidR="003447B8" w:rsidRPr="00AD5F24">
        <w:rPr>
          <w:rFonts w:eastAsia="Times New Roman"/>
          <w:sz w:val="28"/>
          <w:szCs w:val="28"/>
        </w:rPr>
        <w:t xml:space="preserve">(c) vietvārdu sistēmas un </w:t>
      </w:r>
      <w:r w:rsidR="003447B8" w:rsidRPr="00AD5F24">
        <w:rPr>
          <w:rFonts w:eastAsia="Times New Roman"/>
          <w:sz w:val="28"/>
          <w:szCs w:val="28"/>
          <w:shd w:val="clear" w:color="auto" w:fill="FFFFFF"/>
        </w:rPr>
        <w:t>vietējā lietojuma tradīcijas novados, Latvijas lingvistisko un vēsturisko vietvārdu datubāze</w:t>
      </w:r>
      <w:r w:rsidR="0076143C">
        <w:rPr>
          <w:rFonts w:eastAsia="Times New Roman"/>
          <w:sz w:val="28"/>
          <w:szCs w:val="28"/>
          <w:shd w:val="clear" w:color="auto" w:fill="FFFFFF"/>
        </w:rPr>
        <w:t>s pilnveide</w:t>
      </w:r>
      <w:r w:rsidR="003447B8" w:rsidRPr="00AD5F24">
        <w:rPr>
          <w:rFonts w:eastAsia="Times New Roman"/>
          <w:sz w:val="28"/>
          <w:szCs w:val="28"/>
          <w:shd w:val="clear" w:color="auto" w:fill="FFFFFF"/>
        </w:rPr>
        <w:t xml:space="preserve">; (d) </w:t>
      </w:r>
      <w:r w:rsidR="003447B8" w:rsidRPr="00AD5F24">
        <w:rPr>
          <w:rFonts w:eastAsia="Times New Roman"/>
          <w:sz w:val="28"/>
          <w:szCs w:val="28"/>
        </w:rPr>
        <w:t xml:space="preserve">“Latviešu valodas vēsturiskās vārdnīcas” un “Latviešu seno tekstu korpusa” modernizācija un papildinājumi; </w:t>
      </w:r>
      <w:r w:rsidR="00F26B07" w:rsidRPr="00AD5F24">
        <w:rPr>
          <w:rFonts w:eastAsia="Times New Roman"/>
          <w:sz w:val="28"/>
          <w:szCs w:val="28"/>
        </w:rPr>
        <w:t>(</w:t>
      </w:r>
      <w:r w:rsidR="00A03EDF" w:rsidRPr="00AD5F24">
        <w:rPr>
          <w:rFonts w:eastAsia="Times New Roman"/>
          <w:sz w:val="28"/>
          <w:szCs w:val="28"/>
        </w:rPr>
        <w:t>e</w:t>
      </w:r>
      <w:r w:rsidR="00F26B07" w:rsidRPr="00AD5F24">
        <w:rPr>
          <w:rFonts w:eastAsia="Times New Roman"/>
          <w:sz w:val="28"/>
          <w:szCs w:val="28"/>
        </w:rPr>
        <w:t xml:space="preserve">) </w:t>
      </w:r>
      <w:r w:rsidR="00570B91">
        <w:rPr>
          <w:rFonts w:eastAsia="Times New Roman"/>
          <w:sz w:val="28"/>
          <w:szCs w:val="28"/>
        </w:rPr>
        <w:t>l</w:t>
      </w:r>
      <w:r w:rsidR="009005F6" w:rsidRPr="00AD5F24">
        <w:rPr>
          <w:rFonts w:eastAsia="Times New Roman"/>
          <w:sz w:val="28"/>
          <w:szCs w:val="28"/>
        </w:rPr>
        <w:t xml:space="preserve">atgaliešu rakstu valodas </w:t>
      </w:r>
      <w:r w:rsidR="003447B8" w:rsidRPr="00AD5F24">
        <w:rPr>
          <w:rFonts w:eastAsia="Times New Roman"/>
          <w:sz w:val="28"/>
          <w:szCs w:val="28"/>
          <w:shd w:val="clear" w:color="auto" w:fill="FFFFFF"/>
        </w:rPr>
        <w:t>vēsture</w:t>
      </w:r>
      <w:r w:rsidR="000A450D" w:rsidRPr="00AD5F24">
        <w:rPr>
          <w:rFonts w:eastAsia="Times New Roman"/>
          <w:sz w:val="28"/>
          <w:szCs w:val="28"/>
          <w:shd w:val="clear" w:color="auto" w:fill="FFFFFF"/>
        </w:rPr>
        <w:t>s un mūsdienu situācijas izpēte,</w:t>
      </w:r>
      <w:r w:rsidR="003447B8" w:rsidRPr="00AD5F24">
        <w:rPr>
          <w:rFonts w:eastAsia="Times New Roman"/>
          <w:sz w:val="28"/>
          <w:szCs w:val="28"/>
          <w:shd w:val="clear" w:color="auto" w:fill="FFFFFF"/>
        </w:rPr>
        <w:t xml:space="preserve"> </w:t>
      </w:r>
      <w:r w:rsidR="003447B8" w:rsidRPr="00AD5F24">
        <w:rPr>
          <w:iCs/>
          <w:sz w:val="28"/>
          <w:szCs w:val="28"/>
        </w:rPr>
        <w:t>“Mūsdienu latgaliešu rakstu valodas korpus</w:t>
      </w:r>
      <w:r w:rsidR="001A5377" w:rsidRPr="00AD5F24">
        <w:rPr>
          <w:iCs/>
          <w:sz w:val="28"/>
          <w:szCs w:val="28"/>
        </w:rPr>
        <w:t>a</w:t>
      </w:r>
      <w:r w:rsidR="003447B8" w:rsidRPr="00AD5F24">
        <w:rPr>
          <w:iCs/>
          <w:sz w:val="28"/>
          <w:szCs w:val="28"/>
        </w:rPr>
        <w:t>” (MuLA)</w:t>
      </w:r>
      <w:r w:rsidR="001A5377" w:rsidRPr="00AD5F24">
        <w:rPr>
          <w:iCs/>
          <w:sz w:val="28"/>
          <w:szCs w:val="28"/>
        </w:rPr>
        <w:t xml:space="preserve"> </w:t>
      </w:r>
      <w:r w:rsidR="001A5377" w:rsidRPr="00AD5F24">
        <w:rPr>
          <w:sz w:val="28"/>
          <w:szCs w:val="28"/>
        </w:rPr>
        <w:t>pilnveide</w:t>
      </w:r>
      <w:r w:rsidR="005D3B15">
        <w:rPr>
          <w:sz w:val="28"/>
          <w:szCs w:val="28"/>
        </w:rPr>
        <w:t xml:space="preserve">, valodas tehnoloģiju attīstība </w:t>
      </w:r>
      <w:r w:rsidR="005D3B15">
        <w:rPr>
          <w:rFonts w:eastAsia="Times New Roman"/>
          <w:sz w:val="28"/>
          <w:szCs w:val="28"/>
        </w:rPr>
        <w:t>l</w:t>
      </w:r>
      <w:r w:rsidR="005D3B15" w:rsidRPr="00AD5F24">
        <w:rPr>
          <w:rFonts w:eastAsia="Times New Roman"/>
          <w:sz w:val="28"/>
          <w:szCs w:val="28"/>
        </w:rPr>
        <w:t>atgaliešu rakstu valoda</w:t>
      </w:r>
      <w:r w:rsidR="005D3B15">
        <w:rPr>
          <w:rFonts w:eastAsia="Times New Roman"/>
          <w:sz w:val="28"/>
          <w:szCs w:val="28"/>
        </w:rPr>
        <w:t>i</w:t>
      </w:r>
      <w:r w:rsidR="004D6681">
        <w:rPr>
          <w:sz w:val="28"/>
          <w:szCs w:val="28"/>
        </w:rPr>
        <w:t>.</w:t>
      </w:r>
    </w:p>
    <w:p w14:paraId="29B2C6C6" w14:textId="3F24525E" w:rsidR="00A13AC2" w:rsidRPr="004D6681" w:rsidRDefault="009A74F6" w:rsidP="00C92777">
      <w:pPr>
        <w:autoSpaceDE w:val="0"/>
        <w:autoSpaceDN w:val="0"/>
        <w:spacing w:after="0" w:line="240" w:lineRule="auto"/>
        <w:ind w:firstLine="851"/>
        <w:jc w:val="both"/>
        <w:rPr>
          <w:rFonts w:ascii="Times New Roman" w:eastAsia="Times New Roman" w:hAnsi="Times New Roman"/>
          <w:sz w:val="28"/>
          <w:szCs w:val="28"/>
          <w:shd w:val="clear" w:color="auto" w:fill="FFFFFF"/>
          <w:lang w:eastAsia="lv-LV"/>
        </w:rPr>
      </w:pPr>
      <w:r w:rsidRPr="00AD5F24">
        <w:rPr>
          <w:rFonts w:ascii="Times New Roman" w:eastAsia="Times New Roman" w:hAnsi="Times New Roman" w:cs="Times New Roman"/>
          <w:sz w:val="28"/>
          <w:szCs w:val="28"/>
        </w:rPr>
        <w:t xml:space="preserve">6.6.2. Uzdevuma </w:t>
      </w:r>
      <w:r w:rsidRPr="00B5632D">
        <w:rPr>
          <w:rFonts w:ascii="Times New Roman" w:eastAsia="Times New Roman" w:hAnsi="Times New Roman" w:cs="Times New Roman"/>
          <w:sz w:val="28"/>
          <w:szCs w:val="28"/>
        </w:rPr>
        <w:t>priekšmets ir lībiešu valodas attīstība, valodas apguve, pētnieku sadarbība un ataudze.</w:t>
      </w:r>
      <w:r w:rsidRPr="00AD5F24">
        <w:rPr>
          <w:rFonts w:ascii="Times New Roman" w:eastAsia="Times New Roman" w:hAnsi="Times New Roman" w:cs="Times New Roman"/>
          <w:b/>
          <w:sz w:val="28"/>
          <w:szCs w:val="28"/>
        </w:rPr>
        <w:t xml:space="preserve"> </w:t>
      </w:r>
      <w:r w:rsidRPr="00AD5F24">
        <w:rPr>
          <w:rFonts w:ascii="Times New Roman" w:eastAsia="Times New Roman" w:hAnsi="Times New Roman" w:cs="Times New Roman"/>
          <w:sz w:val="28"/>
          <w:szCs w:val="28"/>
        </w:rPr>
        <w:t>Šis uzdevums iek</w:t>
      </w:r>
      <w:r w:rsidR="00F5562C" w:rsidRPr="00AD5F24">
        <w:rPr>
          <w:rFonts w:ascii="Times New Roman" w:eastAsia="Times New Roman" w:hAnsi="Times New Roman" w:cs="Times New Roman"/>
          <w:sz w:val="28"/>
          <w:szCs w:val="28"/>
        </w:rPr>
        <w:t>ļauj šādus izpētes virzienus: (a</w:t>
      </w:r>
      <w:r w:rsidRPr="00AD5F24">
        <w:rPr>
          <w:rFonts w:ascii="Times New Roman" w:eastAsia="Times New Roman" w:hAnsi="Times New Roman" w:cs="Times New Roman"/>
          <w:sz w:val="28"/>
          <w:szCs w:val="28"/>
        </w:rPr>
        <w:t xml:space="preserve">) </w:t>
      </w:r>
      <w:r w:rsidR="00FB3ACA">
        <w:rPr>
          <w:rFonts w:ascii="Times New Roman" w:eastAsia="Times New Roman" w:hAnsi="Times New Roman" w:cs="Times New Roman"/>
          <w:sz w:val="28"/>
          <w:szCs w:val="28"/>
        </w:rPr>
        <w:t>l</w:t>
      </w:r>
      <w:r w:rsidR="009005F6" w:rsidRPr="00AD5F24">
        <w:rPr>
          <w:rFonts w:ascii="Times New Roman" w:eastAsia="Times New Roman" w:hAnsi="Times New Roman" w:cs="Times New Roman"/>
          <w:sz w:val="28"/>
          <w:szCs w:val="28"/>
        </w:rPr>
        <w:t xml:space="preserve">ībiešu </w:t>
      </w:r>
      <w:r w:rsidR="003447B8" w:rsidRPr="00AD5F24">
        <w:rPr>
          <w:rFonts w:ascii="Times New Roman" w:eastAsia="Times New Roman" w:hAnsi="Times New Roman" w:cs="Times New Roman"/>
          <w:sz w:val="28"/>
          <w:szCs w:val="28"/>
        </w:rPr>
        <w:t>valodas pēt</w:t>
      </w:r>
      <w:r w:rsidR="000A450D" w:rsidRPr="00AD5F24">
        <w:rPr>
          <w:rFonts w:ascii="Times New Roman" w:eastAsia="Times New Roman" w:hAnsi="Times New Roman" w:cs="Times New Roman"/>
          <w:sz w:val="28"/>
          <w:szCs w:val="28"/>
        </w:rPr>
        <w:t xml:space="preserve">nieciskā bāze un digitalizācija </w:t>
      </w:r>
      <w:r w:rsidR="004D6681">
        <w:rPr>
          <w:rFonts w:ascii="Times New Roman" w:eastAsia="Times New Roman" w:hAnsi="Times New Roman" w:cs="Times New Roman"/>
          <w:sz w:val="28"/>
          <w:szCs w:val="28"/>
        </w:rPr>
        <w:t xml:space="preserve">– </w:t>
      </w:r>
      <w:r w:rsidR="004F6D2D" w:rsidRPr="00AD5F24">
        <w:rPr>
          <w:rFonts w:ascii="Times New Roman" w:eastAsia="Times New Roman" w:hAnsi="Times New Roman"/>
          <w:sz w:val="28"/>
          <w:szCs w:val="28"/>
          <w:shd w:val="clear" w:color="auto" w:fill="FFFFFF"/>
          <w:lang w:eastAsia="lv-LV"/>
        </w:rPr>
        <w:t>izveidot plaša lietojuma mūsdienīgu lībiešu leksikogrāfijas avotu;</w:t>
      </w:r>
      <w:r w:rsidR="00464271" w:rsidRPr="00AD5F24">
        <w:rPr>
          <w:rFonts w:ascii="Times New Roman" w:eastAsia="Times New Roman" w:hAnsi="Times New Roman"/>
          <w:sz w:val="28"/>
          <w:szCs w:val="28"/>
          <w:shd w:val="clear" w:color="auto" w:fill="FFFFFF"/>
          <w:lang w:eastAsia="lv-LV"/>
        </w:rPr>
        <w:t xml:space="preserve"> </w:t>
      </w:r>
      <w:r w:rsidR="004F6D2D" w:rsidRPr="00AD5F24">
        <w:rPr>
          <w:rFonts w:ascii="Times New Roman" w:eastAsia="Times New Roman" w:hAnsi="Times New Roman"/>
          <w:sz w:val="28"/>
          <w:szCs w:val="28"/>
          <w:shd w:val="clear" w:color="auto" w:fill="FFFFFF"/>
          <w:lang w:eastAsia="lv-LV"/>
        </w:rPr>
        <w:t>nodrošināt lībie</w:t>
      </w:r>
      <w:r w:rsidR="00167297">
        <w:rPr>
          <w:rFonts w:ascii="Times New Roman" w:eastAsia="Times New Roman" w:hAnsi="Times New Roman"/>
          <w:sz w:val="28"/>
          <w:szCs w:val="28"/>
          <w:shd w:val="clear" w:color="auto" w:fill="FFFFFF"/>
          <w:lang w:eastAsia="lv-LV"/>
        </w:rPr>
        <w:t>šu valodas korpusa un citu datubāz</w:t>
      </w:r>
      <w:r w:rsidR="004F6D2D" w:rsidRPr="00AD5F24">
        <w:rPr>
          <w:rFonts w:ascii="Times New Roman" w:eastAsia="Times New Roman" w:hAnsi="Times New Roman"/>
          <w:sz w:val="28"/>
          <w:szCs w:val="28"/>
          <w:shd w:val="clear" w:color="auto" w:fill="FFFFFF"/>
          <w:lang w:eastAsia="lv-LV"/>
        </w:rPr>
        <w:t>u papildināšanu valodas lietojuma un apguves iespēju nodrošināšanas nolūkā;</w:t>
      </w:r>
      <w:r w:rsidR="002519A0" w:rsidRPr="00AD5F24">
        <w:rPr>
          <w:rFonts w:ascii="Times New Roman" w:eastAsia="Times New Roman" w:hAnsi="Times New Roman"/>
          <w:sz w:val="28"/>
          <w:szCs w:val="28"/>
          <w:shd w:val="clear" w:color="auto" w:fill="FFFFFF"/>
          <w:lang w:eastAsia="lv-LV"/>
        </w:rPr>
        <w:t xml:space="preserve"> </w:t>
      </w:r>
      <w:r w:rsidRPr="00AD5F24">
        <w:rPr>
          <w:rFonts w:ascii="Times New Roman" w:eastAsia="Times New Roman" w:hAnsi="Times New Roman"/>
          <w:sz w:val="28"/>
          <w:szCs w:val="28"/>
          <w:shd w:val="clear" w:color="auto" w:fill="FFFFFF"/>
          <w:lang w:eastAsia="lv-LV"/>
        </w:rPr>
        <w:t>(</w:t>
      </w:r>
      <w:r w:rsidR="00F5562C" w:rsidRPr="00AD5F24">
        <w:rPr>
          <w:rFonts w:ascii="Times New Roman" w:eastAsia="Times New Roman" w:hAnsi="Times New Roman"/>
          <w:sz w:val="28"/>
          <w:szCs w:val="28"/>
          <w:shd w:val="clear" w:color="auto" w:fill="FFFFFF"/>
          <w:lang w:eastAsia="lv-LV"/>
        </w:rPr>
        <w:t>b</w:t>
      </w:r>
      <w:r w:rsidRPr="00AD5F24">
        <w:rPr>
          <w:rFonts w:ascii="Times New Roman" w:eastAsia="Times New Roman" w:hAnsi="Times New Roman"/>
          <w:sz w:val="28"/>
          <w:szCs w:val="28"/>
          <w:shd w:val="clear" w:color="auto" w:fill="FFFFFF"/>
          <w:lang w:eastAsia="lv-LV"/>
        </w:rPr>
        <w:t xml:space="preserve">) </w:t>
      </w:r>
      <w:r w:rsidR="004F6D2D" w:rsidRPr="00AD5F24">
        <w:rPr>
          <w:rFonts w:ascii="Times New Roman" w:eastAsia="Times New Roman" w:hAnsi="Times New Roman"/>
          <w:sz w:val="28"/>
          <w:szCs w:val="28"/>
          <w:shd w:val="clear" w:color="auto" w:fill="FFFFFF"/>
          <w:lang w:eastAsia="lv-LV"/>
        </w:rPr>
        <w:t>lībiešu val</w:t>
      </w:r>
      <w:r w:rsidR="00464271" w:rsidRPr="00AD5F24">
        <w:rPr>
          <w:rFonts w:ascii="Times New Roman" w:eastAsia="Times New Roman" w:hAnsi="Times New Roman"/>
          <w:sz w:val="28"/>
          <w:szCs w:val="28"/>
          <w:shd w:val="clear" w:color="auto" w:fill="FFFFFF"/>
          <w:lang w:eastAsia="lv-LV"/>
        </w:rPr>
        <w:t>odas pratēju</w:t>
      </w:r>
      <w:r w:rsidR="000F7F12">
        <w:rPr>
          <w:rFonts w:ascii="Times New Roman" w:eastAsia="Times New Roman" w:hAnsi="Times New Roman"/>
          <w:sz w:val="28"/>
          <w:szCs w:val="28"/>
          <w:shd w:val="clear" w:color="auto" w:fill="FFFFFF"/>
          <w:lang w:eastAsia="lv-LV"/>
        </w:rPr>
        <w:t xml:space="preserve"> (valodas ekspertu)</w:t>
      </w:r>
      <w:r w:rsidR="004D6681">
        <w:rPr>
          <w:rFonts w:ascii="Times New Roman" w:eastAsia="Times New Roman" w:hAnsi="Times New Roman"/>
          <w:sz w:val="28"/>
          <w:szCs w:val="28"/>
          <w:shd w:val="clear" w:color="auto" w:fill="FFFFFF"/>
          <w:lang w:eastAsia="lv-LV"/>
        </w:rPr>
        <w:t xml:space="preserve"> iesaistes programma – </w:t>
      </w:r>
      <w:r w:rsidR="004F6D2D" w:rsidRPr="00AD5F24">
        <w:rPr>
          <w:rFonts w:ascii="Times New Roman" w:eastAsia="Times New Roman" w:hAnsi="Times New Roman"/>
          <w:sz w:val="28"/>
          <w:szCs w:val="28"/>
          <w:shd w:val="clear" w:color="auto" w:fill="FFFFFF"/>
          <w:lang w:eastAsia="lv-LV"/>
        </w:rPr>
        <w:t xml:space="preserve">programmas ietvaros lībiešu valodas pratēji nodrošina </w:t>
      </w:r>
      <w:r w:rsidR="000F7F12">
        <w:rPr>
          <w:rFonts w:ascii="Times New Roman" w:eastAsia="Times New Roman" w:hAnsi="Times New Roman"/>
          <w:sz w:val="28"/>
          <w:szCs w:val="28"/>
          <w:shd w:val="clear" w:color="auto" w:fill="FFFFFF"/>
          <w:lang w:eastAsia="lv-LV"/>
        </w:rPr>
        <w:t xml:space="preserve">pētniecisko un konsultatīvo atbalstu, </w:t>
      </w:r>
      <w:r w:rsidR="004F6D2D" w:rsidRPr="00AD5F24">
        <w:rPr>
          <w:rFonts w:ascii="Times New Roman" w:eastAsia="Times New Roman" w:hAnsi="Times New Roman"/>
          <w:sz w:val="28"/>
          <w:szCs w:val="28"/>
          <w:shd w:val="clear" w:color="auto" w:fill="FFFFFF"/>
          <w:lang w:eastAsia="lv-LV"/>
        </w:rPr>
        <w:t>valodas vides uzturēšanu, lībiešu valodas pieejamību un valodas pr</w:t>
      </w:r>
      <w:r w:rsidR="00464271" w:rsidRPr="00AD5F24">
        <w:rPr>
          <w:rFonts w:ascii="Times New Roman" w:eastAsia="Times New Roman" w:hAnsi="Times New Roman"/>
          <w:sz w:val="28"/>
          <w:szCs w:val="28"/>
          <w:shd w:val="clear" w:color="auto" w:fill="FFFFFF"/>
          <w:lang w:eastAsia="lv-LV"/>
        </w:rPr>
        <w:t>asmes saglabāšanos un pilnveidi</w:t>
      </w:r>
      <w:r w:rsidR="004F6D2D" w:rsidRPr="00AD5F24">
        <w:rPr>
          <w:rFonts w:ascii="Times New Roman" w:eastAsia="Times New Roman" w:hAnsi="Times New Roman"/>
          <w:sz w:val="28"/>
          <w:szCs w:val="28"/>
          <w:shd w:val="clear" w:color="auto" w:fill="FFFFFF"/>
          <w:lang w:eastAsia="lv-LV"/>
        </w:rPr>
        <w:t>.</w:t>
      </w:r>
    </w:p>
    <w:p w14:paraId="0000001B" w14:textId="1B034A62" w:rsidR="00AC38BA" w:rsidRPr="00AD5F24" w:rsidRDefault="00AC38BA" w:rsidP="0062676B">
      <w:pPr>
        <w:pStyle w:val="ListParagraph"/>
        <w:autoSpaceDE w:val="0"/>
        <w:autoSpaceDN w:val="0"/>
        <w:spacing w:after="0" w:line="240" w:lineRule="auto"/>
        <w:ind w:left="585" w:firstLine="851"/>
        <w:jc w:val="both"/>
        <w:rPr>
          <w:rFonts w:ascii="Times New Roman" w:eastAsia="Times New Roman" w:hAnsi="Times New Roman" w:cs="Times New Roman"/>
          <w:sz w:val="28"/>
          <w:szCs w:val="28"/>
        </w:rPr>
      </w:pPr>
    </w:p>
    <w:p w14:paraId="0000001C" w14:textId="77777777" w:rsidR="00AC38BA" w:rsidRPr="00AD5F24" w:rsidRDefault="009005F6" w:rsidP="00C92777">
      <w:pPr>
        <w:spacing w:line="240" w:lineRule="auto"/>
        <w:ind w:firstLine="851"/>
        <w:jc w:val="both"/>
        <w:rPr>
          <w:rFonts w:ascii="Times New Roman" w:eastAsia="Times New Roman" w:hAnsi="Times New Roman" w:cs="Times New Roman"/>
          <w:sz w:val="28"/>
          <w:szCs w:val="28"/>
        </w:rPr>
      </w:pPr>
      <w:r w:rsidRPr="00AD5F24">
        <w:rPr>
          <w:rFonts w:ascii="Times New Roman" w:eastAsia="Times New Roman" w:hAnsi="Times New Roman" w:cs="Times New Roman"/>
          <w:sz w:val="28"/>
          <w:szCs w:val="28"/>
        </w:rPr>
        <w:t>7. Programmas īstenošanā noteikt šādus kopīgus (horizontālos) uzdevumus:</w:t>
      </w:r>
    </w:p>
    <w:p w14:paraId="7EB26430" w14:textId="2D4CA453" w:rsidR="002F4A8F" w:rsidRPr="002F4A8F" w:rsidRDefault="002F4A8F" w:rsidP="00C92777">
      <w:pPr>
        <w:spacing w:line="240" w:lineRule="auto"/>
        <w:ind w:firstLine="851"/>
        <w:jc w:val="both"/>
        <w:rPr>
          <w:rFonts w:ascii="Times New Roman" w:eastAsia="Times New Roman" w:hAnsi="Times New Roman" w:cs="Times New Roman"/>
          <w:sz w:val="28"/>
          <w:szCs w:val="28"/>
        </w:rPr>
      </w:pPr>
      <w:r w:rsidRPr="002F4A8F">
        <w:rPr>
          <w:rFonts w:ascii="Times New Roman" w:eastAsia="Times New Roman" w:hAnsi="Times New Roman" w:cs="Times New Roman"/>
          <w:sz w:val="28"/>
          <w:szCs w:val="28"/>
        </w:rPr>
        <w:t>7.1. veidot un attīstīt starpdisciplināras un iekļaujošas starptautiski konkurētspējīgas zinātnieku grupas, kas zinātniskajā darbībā izmanto</w:t>
      </w:r>
      <w:r w:rsidR="00B5632D">
        <w:rPr>
          <w:rFonts w:ascii="Times New Roman" w:eastAsia="Times New Roman" w:hAnsi="Times New Roman" w:cs="Times New Roman"/>
          <w:sz w:val="28"/>
          <w:szCs w:val="28"/>
        </w:rPr>
        <w:t xml:space="preserve"> </w:t>
      </w:r>
      <w:r w:rsidRPr="002F4A8F">
        <w:rPr>
          <w:rFonts w:ascii="Times New Roman" w:eastAsia="Times New Roman" w:hAnsi="Times New Roman" w:cs="Times New Roman"/>
          <w:sz w:val="28"/>
          <w:szCs w:val="28"/>
        </w:rPr>
        <w:t>pētniecības metodes un tehnoloģijas, kas ir atzītas pasaules zinātnieku vidū;</w:t>
      </w:r>
    </w:p>
    <w:p w14:paraId="1CBA8DBC" w14:textId="77777777" w:rsidR="002F4A8F" w:rsidRPr="002F4A8F" w:rsidRDefault="002F4A8F" w:rsidP="00C92777">
      <w:pPr>
        <w:spacing w:line="240" w:lineRule="auto"/>
        <w:ind w:firstLine="851"/>
        <w:jc w:val="both"/>
        <w:rPr>
          <w:rFonts w:ascii="Times New Roman" w:eastAsia="Times New Roman" w:hAnsi="Times New Roman" w:cs="Times New Roman"/>
          <w:sz w:val="28"/>
          <w:szCs w:val="28"/>
        </w:rPr>
      </w:pPr>
      <w:r w:rsidRPr="002F4A8F">
        <w:rPr>
          <w:rFonts w:ascii="Times New Roman" w:eastAsia="Times New Roman" w:hAnsi="Times New Roman" w:cs="Times New Roman"/>
          <w:sz w:val="28"/>
          <w:szCs w:val="28"/>
        </w:rPr>
        <w:t>7.2. nodrošināt pētniecības procesa un pētījuma rezultātu ietekmi uz šādām mērķa grupām:</w:t>
      </w:r>
    </w:p>
    <w:p w14:paraId="08051AB5" w14:textId="77777777" w:rsidR="002F4A8F" w:rsidRDefault="002F4A8F" w:rsidP="00C92777">
      <w:pPr>
        <w:spacing w:line="240" w:lineRule="auto"/>
        <w:ind w:firstLine="851"/>
        <w:jc w:val="both"/>
        <w:rPr>
          <w:rFonts w:ascii="Times New Roman" w:eastAsia="Times New Roman" w:hAnsi="Times New Roman" w:cs="Times New Roman"/>
          <w:sz w:val="28"/>
          <w:szCs w:val="28"/>
        </w:rPr>
      </w:pPr>
      <w:r w:rsidRPr="002F4A8F">
        <w:rPr>
          <w:rFonts w:ascii="Times New Roman" w:eastAsia="Times New Roman" w:hAnsi="Times New Roman" w:cs="Times New Roman"/>
          <w:sz w:val="28"/>
          <w:szCs w:val="28"/>
        </w:rPr>
        <w:t>7.2.1. pētniecības kopienu, attīstot pētniecībai nepieciešamos resursus un starpdisciplināras konkurētspējīgas zinātnieku grupas, kas zinātniskajā darbībā izmanto pasaulē atzītās pētniecības metodes un tehnoloģijas, kā arī iesaistot pētniecībā jaunos zinātniekus;</w:t>
      </w:r>
    </w:p>
    <w:p w14:paraId="56CFAC69" w14:textId="46DE3798" w:rsidR="00B968CF" w:rsidRPr="00B968CF" w:rsidRDefault="00B968CF" w:rsidP="00C92777">
      <w:pPr>
        <w:spacing w:line="240" w:lineRule="auto"/>
        <w:ind w:firstLine="851"/>
        <w:jc w:val="both"/>
        <w:rPr>
          <w:rFonts w:ascii="Times New Roman" w:eastAsia="Times New Roman" w:hAnsi="Times New Roman" w:cs="Times New Roman"/>
          <w:sz w:val="28"/>
          <w:szCs w:val="28"/>
        </w:rPr>
      </w:pPr>
      <w:r w:rsidRPr="00B968CF">
        <w:rPr>
          <w:rFonts w:ascii="Times New Roman" w:eastAsia="Times New Roman" w:hAnsi="Times New Roman" w:cs="Times New Roman"/>
          <w:sz w:val="28"/>
          <w:szCs w:val="28"/>
        </w:rPr>
        <w:t>7.2.2. izglītojamiem (visu līmeņu) izglītības procesā, attīstot digitālu mācību saturu un inovatīvas pedagoģijas metodes, nodrošinot prakses un darba iespējas, kā arī projekta zinātnisko rezultātu izmantošanu vispārējās izglītības un augstākās izglītības mācību procesos;</w:t>
      </w:r>
    </w:p>
    <w:p w14:paraId="7816278F" w14:textId="0AF80CD5" w:rsidR="00B968CF" w:rsidRPr="00B968CF" w:rsidRDefault="00B968CF" w:rsidP="00C92777">
      <w:pPr>
        <w:spacing w:line="240" w:lineRule="auto"/>
        <w:ind w:firstLine="851"/>
        <w:jc w:val="both"/>
        <w:rPr>
          <w:rFonts w:ascii="Times New Roman" w:eastAsia="Times New Roman" w:hAnsi="Times New Roman" w:cs="Times New Roman"/>
          <w:sz w:val="28"/>
          <w:szCs w:val="28"/>
        </w:rPr>
      </w:pPr>
      <w:r w:rsidRPr="00B968CF">
        <w:rPr>
          <w:rFonts w:ascii="Times New Roman" w:eastAsia="Times New Roman" w:hAnsi="Times New Roman" w:cs="Times New Roman"/>
          <w:sz w:val="28"/>
          <w:szCs w:val="28"/>
        </w:rPr>
        <w:lastRenderedPageBreak/>
        <w:t xml:space="preserve">7.2.3. nozaru politikas veidotājiem un ieviesējiem, sadarbojoties ar politikas veidotājiem projektu izstrādes laikā, un proaktīvi veicinot izmaiņas rīcībpolitikā; </w:t>
      </w:r>
    </w:p>
    <w:p w14:paraId="43B799E6" w14:textId="2EB59658" w:rsidR="008A2BAD" w:rsidRDefault="00B968CF" w:rsidP="00C92777">
      <w:pPr>
        <w:spacing w:line="240" w:lineRule="auto"/>
        <w:ind w:firstLine="851"/>
        <w:jc w:val="both"/>
        <w:rPr>
          <w:rFonts w:ascii="Times New Roman" w:eastAsia="Times New Roman" w:hAnsi="Times New Roman" w:cs="Times New Roman"/>
          <w:sz w:val="28"/>
          <w:szCs w:val="28"/>
        </w:rPr>
      </w:pPr>
      <w:r w:rsidRPr="00B968CF">
        <w:rPr>
          <w:rFonts w:ascii="Times New Roman" w:eastAsia="Times New Roman" w:hAnsi="Times New Roman" w:cs="Times New Roman"/>
          <w:sz w:val="28"/>
          <w:szCs w:val="28"/>
        </w:rPr>
        <w:t xml:space="preserve">7.2.4. </w:t>
      </w:r>
      <w:r w:rsidR="008A2BAD">
        <w:rPr>
          <w:rFonts w:ascii="Times New Roman" w:eastAsia="Times New Roman" w:hAnsi="Times New Roman" w:cs="Times New Roman"/>
          <w:sz w:val="28"/>
          <w:szCs w:val="28"/>
        </w:rPr>
        <w:t>projekta mērķim piekritīgām</w:t>
      </w:r>
      <w:r w:rsidR="00C92777">
        <w:rPr>
          <w:rFonts w:ascii="Times New Roman" w:eastAsia="Times New Roman" w:hAnsi="Times New Roman" w:cs="Times New Roman"/>
          <w:sz w:val="28"/>
          <w:szCs w:val="28"/>
        </w:rPr>
        <w:t xml:space="preserve"> tautsaimniecības nozarēm (tajā skaitā</w:t>
      </w:r>
      <w:r w:rsidR="008A2BAD">
        <w:rPr>
          <w:rFonts w:ascii="Times New Roman" w:eastAsia="Times New Roman" w:hAnsi="Times New Roman" w:cs="Times New Roman"/>
          <w:sz w:val="28"/>
          <w:szCs w:val="28"/>
        </w:rPr>
        <w:t xml:space="preserve"> izdevējdarbības, plašsaziņas līdzekļu un IKT nozares),</w:t>
      </w:r>
      <w:r w:rsidR="008A2BAD" w:rsidRPr="008A2BAD">
        <w:rPr>
          <w:rFonts w:ascii="Times New Roman" w:eastAsia="Times New Roman" w:hAnsi="Times New Roman" w:cs="Times New Roman"/>
          <w:sz w:val="28"/>
          <w:szCs w:val="28"/>
        </w:rPr>
        <w:t xml:space="preserve"> </w:t>
      </w:r>
      <w:r w:rsidR="008A2BAD" w:rsidRPr="00B968CF">
        <w:rPr>
          <w:rFonts w:ascii="Times New Roman" w:eastAsia="Times New Roman" w:hAnsi="Times New Roman" w:cs="Times New Roman"/>
          <w:sz w:val="28"/>
          <w:szCs w:val="28"/>
        </w:rPr>
        <w:t>sadarbojoties</w:t>
      </w:r>
      <w:r w:rsidR="008A2BAD" w:rsidRPr="008A2BAD">
        <w:rPr>
          <w:rFonts w:ascii="Times New Roman" w:eastAsia="Times New Roman" w:hAnsi="Times New Roman" w:cs="Times New Roman"/>
          <w:sz w:val="28"/>
          <w:szCs w:val="28"/>
        </w:rPr>
        <w:t xml:space="preserve"> ar attiecīgās tautsaimniecības nozaru organizācijām un speciālistiem</w:t>
      </w:r>
      <w:r w:rsidR="008A2BAD">
        <w:rPr>
          <w:rFonts w:ascii="Times New Roman" w:eastAsia="Times New Roman" w:hAnsi="Times New Roman" w:cs="Times New Roman"/>
          <w:sz w:val="28"/>
          <w:szCs w:val="28"/>
        </w:rPr>
        <w:t>.</w:t>
      </w:r>
    </w:p>
    <w:p w14:paraId="04F89CFA" w14:textId="36BBD62D" w:rsidR="00B968CF" w:rsidRPr="00B968CF" w:rsidRDefault="008A2BAD" w:rsidP="00C9277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7.2.5. </w:t>
      </w:r>
      <w:r w:rsidR="00B968CF" w:rsidRPr="00B968CF">
        <w:rPr>
          <w:rFonts w:ascii="Times New Roman" w:eastAsia="Times New Roman" w:hAnsi="Times New Roman" w:cs="Times New Roman"/>
          <w:sz w:val="28"/>
          <w:szCs w:val="28"/>
        </w:rPr>
        <w:t>sabiedrību kopumā, nodrošinot zināšanu pārnesi un veicinot izpratni par pētniecības lomu un devumu sabiedrībai, veicinot iesaisti pētniecības procesā (piemēram caur sabiedriskās zinātnes iniciatīvām), kā arī veidojot un izplatot sabiedrībai noderīgus resursus;</w:t>
      </w:r>
    </w:p>
    <w:p w14:paraId="56ADE923" w14:textId="77777777" w:rsidR="00554A65" w:rsidRDefault="00554A65" w:rsidP="0062676B">
      <w:pPr>
        <w:spacing w:line="240" w:lineRule="auto"/>
        <w:ind w:firstLine="851"/>
        <w:jc w:val="both"/>
        <w:rPr>
          <w:rFonts w:ascii="Times New Roman" w:eastAsia="Times New Roman" w:hAnsi="Times New Roman" w:cs="Times New Roman"/>
          <w:sz w:val="28"/>
          <w:szCs w:val="28"/>
        </w:rPr>
      </w:pPr>
    </w:p>
    <w:p w14:paraId="50AAD865" w14:textId="0B3680DD" w:rsidR="00B968CF" w:rsidRPr="00B968CF" w:rsidRDefault="00B968CF" w:rsidP="0062676B">
      <w:pPr>
        <w:spacing w:line="240" w:lineRule="auto"/>
        <w:ind w:firstLine="851"/>
        <w:jc w:val="both"/>
        <w:rPr>
          <w:rFonts w:ascii="Times New Roman" w:eastAsia="Times New Roman" w:hAnsi="Times New Roman" w:cs="Times New Roman"/>
          <w:sz w:val="28"/>
          <w:szCs w:val="28"/>
        </w:rPr>
      </w:pPr>
      <w:r w:rsidRPr="00B968CF">
        <w:rPr>
          <w:rFonts w:ascii="Times New Roman" w:eastAsia="Times New Roman" w:hAnsi="Times New Roman" w:cs="Times New Roman"/>
          <w:sz w:val="28"/>
          <w:szCs w:val="28"/>
        </w:rPr>
        <w:t xml:space="preserve">7.3. </w:t>
      </w:r>
      <w:r w:rsidR="00511D5A" w:rsidRPr="00B968CF">
        <w:rPr>
          <w:rFonts w:ascii="Times New Roman" w:eastAsia="Times New Roman" w:hAnsi="Times New Roman" w:cs="Times New Roman"/>
          <w:sz w:val="28"/>
          <w:szCs w:val="28"/>
        </w:rPr>
        <w:t>attīstīt inovatīvus risinājumus un veicināt to plašāku izmantošanu;</w:t>
      </w:r>
    </w:p>
    <w:p w14:paraId="753610A7" w14:textId="61971442" w:rsidR="00B968CF" w:rsidRPr="00B968CF" w:rsidRDefault="00B968CF" w:rsidP="0062676B">
      <w:pPr>
        <w:spacing w:line="240" w:lineRule="auto"/>
        <w:ind w:firstLine="851"/>
        <w:jc w:val="both"/>
        <w:rPr>
          <w:rFonts w:ascii="Times New Roman" w:eastAsia="Times New Roman" w:hAnsi="Times New Roman" w:cs="Times New Roman"/>
          <w:i/>
          <w:sz w:val="28"/>
          <w:szCs w:val="28"/>
        </w:rPr>
      </w:pPr>
      <w:r w:rsidRPr="00B968CF">
        <w:rPr>
          <w:rFonts w:ascii="Times New Roman" w:eastAsia="Times New Roman" w:hAnsi="Times New Roman" w:cs="Times New Roman"/>
          <w:sz w:val="28"/>
          <w:szCs w:val="28"/>
        </w:rPr>
        <w:t>7.4. nodrošināt publisku pieejamību pētniecības rezultātiem, tai skaitā nodrošinot bezmaksas piekļuvi zinātniskajām publikācijām un deponējot jauniegūtus pētniecības datus pētniecības datu repozitorijos atbilstoši FAIR principiem - atrodami, pieejami, sadarbspējīgi un atkārtoti lietojami (findable, accessible, interoperable, reusable).</w:t>
      </w:r>
    </w:p>
    <w:p w14:paraId="0000001E" w14:textId="07556EDC" w:rsidR="00AC38BA" w:rsidRDefault="009005F6" w:rsidP="0062676B">
      <w:pPr>
        <w:spacing w:line="240" w:lineRule="auto"/>
        <w:ind w:firstLine="851"/>
        <w:jc w:val="both"/>
        <w:rPr>
          <w:rFonts w:ascii="Times New Roman" w:eastAsia="Times New Roman" w:hAnsi="Times New Roman" w:cs="Times New Roman"/>
          <w:sz w:val="28"/>
          <w:szCs w:val="28"/>
        </w:rPr>
      </w:pPr>
      <w:r w:rsidRPr="00B968CF">
        <w:rPr>
          <w:rFonts w:ascii="Times New Roman" w:eastAsia="Times New Roman" w:hAnsi="Times New Roman" w:cs="Times New Roman"/>
          <w:sz w:val="28"/>
          <w:szCs w:val="28"/>
        </w:rPr>
        <w:t>7.5.</w:t>
      </w:r>
      <w:r w:rsidR="008A2BAD" w:rsidRPr="008A2BAD">
        <w:rPr>
          <w:rFonts w:ascii="Times New Roman" w:eastAsia="Times New Roman" w:hAnsi="Times New Roman" w:cs="Times New Roman"/>
          <w:sz w:val="28"/>
          <w:szCs w:val="28"/>
        </w:rPr>
        <w:t xml:space="preserve"> </w:t>
      </w:r>
      <w:r w:rsidR="008A2BAD" w:rsidRPr="00B75164">
        <w:rPr>
          <w:rFonts w:ascii="Times New Roman" w:eastAsia="Times New Roman" w:hAnsi="Times New Roman" w:cs="Times New Roman"/>
          <w:sz w:val="28"/>
          <w:szCs w:val="28"/>
        </w:rPr>
        <w:t xml:space="preserve">Nodrošināt projektā radīto zināšanu pārnesi, iesaistot sabiedrību un veicinot tās izpratni par pētniecības lomu </w:t>
      </w:r>
      <w:r w:rsidR="008A2BAD">
        <w:rPr>
          <w:rFonts w:ascii="Times New Roman" w:eastAsia="Times New Roman" w:hAnsi="Times New Roman" w:cs="Times New Roman"/>
          <w:sz w:val="28"/>
          <w:szCs w:val="28"/>
        </w:rPr>
        <w:t>un</w:t>
      </w:r>
      <w:r w:rsidR="008A2BAD" w:rsidRPr="00B75164">
        <w:rPr>
          <w:rFonts w:ascii="Times New Roman" w:eastAsia="Times New Roman" w:hAnsi="Times New Roman" w:cs="Times New Roman"/>
          <w:sz w:val="28"/>
          <w:szCs w:val="28"/>
        </w:rPr>
        <w:t xml:space="preserve"> devumu sabiedrībai nozīmīgu jautājumu risināšanā, tai skaitā sagatavojot informatīvus populārzinātniskus rakstus par veiktajiem pētījumiem, to rezultātiem un sabiedrības ieguvumiem</w:t>
      </w:r>
      <w:r w:rsidR="00B75164">
        <w:rPr>
          <w:rFonts w:ascii="Times New Roman" w:eastAsia="Times New Roman" w:hAnsi="Times New Roman" w:cs="Times New Roman"/>
          <w:sz w:val="28"/>
          <w:szCs w:val="28"/>
        </w:rPr>
        <w:t>;</w:t>
      </w:r>
    </w:p>
    <w:p w14:paraId="778EE149" w14:textId="6E697AD7" w:rsidR="00B75164" w:rsidRPr="00B968CF" w:rsidRDefault="00B75164" w:rsidP="0062676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7.6. </w:t>
      </w:r>
      <w:r w:rsidR="008A2BAD" w:rsidRPr="00B968CF">
        <w:rPr>
          <w:rFonts w:ascii="Times New Roman" w:eastAsia="Times New Roman" w:hAnsi="Times New Roman" w:cs="Times New Roman"/>
          <w:sz w:val="28"/>
          <w:szCs w:val="28"/>
        </w:rPr>
        <w:t>Apzināt iepriekšējos, citu institūciju un citu valstu pētījumus</w:t>
      </w:r>
      <w:r w:rsidR="008A2BAD">
        <w:rPr>
          <w:rFonts w:ascii="Times New Roman" w:eastAsia="Times New Roman" w:hAnsi="Times New Roman" w:cs="Times New Roman"/>
          <w:sz w:val="28"/>
          <w:szCs w:val="28"/>
        </w:rPr>
        <w:t>, instrumentus un datubāzes</w:t>
      </w:r>
      <w:r w:rsidRPr="00B75164">
        <w:rPr>
          <w:rFonts w:ascii="Times New Roman" w:eastAsia="Times New Roman" w:hAnsi="Times New Roman" w:cs="Times New Roman"/>
          <w:sz w:val="28"/>
          <w:szCs w:val="28"/>
        </w:rPr>
        <w:t>.</w:t>
      </w:r>
    </w:p>
    <w:p w14:paraId="0000001F" w14:textId="77777777" w:rsidR="00AC38BA" w:rsidRPr="00B968CF" w:rsidRDefault="00AC38BA" w:rsidP="0062676B">
      <w:pPr>
        <w:spacing w:line="240" w:lineRule="auto"/>
        <w:ind w:firstLine="851"/>
        <w:jc w:val="both"/>
        <w:rPr>
          <w:rFonts w:ascii="Times New Roman" w:eastAsia="Times New Roman" w:hAnsi="Times New Roman" w:cs="Times New Roman"/>
          <w:sz w:val="28"/>
          <w:szCs w:val="28"/>
        </w:rPr>
      </w:pPr>
    </w:p>
    <w:p w14:paraId="00000020" w14:textId="77777777" w:rsidR="00AC38BA" w:rsidRPr="00B968CF" w:rsidRDefault="009005F6" w:rsidP="0062676B">
      <w:pPr>
        <w:spacing w:after="0" w:line="360" w:lineRule="auto"/>
        <w:ind w:left="426" w:firstLine="851"/>
        <w:jc w:val="both"/>
        <w:rPr>
          <w:rFonts w:ascii="Times New Roman" w:eastAsia="Times New Roman" w:hAnsi="Times New Roman" w:cs="Times New Roman"/>
          <w:sz w:val="28"/>
          <w:szCs w:val="28"/>
        </w:rPr>
      </w:pPr>
      <w:r w:rsidRPr="00B968CF">
        <w:rPr>
          <w:rFonts w:ascii="Times New Roman" w:eastAsia="Times New Roman" w:hAnsi="Times New Roman" w:cs="Times New Roman"/>
          <w:sz w:val="28"/>
          <w:szCs w:val="28"/>
        </w:rPr>
        <w:t>8. Programmas īstenošanas laikā noteikt šādus sasniedzamos rezultātus:</w:t>
      </w:r>
    </w:p>
    <w:p w14:paraId="49EBCE3D" w14:textId="77777777" w:rsidR="00B968CF" w:rsidRPr="00B968CF" w:rsidRDefault="00B968CF" w:rsidP="0062676B">
      <w:pPr>
        <w:spacing w:after="0" w:line="360" w:lineRule="auto"/>
        <w:ind w:firstLine="851"/>
        <w:jc w:val="both"/>
        <w:rPr>
          <w:rFonts w:ascii="Times New Roman" w:eastAsia="Times New Roman" w:hAnsi="Times New Roman" w:cs="Times New Roman"/>
          <w:sz w:val="28"/>
          <w:szCs w:val="28"/>
        </w:rPr>
      </w:pPr>
      <w:r w:rsidRPr="00B968CF">
        <w:rPr>
          <w:rFonts w:ascii="Times New Roman" w:eastAsia="Times New Roman" w:hAnsi="Times New Roman" w:cs="Times New Roman"/>
          <w:sz w:val="28"/>
          <w:szCs w:val="28"/>
        </w:rPr>
        <w:t>8.1. izstrādāti vai pielāgoti inovatīvi, galalietotāju mērķa grupu vajadzībām atbilstoši rīki un risinājumi;</w:t>
      </w:r>
    </w:p>
    <w:p w14:paraId="2B939D28" w14:textId="77777777" w:rsidR="004E13E2" w:rsidRDefault="00B968CF" w:rsidP="0062676B">
      <w:pPr>
        <w:spacing w:after="0" w:line="360" w:lineRule="auto"/>
        <w:ind w:firstLine="851"/>
        <w:jc w:val="both"/>
        <w:rPr>
          <w:rFonts w:ascii="Times New Roman" w:eastAsia="Times New Roman" w:hAnsi="Times New Roman" w:cs="Times New Roman"/>
          <w:sz w:val="28"/>
          <w:szCs w:val="28"/>
        </w:rPr>
      </w:pPr>
      <w:r w:rsidRPr="00B968CF">
        <w:rPr>
          <w:rFonts w:ascii="Times New Roman" w:eastAsia="Times New Roman" w:hAnsi="Times New Roman" w:cs="Times New Roman"/>
          <w:sz w:val="28"/>
          <w:szCs w:val="28"/>
        </w:rPr>
        <w:t>8.2. veicinātas izmaiņas rīcībpolitikā (piemēram, konsultējot nozaru politikas veidotājus, sagatavojot rekomendācijas un vadlīnijas);</w:t>
      </w:r>
    </w:p>
    <w:p w14:paraId="00000021" w14:textId="5900DAED" w:rsidR="00AC38BA" w:rsidRPr="00B968CF" w:rsidRDefault="009005F6" w:rsidP="0062676B">
      <w:pPr>
        <w:spacing w:after="0" w:line="360" w:lineRule="auto"/>
        <w:ind w:firstLine="851"/>
        <w:jc w:val="both"/>
        <w:rPr>
          <w:rFonts w:ascii="Times New Roman" w:eastAsia="Times New Roman" w:hAnsi="Times New Roman" w:cs="Times New Roman"/>
          <w:sz w:val="28"/>
          <w:szCs w:val="28"/>
        </w:rPr>
      </w:pPr>
      <w:r w:rsidRPr="00B968CF">
        <w:rPr>
          <w:rFonts w:ascii="Times New Roman" w:eastAsia="Times New Roman" w:hAnsi="Times New Roman" w:cs="Times New Roman"/>
          <w:sz w:val="28"/>
          <w:szCs w:val="28"/>
        </w:rPr>
        <w:t>8.3. izveidoti starpdisciplināri un transdisciplināri (ar partneriem ārpus akadēmiskās vides) konsorciji, iesaiste starptautiskās sadarbības tīklos un konsorcijos, projektu pieteikumi Eiropas Savienības un citās starptautiskās programmās;</w:t>
      </w:r>
    </w:p>
    <w:p w14:paraId="00000022" w14:textId="43F942FE" w:rsidR="00AC38BA" w:rsidRPr="00B968CF" w:rsidRDefault="009005F6" w:rsidP="0062676B">
      <w:pPr>
        <w:spacing w:after="0" w:line="360" w:lineRule="auto"/>
        <w:ind w:firstLine="851"/>
        <w:jc w:val="both"/>
        <w:rPr>
          <w:rFonts w:ascii="Times New Roman" w:eastAsia="Times New Roman" w:hAnsi="Times New Roman" w:cs="Times New Roman"/>
          <w:sz w:val="28"/>
          <w:szCs w:val="28"/>
        </w:rPr>
      </w:pPr>
      <w:r w:rsidRPr="00B968CF">
        <w:rPr>
          <w:rFonts w:ascii="Times New Roman" w:eastAsia="Times New Roman" w:hAnsi="Times New Roman" w:cs="Times New Roman"/>
          <w:sz w:val="28"/>
          <w:szCs w:val="28"/>
        </w:rPr>
        <w:lastRenderedPageBreak/>
        <w:t>8.4. attīstīts cilvēkkapitāls, iesaistot pētniecībā jaunos un diasporas zinātniekus, nodrošinot prakses un darba iespējas studējošajiem</w:t>
      </w:r>
      <w:r w:rsidR="00C92777">
        <w:rPr>
          <w:rFonts w:ascii="Times New Roman" w:eastAsia="Times New Roman" w:hAnsi="Times New Roman" w:cs="Times New Roman"/>
          <w:sz w:val="28"/>
          <w:szCs w:val="28"/>
        </w:rPr>
        <w:t xml:space="preserve"> un zinātniskā doktora grāda pretendentiem</w:t>
      </w:r>
      <w:r w:rsidRPr="00B968CF">
        <w:rPr>
          <w:rFonts w:ascii="Times New Roman" w:eastAsia="Times New Roman" w:hAnsi="Times New Roman" w:cs="Times New Roman"/>
          <w:sz w:val="28"/>
          <w:szCs w:val="28"/>
        </w:rPr>
        <w:t>, kā arī attīstot ar programmu saistītus maģistrantūras un doktorantūras studiju moduļus;</w:t>
      </w:r>
    </w:p>
    <w:p w14:paraId="00000023" w14:textId="002C73DD" w:rsidR="00AC38BA" w:rsidRDefault="009005F6" w:rsidP="0062676B">
      <w:pPr>
        <w:spacing w:after="0" w:line="360" w:lineRule="auto"/>
        <w:ind w:firstLine="851"/>
        <w:jc w:val="both"/>
        <w:rPr>
          <w:rFonts w:ascii="Times New Roman" w:eastAsia="Times New Roman" w:hAnsi="Times New Roman" w:cs="Times New Roman"/>
          <w:sz w:val="28"/>
          <w:szCs w:val="28"/>
        </w:rPr>
      </w:pPr>
      <w:r w:rsidRPr="00B968CF">
        <w:rPr>
          <w:rFonts w:ascii="Times New Roman" w:eastAsia="Times New Roman" w:hAnsi="Times New Roman" w:cs="Times New Roman"/>
          <w:sz w:val="28"/>
          <w:szCs w:val="28"/>
        </w:rPr>
        <w:t xml:space="preserve">8.5. zinātniskās monogrāfijas un oriģināli zinātniskie raksti </w:t>
      </w:r>
      <w:r w:rsidRPr="00B968CF">
        <w:rPr>
          <w:rFonts w:ascii="Times New Roman" w:eastAsia="Times New Roman" w:hAnsi="Times New Roman" w:cs="Times New Roman"/>
          <w:i/>
          <w:sz w:val="28"/>
          <w:szCs w:val="28"/>
        </w:rPr>
        <w:t xml:space="preserve">Web of Science </w:t>
      </w:r>
      <w:r w:rsidRPr="00B968CF">
        <w:rPr>
          <w:rFonts w:ascii="Times New Roman" w:eastAsia="Times New Roman" w:hAnsi="Times New Roman" w:cs="Times New Roman"/>
          <w:sz w:val="28"/>
          <w:szCs w:val="28"/>
        </w:rPr>
        <w:t xml:space="preserve">vai </w:t>
      </w:r>
      <w:r w:rsidRPr="00B968CF">
        <w:rPr>
          <w:rFonts w:ascii="Times New Roman" w:eastAsia="Times New Roman" w:hAnsi="Times New Roman" w:cs="Times New Roman"/>
          <w:i/>
          <w:sz w:val="28"/>
          <w:szCs w:val="28"/>
        </w:rPr>
        <w:t>SCOPUS</w:t>
      </w:r>
      <w:r w:rsidRPr="00B968CF">
        <w:rPr>
          <w:rFonts w:ascii="Times New Roman" w:eastAsia="Times New Roman" w:hAnsi="Times New Roman" w:cs="Times New Roman"/>
          <w:sz w:val="28"/>
          <w:szCs w:val="28"/>
        </w:rPr>
        <w:t xml:space="preserve"> (A vai B) datubāzēs iekļautajos žurnālos</w:t>
      </w:r>
      <w:r w:rsidR="002F4A8F">
        <w:rPr>
          <w:rFonts w:ascii="Times New Roman" w:eastAsia="Times New Roman" w:hAnsi="Times New Roman" w:cs="Times New Roman"/>
          <w:sz w:val="28"/>
          <w:szCs w:val="28"/>
        </w:rPr>
        <w:t xml:space="preserve"> vai konferenču rakstu krājumos;</w:t>
      </w:r>
    </w:p>
    <w:p w14:paraId="27406347" w14:textId="6C2D5A1B" w:rsidR="0062676B" w:rsidRDefault="002F4A8F" w:rsidP="0062676B">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8.6. </w:t>
      </w:r>
      <w:r w:rsidRPr="00B75164">
        <w:rPr>
          <w:rFonts w:ascii="Times New Roman" w:eastAsia="Times New Roman" w:hAnsi="Times New Roman" w:cs="Times New Roman"/>
          <w:sz w:val="28"/>
          <w:szCs w:val="28"/>
        </w:rPr>
        <w:t>informatīv</w:t>
      </w:r>
      <w:r>
        <w:rPr>
          <w:rFonts w:ascii="Times New Roman" w:eastAsia="Times New Roman" w:hAnsi="Times New Roman" w:cs="Times New Roman"/>
          <w:sz w:val="28"/>
          <w:szCs w:val="28"/>
        </w:rPr>
        <w:t>i</w:t>
      </w:r>
      <w:r w:rsidRPr="00B75164">
        <w:rPr>
          <w:rFonts w:ascii="Times New Roman" w:eastAsia="Times New Roman" w:hAnsi="Times New Roman" w:cs="Times New Roman"/>
          <w:sz w:val="28"/>
          <w:szCs w:val="28"/>
        </w:rPr>
        <w:t xml:space="preserve"> populārzinātnis</w:t>
      </w:r>
      <w:r>
        <w:rPr>
          <w:rFonts w:ascii="Times New Roman" w:eastAsia="Times New Roman" w:hAnsi="Times New Roman" w:cs="Times New Roman"/>
          <w:sz w:val="28"/>
          <w:szCs w:val="28"/>
        </w:rPr>
        <w:t>ki</w:t>
      </w:r>
      <w:r w:rsidRPr="00B75164">
        <w:rPr>
          <w:rFonts w:ascii="Times New Roman" w:eastAsia="Times New Roman" w:hAnsi="Times New Roman" w:cs="Times New Roman"/>
          <w:sz w:val="28"/>
          <w:szCs w:val="28"/>
        </w:rPr>
        <w:t xml:space="preserve"> rakst</w:t>
      </w:r>
      <w:r>
        <w:rPr>
          <w:rFonts w:ascii="Times New Roman" w:eastAsia="Times New Roman" w:hAnsi="Times New Roman" w:cs="Times New Roman"/>
          <w:sz w:val="28"/>
          <w:szCs w:val="28"/>
        </w:rPr>
        <w:t>i</w:t>
      </w:r>
      <w:r w:rsidRPr="00B75164">
        <w:rPr>
          <w:rFonts w:ascii="Times New Roman" w:eastAsia="Times New Roman" w:hAnsi="Times New Roman" w:cs="Times New Roman"/>
          <w:sz w:val="28"/>
          <w:szCs w:val="28"/>
        </w:rPr>
        <w:t xml:space="preserve"> par veiktajiem pētījumiem, to rezultātiem un sabiedrības ieguvumiem</w:t>
      </w:r>
      <w:r>
        <w:rPr>
          <w:rFonts w:ascii="Times New Roman" w:eastAsia="Times New Roman" w:hAnsi="Times New Roman" w:cs="Times New Roman"/>
          <w:sz w:val="28"/>
          <w:szCs w:val="28"/>
        </w:rPr>
        <w:t>, izstrādāti dažādām auditorijām.</w:t>
      </w:r>
    </w:p>
    <w:p w14:paraId="22E6AA4F" w14:textId="77777777" w:rsidR="0062676B" w:rsidRDefault="0062676B" w:rsidP="0062676B">
      <w:pPr>
        <w:spacing w:after="0" w:line="360" w:lineRule="auto"/>
        <w:ind w:firstLine="851"/>
        <w:jc w:val="both"/>
        <w:rPr>
          <w:rFonts w:ascii="Times New Roman" w:eastAsia="Times New Roman" w:hAnsi="Times New Roman" w:cs="Times New Roman"/>
          <w:sz w:val="28"/>
          <w:szCs w:val="28"/>
        </w:rPr>
      </w:pPr>
    </w:p>
    <w:p w14:paraId="61786FE8" w14:textId="77777777" w:rsidR="00AF14E8" w:rsidRDefault="00AF14E8" w:rsidP="00AF14E8">
      <w:pPr>
        <w:spacing w:after="0" w:line="240" w:lineRule="auto"/>
        <w:ind w:firstLine="709"/>
        <w:jc w:val="both"/>
        <w:rPr>
          <w:rFonts w:eastAsia="Times New Roman"/>
          <w:sz w:val="28"/>
          <w:szCs w:val="28"/>
        </w:rPr>
      </w:pPr>
    </w:p>
    <w:p w14:paraId="1AAFCCEF" w14:textId="77777777" w:rsidR="0062676B" w:rsidRPr="00502CED" w:rsidRDefault="0062676B" w:rsidP="0062676B">
      <w:pPr>
        <w:spacing w:after="0" w:line="240" w:lineRule="auto"/>
        <w:ind w:firstLine="851"/>
        <w:jc w:val="both"/>
        <w:rPr>
          <w:rFonts w:ascii="Times New Roman" w:eastAsia="Times New Roman" w:hAnsi="Times New Roman" w:cs="Times New Roman"/>
          <w:sz w:val="28"/>
          <w:szCs w:val="28"/>
          <w:lang w:eastAsia="lv-LV"/>
        </w:rPr>
      </w:pPr>
      <w:r w:rsidRPr="00502CED">
        <w:rPr>
          <w:rFonts w:ascii="Times New Roman" w:eastAsia="Times New Roman" w:hAnsi="Times New Roman" w:cs="Times New Roman"/>
          <w:sz w:val="28"/>
          <w:szCs w:val="28"/>
          <w:lang w:eastAsia="lv-LV"/>
        </w:rPr>
        <w:t>Iesniedzējs:</w:t>
      </w:r>
    </w:p>
    <w:p w14:paraId="65559B94" w14:textId="77777777" w:rsidR="0062676B" w:rsidRPr="00502CED" w:rsidRDefault="0062676B" w:rsidP="0062676B">
      <w:pPr>
        <w:spacing w:after="0" w:line="240" w:lineRule="auto"/>
        <w:jc w:val="both"/>
        <w:rPr>
          <w:rFonts w:ascii="Times New Roman" w:eastAsia="Times New Roman" w:hAnsi="Times New Roman" w:cs="Times New Roman"/>
          <w:sz w:val="28"/>
          <w:szCs w:val="28"/>
          <w:lang w:eastAsia="lv-LV"/>
        </w:rPr>
      </w:pPr>
      <w:r w:rsidRPr="00502CED">
        <w:rPr>
          <w:rFonts w:ascii="Times New Roman" w:eastAsia="Times New Roman" w:hAnsi="Times New Roman" w:cs="Times New Roman"/>
          <w:sz w:val="28"/>
          <w:szCs w:val="28"/>
          <w:lang w:eastAsia="lv-LV"/>
        </w:rPr>
        <w:t>Izglītības un zinātnes ministre</w:t>
      </w:r>
      <w:r w:rsidRPr="00502CED">
        <w:rPr>
          <w:rFonts w:ascii="Times New Roman" w:eastAsia="Times New Roman" w:hAnsi="Times New Roman" w:cs="Times New Roman"/>
          <w:sz w:val="28"/>
          <w:szCs w:val="28"/>
          <w:lang w:eastAsia="lv-LV"/>
        </w:rPr>
        <w:tab/>
      </w:r>
      <w:r w:rsidRPr="00502CED">
        <w:rPr>
          <w:rFonts w:ascii="Times New Roman" w:eastAsia="Times New Roman" w:hAnsi="Times New Roman" w:cs="Times New Roman"/>
          <w:sz w:val="28"/>
          <w:szCs w:val="28"/>
          <w:lang w:eastAsia="lv-LV"/>
        </w:rPr>
        <w:tab/>
      </w:r>
      <w:r w:rsidRPr="00502CED">
        <w:rPr>
          <w:rFonts w:ascii="Times New Roman" w:eastAsia="Times New Roman" w:hAnsi="Times New Roman" w:cs="Times New Roman"/>
          <w:sz w:val="28"/>
          <w:szCs w:val="28"/>
          <w:lang w:eastAsia="lv-LV"/>
        </w:rPr>
        <w:tab/>
        <w:t xml:space="preserve"> </w:t>
      </w:r>
      <w:r w:rsidRPr="00502CED">
        <w:rPr>
          <w:rFonts w:ascii="Times New Roman" w:eastAsia="Times New Roman" w:hAnsi="Times New Roman" w:cs="Times New Roman"/>
          <w:sz w:val="28"/>
          <w:szCs w:val="28"/>
          <w:lang w:eastAsia="lv-LV"/>
        </w:rPr>
        <w:tab/>
      </w:r>
      <w:r w:rsidRPr="00502CED">
        <w:rPr>
          <w:rFonts w:ascii="Times New Roman" w:eastAsia="Times New Roman" w:hAnsi="Times New Roman" w:cs="Times New Roman"/>
          <w:sz w:val="28"/>
          <w:szCs w:val="28"/>
          <w:lang w:eastAsia="lv-LV"/>
        </w:rPr>
        <w:tab/>
      </w:r>
      <w:r w:rsidRPr="00502CED">
        <w:rPr>
          <w:rFonts w:ascii="Times New Roman" w:eastAsia="Times New Roman" w:hAnsi="Times New Roman" w:cs="Times New Roman"/>
          <w:sz w:val="28"/>
          <w:szCs w:val="28"/>
          <w:lang w:eastAsia="lv-LV"/>
        </w:rPr>
        <w:tab/>
        <w:t>A.Muižniece</w:t>
      </w:r>
    </w:p>
    <w:p w14:paraId="203E63CB" w14:textId="77777777" w:rsidR="0062676B" w:rsidRPr="00502CED" w:rsidRDefault="0062676B" w:rsidP="0062676B">
      <w:pPr>
        <w:spacing w:after="0" w:line="240" w:lineRule="auto"/>
        <w:ind w:firstLine="851"/>
        <w:jc w:val="both"/>
        <w:rPr>
          <w:rFonts w:ascii="Times New Roman" w:eastAsia="Times New Roman" w:hAnsi="Times New Roman" w:cs="Times New Roman"/>
          <w:sz w:val="28"/>
          <w:szCs w:val="28"/>
          <w:lang w:eastAsia="lv-LV"/>
        </w:rPr>
      </w:pPr>
    </w:p>
    <w:p w14:paraId="14873339" w14:textId="77777777" w:rsidR="0062676B" w:rsidRPr="00502CED" w:rsidRDefault="0062676B" w:rsidP="0062676B">
      <w:pPr>
        <w:spacing w:after="0" w:line="240" w:lineRule="auto"/>
        <w:ind w:firstLine="851"/>
        <w:jc w:val="both"/>
        <w:rPr>
          <w:rFonts w:ascii="Times New Roman" w:eastAsia="Times New Roman" w:hAnsi="Times New Roman" w:cs="Times New Roman"/>
          <w:sz w:val="28"/>
          <w:szCs w:val="28"/>
          <w:lang w:eastAsia="lv-LV"/>
        </w:rPr>
      </w:pPr>
      <w:r w:rsidRPr="00502CED">
        <w:rPr>
          <w:rFonts w:ascii="Times New Roman" w:eastAsia="Times New Roman" w:hAnsi="Times New Roman" w:cs="Times New Roman"/>
          <w:sz w:val="28"/>
          <w:szCs w:val="28"/>
          <w:lang w:eastAsia="lv-LV"/>
        </w:rPr>
        <w:t>Vīza:</w:t>
      </w:r>
    </w:p>
    <w:p w14:paraId="21C4C855" w14:textId="77777777" w:rsidR="0062676B" w:rsidRPr="00502CED" w:rsidRDefault="0062676B" w:rsidP="0062676B">
      <w:pPr>
        <w:widowControl w:val="0"/>
        <w:tabs>
          <w:tab w:val="left" w:pos="0"/>
          <w:tab w:val="left" w:pos="567"/>
        </w:tabs>
        <w:spacing w:after="0" w:line="240" w:lineRule="auto"/>
        <w:ind w:firstLine="851"/>
        <w:jc w:val="both"/>
        <w:rPr>
          <w:rFonts w:ascii="Times New Roman" w:hAnsi="Times New Roman" w:cs="Times New Roman"/>
          <w:sz w:val="28"/>
          <w:szCs w:val="28"/>
        </w:rPr>
      </w:pPr>
      <w:r w:rsidRPr="00502CED">
        <w:rPr>
          <w:rFonts w:ascii="Times New Roman" w:hAnsi="Times New Roman" w:cs="Times New Roman"/>
          <w:sz w:val="28"/>
          <w:szCs w:val="28"/>
        </w:rPr>
        <w:t xml:space="preserve">Valsts sekretārs </w:t>
      </w:r>
      <w:r w:rsidRPr="00502CED">
        <w:rPr>
          <w:rFonts w:ascii="Times New Roman" w:hAnsi="Times New Roman" w:cs="Times New Roman"/>
          <w:sz w:val="28"/>
          <w:szCs w:val="28"/>
        </w:rPr>
        <w:tab/>
      </w:r>
      <w:r w:rsidRPr="00502CED">
        <w:rPr>
          <w:rFonts w:ascii="Times New Roman" w:hAnsi="Times New Roman" w:cs="Times New Roman"/>
          <w:sz w:val="28"/>
          <w:szCs w:val="28"/>
        </w:rPr>
        <w:tab/>
      </w:r>
      <w:r w:rsidRPr="00502CED">
        <w:rPr>
          <w:rFonts w:ascii="Times New Roman" w:hAnsi="Times New Roman" w:cs="Times New Roman"/>
          <w:sz w:val="28"/>
          <w:szCs w:val="28"/>
        </w:rPr>
        <w:tab/>
      </w:r>
      <w:r w:rsidRPr="00502CED">
        <w:rPr>
          <w:rFonts w:ascii="Times New Roman" w:hAnsi="Times New Roman" w:cs="Times New Roman"/>
          <w:sz w:val="28"/>
          <w:szCs w:val="28"/>
        </w:rPr>
        <w:tab/>
      </w:r>
      <w:r w:rsidRPr="00502CED">
        <w:rPr>
          <w:rFonts w:ascii="Times New Roman" w:hAnsi="Times New Roman" w:cs="Times New Roman"/>
          <w:sz w:val="28"/>
          <w:szCs w:val="28"/>
        </w:rPr>
        <w:tab/>
      </w:r>
      <w:r w:rsidRPr="00502CED">
        <w:rPr>
          <w:rFonts w:ascii="Times New Roman" w:hAnsi="Times New Roman" w:cs="Times New Roman"/>
          <w:sz w:val="28"/>
          <w:szCs w:val="28"/>
        </w:rPr>
        <w:tab/>
      </w:r>
      <w:r w:rsidRPr="00502CED">
        <w:rPr>
          <w:rFonts w:ascii="Times New Roman" w:hAnsi="Times New Roman" w:cs="Times New Roman"/>
          <w:sz w:val="28"/>
          <w:szCs w:val="28"/>
        </w:rPr>
        <w:tab/>
        <w:t>J. Volberts</w:t>
      </w:r>
    </w:p>
    <w:p w14:paraId="15462851" w14:textId="77777777" w:rsidR="0062676B" w:rsidRPr="00502CED" w:rsidRDefault="0062676B" w:rsidP="0062676B">
      <w:pPr>
        <w:spacing w:after="0" w:line="240" w:lineRule="auto"/>
        <w:ind w:firstLine="851"/>
        <w:rPr>
          <w:rFonts w:ascii="Times New Roman" w:hAnsi="Times New Roman" w:cs="Times New Roman"/>
          <w:sz w:val="28"/>
          <w:szCs w:val="28"/>
        </w:rPr>
      </w:pPr>
    </w:p>
    <w:p w14:paraId="206F1B56" w14:textId="77777777" w:rsidR="00AF14E8" w:rsidRDefault="00AF14E8" w:rsidP="00BD5E8C">
      <w:pPr>
        <w:spacing w:after="0" w:line="360" w:lineRule="auto"/>
        <w:ind w:left="142" w:hanging="142"/>
        <w:jc w:val="both"/>
        <w:rPr>
          <w:rFonts w:ascii="Times New Roman" w:eastAsia="Times New Roman" w:hAnsi="Times New Roman" w:cs="Times New Roman"/>
          <w:sz w:val="28"/>
          <w:szCs w:val="28"/>
          <w:lang w:val="de-DE"/>
        </w:rPr>
      </w:pPr>
    </w:p>
    <w:p w14:paraId="18D67A6D" w14:textId="77777777" w:rsidR="00C92777" w:rsidRDefault="00C92777" w:rsidP="00C92777">
      <w:pPr>
        <w:tabs>
          <w:tab w:val="left" w:pos="6237"/>
        </w:tabs>
        <w:spacing w:after="0" w:line="240" w:lineRule="auto"/>
        <w:rPr>
          <w:rFonts w:ascii="Times New Roman" w:hAnsi="Times New Roman"/>
          <w:sz w:val="20"/>
          <w:szCs w:val="20"/>
        </w:rPr>
      </w:pPr>
    </w:p>
    <w:p w14:paraId="7723553A" w14:textId="77777777" w:rsidR="00C92777" w:rsidRPr="00C92777" w:rsidRDefault="00C92777" w:rsidP="00C92777">
      <w:pPr>
        <w:tabs>
          <w:tab w:val="left" w:pos="6237"/>
        </w:tabs>
        <w:spacing w:after="0" w:line="240" w:lineRule="auto"/>
        <w:rPr>
          <w:rFonts w:ascii="Times New Roman" w:hAnsi="Times New Roman"/>
          <w:sz w:val="20"/>
          <w:szCs w:val="20"/>
        </w:rPr>
      </w:pPr>
      <w:r w:rsidRPr="00C92777">
        <w:rPr>
          <w:rFonts w:ascii="Times New Roman" w:hAnsi="Times New Roman"/>
          <w:sz w:val="20"/>
          <w:szCs w:val="20"/>
        </w:rPr>
        <w:t>Dreimane, 67047970</w:t>
      </w:r>
    </w:p>
    <w:p w14:paraId="218983AA" w14:textId="6D038CEE" w:rsidR="00C92777" w:rsidRPr="002E07A1" w:rsidRDefault="0081241C" w:rsidP="00C92777">
      <w:pPr>
        <w:tabs>
          <w:tab w:val="left" w:pos="6237"/>
        </w:tabs>
        <w:spacing w:after="0" w:line="240" w:lineRule="auto"/>
        <w:rPr>
          <w:rFonts w:ascii="Times New Roman" w:hAnsi="Times New Roman"/>
          <w:sz w:val="20"/>
          <w:szCs w:val="20"/>
        </w:rPr>
      </w:pPr>
      <w:hyperlink r:id="rId11" w:history="1">
        <w:r w:rsidR="00C92777" w:rsidRPr="002E07A1">
          <w:rPr>
            <w:rStyle w:val="Hyperlink"/>
            <w:rFonts w:ascii="Times New Roman" w:hAnsi="Times New Roman"/>
            <w:color w:val="auto"/>
            <w:sz w:val="20"/>
            <w:szCs w:val="20"/>
            <w:u w:val="none"/>
          </w:rPr>
          <w:t>lana.dreimane@izm.gov.lv</w:t>
        </w:r>
      </w:hyperlink>
    </w:p>
    <w:p w14:paraId="25A07C8A" w14:textId="77777777" w:rsidR="00C92777" w:rsidRPr="00C92777" w:rsidRDefault="00C92777" w:rsidP="00BD5E8C">
      <w:pPr>
        <w:spacing w:after="0" w:line="360" w:lineRule="auto"/>
        <w:ind w:left="142" w:hanging="142"/>
        <w:jc w:val="both"/>
        <w:rPr>
          <w:rFonts w:ascii="Times New Roman" w:eastAsia="Times New Roman" w:hAnsi="Times New Roman" w:cs="Times New Roman"/>
          <w:sz w:val="28"/>
          <w:szCs w:val="28"/>
        </w:rPr>
      </w:pPr>
    </w:p>
    <w:sectPr w:rsidR="00C92777" w:rsidRPr="00C92777">
      <w:headerReference w:type="default" r:id="rId12"/>
      <w:footerReference w:type="default" r:id="rId13"/>
      <w:pgSz w:w="11906" w:h="16838"/>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DDEF0" w16cex:dateUtc="2021-06-11T11:09:00Z"/>
  <w16cex:commentExtensible w16cex:durableId="246DC72C" w16cex:dateUtc="2021-06-11T09:27:00Z"/>
  <w16cex:commentExtensible w16cex:durableId="246DC852" w16cex:dateUtc="2021-06-11T09:32:00Z"/>
  <w16cex:commentExtensible w16cex:durableId="246DDA78" w16cex:dateUtc="2021-06-11T10:50:00Z"/>
  <w16cex:commentExtensible w16cex:durableId="246DD995" w16cex:dateUtc="2021-06-11T10:46:00Z"/>
  <w16cex:commentExtensible w16cex:durableId="246DDC4A" w16cex:dateUtc="2021-06-11T10:57:00Z"/>
  <w16cex:commentExtensible w16cex:durableId="246DDDB9" w16cex:dateUtc="2021-06-11T11:03:00Z"/>
  <w16cex:commentExtensible w16cex:durableId="246DE295" w16cex:dateUtc="2021-06-11T11:24:00Z"/>
  <w16cex:commentExtensible w16cex:durableId="246DE3B8" w16cex:dateUtc="2021-06-11T11:29:00Z"/>
  <w16cex:commentExtensible w16cex:durableId="246DE40F" w16cex:dateUtc="2021-06-11T1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6C6490" w16cid:durableId="2471BADA"/>
  <w16cid:commentId w16cid:paraId="6E23F593" w16cid:durableId="246DC662"/>
  <w16cid:commentId w16cid:paraId="1577EF57" w16cid:durableId="246DC663"/>
  <w16cid:commentId w16cid:paraId="7E5F4420" w16cid:durableId="2471B85D"/>
  <w16cid:commentId w16cid:paraId="7B7D3077" w16cid:durableId="246DDEF0"/>
  <w16cid:commentId w16cid:paraId="77CBF50C" w16cid:durableId="246DC72C"/>
  <w16cid:commentId w16cid:paraId="5DC25D54" w16cid:durableId="246DC852"/>
  <w16cid:commentId w16cid:paraId="3A27817B" w16cid:durableId="246DDA78"/>
  <w16cid:commentId w16cid:paraId="5C2A3C85" w16cid:durableId="246DD995"/>
  <w16cid:commentId w16cid:paraId="7D1D7679" w16cid:durableId="246DDC4A"/>
  <w16cid:commentId w16cid:paraId="37DB6119" w16cid:durableId="246DDDB9"/>
  <w16cid:commentId w16cid:paraId="5CE1F211" w16cid:durableId="246DC664"/>
  <w16cid:commentId w16cid:paraId="21F1C768" w16cid:durableId="246DE295"/>
  <w16cid:commentId w16cid:paraId="55C64CA0" w16cid:durableId="246DE3B8"/>
  <w16cid:commentId w16cid:paraId="6024E06A" w16cid:durableId="246DE4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D0FFB" w14:textId="77777777" w:rsidR="0081241C" w:rsidRDefault="0081241C">
      <w:pPr>
        <w:spacing w:after="0" w:line="240" w:lineRule="auto"/>
      </w:pPr>
      <w:r>
        <w:separator/>
      </w:r>
    </w:p>
  </w:endnote>
  <w:endnote w:type="continuationSeparator" w:id="0">
    <w:p w14:paraId="472613EB" w14:textId="77777777" w:rsidR="0081241C" w:rsidRDefault="00812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5BA1E" w14:textId="747DDE30" w:rsidR="00410F40" w:rsidRPr="00410F40" w:rsidRDefault="00410F40">
    <w:pPr>
      <w:pStyle w:val="Footer"/>
      <w:rPr>
        <w:rFonts w:ascii="Times New Roman" w:hAnsi="Times New Roman" w:cs="Times New Roman"/>
        <w:sz w:val="20"/>
        <w:szCs w:val="20"/>
      </w:rPr>
    </w:pPr>
    <w:r w:rsidRPr="00410F40">
      <w:rPr>
        <w:rFonts w:ascii="Times New Roman" w:hAnsi="Times New Roman" w:cs="Times New Roman"/>
        <w:sz w:val="20"/>
        <w:szCs w:val="20"/>
      </w:rPr>
      <w:t>IZMrik_</w:t>
    </w:r>
    <w:r w:rsidR="00B5632D">
      <w:rPr>
        <w:rFonts w:ascii="Times New Roman" w:hAnsi="Times New Roman" w:cs="Times New Roman"/>
        <w:sz w:val="20"/>
        <w:szCs w:val="20"/>
      </w:rPr>
      <w:t>15</w:t>
    </w:r>
    <w:r w:rsidRPr="00410F40">
      <w:rPr>
        <w:rFonts w:ascii="Times New Roman" w:hAnsi="Times New Roman" w:cs="Times New Roman"/>
        <w:sz w:val="20"/>
        <w:szCs w:val="20"/>
      </w:rPr>
      <w:t>0</w:t>
    </w:r>
    <w:r>
      <w:rPr>
        <w:rFonts w:ascii="Times New Roman" w:hAnsi="Times New Roman" w:cs="Times New Roman"/>
        <w:sz w:val="20"/>
        <w:szCs w:val="20"/>
      </w:rPr>
      <w:t>621</w:t>
    </w:r>
    <w:r w:rsidRPr="00410F40">
      <w:rPr>
        <w:rFonts w:ascii="Times New Roman" w:hAnsi="Times New Roman" w:cs="Times New Roman"/>
        <w:sz w:val="20"/>
        <w:szCs w:val="20"/>
      </w:rPr>
      <w:t>_VPP_</w:t>
    </w:r>
    <w:r>
      <w:rPr>
        <w:rFonts w:ascii="Times New Roman" w:hAnsi="Times New Roman" w:cs="Times New Roman"/>
        <w:sz w:val="20"/>
        <w:szCs w:val="20"/>
      </w:rPr>
      <w:t>Letonika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9645F" w14:textId="77777777" w:rsidR="0081241C" w:rsidRDefault="0081241C">
      <w:pPr>
        <w:spacing w:after="0" w:line="240" w:lineRule="auto"/>
      </w:pPr>
      <w:r>
        <w:separator/>
      </w:r>
    </w:p>
  </w:footnote>
  <w:footnote w:type="continuationSeparator" w:id="0">
    <w:p w14:paraId="7FA27509" w14:textId="77777777" w:rsidR="0081241C" w:rsidRDefault="008124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4" w14:textId="49ACAC6A" w:rsidR="00AC38BA" w:rsidRDefault="00AC38BA" w:rsidP="00B968CF">
    <w:pPr>
      <w:pBdr>
        <w:top w:val="nil"/>
        <w:left w:val="nil"/>
        <w:bottom w:val="nil"/>
        <w:right w:val="nil"/>
        <w:between w:val="nil"/>
      </w:pBdr>
      <w:tabs>
        <w:tab w:val="center" w:pos="4153"/>
        <w:tab w:val="right" w:pos="8306"/>
      </w:tabs>
      <w:spacing w:after="0" w:line="240" w:lineRule="auto"/>
      <w:jc w:val="right"/>
      <w:rPr>
        <w:rFonts w:ascii="Times New Roman" w:eastAsia="Times New Roman" w:hAnsi="Times New Roman" w:cs="Times New Roman"/>
        <w:i/>
        <w:color w:val="7F7F7F"/>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03C73"/>
    <w:multiLevelType w:val="hybridMultilevel"/>
    <w:tmpl w:val="0D06259E"/>
    <w:lvl w:ilvl="0" w:tplc="0D26CB54">
      <w:start w:val="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nsid w:val="269307D3"/>
    <w:multiLevelType w:val="multilevel"/>
    <w:tmpl w:val="2C38AB2C"/>
    <w:lvl w:ilvl="0">
      <w:start w:val="6"/>
      <w:numFmt w:val="decimal"/>
      <w:lvlText w:val="%1."/>
      <w:lvlJc w:val="left"/>
      <w:pPr>
        <w:ind w:left="429" w:hanging="429"/>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AE4021E"/>
    <w:multiLevelType w:val="multilevel"/>
    <w:tmpl w:val="B352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823104"/>
    <w:multiLevelType w:val="hybridMultilevel"/>
    <w:tmpl w:val="429CDF42"/>
    <w:lvl w:ilvl="0" w:tplc="6B480F90">
      <w:start w:val="1"/>
      <w:numFmt w:val="bullet"/>
      <w:lvlText w:val="•"/>
      <w:lvlJc w:val="left"/>
      <w:pPr>
        <w:tabs>
          <w:tab w:val="num" w:pos="720"/>
        </w:tabs>
        <w:ind w:left="720" w:hanging="360"/>
      </w:pPr>
      <w:rPr>
        <w:rFonts w:ascii="Arial" w:hAnsi="Arial" w:hint="default"/>
      </w:rPr>
    </w:lvl>
    <w:lvl w:ilvl="1" w:tplc="68A27008" w:tentative="1">
      <w:start w:val="1"/>
      <w:numFmt w:val="bullet"/>
      <w:lvlText w:val="•"/>
      <w:lvlJc w:val="left"/>
      <w:pPr>
        <w:tabs>
          <w:tab w:val="num" w:pos="1440"/>
        </w:tabs>
        <w:ind w:left="1440" w:hanging="360"/>
      </w:pPr>
      <w:rPr>
        <w:rFonts w:ascii="Arial" w:hAnsi="Arial" w:hint="default"/>
      </w:rPr>
    </w:lvl>
    <w:lvl w:ilvl="2" w:tplc="575A79B0" w:tentative="1">
      <w:start w:val="1"/>
      <w:numFmt w:val="bullet"/>
      <w:lvlText w:val="•"/>
      <w:lvlJc w:val="left"/>
      <w:pPr>
        <w:tabs>
          <w:tab w:val="num" w:pos="2160"/>
        </w:tabs>
        <w:ind w:left="2160" w:hanging="360"/>
      </w:pPr>
      <w:rPr>
        <w:rFonts w:ascii="Arial" w:hAnsi="Arial" w:hint="default"/>
      </w:rPr>
    </w:lvl>
    <w:lvl w:ilvl="3" w:tplc="EF5E6938" w:tentative="1">
      <w:start w:val="1"/>
      <w:numFmt w:val="bullet"/>
      <w:lvlText w:val="•"/>
      <w:lvlJc w:val="left"/>
      <w:pPr>
        <w:tabs>
          <w:tab w:val="num" w:pos="2880"/>
        </w:tabs>
        <w:ind w:left="2880" w:hanging="360"/>
      </w:pPr>
      <w:rPr>
        <w:rFonts w:ascii="Arial" w:hAnsi="Arial" w:hint="default"/>
      </w:rPr>
    </w:lvl>
    <w:lvl w:ilvl="4" w:tplc="ECDA2C9A" w:tentative="1">
      <w:start w:val="1"/>
      <w:numFmt w:val="bullet"/>
      <w:lvlText w:val="•"/>
      <w:lvlJc w:val="left"/>
      <w:pPr>
        <w:tabs>
          <w:tab w:val="num" w:pos="3600"/>
        </w:tabs>
        <w:ind w:left="3600" w:hanging="360"/>
      </w:pPr>
      <w:rPr>
        <w:rFonts w:ascii="Arial" w:hAnsi="Arial" w:hint="default"/>
      </w:rPr>
    </w:lvl>
    <w:lvl w:ilvl="5" w:tplc="6510A1F4" w:tentative="1">
      <w:start w:val="1"/>
      <w:numFmt w:val="bullet"/>
      <w:lvlText w:val="•"/>
      <w:lvlJc w:val="left"/>
      <w:pPr>
        <w:tabs>
          <w:tab w:val="num" w:pos="4320"/>
        </w:tabs>
        <w:ind w:left="4320" w:hanging="360"/>
      </w:pPr>
      <w:rPr>
        <w:rFonts w:ascii="Arial" w:hAnsi="Arial" w:hint="default"/>
      </w:rPr>
    </w:lvl>
    <w:lvl w:ilvl="6" w:tplc="B6B00F90" w:tentative="1">
      <w:start w:val="1"/>
      <w:numFmt w:val="bullet"/>
      <w:lvlText w:val="•"/>
      <w:lvlJc w:val="left"/>
      <w:pPr>
        <w:tabs>
          <w:tab w:val="num" w:pos="5040"/>
        </w:tabs>
        <w:ind w:left="5040" w:hanging="360"/>
      </w:pPr>
      <w:rPr>
        <w:rFonts w:ascii="Arial" w:hAnsi="Arial" w:hint="default"/>
      </w:rPr>
    </w:lvl>
    <w:lvl w:ilvl="7" w:tplc="75CA30FE" w:tentative="1">
      <w:start w:val="1"/>
      <w:numFmt w:val="bullet"/>
      <w:lvlText w:val="•"/>
      <w:lvlJc w:val="left"/>
      <w:pPr>
        <w:tabs>
          <w:tab w:val="num" w:pos="5760"/>
        </w:tabs>
        <w:ind w:left="5760" w:hanging="360"/>
      </w:pPr>
      <w:rPr>
        <w:rFonts w:ascii="Arial" w:hAnsi="Arial" w:hint="default"/>
      </w:rPr>
    </w:lvl>
    <w:lvl w:ilvl="8" w:tplc="0E8EADBE" w:tentative="1">
      <w:start w:val="1"/>
      <w:numFmt w:val="bullet"/>
      <w:lvlText w:val="•"/>
      <w:lvlJc w:val="left"/>
      <w:pPr>
        <w:tabs>
          <w:tab w:val="num" w:pos="6480"/>
        </w:tabs>
        <w:ind w:left="6480" w:hanging="360"/>
      </w:pPr>
      <w:rPr>
        <w:rFonts w:ascii="Arial" w:hAnsi="Arial" w:hint="default"/>
      </w:rPr>
    </w:lvl>
  </w:abstractNum>
  <w:abstractNum w:abstractNumId="4">
    <w:nsid w:val="5D9B40AA"/>
    <w:multiLevelType w:val="multilevel"/>
    <w:tmpl w:val="1C6CBE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66337437"/>
    <w:multiLevelType w:val="hybridMultilevel"/>
    <w:tmpl w:val="514066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8BA"/>
    <w:rsid w:val="00010B33"/>
    <w:rsid w:val="0002702F"/>
    <w:rsid w:val="000414D4"/>
    <w:rsid w:val="000620C8"/>
    <w:rsid w:val="0006227C"/>
    <w:rsid w:val="000A450D"/>
    <w:rsid w:val="000F7F12"/>
    <w:rsid w:val="00103C61"/>
    <w:rsid w:val="00146CB3"/>
    <w:rsid w:val="001537A8"/>
    <w:rsid w:val="001560A4"/>
    <w:rsid w:val="00160CB8"/>
    <w:rsid w:val="00167297"/>
    <w:rsid w:val="001842A4"/>
    <w:rsid w:val="001964A1"/>
    <w:rsid w:val="001A5377"/>
    <w:rsid w:val="001C24AA"/>
    <w:rsid w:val="00204972"/>
    <w:rsid w:val="002123C8"/>
    <w:rsid w:val="00213737"/>
    <w:rsid w:val="002243F2"/>
    <w:rsid w:val="00230784"/>
    <w:rsid w:val="002317D6"/>
    <w:rsid w:val="002519A0"/>
    <w:rsid w:val="00271E65"/>
    <w:rsid w:val="0027205D"/>
    <w:rsid w:val="002B0295"/>
    <w:rsid w:val="002D7403"/>
    <w:rsid w:val="002E07A1"/>
    <w:rsid w:val="002F2158"/>
    <w:rsid w:val="002F3185"/>
    <w:rsid w:val="002F4A8F"/>
    <w:rsid w:val="003244EB"/>
    <w:rsid w:val="003447B8"/>
    <w:rsid w:val="0038211C"/>
    <w:rsid w:val="00387016"/>
    <w:rsid w:val="003C6888"/>
    <w:rsid w:val="00410F40"/>
    <w:rsid w:val="00451BA2"/>
    <w:rsid w:val="00464271"/>
    <w:rsid w:val="004A66B0"/>
    <w:rsid w:val="004C4FA6"/>
    <w:rsid w:val="004D09FB"/>
    <w:rsid w:val="004D46CB"/>
    <w:rsid w:val="004D5876"/>
    <w:rsid w:val="004D5D62"/>
    <w:rsid w:val="004D6681"/>
    <w:rsid w:val="004E13E2"/>
    <w:rsid w:val="004E7530"/>
    <w:rsid w:val="004F6D2D"/>
    <w:rsid w:val="00511D5A"/>
    <w:rsid w:val="00554A65"/>
    <w:rsid w:val="00560FB3"/>
    <w:rsid w:val="00567395"/>
    <w:rsid w:val="00570B91"/>
    <w:rsid w:val="005B7D38"/>
    <w:rsid w:val="005C5578"/>
    <w:rsid w:val="005D3B15"/>
    <w:rsid w:val="005E7899"/>
    <w:rsid w:val="005F2B9C"/>
    <w:rsid w:val="005F5D06"/>
    <w:rsid w:val="006047CE"/>
    <w:rsid w:val="00622E8A"/>
    <w:rsid w:val="0062676B"/>
    <w:rsid w:val="00634B50"/>
    <w:rsid w:val="00661686"/>
    <w:rsid w:val="006A282F"/>
    <w:rsid w:val="006C4C21"/>
    <w:rsid w:val="006D4C58"/>
    <w:rsid w:val="006D51D3"/>
    <w:rsid w:val="006E585A"/>
    <w:rsid w:val="006F4C03"/>
    <w:rsid w:val="007322E7"/>
    <w:rsid w:val="007552C4"/>
    <w:rsid w:val="0076143C"/>
    <w:rsid w:val="00796C0C"/>
    <w:rsid w:val="00797ACF"/>
    <w:rsid w:val="007B475C"/>
    <w:rsid w:val="007F7962"/>
    <w:rsid w:val="00804FA1"/>
    <w:rsid w:val="0081241C"/>
    <w:rsid w:val="0081251B"/>
    <w:rsid w:val="008157B9"/>
    <w:rsid w:val="00831831"/>
    <w:rsid w:val="008351F0"/>
    <w:rsid w:val="00857371"/>
    <w:rsid w:val="00886B62"/>
    <w:rsid w:val="008871E1"/>
    <w:rsid w:val="00891BC4"/>
    <w:rsid w:val="00897305"/>
    <w:rsid w:val="008A2BAD"/>
    <w:rsid w:val="008A5244"/>
    <w:rsid w:val="008B21E4"/>
    <w:rsid w:val="008D3A82"/>
    <w:rsid w:val="008E6C38"/>
    <w:rsid w:val="008F6426"/>
    <w:rsid w:val="009005F6"/>
    <w:rsid w:val="009743DA"/>
    <w:rsid w:val="009A74F6"/>
    <w:rsid w:val="009C17C2"/>
    <w:rsid w:val="00A03EDF"/>
    <w:rsid w:val="00A05409"/>
    <w:rsid w:val="00A13AC2"/>
    <w:rsid w:val="00A478B0"/>
    <w:rsid w:val="00AC38BA"/>
    <w:rsid w:val="00AC6680"/>
    <w:rsid w:val="00AD5F24"/>
    <w:rsid w:val="00AF0C0B"/>
    <w:rsid w:val="00AF14E8"/>
    <w:rsid w:val="00B528BC"/>
    <w:rsid w:val="00B5632D"/>
    <w:rsid w:val="00B62BBC"/>
    <w:rsid w:val="00B706C8"/>
    <w:rsid w:val="00B75164"/>
    <w:rsid w:val="00B968CF"/>
    <w:rsid w:val="00BB0B2E"/>
    <w:rsid w:val="00BC4334"/>
    <w:rsid w:val="00BD5E8C"/>
    <w:rsid w:val="00C00D25"/>
    <w:rsid w:val="00C07624"/>
    <w:rsid w:val="00C31E1E"/>
    <w:rsid w:val="00C42F16"/>
    <w:rsid w:val="00C57B3D"/>
    <w:rsid w:val="00C92777"/>
    <w:rsid w:val="00C93DB5"/>
    <w:rsid w:val="00C95DA1"/>
    <w:rsid w:val="00CA554E"/>
    <w:rsid w:val="00CB04D3"/>
    <w:rsid w:val="00CD2AFD"/>
    <w:rsid w:val="00D01643"/>
    <w:rsid w:val="00D25B65"/>
    <w:rsid w:val="00D27683"/>
    <w:rsid w:val="00D56CF6"/>
    <w:rsid w:val="00D73266"/>
    <w:rsid w:val="00D733FC"/>
    <w:rsid w:val="00D84BE5"/>
    <w:rsid w:val="00D919C3"/>
    <w:rsid w:val="00DB2ABF"/>
    <w:rsid w:val="00DE5589"/>
    <w:rsid w:val="00E13636"/>
    <w:rsid w:val="00E16CE5"/>
    <w:rsid w:val="00E230CB"/>
    <w:rsid w:val="00E33150"/>
    <w:rsid w:val="00E50568"/>
    <w:rsid w:val="00E5118D"/>
    <w:rsid w:val="00E55B0A"/>
    <w:rsid w:val="00E828F7"/>
    <w:rsid w:val="00EB2F94"/>
    <w:rsid w:val="00EC0C65"/>
    <w:rsid w:val="00ED5A32"/>
    <w:rsid w:val="00F01025"/>
    <w:rsid w:val="00F15B5C"/>
    <w:rsid w:val="00F26B07"/>
    <w:rsid w:val="00F40487"/>
    <w:rsid w:val="00F52715"/>
    <w:rsid w:val="00F5562C"/>
    <w:rsid w:val="00F73C45"/>
    <w:rsid w:val="00FB3ACA"/>
    <w:rsid w:val="00FE1B56"/>
    <w:rsid w:val="00FE7DAD"/>
    <w:rsid w:val="00FF4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C4D82"/>
  <w15:docId w15:val="{07E1B299-3006-4973-91F8-E9EE1668C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lv-LV"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0F0FD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aliases w:val="2,H&amp;P List Paragraph,Strip,Bullet 1,Bullet Points,Colorful List - Accent 11,Dot pt,F5 List Paragraph,IFCL - List Paragraph,Indicator Text,List Paragraph Char Char Char,List Paragraph1,List Paragraph12,MAIN CONTENT,No Spacing1"/>
    <w:basedOn w:val="Normal"/>
    <w:link w:val="ListParagraphChar"/>
    <w:uiPriority w:val="34"/>
    <w:qFormat/>
    <w:rsid w:val="000F0FDD"/>
    <w:pPr>
      <w:ind w:left="720"/>
      <w:contextualSpacing/>
    </w:pPr>
  </w:style>
  <w:style w:type="character" w:styleId="CommentReference">
    <w:name w:val="annotation reference"/>
    <w:basedOn w:val="DefaultParagraphFont"/>
    <w:uiPriority w:val="99"/>
    <w:semiHidden/>
    <w:unhideWhenUsed/>
    <w:rsid w:val="008E5D79"/>
    <w:rPr>
      <w:sz w:val="16"/>
      <w:szCs w:val="16"/>
    </w:rPr>
  </w:style>
  <w:style w:type="paragraph" w:styleId="CommentText">
    <w:name w:val="annotation text"/>
    <w:basedOn w:val="Normal"/>
    <w:link w:val="CommentTextChar"/>
    <w:uiPriority w:val="99"/>
    <w:semiHidden/>
    <w:unhideWhenUsed/>
    <w:rsid w:val="008E5D79"/>
    <w:pPr>
      <w:spacing w:line="240" w:lineRule="auto"/>
    </w:pPr>
    <w:rPr>
      <w:sz w:val="20"/>
      <w:szCs w:val="20"/>
    </w:rPr>
  </w:style>
  <w:style w:type="character" w:customStyle="1" w:styleId="CommentTextChar">
    <w:name w:val="Comment Text Char"/>
    <w:basedOn w:val="DefaultParagraphFont"/>
    <w:link w:val="CommentText"/>
    <w:uiPriority w:val="99"/>
    <w:semiHidden/>
    <w:rsid w:val="008E5D79"/>
    <w:rPr>
      <w:sz w:val="20"/>
      <w:szCs w:val="20"/>
    </w:rPr>
  </w:style>
  <w:style w:type="paragraph" w:styleId="CommentSubject">
    <w:name w:val="annotation subject"/>
    <w:basedOn w:val="CommentText"/>
    <w:next w:val="CommentText"/>
    <w:link w:val="CommentSubjectChar"/>
    <w:uiPriority w:val="99"/>
    <w:semiHidden/>
    <w:unhideWhenUsed/>
    <w:rsid w:val="008E5D79"/>
    <w:rPr>
      <w:b/>
      <w:bCs/>
    </w:rPr>
  </w:style>
  <w:style w:type="character" w:customStyle="1" w:styleId="CommentSubjectChar">
    <w:name w:val="Comment Subject Char"/>
    <w:basedOn w:val="CommentTextChar"/>
    <w:link w:val="CommentSubject"/>
    <w:uiPriority w:val="99"/>
    <w:semiHidden/>
    <w:rsid w:val="008E5D79"/>
    <w:rPr>
      <w:b/>
      <w:bCs/>
      <w:sz w:val="20"/>
      <w:szCs w:val="20"/>
    </w:rPr>
  </w:style>
  <w:style w:type="paragraph" w:styleId="BalloonText">
    <w:name w:val="Balloon Text"/>
    <w:basedOn w:val="Normal"/>
    <w:link w:val="BalloonTextChar"/>
    <w:uiPriority w:val="99"/>
    <w:semiHidden/>
    <w:unhideWhenUsed/>
    <w:rsid w:val="008E5D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D79"/>
    <w:rPr>
      <w:rFonts w:ascii="Segoe UI" w:hAnsi="Segoe UI" w:cs="Segoe UI"/>
      <w:sz w:val="18"/>
      <w:szCs w:val="18"/>
    </w:rPr>
  </w:style>
  <w:style w:type="numbering" w:customStyle="1" w:styleId="Style1">
    <w:name w:val="Style1"/>
    <w:uiPriority w:val="99"/>
    <w:rsid w:val="00D15FC2"/>
  </w:style>
  <w:style w:type="paragraph" w:styleId="Header">
    <w:name w:val="header"/>
    <w:basedOn w:val="Normal"/>
    <w:link w:val="HeaderChar"/>
    <w:uiPriority w:val="99"/>
    <w:unhideWhenUsed/>
    <w:rsid w:val="00E36AF6"/>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6AF6"/>
  </w:style>
  <w:style w:type="paragraph" w:styleId="Footer">
    <w:name w:val="footer"/>
    <w:basedOn w:val="Normal"/>
    <w:link w:val="FooterChar"/>
    <w:uiPriority w:val="99"/>
    <w:unhideWhenUsed/>
    <w:rsid w:val="00A330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01D"/>
  </w:style>
  <w:style w:type="character" w:styleId="Hyperlink">
    <w:name w:val="Hyperlink"/>
    <w:basedOn w:val="DefaultParagraphFont"/>
    <w:uiPriority w:val="99"/>
    <w:unhideWhenUsed/>
    <w:rsid w:val="00A3301D"/>
    <w:rPr>
      <w:color w:val="0563C1" w:themeColor="hyperlink"/>
      <w:u w:val="single"/>
    </w:rPr>
  </w:style>
  <w:style w:type="paragraph" w:styleId="FootnoteText">
    <w:name w:val="footnote text"/>
    <w:basedOn w:val="Normal"/>
    <w:link w:val="FootnoteTextChar"/>
    <w:uiPriority w:val="99"/>
    <w:semiHidden/>
    <w:unhideWhenUsed/>
    <w:rsid w:val="00A016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1610"/>
    <w:rPr>
      <w:sz w:val="20"/>
      <w:szCs w:val="20"/>
    </w:rPr>
  </w:style>
  <w:style w:type="character" w:styleId="FootnoteReference">
    <w:name w:val="footnote reference"/>
    <w:basedOn w:val="DefaultParagraphFont"/>
    <w:uiPriority w:val="99"/>
    <w:semiHidden/>
    <w:unhideWhenUsed/>
    <w:rsid w:val="00A01610"/>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aliases w:val="2 Char,H&amp;P List Paragraph Char,Strip Char,Bullet 1 Char,Bullet Points Char,Colorful List - Accent 11 Char,Dot pt Char,F5 List Paragraph Char,IFCL - List Paragraph Char,Indicator Text Char,List Paragraph Char Char Char Char"/>
    <w:link w:val="ListParagraph"/>
    <w:uiPriority w:val="34"/>
    <w:qFormat/>
    <w:locked/>
    <w:rsid w:val="00F26B07"/>
  </w:style>
  <w:style w:type="paragraph" w:customStyle="1" w:styleId="Body">
    <w:name w:val="Body"/>
    <w:rsid w:val="00AF14E8"/>
    <w:pPr>
      <w:pBdr>
        <w:top w:val="nil"/>
        <w:left w:val="nil"/>
        <w:bottom w:val="nil"/>
        <w:right w:val="nil"/>
        <w:between w:val="nil"/>
        <w:bar w:val="nil"/>
      </w:pBdr>
      <w:spacing w:after="200" w:line="276" w:lineRule="auto"/>
    </w:pPr>
    <w:rPr>
      <w:rFonts w:eastAsia="Arial Unicode MS" w:cs="Arial Unicode MS"/>
      <w:color w:val="000000"/>
      <w:u w:color="000000"/>
      <w:bdr w:val="nil"/>
      <w:lang w:eastAsia="lv-LV"/>
    </w:rPr>
  </w:style>
  <w:style w:type="paragraph" w:customStyle="1" w:styleId="xmsonormal">
    <w:name w:val="x_msonormal"/>
    <w:basedOn w:val="Normal"/>
    <w:uiPriority w:val="99"/>
    <w:rsid w:val="004D6681"/>
    <w:pPr>
      <w:spacing w:after="0" w:line="240" w:lineRule="auto"/>
    </w:pPr>
    <w:rPr>
      <w:rFonts w:ascii="Times New Roman" w:eastAsiaTheme="minorHAns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83881">
      <w:bodyDiv w:val="1"/>
      <w:marLeft w:val="0"/>
      <w:marRight w:val="0"/>
      <w:marTop w:val="0"/>
      <w:marBottom w:val="0"/>
      <w:divBdr>
        <w:top w:val="none" w:sz="0" w:space="0" w:color="auto"/>
        <w:left w:val="none" w:sz="0" w:space="0" w:color="auto"/>
        <w:bottom w:val="none" w:sz="0" w:space="0" w:color="auto"/>
        <w:right w:val="none" w:sz="0" w:space="0" w:color="auto"/>
      </w:divBdr>
      <w:divsChild>
        <w:div w:id="1018115834">
          <w:marLeft w:val="360"/>
          <w:marRight w:val="0"/>
          <w:marTop w:val="200"/>
          <w:marBottom w:val="0"/>
          <w:divBdr>
            <w:top w:val="none" w:sz="0" w:space="0" w:color="auto"/>
            <w:left w:val="none" w:sz="0" w:space="0" w:color="auto"/>
            <w:bottom w:val="none" w:sz="0" w:space="0" w:color="auto"/>
            <w:right w:val="none" w:sz="0" w:space="0" w:color="auto"/>
          </w:divBdr>
        </w:div>
        <w:div w:id="1886133335">
          <w:marLeft w:val="360"/>
          <w:marRight w:val="0"/>
          <w:marTop w:val="200"/>
          <w:marBottom w:val="0"/>
          <w:divBdr>
            <w:top w:val="none" w:sz="0" w:space="0" w:color="auto"/>
            <w:left w:val="none" w:sz="0" w:space="0" w:color="auto"/>
            <w:bottom w:val="none" w:sz="0" w:space="0" w:color="auto"/>
            <w:right w:val="none" w:sz="0" w:space="0" w:color="auto"/>
          </w:divBdr>
        </w:div>
        <w:div w:id="228148896">
          <w:marLeft w:val="360"/>
          <w:marRight w:val="0"/>
          <w:marTop w:val="200"/>
          <w:marBottom w:val="0"/>
          <w:divBdr>
            <w:top w:val="none" w:sz="0" w:space="0" w:color="auto"/>
            <w:left w:val="none" w:sz="0" w:space="0" w:color="auto"/>
            <w:bottom w:val="none" w:sz="0" w:space="0" w:color="auto"/>
            <w:right w:val="none" w:sz="0" w:space="0" w:color="auto"/>
          </w:divBdr>
        </w:div>
      </w:divsChild>
    </w:div>
    <w:div w:id="1268346565">
      <w:bodyDiv w:val="1"/>
      <w:marLeft w:val="0"/>
      <w:marRight w:val="0"/>
      <w:marTop w:val="0"/>
      <w:marBottom w:val="0"/>
      <w:divBdr>
        <w:top w:val="none" w:sz="0" w:space="0" w:color="auto"/>
        <w:left w:val="none" w:sz="0" w:space="0" w:color="auto"/>
        <w:bottom w:val="none" w:sz="0" w:space="0" w:color="auto"/>
        <w:right w:val="none" w:sz="0" w:space="0" w:color="auto"/>
      </w:divBdr>
    </w:div>
    <w:div w:id="1295480964">
      <w:bodyDiv w:val="1"/>
      <w:marLeft w:val="0"/>
      <w:marRight w:val="0"/>
      <w:marTop w:val="0"/>
      <w:marBottom w:val="0"/>
      <w:divBdr>
        <w:top w:val="none" w:sz="0" w:space="0" w:color="auto"/>
        <w:left w:val="none" w:sz="0" w:space="0" w:color="auto"/>
        <w:bottom w:val="none" w:sz="0" w:space="0" w:color="auto"/>
        <w:right w:val="none" w:sz="0" w:space="0" w:color="auto"/>
      </w:divBdr>
      <w:divsChild>
        <w:div w:id="1943415082">
          <w:marLeft w:val="0"/>
          <w:marRight w:val="0"/>
          <w:marTop w:val="0"/>
          <w:marBottom w:val="0"/>
          <w:divBdr>
            <w:top w:val="none" w:sz="0" w:space="0" w:color="auto"/>
            <w:left w:val="none" w:sz="0" w:space="0" w:color="auto"/>
            <w:bottom w:val="none" w:sz="0" w:space="0" w:color="auto"/>
            <w:right w:val="none" w:sz="0" w:space="0" w:color="auto"/>
          </w:divBdr>
        </w:div>
      </w:divsChild>
    </w:div>
    <w:div w:id="1880898320">
      <w:bodyDiv w:val="1"/>
      <w:marLeft w:val="0"/>
      <w:marRight w:val="0"/>
      <w:marTop w:val="0"/>
      <w:marBottom w:val="0"/>
      <w:divBdr>
        <w:top w:val="none" w:sz="0" w:space="0" w:color="auto"/>
        <w:left w:val="none" w:sz="0" w:space="0" w:color="auto"/>
        <w:bottom w:val="none" w:sz="0" w:space="0" w:color="auto"/>
        <w:right w:val="none" w:sz="0" w:space="0" w:color="auto"/>
      </w:divBdr>
      <w:divsChild>
        <w:div w:id="1833520550">
          <w:marLeft w:val="0"/>
          <w:marRight w:val="0"/>
          <w:marTop w:val="0"/>
          <w:marBottom w:val="0"/>
          <w:divBdr>
            <w:top w:val="none" w:sz="0" w:space="0" w:color="auto"/>
            <w:left w:val="none" w:sz="0" w:space="0" w:color="auto"/>
            <w:bottom w:val="none" w:sz="0" w:space="0" w:color="auto"/>
            <w:right w:val="none" w:sz="0" w:space="0" w:color="auto"/>
          </w:divBdr>
        </w:div>
      </w:divsChild>
    </w:div>
    <w:div w:id="2012443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ana.dreimane@izm.gov.l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ikumi.lv/ta/id/107337-zinatniskas-darbibas-likum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s://likumi.lv/ta/id/107337-zinatniskas-darbibas-liku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SvchuSdnRQDApY2c55i0J8jyLA==">AMUW2mWUF1jm843ORBv7LHMdyl4Y4L/6BuuYEZPZleo5TgAPwusSxgrm5yCJPo43zvaHjHUhiLgGGy0aA3DnBktkYY9fMppKW70/UtV/2ga2AgfFCKdFgA65fQB58Mz/E/M211A9dNhM</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22C9686-C62F-49E7-9367-B87C717FE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8377</Words>
  <Characters>4775</Characters>
  <Application>Microsoft Office Word</Application>
  <DocSecurity>0</DocSecurity>
  <Lines>39</Lines>
  <Paragraphs>26</Paragraphs>
  <ScaleCrop>false</ScaleCrop>
  <HeadingPairs>
    <vt:vector size="6" baseType="variant">
      <vt:variant>
        <vt:lpstr>Title</vt:lpstr>
      </vt:variant>
      <vt:variant>
        <vt:i4>1</vt:i4>
      </vt:variant>
      <vt:variant>
        <vt:lpstr>Titel</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13126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IZM</dc:creator>
  <cp:lastModifiedBy>Lana Frančeska Dreimane</cp:lastModifiedBy>
  <cp:revision>2</cp:revision>
  <dcterms:created xsi:type="dcterms:W3CDTF">2021-06-16T08:42:00Z</dcterms:created>
  <dcterms:modified xsi:type="dcterms:W3CDTF">2021-06-16T08:42:00Z</dcterms:modified>
</cp:coreProperties>
</file>