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063B8" w14:textId="77777777" w:rsidR="001D5EE4" w:rsidRPr="00CF10FE" w:rsidRDefault="001D5EE4" w:rsidP="001D5EE4">
      <w:pPr>
        <w:spacing w:line="240" w:lineRule="auto"/>
        <w:jc w:val="center"/>
        <w:rPr>
          <w:rFonts w:ascii="Times New Roman" w:hAnsi="Times New Roman" w:cs="Times New Roman"/>
          <w:sz w:val="28"/>
          <w:szCs w:val="28"/>
          <w:lang w:val="lv-LV"/>
        </w:rPr>
      </w:pPr>
      <w:r w:rsidRPr="00CF10FE">
        <w:rPr>
          <w:rFonts w:ascii="Times New Roman" w:hAnsi="Times New Roman" w:cs="Times New Roman"/>
          <w:sz w:val="28"/>
          <w:szCs w:val="28"/>
          <w:lang w:val="lv-LV"/>
        </w:rPr>
        <w:t>LATVIJAS REPUBLIKAS MINISTRU KABINETS</w:t>
      </w:r>
    </w:p>
    <w:p w14:paraId="786E5751" w14:textId="77777777" w:rsidR="001D5EE4" w:rsidRPr="00CF10FE" w:rsidRDefault="001D5EE4" w:rsidP="001D5EE4">
      <w:pPr>
        <w:spacing w:line="240" w:lineRule="auto"/>
        <w:ind w:right="-1"/>
        <w:rPr>
          <w:rFonts w:ascii="Times New Roman" w:hAnsi="Times New Roman" w:cs="Times New Roman"/>
          <w:sz w:val="28"/>
          <w:szCs w:val="28"/>
          <w:lang w:val="lv-LV"/>
        </w:rPr>
      </w:pPr>
    </w:p>
    <w:p w14:paraId="3C18B796" w14:textId="150DDDCC" w:rsidR="001D5EE4" w:rsidRPr="00CF10FE" w:rsidRDefault="001D5EE4" w:rsidP="001D5EE4">
      <w:pPr>
        <w:spacing w:line="240" w:lineRule="auto"/>
        <w:ind w:right="-1"/>
        <w:rPr>
          <w:rFonts w:ascii="Times New Roman" w:hAnsi="Times New Roman" w:cs="Times New Roman"/>
          <w:sz w:val="28"/>
          <w:szCs w:val="28"/>
          <w:lang w:val="lv-LV"/>
        </w:rPr>
      </w:pPr>
      <w:r w:rsidRPr="00CF10FE">
        <w:rPr>
          <w:rFonts w:ascii="Times New Roman" w:hAnsi="Times New Roman" w:cs="Times New Roman"/>
          <w:sz w:val="28"/>
          <w:szCs w:val="28"/>
          <w:lang w:val="lv-LV"/>
        </w:rPr>
        <w:t>20</w:t>
      </w:r>
      <w:r w:rsidR="00C42FA4">
        <w:rPr>
          <w:rFonts w:ascii="Times New Roman" w:hAnsi="Times New Roman" w:cs="Times New Roman"/>
          <w:sz w:val="28"/>
          <w:szCs w:val="28"/>
          <w:lang w:val="lv-LV"/>
        </w:rPr>
        <w:t>21</w:t>
      </w:r>
      <w:r w:rsidR="00483A6A" w:rsidRPr="00CF10FE">
        <w:rPr>
          <w:rFonts w:ascii="Times New Roman" w:hAnsi="Times New Roman" w:cs="Times New Roman"/>
          <w:sz w:val="28"/>
          <w:szCs w:val="28"/>
          <w:lang w:val="lv-LV"/>
        </w:rPr>
        <w:t xml:space="preserve"> </w:t>
      </w:r>
      <w:r w:rsidRPr="00CF10FE">
        <w:rPr>
          <w:rFonts w:ascii="Times New Roman" w:hAnsi="Times New Roman" w:cs="Times New Roman"/>
          <w:sz w:val="28"/>
          <w:szCs w:val="28"/>
          <w:lang w:val="lv-LV"/>
        </w:rPr>
        <w:t>.</w:t>
      </w:r>
      <w:r w:rsidR="0011488E">
        <w:rPr>
          <w:rFonts w:ascii="Times New Roman" w:hAnsi="Times New Roman" w:cs="Times New Roman"/>
          <w:sz w:val="28"/>
          <w:szCs w:val="28"/>
          <w:lang w:val="lv-LV"/>
        </w:rPr>
        <w:t xml:space="preserve"> </w:t>
      </w:r>
      <w:r w:rsidR="002841FA">
        <w:rPr>
          <w:rFonts w:ascii="Times New Roman" w:hAnsi="Times New Roman" w:cs="Times New Roman"/>
          <w:sz w:val="28"/>
          <w:szCs w:val="28"/>
          <w:lang w:val="lv-LV"/>
        </w:rPr>
        <w:t>gada</w:t>
      </w:r>
      <w:r w:rsidR="002841FA">
        <w:rPr>
          <w:rFonts w:ascii="Times New Roman" w:hAnsi="Times New Roman" w:cs="Times New Roman"/>
          <w:sz w:val="28"/>
          <w:szCs w:val="28"/>
          <w:lang w:val="lv-LV"/>
        </w:rPr>
        <w:tab/>
      </w:r>
      <w:r w:rsidR="002841FA">
        <w:rPr>
          <w:rFonts w:ascii="Times New Roman" w:hAnsi="Times New Roman" w:cs="Times New Roman"/>
          <w:sz w:val="28"/>
          <w:szCs w:val="28"/>
          <w:lang w:val="lv-LV"/>
        </w:rPr>
        <w:tab/>
      </w:r>
      <w:r w:rsidR="002841FA">
        <w:rPr>
          <w:rFonts w:ascii="Times New Roman" w:hAnsi="Times New Roman" w:cs="Times New Roman"/>
          <w:sz w:val="28"/>
          <w:szCs w:val="28"/>
          <w:lang w:val="lv-LV"/>
        </w:rPr>
        <w:tab/>
      </w:r>
      <w:r w:rsidR="002841FA">
        <w:rPr>
          <w:rFonts w:ascii="Times New Roman" w:hAnsi="Times New Roman" w:cs="Times New Roman"/>
          <w:sz w:val="28"/>
          <w:szCs w:val="28"/>
          <w:lang w:val="lv-LV"/>
        </w:rPr>
        <w:tab/>
      </w:r>
      <w:r w:rsidR="002841FA">
        <w:rPr>
          <w:rFonts w:ascii="Times New Roman" w:hAnsi="Times New Roman" w:cs="Times New Roman"/>
          <w:sz w:val="28"/>
          <w:szCs w:val="28"/>
          <w:lang w:val="lv-LV"/>
        </w:rPr>
        <w:tab/>
      </w:r>
      <w:r w:rsidR="002841FA">
        <w:rPr>
          <w:rFonts w:ascii="Times New Roman" w:hAnsi="Times New Roman" w:cs="Times New Roman"/>
          <w:sz w:val="28"/>
          <w:szCs w:val="28"/>
          <w:lang w:val="lv-LV"/>
        </w:rPr>
        <w:tab/>
      </w:r>
      <w:r w:rsidR="002841FA">
        <w:rPr>
          <w:rFonts w:ascii="Times New Roman" w:hAnsi="Times New Roman" w:cs="Times New Roman"/>
          <w:sz w:val="28"/>
          <w:szCs w:val="28"/>
          <w:lang w:val="lv-LV"/>
        </w:rPr>
        <w:tab/>
      </w:r>
      <w:r w:rsidR="002841FA">
        <w:rPr>
          <w:rFonts w:ascii="Times New Roman" w:hAnsi="Times New Roman" w:cs="Times New Roman"/>
          <w:sz w:val="28"/>
          <w:szCs w:val="28"/>
          <w:lang w:val="lv-LV"/>
        </w:rPr>
        <w:tab/>
        <w:t>Noteikumi Nr.__</w:t>
      </w:r>
      <w:r w:rsidRPr="00CF10FE">
        <w:rPr>
          <w:rFonts w:ascii="Times New Roman" w:hAnsi="Times New Roman" w:cs="Times New Roman"/>
          <w:sz w:val="28"/>
          <w:szCs w:val="28"/>
          <w:lang w:val="lv-LV"/>
        </w:rPr>
        <w:t>_</w:t>
      </w:r>
    </w:p>
    <w:p w14:paraId="2B46146F" w14:textId="23A2DACF" w:rsidR="001D5EE4" w:rsidRPr="00757A8B" w:rsidRDefault="002841FA" w:rsidP="00757A8B">
      <w:pPr>
        <w:spacing w:line="240" w:lineRule="auto"/>
        <w:ind w:right="-1"/>
        <w:rPr>
          <w:rFonts w:ascii="Times New Roman" w:hAnsi="Times New Roman" w:cs="Times New Roman"/>
          <w:sz w:val="28"/>
          <w:szCs w:val="28"/>
          <w:lang w:val="lv-LV"/>
        </w:rPr>
      </w:pPr>
      <w:r>
        <w:rPr>
          <w:rFonts w:ascii="Times New Roman" w:hAnsi="Times New Roman" w:cs="Times New Roman"/>
          <w:sz w:val="28"/>
          <w:szCs w:val="28"/>
          <w:lang w:val="lv-LV"/>
        </w:rPr>
        <w:t>Rīgā</w:t>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r w:rsidR="001D5EE4" w:rsidRPr="00CF10FE">
        <w:rPr>
          <w:rFonts w:ascii="Times New Roman" w:hAnsi="Times New Roman" w:cs="Times New Roman"/>
          <w:sz w:val="28"/>
          <w:szCs w:val="28"/>
          <w:lang w:val="lv-LV"/>
        </w:rPr>
        <w:t>(prot. Nr.</w:t>
      </w:r>
      <w:r w:rsidR="0011488E">
        <w:rPr>
          <w:rFonts w:ascii="Times New Roman" w:hAnsi="Times New Roman" w:cs="Times New Roman"/>
          <w:sz w:val="28"/>
          <w:szCs w:val="28"/>
          <w:lang w:val="lv-LV"/>
        </w:rPr>
        <w:t xml:space="preserve">     </w:t>
      </w:r>
      <w:r w:rsidR="00757A8B">
        <w:rPr>
          <w:rFonts w:ascii="Times New Roman" w:hAnsi="Times New Roman" w:cs="Times New Roman"/>
          <w:sz w:val="28"/>
          <w:szCs w:val="28"/>
          <w:lang w:val="lv-LV"/>
        </w:rPr>
        <w:t>.§)</w:t>
      </w:r>
      <w:r>
        <w:rPr>
          <w:rFonts w:ascii="Times New Roman" w:hAnsi="Times New Roman" w:cs="Times New Roman"/>
          <w:sz w:val="28"/>
          <w:szCs w:val="28"/>
          <w:lang w:val="lv-LV"/>
        </w:rPr>
        <w:tab/>
      </w:r>
      <w:r>
        <w:rPr>
          <w:rFonts w:ascii="Times New Roman" w:hAnsi="Times New Roman" w:cs="Times New Roman"/>
          <w:sz w:val="28"/>
          <w:szCs w:val="28"/>
          <w:lang w:val="lv-LV"/>
        </w:rPr>
        <w:tab/>
      </w:r>
      <w:r>
        <w:rPr>
          <w:rFonts w:ascii="Times New Roman" w:hAnsi="Times New Roman" w:cs="Times New Roman"/>
          <w:sz w:val="28"/>
          <w:szCs w:val="28"/>
          <w:lang w:val="lv-LV"/>
        </w:rPr>
        <w:tab/>
      </w:r>
    </w:p>
    <w:p w14:paraId="3A8AB393" w14:textId="77777777" w:rsidR="001D5EE4" w:rsidRPr="00CF10FE" w:rsidRDefault="001D5EE4" w:rsidP="002841FA">
      <w:pPr>
        <w:rPr>
          <w:rFonts w:ascii="Times New Roman" w:hAnsi="Times New Roman" w:cs="Times New Roman"/>
          <w:color w:val="FF0000"/>
          <w:sz w:val="28"/>
          <w:szCs w:val="28"/>
          <w:lang w:val="lv-LV"/>
        </w:rPr>
      </w:pPr>
    </w:p>
    <w:p w14:paraId="465BBCC8" w14:textId="47714962" w:rsidR="00D61409" w:rsidRPr="00D61409" w:rsidRDefault="3D90CAB1" w:rsidP="3D90CAB1">
      <w:pPr>
        <w:jc w:val="center"/>
        <w:rPr>
          <w:rFonts w:ascii="Times New Roman" w:hAnsi="Times New Roman" w:cs="Times New Roman"/>
          <w:b/>
          <w:bCs/>
          <w:sz w:val="28"/>
          <w:szCs w:val="28"/>
          <w:lang w:val="lv-LV"/>
        </w:rPr>
      </w:pPr>
      <w:r w:rsidRPr="3D90CAB1">
        <w:rPr>
          <w:rFonts w:ascii="Times New Roman" w:hAnsi="Times New Roman" w:cs="Times New Roman"/>
          <w:b/>
          <w:bCs/>
          <w:sz w:val="28"/>
          <w:szCs w:val="28"/>
          <w:lang w:val="lv-LV"/>
        </w:rPr>
        <w:t>Grozījumi Ministru kabineta 2019. gada 25. jūnija noteikumos Nr. 275 “Valsts pārbaudījumu informācijas sistēmas noteikumi”</w:t>
      </w:r>
    </w:p>
    <w:p w14:paraId="3769CABE" w14:textId="77777777" w:rsidR="002E40FC" w:rsidRPr="002E40FC" w:rsidRDefault="002E40FC" w:rsidP="002E40FC">
      <w:pPr>
        <w:shd w:val="clear" w:color="auto" w:fill="FFFFFF"/>
        <w:spacing w:after="0" w:line="240" w:lineRule="auto"/>
        <w:jc w:val="right"/>
        <w:rPr>
          <w:rFonts w:ascii="Times New Roman" w:hAnsi="Times New Roman" w:cs="Times New Roman"/>
          <w:i/>
          <w:iCs/>
          <w:color w:val="000000" w:themeColor="text1"/>
          <w:sz w:val="28"/>
          <w:szCs w:val="28"/>
          <w:lang w:val="lv-LV"/>
        </w:rPr>
      </w:pPr>
      <w:r w:rsidRPr="002E40FC">
        <w:rPr>
          <w:rFonts w:ascii="Times New Roman" w:hAnsi="Times New Roman" w:cs="Times New Roman"/>
          <w:i/>
          <w:iCs/>
          <w:color w:val="000000" w:themeColor="text1"/>
          <w:sz w:val="28"/>
          <w:szCs w:val="28"/>
          <w:lang w:val="lv-LV"/>
        </w:rPr>
        <w:t>Izdoti saskaņā ar Izglītības likuma</w:t>
      </w:r>
    </w:p>
    <w:p w14:paraId="2FC28EC2" w14:textId="7093A619" w:rsidR="002E40FC" w:rsidRPr="00CF10FE" w:rsidRDefault="002E40FC" w:rsidP="002E40FC">
      <w:pPr>
        <w:shd w:val="clear" w:color="auto" w:fill="FFFFFF"/>
        <w:spacing w:after="0" w:line="240" w:lineRule="auto"/>
        <w:jc w:val="right"/>
        <w:rPr>
          <w:rFonts w:ascii="Times New Roman" w:hAnsi="Times New Roman" w:cs="Times New Roman"/>
          <w:i/>
          <w:iCs/>
          <w:color w:val="000000" w:themeColor="text1"/>
          <w:sz w:val="28"/>
          <w:szCs w:val="28"/>
          <w:lang w:val="lv-LV"/>
        </w:rPr>
      </w:pPr>
      <w:r w:rsidRPr="002E40FC">
        <w:rPr>
          <w:rFonts w:ascii="Times New Roman" w:hAnsi="Times New Roman" w:cs="Times New Roman"/>
          <w:i/>
          <w:iCs/>
          <w:color w:val="000000" w:themeColor="text1"/>
          <w:sz w:val="28"/>
          <w:szCs w:val="28"/>
          <w:lang w:val="lv-LV"/>
        </w:rPr>
        <w:t>35.</w:t>
      </w:r>
      <w:r w:rsidRPr="002E40FC">
        <w:rPr>
          <w:rFonts w:ascii="Times New Roman" w:hAnsi="Times New Roman" w:cs="Times New Roman"/>
          <w:i/>
          <w:iCs/>
          <w:color w:val="000000" w:themeColor="text1"/>
          <w:sz w:val="28"/>
          <w:szCs w:val="28"/>
          <w:vertAlign w:val="superscript"/>
          <w:lang w:val="lv-LV"/>
        </w:rPr>
        <w:t>1</w:t>
      </w:r>
      <w:r w:rsidRPr="002E40FC">
        <w:rPr>
          <w:rFonts w:ascii="Times New Roman" w:hAnsi="Times New Roman" w:cs="Times New Roman"/>
          <w:i/>
          <w:iCs/>
          <w:color w:val="000000" w:themeColor="text1"/>
          <w:sz w:val="28"/>
          <w:szCs w:val="28"/>
          <w:lang w:val="lv-LV"/>
        </w:rPr>
        <w:t xml:space="preserve"> panta sesto daļu</w:t>
      </w:r>
    </w:p>
    <w:p w14:paraId="0BF92303" w14:textId="77777777" w:rsidR="001D5EE4" w:rsidRPr="00CF10FE" w:rsidRDefault="001D5EE4" w:rsidP="00ED2D74">
      <w:pPr>
        <w:widowControl w:val="0"/>
        <w:shd w:val="clear" w:color="auto" w:fill="FFFFFF"/>
        <w:adjustRightInd w:val="0"/>
        <w:spacing w:after="0" w:line="293" w:lineRule="atLeast"/>
        <w:ind w:firstLine="300"/>
        <w:jc w:val="center"/>
        <w:textAlignment w:val="baseline"/>
        <w:rPr>
          <w:rFonts w:ascii="Times New Roman" w:eastAsia="Times New Roman" w:hAnsi="Times New Roman" w:cs="Times New Roman"/>
          <w:b/>
          <w:sz w:val="28"/>
          <w:szCs w:val="28"/>
          <w:lang w:val="lv-LV" w:eastAsia="lv-LV"/>
        </w:rPr>
      </w:pPr>
    </w:p>
    <w:p w14:paraId="5767F9AC" w14:textId="4B4A8BC5" w:rsidR="004E732A" w:rsidRDefault="3D90CAB1" w:rsidP="3D90CAB1">
      <w:pPr>
        <w:pStyle w:val="tv213"/>
        <w:spacing w:before="0" w:beforeAutospacing="0" w:after="0" w:afterAutospacing="0"/>
        <w:ind w:firstLine="600"/>
        <w:jc w:val="both"/>
        <w:rPr>
          <w:sz w:val="28"/>
          <w:szCs w:val="28"/>
        </w:rPr>
      </w:pPr>
      <w:r w:rsidRPr="007D7F6B">
        <w:rPr>
          <w:sz w:val="28"/>
          <w:szCs w:val="28"/>
        </w:rPr>
        <w:t xml:space="preserve">Izdarīt Ministru kabineta 2019. </w:t>
      </w:r>
      <w:r w:rsidR="00A72A79">
        <w:rPr>
          <w:sz w:val="28"/>
          <w:szCs w:val="28"/>
        </w:rPr>
        <w:t>g</w:t>
      </w:r>
      <w:r w:rsidRPr="007D7F6B">
        <w:rPr>
          <w:sz w:val="28"/>
          <w:szCs w:val="28"/>
        </w:rPr>
        <w:t xml:space="preserve">ada 25. </w:t>
      </w:r>
      <w:r w:rsidR="00A72A79">
        <w:rPr>
          <w:sz w:val="28"/>
          <w:szCs w:val="28"/>
        </w:rPr>
        <w:t>j</w:t>
      </w:r>
      <w:r w:rsidRPr="007D7F6B">
        <w:rPr>
          <w:sz w:val="28"/>
          <w:szCs w:val="28"/>
        </w:rPr>
        <w:t>ūnija noteikumos Nr. 275 “Valsts pārbaudījumu informācijas sistēmas noteikumi” (Latvijas Vēstnesis 2019, 129. Nr.) šādus grozījumus:</w:t>
      </w:r>
    </w:p>
    <w:p w14:paraId="6B975043" w14:textId="77777777" w:rsidR="00356732" w:rsidRDefault="00356732" w:rsidP="3D90CAB1">
      <w:pPr>
        <w:pStyle w:val="tv213"/>
        <w:spacing w:before="0" w:beforeAutospacing="0" w:after="0" w:afterAutospacing="0"/>
        <w:ind w:firstLine="600"/>
        <w:jc w:val="both"/>
        <w:rPr>
          <w:sz w:val="28"/>
          <w:szCs w:val="28"/>
        </w:rPr>
      </w:pPr>
    </w:p>
    <w:p w14:paraId="3B373DD8" w14:textId="7CA52F60" w:rsidR="00C8591C" w:rsidRPr="007D7F6B" w:rsidRDefault="00356732" w:rsidP="3D90CAB1">
      <w:pPr>
        <w:pStyle w:val="tv213"/>
        <w:shd w:val="clear" w:color="auto" w:fill="FFFFFF" w:themeFill="background1"/>
        <w:spacing w:before="0" w:beforeAutospacing="0" w:after="0" w:afterAutospacing="0" w:line="293" w:lineRule="atLeast"/>
        <w:ind w:firstLine="600"/>
        <w:jc w:val="both"/>
        <w:rPr>
          <w:sz w:val="28"/>
          <w:szCs w:val="28"/>
        </w:rPr>
      </w:pPr>
      <w:r>
        <w:rPr>
          <w:sz w:val="28"/>
          <w:szCs w:val="28"/>
        </w:rPr>
        <w:t>1</w:t>
      </w:r>
      <w:r w:rsidR="00EB21AA">
        <w:rPr>
          <w:sz w:val="28"/>
          <w:szCs w:val="28"/>
        </w:rPr>
        <w:t>. Izteikt</w:t>
      </w:r>
      <w:r w:rsidR="3D90CAB1" w:rsidRPr="007D7F6B">
        <w:rPr>
          <w:sz w:val="28"/>
          <w:szCs w:val="28"/>
        </w:rPr>
        <w:t xml:space="preserve"> 4. punktu šādā redakcijā:</w:t>
      </w:r>
    </w:p>
    <w:p w14:paraId="578FE32E" w14:textId="5244429D" w:rsidR="00BE259D" w:rsidRPr="007D7F6B" w:rsidRDefault="3D90CAB1" w:rsidP="3D90CAB1">
      <w:pPr>
        <w:pStyle w:val="tv213"/>
        <w:shd w:val="clear" w:color="auto" w:fill="FFFFFF" w:themeFill="background1"/>
        <w:spacing w:before="0" w:beforeAutospacing="0" w:after="0" w:afterAutospacing="0" w:line="293" w:lineRule="atLeast"/>
        <w:ind w:firstLine="600"/>
        <w:jc w:val="both"/>
        <w:rPr>
          <w:sz w:val="28"/>
          <w:szCs w:val="28"/>
        </w:rPr>
      </w:pPr>
      <w:r w:rsidRPr="007D7F6B">
        <w:rPr>
          <w:sz w:val="28"/>
          <w:szCs w:val="28"/>
        </w:rPr>
        <w:t>“4. Lai nodrošinātu valsts pārbaudījumu norisi vispārējās izglītības programmās un vispārizglītojošajos mācību priekšmetos profesionālās izglītības programmās (turpmāk – pārbaudījumi), valsts valodas prasmes pārbaudījumiem (turpmāk – valsts valodas prasmes pārbaude) un oficiālo statistiku, pēc informācijas sistēmas izveidošanas tās pārzinis uztur atbilstošu elektronisko vidi:</w:t>
      </w:r>
    </w:p>
    <w:p w14:paraId="460B4CB4" w14:textId="77777777" w:rsidR="00BE259D" w:rsidRPr="007D7F6B" w:rsidRDefault="00BE259D" w:rsidP="00BE259D">
      <w:pPr>
        <w:pStyle w:val="tv213"/>
        <w:shd w:val="clear" w:color="auto" w:fill="FFFFFF"/>
        <w:spacing w:before="0" w:beforeAutospacing="0" w:after="0" w:afterAutospacing="0" w:line="293" w:lineRule="atLeast"/>
        <w:ind w:left="600" w:firstLine="300"/>
        <w:jc w:val="both"/>
        <w:rPr>
          <w:sz w:val="28"/>
          <w:szCs w:val="28"/>
        </w:rPr>
      </w:pPr>
      <w:r w:rsidRPr="007D7F6B">
        <w:rPr>
          <w:sz w:val="28"/>
          <w:szCs w:val="28"/>
        </w:rPr>
        <w:t>4.1. informācijas uzkrāšanai par pārbaudījumiem;</w:t>
      </w:r>
    </w:p>
    <w:p w14:paraId="3A8A6BEF" w14:textId="77777777" w:rsidR="00BE259D" w:rsidRPr="007D7F6B" w:rsidRDefault="00BE259D" w:rsidP="00BE259D">
      <w:pPr>
        <w:pStyle w:val="tv213"/>
        <w:shd w:val="clear" w:color="auto" w:fill="FFFFFF"/>
        <w:spacing w:before="0" w:beforeAutospacing="0" w:after="0" w:afterAutospacing="0" w:line="293" w:lineRule="atLeast"/>
        <w:ind w:left="600" w:firstLine="300"/>
        <w:jc w:val="both"/>
        <w:rPr>
          <w:sz w:val="28"/>
          <w:szCs w:val="28"/>
        </w:rPr>
      </w:pPr>
      <w:r w:rsidRPr="007D7F6B">
        <w:rPr>
          <w:sz w:val="28"/>
          <w:szCs w:val="28"/>
        </w:rPr>
        <w:t>4.2. informācijas apmaiņai ar Valsts izglītības informācijas sistēmu;</w:t>
      </w:r>
    </w:p>
    <w:p w14:paraId="6B5B81CB" w14:textId="77777777" w:rsidR="00BE259D" w:rsidRPr="007D7F6B" w:rsidRDefault="00BE259D" w:rsidP="00BE259D">
      <w:pPr>
        <w:pStyle w:val="tv213"/>
        <w:shd w:val="clear" w:color="auto" w:fill="FFFFFF"/>
        <w:spacing w:before="0" w:beforeAutospacing="0" w:after="0" w:afterAutospacing="0" w:line="293" w:lineRule="atLeast"/>
        <w:ind w:left="600" w:firstLine="300"/>
        <w:jc w:val="both"/>
        <w:rPr>
          <w:sz w:val="28"/>
          <w:szCs w:val="28"/>
        </w:rPr>
      </w:pPr>
      <w:r w:rsidRPr="007D7F6B">
        <w:rPr>
          <w:sz w:val="28"/>
          <w:szCs w:val="28"/>
        </w:rPr>
        <w:t>4.3. oficiālās statistiskās informācijas operatīvai iegūšanai un apkopošanai;</w:t>
      </w:r>
    </w:p>
    <w:p w14:paraId="308F3E03" w14:textId="012028EF" w:rsidR="00BE259D" w:rsidRPr="007D7F6B" w:rsidRDefault="00BE259D" w:rsidP="00BE259D">
      <w:pPr>
        <w:pStyle w:val="tv213"/>
        <w:shd w:val="clear" w:color="auto" w:fill="FFFFFF"/>
        <w:spacing w:before="0" w:beforeAutospacing="0" w:after="0" w:afterAutospacing="0" w:line="293" w:lineRule="atLeast"/>
        <w:ind w:left="600" w:firstLine="300"/>
        <w:jc w:val="both"/>
        <w:rPr>
          <w:sz w:val="28"/>
          <w:szCs w:val="28"/>
        </w:rPr>
      </w:pPr>
      <w:r w:rsidRPr="007D7F6B">
        <w:rPr>
          <w:sz w:val="28"/>
          <w:szCs w:val="28"/>
        </w:rPr>
        <w:t>4.4. izg</w:t>
      </w:r>
      <w:r w:rsidR="00796403" w:rsidRPr="007D7F6B">
        <w:rPr>
          <w:sz w:val="28"/>
          <w:szCs w:val="28"/>
        </w:rPr>
        <w:t>lītības kvalitātes monitoringam;</w:t>
      </w:r>
    </w:p>
    <w:p w14:paraId="49CF15BE" w14:textId="05E0F3C4" w:rsidR="00796403"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r w:rsidRPr="007D7F6B">
        <w:rPr>
          <w:sz w:val="28"/>
          <w:szCs w:val="28"/>
        </w:rPr>
        <w:t xml:space="preserve">4.5. valsts valodas prasmes pārbaudes elektroniskai norisei. </w:t>
      </w:r>
      <w:r w:rsidR="00CE4E16">
        <w:rPr>
          <w:sz w:val="28"/>
          <w:szCs w:val="28"/>
        </w:rPr>
        <w:t>”</w:t>
      </w:r>
    </w:p>
    <w:p w14:paraId="0103B9F1" w14:textId="10480F31" w:rsidR="3D90CAB1"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p>
    <w:p w14:paraId="157C727E" w14:textId="026ED4FB" w:rsidR="3D90CAB1" w:rsidRPr="007D7F6B" w:rsidRDefault="000E1933" w:rsidP="3D90CAB1">
      <w:pPr>
        <w:pStyle w:val="tv213"/>
        <w:spacing w:before="0" w:beforeAutospacing="0" w:after="0" w:afterAutospacing="0"/>
        <w:ind w:firstLine="600"/>
        <w:jc w:val="both"/>
        <w:rPr>
          <w:sz w:val="28"/>
          <w:szCs w:val="28"/>
        </w:rPr>
      </w:pPr>
      <w:r>
        <w:rPr>
          <w:sz w:val="28"/>
          <w:szCs w:val="28"/>
        </w:rPr>
        <w:t>2</w:t>
      </w:r>
      <w:r w:rsidR="3D90CAB1" w:rsidRPr="007D7F6B">
        <w:rPr>
          <w:sz w:val="28"/>
          <w:szCs w:val="28"/>
        </w:rPr>
        <w:t>. P</w:t>
      </w:r>
      <w:r w:rsidR="00356732">
        <w:rPr>
          <w:sz w:val="28"/>
          <w:szCs w:val="28"/>
        </w:rPr>
        <w:t>apildināt noteikumus ar</w:t>
      </w:r>
      <w:r>
        <w:rPr>
          <w:sz w:val="28"/>
          <w:szCs w:val="28"/>
        </w:rPr>
        <w:t xml:space="preserve"> </w:t>
      </w:r>
      <w:r w:rsidRPr="007D7F6B">
        <w:rPr>
          <w:sz w:val="28"/>
          <w:szCs w:val="28"/>
        </w:rPr>
        <w:t>11.</w:t>
      </w:r>
      <w:r w:rsidRPr="007D7F6B">
        <w:rPr>
          <w:sz w:val="28"/>
          <w:szCs w:val="28"/>
          <w:vertAlign w:val="superscript"/>
        </w:rPr>
        <w:t>1</w:t>
      </w:r>
      <w:r w:rsidR="00CE48C0">
        <w:rPr>
          <w:sz w:val="28"/>
          <w:szCs w:val="28"/>
        </w:rPr>
        <w:t xml:space="preserve">, </w:t>
      </w:r>
      <w:r w:rsidR="00CE48C0" w:rsidRPr="007D7F6B">
        <w:rPr>
          <w:sz w:val="28"/>
          <w:szCs w:val="28"/>
        </w:rPr>
        <w:t>11.</w:t>
      </w:r>
      <w:r w:rsidR="00CE48C0" w:rsidRPr="007D7F6B">
        <w:rPr>
          <w:sz w:val="28"/>
          <w:szCs w:val="28"/>
          <w:vertAlign w:val="superscript"/>
        </w:rPr>
        <w:t>2</w:t>
      </w:r>
      <w:r w:rsidR="00CE48C0" w:rsidRPr="007D7F6B">
        <w:rPr>
          <w:sz w:val="28"/>
          <w:szCs w:val="28"/>
        </w:rPr>
        <w:t> </w:t>
      </w:r>
      <w:r w:rsidR="00CE48C0">
        <w:rPr>
          <w:sz w:val="28"/>
          <w:szCs w:val="28"/>
        </w:rPr>
        <w:t xml:space="preserve">, </w:t>
      </w:r>
      <w:r w:rsidR="00CE48C0" w:rsidRPr="007D7F6B">
        <w:rPr>
          <w:sz w:val="28"/>
          <w:szCs w:val="28"/>
        </w:rPr>
        <w:t>11.</w:t>
      </w:r>
      <w:r w:rsidR="00CE48C0" w:rsidRPr="007D7F6B">
        <w:rPr>
          <w:sz w:val="28"/>
          <w:szCs w:val="28"/>
          <w:vertAlign w:val="superscript"/>
        </w:rPr>
        <w:t xml:space="preserve">3 </w:t>
      </w:r>
      <w:r w:rsidR="00CE48C0" w:rsidRPr="00CE48C0">
        <w:rPr>
          <w:sz w:val="28"/>
          <w:szCs w:val="28"/>
        </w:rPr>
        <w:t xml:space="preserve">, </w:t>
      </w:r>
      <w:r w:rsidR="00CE48C0" w:rsidRPr="007D7F6B">
        <w:rPr>
          <w:sz w:val="28"/>
          <w:szCs w:val="28"/>
        </w:rPr>
        <w:t>11.</w:t>
      </w:r>
      <w:r w:rsidR="00CE48C0" w:rsidRPr="007D7F6B">
        <w:rPr>
          <w:sz w:val="28"/>
          <w:szCs w:val="28"/>
          <w:vertAlign w:val="superscript"/>
        </w:rPr>
        <w:t xml:space="preserve">4 </w:t>
      </w:r>
      <w:r w:rsidR="00CE48C0" w:rsidRPr="00CE48C0">
        <w:rPr>
          <w:sz w:val="28"/>
          <w:szCs w:val="28"/>
        </w:rPr>
        <w:t>,</w:t>
      </w:r>
      <w:r w:rsidR="00CE48C0">
        <w:rPr>
          <w:sz w:val="28"/>
          <w:szCs w:val="28"/>
          <w:vertAlign w:val="superscript"/>
        </w:rPr>
        <w:t xml:space="preserve"> </w:t>
      </w:r>
      <w:r>
        <w:rPr>
          <w:sz w:val="28"/>
          <w:szCs w:val="28"/>
        </w:rPr>
        <w:t xml:space="preserve"> </w:t>
      </w:r>
      <w:r w:rsidR="00CE48C0" w:rsidRPr="007D7F6B">
        <w:rPr>
          <w:sz w:val="28"/>
          <w:szCs w:val="28"/>
        </w:rPr>
        <w:t>11.</w:t>
      </w:r>
      <w:r w:rsidR="00CE48C0" w:rsidRPr="007D7F6B">
        <w:rPr>
          <w:sz w:val="28"/>
          <w:szCs w:val="28"/>
          <w:vertAlign w:val="superscript"/>
        </w:rPr>
        <w:t xml:space="preserve">5 </w:t>
      </w:r>
      <w:r w:rsidR="00CE48C0" w:rsidRPr="00CE48C0">
        <w:rPr>
          <w:sz w:val="28"/>
          <w:szCs w:val="28"/>
        </w:rPr>
        <w:t xml:space="preserve">, </w:t>
      </w:r>
      <w:r w:rsidR="00CE48C0" w:rsidRPr="007D7F6B">
        <w:rPr>
          <w:sz w:val="28"/>
          <w:szCs w:val="28"/>
        </w:rPr>
        <w:t>11.</w:t>
      </w:r>
      <w:r w:rsidR="00CE48C0" w:rsidRPr="007D7F6B">
        <w:rPr>
          <w:sz w:val="28"/>
          <w:szCs w:val="28"/>
          <w:vertAlign w:val="superscript"/>
        </w:rPr>
        <w:t>6</w:t>
      </w:r>
      <w:r w:rsidR="00CE48C0" w:rsidRPr="007D7F6B">
        <w:rPr>
          <w:sz w:val="28"/>
          <w:szCs w:val="28"/>
        </w:rPr>
        <w:t xml:space="preserve"> </w:t>
      </w:r>
      <w:r w:rsidR="00CE48C0">
        <w:rPr>
          <w:sz w:val="28"/>
          <w:szCs w:val="28"/>
        </w:rPr>
        <w:t xml:space="preserve">, </w:t>
      </w:r>
      <w:r w:rsidR="00CE48C0" w:rsidRPr="007D7F6B">
        <w:rPr>
          <w:sz w:val="28"/>
          <w:szCs w:val="28"/>
        </w:rPr>
        <w:t>11.</w:t>
      </w:r>
      <w:r w:rsidR="00CE48C0" w:rsidRPr="007D7F6B">
        <w:rPr>
          <w:sz w:val="28"/>
          <w:szCs w:val="28"/>
          <w:vertAlign w:val="superscript"/>
        </w:rPr>
        <w:t>7</w:t>
      </w:r>
      <w:r w:rsidR="00CE48C0">
        <w:rPr>
          <w:sz w:val="28"/>
          <w:szCs w:val="28"/>
          <w:vertAlign w:val="superscript"/>
        </w:rPr>
        <w:t xml:space="preserve"> </w:t>
      </w:r>
      <w:r w:rsidR="00CE48C0">
        <w:rPr>
          <w:sz w:val="28"/>
          <w:szCs w:val="28"/>
        </w:rPr>
        <w:t>un</w:t>
      </w:r>
      <w:r>
        <w:rPr>
          <w:sz w:val="28"/>
          <w:szCs w:val="28"/>
        </w:rPr>
        <w:t xml:space="preserve"> </w:t>
      </w:r>
      <w:r w:rsidRPr="007D7F6B">
        <w:rPr>
          <w:sz w:val="28"/>
          <w:szCs w:val="28"/>
        </w:rPr>
        <w:t>11.</w:t>
      </w:r>
      <w:r w:rsidRPr="007D7F6B">
        <w:rPr>
          <w:sz w:val="28"/>
          <w:szCs w:val="28"/>
          <w:vertAlign w:val="superscript"/>
        </w:rPr>
        <w:t>8</w:t>
      </w:r>
      <w:r w:rsidRPr="007D7F6B">
        <w:rPr>
          <w:sz w:val="28"/>
          <w:szCs w:val="28"/>
        </w:rPr>
        <w:t xml:space="preserve"> </w:t>
      </w:r>
      <w:r>
        <w:rPr>
          <w:sz w:val="28"/>
          <w:szCs w:val="28"/>
        </w:rPr>
        <w:t>punktu</w:t>
      </w:r>
      <w:r w:rsidR="3D90CAB1" w:rsidRPr="007D7F6B">
        <w:rPr>
          <w:sz w:val="28"/>
          <w:szCs w:val="28"/>
        </w:rPr>
        <w:t xml:space="preserve"> šādā redakcijā:</w:t>
      </w:r>
    </w:p>
    <w:p w14:paraId="62799A06" w14:textId="77777777" w:rsidR="00B32B09" w:rsidRPr="007D7F6B" w:rsidRDefault="00B32B09" w:rsidP="3D90CAB1">
      <w:pPr>
        <w:pStyle w:val="tv213"/>
        <w:shd w:val="clear" w:color="auto" w:fill="FFFFFF" w:themeFill="background1"/>
        <w:spacing w:before="0" w:beforeAutospacing="0" w:after="0" w:afterAutospacing="0" w:line="293" w:lineRule="atLeast"/>
        <w:ind w:firstLine="300"/>
        <w:jc w:val="both"/>
        <w:rPr>
          <w:sz w:val="28"/>
          <w:szCs w:val="28"/>
        </w:rPr>
      </w:pPr>
      <w:bookmarkStart w:id="0" w:name="p12"/>
      <w:bookmarkStart w:id="1" w:name="p-695066"/>
      <w:bookmarkEnd w:id="0"/>
      <w:bookmarkEnd w:id="1"/>
    </w:p>
    <w:p w14:paraId="38F0304F" w14:textId="70A33129" w:rsidR="001D59BC" w:rsidRPr="007D7F6B" w:rsidRDefault="000E1933" w:rsidP="3D90CAB1">
      <w:pPr>
        <w:pStyle w:val="tv213"/>
        <w:shd w:val="clear" w:color="auto" w:fill="FFFFFF" w:themeFill="background1"/>
        <w:spacing w:before="0" w:beforeAutospacing="0" w:after="0" w:afterAutospacing="0" w:line="293" w:lineRule="atLeast"/>
        <w:ind w:firstLine="300"/>
        <w:jc w:val="both"/>
        <w:rPr>
          <w:sz w:val="28"/>
          <w:szCs w:val="28"/>
        </w:rPr>
      </w:pPr>
      <w:r>
        <w:rPr>
          <w:sz w:val="28"/>
          <w:szCs w:val="28"/>
        </w:rPr>
        <w:t>“</w:t>
      </w:r>
      <w:r w:rsidR="3D90CAB1" w:rsidRPr="007D7F6B">
        <w:rPr>
          <w:sz w:val="28"/>
          <w:szCs w:val="28"/>
        </w:rPr>
        <w:t>11.</w:t>
      </w:r>
      <w:r w:rsidR="3D90CAB1" w:rsidRPr="007D7F6B">
        <w:rPr>
          <w:sz w:val="28"/>
          <w:szCs w:val="28"/>
          <w:vertAlign w:val="superscript"/>
        </w:rPr>
        <w:t>1</w:t>
      </w:r>
      <w:r w:rsidR="3D90CAB1" w:rsidRPr="007D7F6B">
        <w:rPr>
          <w:sz w:val="28"/>
          <w:szCs w:val="28"/>
        </w:rPr>
        <w:t xml:space="preserve"> Informācijas sistēmā ieraksta:</w:t>
      </w:r>
    </w:p>
    <w:p w14:paraId="60E38520" w14:textId="70FCDC48" w:rsidR="00F019FC"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1</w:t>
      </w:r>
      <w:r w:rsidRPr="007D7F6B">
        <w:rPr>
          <w:sz w:val="28"/>
          <w:szCs w:val="28"/>
        </w:rPr>
        <w:t>1. informāciju par vietām, kurās kārto valsts valodas prasmes pārbaudi;</w:t>
      </w:r>
    </w:p>
    <w:p w14:paraId="2F9B9E75" w14:textId="315004B9" w:rsidR="00F019FC"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1</w:t>
      </w:r>
      <w:r w:rsidRPr="007D7F6B">
        <w:rPr>
          <w:sz w:val="28"/>
          <w:szCs w:val="28"/>
        </w:rPr>
        <w:t>2. informāciju par pārbaudījumu kārtošanas laikiem;</w:t>
      </w:r>
    </w:p>
    <w:p w14:paraId="20F12075" w14:textId="7BAD2F60" w:rsidR="00F019FC"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1</w:t>
      </w:r>
      <w:r w:rsidRPr="007D7F6B">
        <w:rPr>
          <w:sz w:val="28"/>
          <w:szCs w:val="28"/>
        </w:rPr>
        <w:t>3. ierobežotas pieejamības informāciju par personām, kuras piesakās valsts valodas prasmes pārbaudei un kuras kārto valsts valodas prasmes pārbaudi;</w:t>
      </w:r>
    </w:p>
    <w:p w14:paraId="211E6BB4" w14:textId="36EDFB64" w:rsidR="00F019FC"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1</w:t>
      </w:r>
      <w:r w:rsidRPr="007D7F6B">
        <w:rPr>
          <w:sz w:val="28"/>
          <w:szCs w:val="28"/>
        </w:rPr>
        <w:t xml:space="preserve">4. ierobežotas pieejamības informāciju par personām, kuras nodrošina valsts valodas prasmes pārbaudi; </w:t>
      </w:r>
    </w:p>
    <w:p w14:paraId="2F01BF16" w14:textId="719B6671" w:rsidR="00F019FC"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lastRenderedPageBreak/>
        <w:t>11.</w:t>
      </w:r>
      <w:r w:rsidRPr="007D7F6B">
        <w:rPr>
          <w:sz w:val="28"/>
          <w:szCs w:val="28"/>
          <w:vertAlign w:val="superscript"/>
        </w:rPr>
        <w:t>1</w:t>
      </w:r>
      <w:r w:rsidRPr="007D7F6B">
        <w:rPr>
          <w:sz w:val="28"/>
          <w:szCs w:val="28"/>
        </w:rPr>
        <w:t>5. valsts valodas prasmes pārbaudes programmu un valodas prasmes pārbaudes uzdevumus;</w:t>
      </w:r>
    </w:p>
    <w:p w14:paraId="7295E8EB" w14:textId="1C4F43ED" w:rsidR="00E63E07"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1</w:t>
      </w:r>
      <w:r w:rsidRPr="007D7F6B">
        <w:rPr>
          <w:sz w:val="28"/>
          <w:szCs w:val="28"/>
        </w:rPr>
        <w:t>6. valsts valodas prasmes pārbaudē katrā uzdevumā sniegtās atbildes un vērtējumus atbilstoši katram valsts valodas prasmes kārtotājam;</w:t>
      </w:r>
    </w:p>
    <w:p w14:paraId="4C284E15" w14:textId="5F2F219C" w:rsidR="008004BF"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1</w:t>
      </w:r>
      <w:r w:rsidRPr="007D7F6B">
        <w:rPr>
          <w:sz w:val="28"/>
          <w:szCs w:val="28"/>
        </w:rPr>
        <w:t>7. valsts valodas prasmes pārbaudes norises audioierakstus un videoierakstus;</w:t>
      </w:r>
    </w:p>
    <w:p w14:paraId="0B3B033D" w14:textId="64F468F0" w:rsidR="007B282A"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1</w:t>
      </w:r>
      <w:r w:rsidRPr="007D7F6B">
        <w:rPr>
          <w:sz w:val="28"/>
          <w:szCs w:val="28"/>
        </w:rPr>
        <w:t xml:space="preserve">8. informāciju par dokumentiem, kas apliecina valsts valodas prasmi par laika periodu no 1991. gada 1. janvāra (izņemot informāciju par pamatizglītības un vispārējās izglītības sertifikātiem), un elektroniski izdotos dokumentus par valsts valodas prasmes pārbaudījumu nokārtošanu. </w:t>
      </w:r>
    </w:p>
    <w:p w14:paraId="55E1B980" w14:textId="353629B2" w:rsidR="005974E0" w:rsidRPr="007D7F6B" w:rsidRDefault="005974E0" w:rsidP="3D90CAB1">
      <w:pPr>
        <w:pStyle w:val="tv213"/>
        <w:shd w:val="clear" w:color="auto" w:fill="FFFFFF" w:themeFill="background1"/>
        <w:spacing w:before="0" w:beforeAutospacing="0" w:after="0" w:afterAutospacing="0" w:line="293" w:lineRule="atLeast"/>
        <w:ind w:firstLine="300"/>
        <w:jc w:val="both"/>
        <w:rPr>
          <w:sz w:val="28"/>
          <w:szCs w:val="28"/>
        </w:rPr>
      </w:pPr>
    </w:p>
    <w:p w14:paraId="0FDFBC20" w14:textId="77777777" w:rsidR="00A55405"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2</w:t>
      </w:r>
      <w:r w:rsidRPr="007D7F6B">
        <w:rPr>
          <w:sz w:val="28"/>
          <w:szCs w:val="28"/>
        </w:rPr>
        <w:t xml:space="preserve"> Ja persona iesniedz iesniegumu par valsts valodas prasmes pārbaudi elektroniski, izmantojot attiecīgo e-pakalpojumu pakalpojumu Vienotajā valsts un pašvaldību pakalpojumu portālā www.latvija.lv (turpmāk – pakalpojumu portāls </w:t>
      </w:r>
      <w:hyperlink r:id="rId8">
        <w:r w:rsidRPr="00356732">
          <w:rPr>
            <w:rStyle w:val="Hyperlink"/>
            <w:color w:val="auto"/>
            <w:sz w:val="28"/>
            <w:szCs w:val="28"/>
            <w:u w:val="none"/>
          </w:rPr>
          <w:t>www.latvija.lv</w:t>
        </w:r>
      </w:hyperlink>
      <w:r w:rsidRPr="007D7F6B">
        <w:rPr>
          <w:sz w:val="28"/>
          <w:szCs w:val="28"/>
        </w:rPr>
        <w:t>), tad dati par personu informācijas sistēmā tiek iekļauti automātiski, citos gadījumos informācijas sistēmā datus ievada centra nodarbinātais.</w:t>
      </w:r>
    </w:p>
    <w:p w14:paraId="36AC98F4" w14:textId="0D4E4CAA" w:rsidR="000A5A15"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 xml:space="preserve"> </w:t>
      </w:r>
    </w:p>
    <w:p w14:paraId="0FAC663A" w14:textId="5A6B87A3" w:rsidR="0058396C"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 xml:space="preserve">3 </w:t>
      </w:r>
      <w:r w:rsidRPr="007D7F6B">
        <w:rPr>
          <w:sz w:val="28"/>
          <w:szCs w:val="28"/>
        </w:rPr>
        <w:t>Par personām, kas minētas šo noteikumu 11.</w:t>
      </w:r>
      <w:r w:rsidRPr="007D7F6B">
        <w:rPr>
          <w:sz w:val="28"/>
          <w:szCs w:val="28"/>
          <w:vertAlign w:val="superscript"/>
        </w:rPr>
        <w:t>1</w:t>
      </w:r>
      <w:r w:rsidRPr="007D7F6B">
        <w:rPr>
          <w:sz w:val="28"/>
          <w:szCs w:val="28"/>
        </w:rPr>
        <w:t>3. apakšpunktā, informācijas sistēmā iekļauj iesniegumā par valsts valodas prasmes kārtošanu norādītās ziņas, šo noteikumu 11.</w:t>
      </w:r>
      <w:r w:rsidRPr="007D7F6B">
        <w:rPr>
          <w:sz w:val="28"/>
          <w:szCs w:val="28"/>
          <w:vertAlign w:val="superscript"/>
        </w:rPr>
        <w:t>1</w:t>
      </w:r>
      <w:r w:rsidRPr="007D7F6B">
        <w:rPr>
          <w:sz w:val="28"/>
          <w:szCs w:val="28"/>
        </w:rPr>
        <w:t>6., 11.</w:t>
      </w:r>
      <w:r w:rsidRPr="007D7F6B">
        <w:rPr>
          <w:sz w:val="28"/>
          <w:szCs w:val="28"/>
          <w:vertAlign w:val="superscript"/>
        </w:rPr>
        <w:t>1</w:t>
      </w:r>
      <w:r w:rsidRPr="007D7F6B">
        <w:rPr>
          <w:sz w:val="28"/>
          <w:szCs w:val="28"/>
        </w:rPr>
        <w:t>7. un 11.</w:t>
      </w:r>
      <w:r w:rsidRPr="007D7F6B">
        <w:rPr>
          <w:sz w:val="28"/>
          <w:szCs w:val="28"/>
          <w:vertAlign w:val="superscript"/>
        </w:rPr>
        <w:t>1</w:t>
      </w:r>
      <w:r w:rsidRPr="007D7F6B">
        <w:rPr>
          <w:sz w:val="28"/>
          <w:szCs w:val="28"/>
        </w:rPr>
        <w:t xml:space="preserve">8. apakšpunktā minēto informāciju, informāciju par to, vai persona ir ieradusies uz valsts valodas prasmes pārbaudi un par valsts valodas prasmes pārbaudē konstatētajiem pārkāpumiem. </w:t>
      </w:r>
    </w:p>
    <w:p w14:paraId="19243848" w14:textId="77777777" w:rsidR="002E5656" w:rsidRPr="007D7F6B" w:rsidRDefault="002E5656" w:rsidP="3D90CAB1">
      <w:pPr>
        <w:pStyle w:val="tv213"/>
        <w:shd w:val="clear" w:color="auto" w:fill="FFFFFF" w:themeFill="background1"/>
        <w:spacing w:before="0" w:beforeAutospacing="0" w:after="0" w:afterAutospacing="0" w:line="293" w:lineRule="atLeast"/>
        <w:ind w:firstLine="300"/>
        <w:jc w:val="both"/>
        <w:rPr>
          <w:sz w:val="28"/>
          <w:szCs w:val="28"/>
        </w:rPr>
      </w:pPr>
    </w:p>
    <w:p w14:paraId="2F487AB4" w14:textId="4135E299" w:rsidR="000A5A15"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 xml:space="preserve">4 </w:t>
      </w:r>
      <w:r w:rsidRPr="007D7F6B">
        <w:rPr>
          <w:sz w:val="28"/>
          <w:szCs w:val="28"/>
        </w:rPr>
        <w:t>Par personām, kas minētas šo noteikumu 11.</w:t>
      </w:r>
      <w:r w:rsidRPr="007D7F6B">
        <w:rPr>
          <w:sz w:val="28"/>
          <w:szCs w:val="28"/>
          <w:vertAlign w:val="superscript"/>
        </w:rPr>
        <w:t>1</w:t>
      </w:r>
      <w:r w:rsidRPr="007D7F6B">
        <w:rPr>
          <w:sz w:val="28"/>
          <w:szCs w:val="28"/>
        </w:rPr>
        <w:t xml:space="preserve">4. apakšpunktā, informācijas sistēmā iekļauj personas vārdu (vārdus), uzvārdu, personas kodu un amatu. </w:t>
      </w:r>
    </w:p>
    <w:p w14:paraId="24D7E1EF" w14:textId="60867B99" w:rsidR="00A55405" w:rsidRPr="007D7F6B" w:rsidRDefault="00A55405" w:rsidP="3D90CAB1">
      <w:pPr>
        <w:pStyle w:val="tv213"/>
        <w:shd w:val="clear" w:color="auto" w:fill="FFFFFF" w:themeFill="background1"/>
        <w:spacing w:before="0" w:beforeAutospacing="0" w:after="0" w:afterAutospacing="0" w:line="293" w:lineRule="atLeast"/>
        <w:ind w:firstLine="300"/>
        <w:jc w:val="both"/>
        <w:rPr>
          <w:sz w:val="28"/>
          <w:szCs w:val="28"/>
        </w:rPr>
      </w:pPr>
    </w:p>
    <w:p w14:paraId="22408C27" w14:textId="2E38A9B4" w:rsidR="00A55405"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 xml:space="preserve">5 </w:t>
      </w:r>
      <w:r w:rsidRPr="007D7F6B">
        <w:rPr>
          <w:sz w:val="28"/>
          <w:szCs w:val="28"/>
        </w:rPr>
        <w:t>Šo noteikumu 11.</w:t>
      </w:r>
      <w:r w:rsidRPr="007D7F6B">
        <w:rPr>
          <w:sz w:val="28"/>
          <w:szCs w:val="28"/>
          <w:vertAlign w:val="superscript"/>
        </w:rPr>
        <w:t>1</w:t>
      </w:r>
      <w:r w:rsidRPr="007D7F6B">
        <w:rPr>
          <w:sz w:val="28"/>
          <w:szCs w:val="28"/>
        </w:rPr>
        <w:t>5. apakšpunktā (pirms valsts valodas prasmes pārbaudes sākuma),  11.</w:t>
      </w:r>
      <w:r w:rsidRPr="007D7F6B">
        <w:rPr>
          <w:sz w:val="28"/>
          <w:szCs w:val="28"/>
          <w:vertAlign w:val="superscript"/>
        </w:rPr>
        <w:t>1</w:t>
      </w:r>
      <w:r w:rsidRPr="007D7F6B">
        <w:rPr>
          <w:sz w:val="28"/>
          <w:szCs w:val="28"/>
        </w:rPr>
        <w:t>6., 11.</w:t>
      </w:r>
      <w:r w:rsidRPr="007D7F6B">
        <w:rPr>
          <w:sz w:val="28"/>
          <w:szCs w:val="28"/>
          <w:vertAlign w:val="superscript"/>
        </w:rPr>
        <w:t>1</w:t>
      </w:r>
      <w:r w:rsidRPr="007D7F6B">
        <w:rPr>
          <w:sz w:val="28"/>
          <w:szCs w:val="28"/>
        </w:rPr>
        <w:t>7. un 11.</w:t>
      </w:r>
      <w:r w:rsidRPr="007D7F6B">
        <w:rPr>
          <w:sz w:val="28"/>
          <w:szCs w:val="28"/>
          <w:vertAlign w:val="superscript"/>
        </w:rPr>
        <w:t>1</w:t>
      </w:r>
      <w:r w:rsidRPr="007D7F6B">
        <w:rPr>
          <w:sz w:val="28"/>
          <w:szCs w:val="28"/>
        </w:rPr>
        <w:t xml:space="preserve">8. apakšpunktā minētā informācija ir ierobežotas pieejamības informācija, un tā ir pieejama normatīvajos aktos noteiktajos gadījumos. </w:t>
      </w:r>
    </w:p>
    <w:p w14:paraId="7DEBB3D4" w14:textId="0C1BDCCE" w:rsidR="000C18E9" w:rsidRPr="007D7F6B" w:rsidRDefault="000C18E9" w:rsidP="3D90CAB1">
      <w:pPr>
        <w:pStyle w:val="tv213"/>
        <w:shd w:val="clear" w:color="auto" w:fill="FFFFFF" w:themeFill="background1"/>
        <w:spacing w:before="0" w:beforeAutospacing="0" w:after="0" w:afterAutospacing="0" w:line="293" w:lineRule="atLeast"/>
        <w:ind w:firstLine="300"/>
        <w:jc w:val="both"/>
        <w:rPr>
          <w:sz w:val="28"/>
          <w:szCs w:val="28"/>
        </w:rPr>
      </w:pPr>
    </w:p>
    <w:p w14:paraId="598774FE" w14:textId="1CAE22C7" w:rsidR="00474A5E"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11.</w:t>
      </w:r>
      <w:r w:rsidRPr="007D7F6B">
        <w:rPr>
          <w:sz w:val="28"/>
          <w:szCs w:val="28"/>
          <w:vertAlign w:val="superscript"/>
        </w:rPr>
        <w:t>6</w:t>
      </w:r>
      <w:r w:rsidRPr="007D7F6B">
        <w:rPr>
          <w:sz w:val="28"/>
          <w:szCs w:val="28"/>
        </w:rPr>
        <w:t xml:space="preserve"> Šo noteikumu 11. punktā minēto informāciju aktualizē centrs (izņemot sniegtās atbildes, ja pārbaudījumu kārto elektroniski, kur šo informāciju ievada valsts valodas prasmes pārbaudes kārtotājs) nekavējoties pēc attiecīgās informācijas rašanās. </w:t>
      </w:r>
    </w:p>
    <w:p w14:paraId="52A2E436" w14:textId="77777777" w:rsidR="00A118DD" w:rsidRPr="007D7F6B" w:rsidRDefault="00A118DD" w:rsidP="3D90CAB1">
      <w:pPr>
        <w:pStyle w:val="tv213"/>
        <w:shd w:val="clear" w:color="auto" w:fill="FFFFFF" w:themeFill="background1"/>
        <w:spacing w:before="0" w:beforeAutospacing="0" w:after="0" w:afterAutospacing="0" w:line="293" w:lineRule="atLeast"/>
        <w:ind w:firstLine="300"/>
        <w:jc w:val="both"/>
        <w:rPr>
          <w:sz w:val="28"/>
          <w:szCs w:val="28"/>
        </w:rPr>
      </w:pPr>
    </w:p>
    <w:p w14:paraId="1DE92F0E" w14:textId="0CAD5369" w:rsidR="00CC3CA3"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highlight w:val="yellow"/>
        </w:rPr>
      </w:pPr>
      <w:r w:rsidRPr="007D7F6B">
        <w:rPr>
          <w:sz w:val="28"/>
          <w:szCs w:val="28"/>
        </w:rPr>
        <w:t>11.</w:t>
      </w:r>
      <w:r w:rsidRPr="007D7F6B">
        <w:rPr>
          <w:sz w:val="28"/>
          <w:szCs w:val="28"/>
          <w:vertAlign w:val="superscript"/>
        </w:rPr>
        <w:t>7</w:t>
      </w:r>
      <w:r w:rsidRPr="007D7F6B">
        <w:rPr>
          <w:sz w:val="28"/>
          <w:szCs w:val="28"/>
        </w:rPr>
        <w:t xml:space="preserve"> </w:t>
      </w:r>
      <w:r w:rsidR="006E77D7" w:rsidRPr="007D7F6B">
        <w:rPr>
          <w:sz w:val="28"/>
          <w:szCs w:val="28"/>
        </w:rPr>
        <w:t>Informācijas s</w:t>
      </w:r>
      <w:r w:rsidRPr="007D7F6B">
        <w:rPr>
          <w:sz w:val="28"/>
          <w:szCs w:val="28"/>
        </w:rPr>
        <w:t xml:space="preserve">istēma tiešsaistes režīmā no Fizisko personu reģistra iegūst un saglabā personas vārdu (vārdus), uzvārdu, personas kodu, dzimšanas datumu, deklarēto, reģistrēto vai </w:t>
      </w:r>
      <w:r w:rsidR="006E77D7" w:rsidRPr="007D7F6B">
        <w:rPr>
          <w:sz w:val="28"/>
          <w:szCs w:val="28"/>
        </w:rPr>
        <w:t>norādīto dzīves vietas adresi</w:t>
      </w:r>
      <w:r w:rsidRPr="007D7F6B">
        <w:rPr>
          <w:sz w:val="28"/>
          <w:szCs w:val="28"/>
        </w:rPr>
        <w:t>.</w:t>
      </w:r>
    </w:p>
    <w:p w14:paraId="56E6C53C" w14:textId="77777777" w:rsidR="00CC3CA3" w:rsidRPr="007D7F6B" w:rsidRDefault="00CC3CA3" w:rsidP="3D90CAB1">
      <w:pPr>
        <w:pStyle w:val="tv213"/>
        <w:shd w:val="clear" w:color="auto" w:fill="FFFFFF" w:themeFill="background1"/>
        <w:spacing w:before="0" w:beforeAutospacing="0" w:after="0" w:afterAutospacing="0" w:line="293" w:lineRule="atLeast"/>
        <w:ind w:firstLine="300"/>
        <w:jc w:val="both"/>
        <w:rPr>
          <w:sz w:val="28"/>
          <w:szCs w:val="28"/>
        </w:rPr>
      </w:pPr>
    </w:p>
    <w:p w14:paraId="6E2963C3" w14:textId="40EF5FB0" w:rsidR="00CC3CA3"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lastRenderedPageBreak/>
        <w:t>11.</w:t>
      </w:r>
      <w:r w:rsidRPr="007D7F6B">
        <w:rPr>
          <w:sz w:val="28"/>
          <w:szCs w:val="28"/>
          <w:vertAlign w:val="superscript"/>
        </w:rPr>
        <w:t>8</w:t>
      </w:r>
      <w:r w:rsidRPr="007D7F6B">
        <w:rPr>
          <w:sz w:val="28"/>
          <w:szCs w:val="28"/>
        </w:rPr>
        <w:t xml:space="preserve"> Šo noteikumu 11.</w:t>
      </w:r>
      <w:r w:rsidRPr="007D7F6B">
        <w:rPr>
          <w:sz w:val="28"/>
          <w:szCs w:val="28"/>
          <w:vertAlign w:val="superscript"/>
        </w:rPr>
        <w:t>1</w:t>
      </w:r>
      <w:r w:rsidRPr="007D7F6B">
        <w:rPr>
          <w:sz w:val="28"/>
          <w:szCs w:val="28"/>
        </w:rPr>
        <w:t>8. apakšpunktā minētā info</w:t>
      </w:r>
      <w:r w:rsidR="00356732">
        <w:rPr>
          <w:sz w:val="28"/>
          <w:szCs w:val="28"/>
        </w:rPr>
        <w:t>rmācija, sākot ar 2023. gada 1. </w:t>
      </w:r>
      <w:r w:rsidRPr="007D7F6B">
        <w:rPr>
          <w:sz w:val="28"/>
          <w:szCs w:val="28"/>
        </w:rPr>
        <w:t>janvāri ir pieejama valsts valodas prasmes pārbaudījuma kārtotājam, izmantojot attiecīgu e-pakalpojumu.”</w:t>
      </w:r>
    </w:p>
    <w:p w14:paraId="52DC2090" w14:textId="28495862"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216296CC" w14:textId="4130ADA8" w:rsidR="3D90CAB1" w:rsidRPr="007D7F6B" w:rsidRDefault="000E1933" w:rsidP="3D90CAB1">
      <w:pPr>
        <w:pStyle w:val="tv213"/>
        <w:shd w:val="clear" w:color="auto" w:fill="FFFFFF" w:themeFill="background1"/>
        <w:spacing w:before="0" w:beforeAutospacing="0" w:after="0" w:afterAutospacing="0" w:line="293" w:lineRule="atLeast"/>
        <w:ind w:firstLine="300"/>
        <w:jc w:val="both"/>
        <w:rPr>
          <w:sz w:val="28"/>
          <w:szCs w:val="28"/>
        </w:rPr>
      </w:pPr>
      <w:r>
        <w:rPr>
          <w:sz w:val="28"/>
          <w:szCs w:val="28"/>
        </w:rPr>
        <w:t>3</w:t>
      </w:r>
      <w:r w:rsidR="3D90CAB1" w:rsidRPr="007D7F6B">
        <w:rPr>
          <w:sz w:val="28"/>
          <w:szCs w:val="28"/>
        </w:rPr>
        <w:t xml:space="preserve">. </w:t>
      </w:r>
      <w:r w:rsidR="00EB21AA">
        <w:rPr>
          <w:sz w:val="28"/>
          <w:szCs w:val="28"/>
        </w:rPr>
        <w:t>Izteikt</w:t>
      </w:r>
      <w:r w:rsidR="3D90CAB1" w:rsidRPr="007D7F6B">
        <w:rPr>
          <w:sz w:val="28"/>
          <w:szCs w:val="28"/>
        </w:rPr>
        <w:t xml:space="preserve"> 15. punktu šādā redakcijā: </w:t>
      </w:r>
    </w:p>
    <w:p w14:paraId="1D7B6890" w14:textId="77777777" w:rsidR="001D59BC" w:rsidRPr="007D7F6B" w:rsidRDefault="001D59BC" w:rsidP="00BE259D">
      <w:pPr>
        <w:pStyle w:val="tv213"/>
        <w:shd w:val="clear" w:color="auto" w:fill="FFFFFF"/>
        <w:spacing w:before="0" w:beforeAutospacing="0" w:after="0" w:afterAutospacing="0" w:line="293" w:lineRule="atLeast"/>
        <w:ind w:firstLine="300"/>
        <w:jc w:val="both"/>
        <w:rPr>
          <w:sz w:val="28"/>
          <w:szCs w:val="28"/>
        </w:rPr>
      </w:pPr>
    </w:p>
    <w:p w14:paraId="6250A7DA" w14:textId="7899CCB2" w:rsidR="00BE259D"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bookmarkStart w:id="2" w:name="p15"/>
      <w:bookmarkStart w:id="3" w:name="p-695069"/>
      <w:bookmarkEnd w:id="2"/>
      <w:bookmarkEnd w:id="3"/>
      <w:r w:rsidRPr="007D7F6B">
        <w:rPr>
          <w:sz w:val="28"/>
          <w:szCs w:val="28"/>
        </w:rPr>
        <w:t>“15. Informācijas sistēmas turētājs informācijas sistēmas lietotāja tiesības atbilstoši normatīvajos aktos noteiktajām funkcijām un nepieciešamās informācijas apjomam, pamatojoties uz rakstveida pieprasījumu vai iesniegumu valsts valodas prasmes pārbaudes kārtošanai, piešķir:</w:t>
      </w:r>
    </w:p>
    <w:p w14:paraId="4B444311" w14:textId="77777777" w:rsidR="00BE259D"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r w:rsidRPr="007D7F6B">
        <w:rPr>
          <w:sz w:val="28"/>
          <w:szCs w:val="28"/>
        </w:rPr>
        <w:t>15.1. pašvaldību atbildīgajām amatpersonām;</w:t>
      </w:r>
    </w:p>
    <w:p w14:paraId="14CDBA18" w14:textId="77777777" w:rsidR="00BE259D"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r w:rsidRPr="007D7F6B">
        <w:rPr>
          <w:sz w:val="28"/>
          <w:szCs w:val="28"/>
        </w:rPr>
        <w:t>15.2. izglītības iestāžu atbildīgajām amatpersonām;</w:t>
      </w:r>
    </w:p>
    <w:p w14:paraId="0F4388DF" w14:textId="77777777" w:rsidR="00B65C0C"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r w:rsidRPr="007D7F6B">
        <w:rPr>
          <w:sz w:val="28"/>
          <w:szCs w:val="28"/>
        </w:rPr>
        <w:t>15.3. ministrijas un tās padotībā esošo valsts pārvaldes iestāžu atbildīgajām amatpersonām;</w:t>
      </w:r>
    </w:p>
    <w:p w14:paraId="2D957ACF" w14:textId="26EDC8F6" w:rsidR="00B65C0C"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r w:rsidRPr="007D7F6B">
        <w:rPr>
          <w:sz w:val="28"/>
          <w:szCs w:val="28"/>
        </w:rPr>
        <w:t>15.4. pārbaudījumu un valsts valodas prasmes pārbaudes kārtotājiem, ja pārbaudījumu kārtošana notiek elektroniski;</w:t>
      </w:r>
    </w:p>
    <w:p w14:paraId="3368F92B" w14:textId="170C7904" w:rsidR="00BE259D"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r w:rsidRPr="007D7F6B">
        <w:rPr>
          <w:sz w:val="28"/>
          <w:szCs w:val="28"/>
        </w:rPr>
        <w:t>15.5. citām personām, atbilstoši normatīvajos aktos noteiktajam.”</w:t>
      </w:r>
    </w:p>
    <w:p w14:paraId="7FD9E0EB" w14:textId="0140CD60" w:rsidR="3D90CAB1" w:rsidRPr="007D7F6B" w:rsidRDefault="3D90CAB1" w:rsidP="3D90CAB1">
      <w:pPr>
        <w:pStyle w:val="tv213"/>
        <w:shd w:val="clear" w:color="auto" w:fill="FFFFFF" w:themeFill="background1"/>
        <w:spacing w:before="0" w:beforeAutospacing="0" w:after="0" w:afterAutospacing="0" w:line="293" w:lineRule="atLeast"/>
        <w:ind w:left="600" w:firstLine="300"/>
        <w:jc w:val="both"/>
        <w:rPr>
          <w:sz w:val="28"/>
          <w:szCs w:val="28"/>
        </w:rPr>
      </w:pPr>
    </w:p>
    <w:p w14:paraId="060E2D69" w14:textId="5E622BB6" w:rsidR="00EC4434" w:rsidRPr="007D7F6B" w:rsidRDefault="000E1933" w:rsidP="3D90CAB1">
      <w:pPr>
        <w:pStyle w:val="tv213"/>
        <w:shd w:val="clear" w:color="auto" w:fill="FFFFFF" w:themeFill="background1"/>
        <w:spacing w:before="0" w:beforeAutospacing="0" w:after="0" w:afterAutospacing="0" w:line="293" w:lineRule="atLeast"/>
        <w:ind w:firstLine="300"/>
        <w:jc w:val="both"/>
        <w:rPr>
          <w:color w:val="0000FF"/>
          <w:sz w:val="28"/>
          <w:szCs w:val="28"/>
        </w:rPr>
      </w:pPr>
      <w:r>
        <w:rPr>
          <w:sz w:val="28"/>
          <w:szCs w:val="28"/>
        </w:rPr>
        <w:t>4</w:t>
      </w:r>
      <w:r w:rsidR="3D90CAB1" w:rsidRPr="007D7F6B">
        <w:rPr>
          <w:sz w:val="28"/>
          <w:szCs w:val="28"/>
        </w:rPr>
        <w:t>. Papildināt noteikumus ar 17</w:t>
      </w:r>
      <w:r w:rsidR="00EB21AA" w:rsidRPr="007D7F6B">
        <w:rPr>
          <w:sz w:val="28"/>
          <w:szCs w:val="28"/>
        </w:rPr>
        <w:t>.</w:t>
      </w:r>
      <w:r w:rsidR="3D90CAB1" w:rsidRPr="007D7F6B">
        <w:rPr>
          <w:sz w:val="28"/>
          <w:szCs w:val="28"/>
          <w:vertAlign w:val="superscript"/>
        </w:rPr>
        <w:t>1</w:t>
      </w:r>
      <w:r w:rsidR="3D90CAB1" w:rsidRPr="007D7F6B">
        <w:rPr>
          <w:sz w:val="28"/>
          <w:szCs w:val="28"/>
        </w:rPr>
        <w:t xml:space="preserve"> </w:t>
      </w:r>
      <w:bookmarkStart w:id="4" w:name="_GoBack"/>
      <w:bookmarkEnd w:id="4"/>
      <w:r w:rsidR="3D90CAB1" w:rsidRPr="007D7F6B">
        <w:rPr>
          <w:sz w:val="28"/>
          <w:szCs w:val="28"/>
        </w:rPr>
        <w:t>punktu šādā redakcijā:</w:t>
      </w:r>
    </w:p>
    <w:p w14:paraId="441BA8F6" w14:textId="28106C29" w:rsidR="00EC4434" w:rsidRPr="007D7F6B" w:rsidRDefault="00EC4434" w:rsidP="3D90CAB1">
      <w:pPr>
        <w:pStyle w:val="tv213"/>
        <w:shd w:val="clear" w:color="auto" w:fill="FFFFFF" w:themeFill="background1"/>
        <w:spacing w:before="0" w:beforeAutospacing="0" w:after="0" w:afterAutospacing="0" w:line="293" w:lineRule="atLeast"/>
        <w:ind w:firstLine="300"/>
        <w:jc w:val="both"/>
        <w:rPr>
          <w:sz w:val="28"/>
          <w:szCs w:val="28"/>
        </w:rPr>
      </w:pPr>
    </w:p>
    <w:p w14:paraId="6F717CFE" w14:textId="4670E872" w:rsidR="00EC4434"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“17</w:t>
      </w:r>
      <w:r w:rsidR="00EB21AA" w:rsidRPr="007D7F6B">
        <w:rPr>
          <w:sz w:val="28"/>
          <w:szCs w:val="28"/>
        </w:rPr>
        <w:t>.</w:t>
      </w:r>
      <w:r w:rsidRPr="007D7F6B">
        <w:rPr>
          <w:sz w:val="28"/>
          <w:szCs w:val="28"/>
          <w:vertAlign w:val="superscript"/>
        </w:rPr>
        <w:t>1</w:t>
      </w:r>
      <w:r w:rsidRPr="007D7F6B">
        <w:rPr>
          <w:sz w:val="28"/>
          <w:szCs w:val="28"/>
        </w:rPr>
        <w:t xml:space="preserve"> Pārbaudījumu un valsts valodas prasmes pārbaudes kārtotājiem informācijas sistēmas lietotāja tiesības piešķir automātiski.” </w:t>
      </w:r>
    </w:p>
    <w:p w14:paraId="46C1EDD2" w14:textId="65D10B0E"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31459D80" w14:textId="25673B75" w:rsidR="3D90CAB1" w:rsidRPr="007D7F6B" w:rsidRDefault="000E1933" w:rsidP="3D90CAB1">
      <w:pPr>
        <w:pStyle w:val="tv213"/>
        <w:shd w:val="clear" w:color="auto" w:fill="FFFFFF" w:themeFill="background1"/>
        <w:spacing w:before="0" w:beforeAutospacing="0" w:after="0" w:afterAutospacing="0" w:line="293" w:lineRule="atLeast"/>
        <w:ind w:firstLine="300"/>
        <w:jc w:val="both"/>
        <w:rPr>
          <w:sz w:val="28"/>
          <w:szCs w:val="28"/>
        </w:rPr>
      </w:pPr>
      <w:r>
        <w:rPr>
          <w:sz w:val="28"/>
          <w:szCs w:val="28"/>
        </w:rPr>
        <w:t>5</w:t>
      </w:r>
      <w:r w:rsidR="3D90CAB1" w:rsidRPr="007D7F6B">
        <w:rPr>
          <w:sz w:val="28"/>
          <w:szCs w:val="28"/>
        </w:rPr>
        <w:t xml:space="preserve">. </w:t>
      </w:r>
      <w:r w:rsidR="00EB21AA">
        <w:rPr>
          <w:sz w:val="28"/>
          <w:szCs w:val="28"/>
        </w:rPr>
        <w:t>Izteikt</w:t>
      </w:r>
      <w:r w:rsidR="3D90CAB1" w:rsidRPr="007D7F6B">
        <w:rPr>
          <w:sz w:val="28"/>
          <w:szCs w:val="28"/>
        </w:rPr>
        <w:t xml:space="preserve"> 19. punktu šādā redakcijā:</w:t>
      </w:r>
    </w:p>
    <w:p w14:paraId="1A6727E5" w14:textId="1EA14F2F"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2BC6B05C" w14:textId="1B4B4CA9" w:rsidR="00BE259D"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bookmarkStart w:id="5" w:name="p19"/>
      <w:bookmarkStart w:id="6" w:name="p-695073"/>
      <w:bookmarkEnd w:id="5"/>
      <w:bookmarkEnd w:id="6"/>
      <w:r w:rsidRPr="007D7F6B">
        <w:rPr>
          <w:sz w:val="28"/>
          <w:szCs w:val="28"/>
        </w:rPr>
        <w:t>“19. Ja nepieciešams mainīt vai anulēt informācijas sistēmas lietotāja tiesības, šo noteikumu 15. punktā (izņemot 15.4. apakšpunktā minētās personas) minētās institūcijas triju darbdienu laikā iesniedz informācijas sistēmas turētājam pieprasījumu par informācijas sistēmas lietotāja tiesību maiņu vai anulēšanu.”</w:t>
      </w:r>
    </w:p>
    <w:p w14:paraId="0068779E" w14:textId="1B97F5EE" w:rsidR="00BE259D" w:rsidRPr="007D7F6B" w:rsidRDefault="00BE259D" w:rsidP="3D90CAB1">
      <w:pPr>
        <w:pStyle w:val="tv213"/>
        <w:shd w:val="clear" w:color="auto" w:fill="FFFFFF" w:themeFill="background1"/>
        <w:spacing w:before="0" w:beforeAutospacing="0" w:after="0" w:afterAutospacing="0" w:line="293" w:lineRule="atLeast"/>
        <w:ind w:firstLine="300"/>
        <w:jc w:val="both"/>
        <w:rPr>
          <w:sz w:val="28"/>
          <w:szCs w:val="28"/>
        </w:rPr>
      </w:pPr>
    </w:p>
    <w:p w14:paraId="45450A41" w14:textId="0BB74EEB" w:rsidR="3D90CAB1" w:rsidRPr="007D7F6B" w:rsidRDefault="000E1933" w:rsidP="3D90CAB1">
      <w:pPr>
        <w:pStyle w:val="tv213"/>
        <w:shd w:val="clear" w:color="auto" w:fill="FFFFFF" w:themeFill="background1"/>
        <w:spacing w:before="0" w:beforeAutospacing="0" w:after="0" w:afterAutospacing="0" w:line="293" w:lineRule="atLeast"/>
        <w:ind w:firstLine="300"/>
        <w:jc w:val="both"/>
        <w:rPr>
          <w:sz w:val="28"/>
          <w:szCs w:val="28"/>
        </w:rPr>
      </w:pPr>
      <w:r>
        <w:rPr>
          <w:sz w:val="28"/>
          <w:szCs w:val="28"/>
        </w:rPr>
        <w:t>6</w:t>
      </w:r>
      <w:r w:rsidR="3D90CAB1" w:rsidRPr="007D7F6B">
        <w:rPr>
          <w:sz w:val="28"/>
          <w:szCs w:val="28"/>
        </w:rPr>
        <w:t xml:space="preserve">. </w:t>
      </w:r>
      <w:r w:rsidR="00EB21AA">
        <w:rPr>
          <w:sz w:val="28"/>
          <w:szCs w:val="28"/>
        </w:rPr>
        <w:t xml:space="preserve">Izteikt </w:t>
      </w:r>
      <w:r w:rsidR="3D90CAB1" w:rsidRPr="007D7F6B">
        <w:rPr>
          <w:sz w:val="28"/>
          <w:szCs w:val="28"/>
        </w:rPr>
        <w:t>21.</w:t>
      </w:r>
      <w:r w:rsidR="00EB21AA">
        <w:rPr>
          <w:sz w:val="28"/>
          <w:szCs w:val="28"/>
        </w:rPr>
        <w:t>, 22 un 23.</w:t>
      </w:r>
      <w:r w:rsidR="3D90CAB1" w:rsidRPr="007D7F6B">
        <w:rPr>
          <w:sz w:val="28"/>
          <w:szCs w:val="28"/>
        </w:rPr>
        <w:t xml:space="preserve"> punktu šādā redakcijā: </w:t>
      </w:r>
    </w:p>
    <w:p w14:paraId="7372FEA8" w14:textId="5D7A83A2"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42C192BC" w14:textId="1B3540D8" w:rsidR="00BE259D"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bookmarkStart w:id="7" w:name="p21"/>
      <w:bookmarkStart w:id="8" w:name="p-695075"/>
      <w:bookmarkEnd w:id="7"/>
      <w:bookmarkEnd w:id="8"/>
      <w:r w:rsidRPr="007D7F6B">
        <w:rPr>
          <w:sz w:val="28"/>
          <w:szCs w:val="28"/>
        </w:rPr>
        <w:t>“21. Informācijas sistēma gadu pēc pārbaudījuma norises beigām automātiski pārvieto uz informācijas sistēmas arhīva datubāzi šo noteikumu 5.2.3., 5.2.5., 5.2.6., 5.5.1., 5.5.2., 5.5.9., 11.</w:t>
      </w:r>
      <w:r w:rsidRPr="007D7F6B">
        <w:rPr>
          <w:sz w:val="28"/>
          <w:szCs w:val="28"/>
          <w:vertAlign w:val="superscript"/>
        </w:rPr>
        <w:t>1</w:t>
      </w:r>
      <w:r w:rsidRPr="007D7F6B">
        <w:rPr>
          <w:sz w:val="28"/>
          <w:szCs w:val="28"/>
        </w:rPr>
        <w:t>1., 11.</w:t>
      </w:r>
      <w:r w:rsidRPr="007D7F6B">
        <w:rPr>
          <w:sz w:val="28"/>
          <w:szCs w:val="28"/>
          <w:vertAlign w:val="superscript"/>
        </w:rPr>
        <w:t>1</w:t>
      </w:r>
      <w:r w:rsidRPr="007D7F6B">
        <w:rPr>
          <w:sz w:val="28"/>
          <w:szCs w:val="28"/>
        </w:rPr>
        <w:t>2., 11.</w:t>
      </w:r>
      <w:r w:rsidRPr="007D7F6B">
        <w:rPr>
          <w:sz w:val="28"/>
          <w:szCs w:val="28"/>
          <w:vertAlign w:val="superscript"/>
        </w:rPr>
        <w:t>1</w:t>
      </w:r>
      <w:r w:rsidRPr="007D7F6B">
        <w:rPr>
          <w:sz w:val="28"/>
          <w:szCs w:val="28"/>
        </w:rPr>
        <w:t>3. un 11.</w:t>
      </w:r>
      <w:r w:rsidRPr="007D7F6B">
        <w:rPr>
          <w:sz w:val="28"/>
          <w:szCs w:val="28"/>
          <w:vertAlign w:val="superscript"/>
        </w:rPr>
        <w:t>1</w:t>
      </w:r>
      <w:r w:rsidRPr="007D7F6B">
        <w:rPr>
          <w:sz w:val="28"/>
          <w:szCs w:val="28"/>
        </w:rPr>
        <w:t>4. apakšpunktā minēto informāciju.”</w:t>
      </w:r>
    </w:p>
    <w:p w14:paraId="5040F2EF" w14:textId="28F97700"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172701D4" w14:textId="5666A4E2" w:rsidR="00BE259D"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bookmarkStart w:id="9" w:name="p22"/>
      <w:bookmarkStart w:id="10" w:name="p-695076"/>
      <w:bookmarkEnd w:id="9"/>
      <w:bookmarkEnd w:id="10"/>
      <w:r w:rsidRPr="007D7F6B">
        <w:rPr>
          <w:sz w:val="28"/>
          <w:szCs w:val="28"/>
        </w:rPr>
        <w:t>22. Informācijas sistēmas aktuālajā datubāzē šo noteikumu 5.3. un 11.</w:t>
      </w:r>
      <w:r w:rsidRPr="007D7F6B">
        <w:rPr>
          <w:sz w:val="28"/>
          <w:szCs w:val="28"/>
          <w:vertAlign w:val="superscript"/>
        </w:rPr>
        <w:t>1</w:t>
      </w:r>
      <w:r w:rsidRPr="007D7F6B">
        <w:rPr>
          <w:sz w:val="28"/>
          <w:szCs w:val="28"/>
        </w:rPr>
        <w:t xml:space="preserve">8. apakšpunktā minēto informāciju par izsniegto sertifikātu </w:t>
      </w:r>
      <w:r w:rsidR="38A14A69" w:rsidRPr="007D7F6B">
        <w:rPr>
          <w:sz w:val="28"/>
          <w:szCs w:val="28"/>
        </w:rPr>
        <w:t>vai valsts valodas prasmi apliecinošu dok</w:t>
      </w:r>
      <w:r w:rsidR="35CE21E7" w:rsidRPr="007D7F6B">
        <w:rPr>
          <w:sz w:val="28"/>
          <w:szCs w:val="28"/>
        </w:rPr>
        <w:t xml:space="preserve">umentu </w:t>
      </w:r>
      <w:r w:rsidRPr="007D7F6B">
        <w:rPr>
          <w:sz w:val="28"/>
          <w:szCs w:val="28"/>
        </w:rPr>
        <w:t>un tā saņēmēju glabā 75 gadus.”</w:t>
      </w:r>
    </w:p>
    <w:p w14:paraId="013F696A" w14:textId="40961485"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1BBF1E28" w14:textId="3AD058D4"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lastRenderedPageBreak/>
        <w:t>23. Informācijas sistēma šo noteikumu 5.1., 5.2.1., 5.2.2., 5.4., 5.5.3., 5.5.4., 5.5.5., 5.5.6., 5.5.7., 5.5.8.,  5.5.10., 11.</w:t>
      </w:r>
      <w:r w:rsidRPr="007D7F6B">
        <w:rPr>
          <w:sz w:val="28"/>
          <w:szCs w:val="28"/>
          <w:vertAlign w:val="superscript"/>
        </w:rPr>
        <w:t>1</w:t>
      </w:r>
      <w:r w:rsidRPr="007D7F6B">
        <w:rPr>
          <w:sz w:val="28"/>
          <w:szCs w:val="28"/>
        </w:rPr>
        <w:t>6.  un 11.</w:t>
      </w:r>
      <w:r w:rsidRPr="007D7F6B">
        <w:rPr>
          <w:sz w:val="28"/>
          <w:szCs w:val="28"/>
          <w:vertAlign w:val="superscript"/>
        </w:rPr>
        <w:t>1</w:t>
      </w:r>
      <w:r w:rsidRPr="007D7F6B">
        <w:rPr>
          <w:sz w:val="28"/>
          <w:szCs w:val="28"/>
        </w:rPr>
        <w:t>7. apakšpunktā minēto informāciju automātiski dzēš no aktuālās datubāzes gadu pēc pārbaudījuma norises beigām.”</w:t>
      </w:r>
    </w:p>
    <w:p w14:paraId="27689F2E" w14:textId="437710A8"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4EECFC8D" w14:textId="53FE5D8B" w:rsidR="3D90CAB1" w:rsidRPr="007D7F6B" w:rsidRDefault="000E1933" w:rsidP="3D90CAB1">
      <w:pPr>
        <w:pStyle w:val="tv213"/>
        <w:shd w:val="clear" w:color="auto" w:fill="FFFFFF" w:themeFill="background1"/>
        <w:spacing w:before="0" w:beforeAutospacing="0" w:after="0" w:afterAutospacing="0" w:line="293" w:lineRule="atLeast"/>
        <w:ind w:firstLine="300"/>
        <w:jc w:val="both"/>
        <w:rPr>
          <w:color w:val="0000FF"/>
          <w:sz w:val="28"/>
          <w:szCs w:val="28"/>
        </w:rPr>
      </w:pPr>
      <w:r>
        <w:rPr>
          <w:sz w:val="28"/>
          <w:szCs w:val="28"/>
        </w:rPr>
        <w:t>7</w:t>
      </w:r>
      <w:r w:rsidR="3D90CAB1" w:rsidRPr="007D7F6B">
        <w:rPr>
          <w:sz w:val="28"/>
          <w:szCs w:val="28"/>
        </w:rPr>
        <w:t>. Papildināt noteikumus ar 23</w:t>
      </w:r>
      <w:r w:rsidR="00EB21AA" w:rsidRPr="007D7F6B">
        <w:rPr>
          <w:sz w:val="28"/>
          <w:szCs w:val="28"/>
        </w:rPr>
        <w:t>.</w:t>
      </w:r>
      <w:r w:rsidR="3D90CAB1" w:rsidRPr="007D7F6B">
        <w:rPr>
          <w:sz w:val="28"/>
          <w:szCs w:val="28"/>
          <w:vertAlign w:val="superscript"/>
        </w:rPr>
        <w:t>1</w:t>
      </w:r>
      <w:r w:rsidR="3D90CAB1" w:rsidRPr="007D7F6B">
        <w:rPr>
          <w:sz w:val="28"/>
          <w:szCs w:val="28"/>
        </w:rPr>
        <w:t xml:space="preserve"> punktu šādā redakcijā: </w:t>
      </w:r>
    </w:p>
    <w:p w14:paraId="03D3549A" w14:textId="4B0D101F"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663BA1C6" w14:textId="71087DAB" w:rsidR="003D68FB"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r w:rsidRPr="007D7F6B">
        <w:rPr>
          <w:sz w:val="28"/>
          <w:szCs w:val="28"/>
        </w:rPr>
        <w:t>“23</w:t>
      </w:r>
      <w:r w:rsidR="00EB21AA" w:rsidRPr="007D7F6B">
        <w:rPr>
          <w:sz w:val="28"/>
          <w:szCs w:val="28"/>
        </w:rPr>
        <w:t>.</w:t>
      </w:r>
      <w:r w:rsidRPr="007D7F6B">
        <w:rPr>
          <w:sz w:val="28"/>
          <w:szCs w:val="28"/>
          <w:vertAlign w:val="superscript"/>
        </w:rPr>
        <w:t>1</w:t>
      </w:r>
      <w:r w:rsidRPr="007D7F6B">
        <w:rPr>
          <w:sz w:val="28"/>
          <w:szCs w:val="28"/>
        </w:rPr>
        <w:t xml:space="preserve"> Šo noteikumu 11.</w:t>
      </w:r>
      <w:r w:rsidRPr="007D7F6B">
        <w:rPr>
          <w:sz w:val="28"/>
          <w:szCs w:val="28"/>
          <w:vertAlign w:val="superscript"/>
        </w:rPr>
        <w:t>1</w:t>
      </w:r>
      <w:r w:rsidRPr="007D7F6B">
        <w:rPr>
          <w:sz w:val="28"/>
          <w:szCs w:val="28"/>
        </w:rPr>
        <w:t>5. apakšpunktā minēto informāciju aktuālajā datubāzē glabā vismaz 10 gadus, un pēc pārbaudījumu norises beigām  tā ir publiski pieejama.”</w:t>
      </w:r>
    </w:p>
    <w:p w14:paraId="56989430" w14:textId="2EBB968A"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29E6A190" w14:textId="18027EFA" w:rsidR="3D90CAB1" w:rsidRPr="007D7F6B" w:rsidRDefault="000E1933" w:rsidP="3D90CAB1">
      <w:pPr>
        <w:pStyle w:val="tv213"/>
        <w:shd w:val="clear" w:color="auto" w:fill="FFFFFF" w:themeFill="background1"/>
        <w:spacing w:before="0" w:beforeAutospacing="0" w:after="0" w:afterAutospacing="0" w:line="293" w:lineRule="atLeast"/>
        <w:ind w:firstLine="300"/>
        <w:jc w:val="both"/>
        <w:rPr>
          <w:sz w:val="28"/>
          <w:szCs w:val="28"/>
        </w:rPr>
      </w:pPr>
      <w:r>
        <w:rPr>
          <w:sz w:val="28"/>
          <w:szCs w:val="28"/>
        </w:rPr>
        <w:t>8</w:t>
      </w:r>
      <w:r w:rsidR="00EB21AA">
        <w:rPr>
          <w:sz w:val="28"/>
          <w:szCs w:val="28"/>
        </w:rPr>
        <w:t xml:space="preserve">. Papildināt </w:t>
      </w:r>
      <w:r w:rsidR="3D90CAB1" w:rsidRPr="007D7F6B">
        <w:rPr>
          <w:sz w:val="28"/>
          <w:szCs w:val="28"/>
        </w:rPr>
        <w:t>noteikumus ar 25. un 26. punktu  šādā redakcijā:</w:t>
      </w:r>
    </w:p>
    <w:p w14:paraId="3EAAAF4E" w14:textId="4B811468" w:rsidR="3D90CAB1" w:rsidRPr="007D7F6B" w:rsidRDefault="3D90CAB1" w:rsidP="3D90CAB1">
      <w:pPr>
        <w:pStyle w:val="tv213"/>
        <w:shd w:val="clear" w:color="auto" w:fill="FFFFFF" w:themeFill="background1"/>
        <w:spacing w:before="0" w:beforeAutospacing="0" w:after="0" w:afterAutospacing="0" w:line="293" w:lineRule="atLeast"/>
        <w:ind w:firstLine="300"/>
        <w:jc w:val="both"/>
        <w:rPr>
          <w:sz w:val="28"/>
          <w:szCs w:val="28"/>
        </w:rPr>
      </w:pPr>
    </w:p>
    <w:p w14:paraId="6B954AA7" w14:textId="5E977A52" w:rsidR="3D90CAB1" w:rsidRPr="007D7F6B" w:rsidRDefault="3D90CAB1" w:rsidP="3D90CAB1">
      <w:pPr>
        <w:pStyle w:val="tv213"/>
        <w:spacing w:before="0" w:beforeAutospacing="0" w:after="0" w:afterAutospacing="0"/>
        <w:ind w:firstLine="300"/>
        <w:jc w:val="both"/>
        <w:rPr>
          <w:sz w:val="28"/>
          <w:szCs w:val="28"/>
        </w:rPr>
      </w:pPr>
      <w:r w:rsidRPr="007D7F6B">
        <w:rPr>
          <w:sz w:val="28"/>
          <w:szCs w:val="28"/>
        </w:rPr>
        <w:t>“25. Grozījumi šo noteikumu 4., 15.,  19., 21., 22., 23. punktā un noteikumu 11.</w:t>
      </w:r>
      <w:r w:rsidRPr="007D7F6B">
        <w:rPr>
          <w:sz w:val="28"/>
          <w:szCs w:val="28"/>
          <w:vertAlign w:val="superscript"/>
        </w:rPr>
        <w:t>1</w:t>
      </w:r>
      <w:r w:rsidRPr="007D7F6B">
        <w:rPr>
          <w:sz w:val="28"/>
          <w:szCs w:val="28"/>
        </w:rPr>
        <w:t>, 11.</w:t>
      </w:r>
      <w:r w:rsidRPr="007D7F6B">
        <w:rPr>
          <w:sz w:val="28"/>
          <w:szCs w:val="28"/>
          <w:vertAlign w:val="superscript"/>
        </w:rPr>
        <w:t>2</w:t>
      </w:r>
      <w:r w:rsidRPr="007D7F6B">
        <w:rPr>
          <w:sz w:val="28"/>
          <w:szCs w:val="28"/>
        </w:rPr>
        <w:t>, 11.</w:t>
      </w:r>
      <w:r w:rsidRPr="007D7F6B">
        <w:rPr>
          <w:sz w:val="28"/>
          <w:szCs w:val="28"/>
          <w:vertAlign w:val="superscript"/>
        </w:rPr>
        <w:t>3</w:t>
      </w:r>
      <w:r w:rsidRPr="007D7F6B">
        <w:rPr>
          <w:sz w:val="28"/>
          <w:szCs w:val="28"/>
        </w:rPr>
        <w:t>, 11.</w:t>
      </w:r>
      <w:r w:rsidRPr="007D7F6B">
        <w:rPr>
          <w:sz w:val="28"/>
          <w:szCs w:val="28"/>
          <w:vertAlign w:val="superscript"/>
        </w:rPr>
        <w:t>4</w:t>
      </w:r>
      <w:r w:rsidRPr="007D7F6B">
        <w:rPr>
          <w:sz w:val="28"/>
          <w:szCs w:val="28"/>
        </w:rPr>
        <w:t>, 11.</w:t>
      </w:r>
      <w:r w:rsidRPr="007D7F6B">
        <w:rPr>
          <w:sz w:val="28"/>
          <w:szCs w:val="28"/>
          <w:vertAlign w:val="superscript"/>
        </w:rPr>
        <w:t>5</w:t>
      </w:r>
      <w:r w:rsidRPr="007D7F6B">
        <w:rPr>
          <w:sz w:val="28"/>
          <w:szCs w:val="28"/>
        </w:rPr>
        <w:t>, 11.</w:t>
      </w:r>
      <w:r w:rsidRPr="007D7F6B">
        <w:rPr>
          <w:sz w:val="28"/>
          <w:szCs w:val="28"/>
          <w:vertAlign w:val="superscript"/>
        </w:rPr>
        <w:t>6</w:t>
      </w:r>
      <w:r w:rsidRPr="007D7F6B">
        <w:rPr>
          <w:sz w:val="28"/>
          <w:szCs w:val="28"/>
        </w:rPr>
        <w:t>, 11.</w:t>
      </w:r>
      <w:r w:rsidRPr="007D7F6B">
        <w:rPr>
          <w:sz w:val="28"/>
          <w:szCs w:val="28"/>
          <w:vertAlign w:val="superscript"/>
        </w:rPr>
        <w:t xml:space="preserve">8 </w:t>
      </w:r>
      <w:r w:rsidRPr="007D7F6B">
        <w:rPr>
          <w:sz w:val="28"/>
          <w:szCs w:val="28"/>
        </w:rPr>
        <w:t>un 17.</w:t>
      </w:r>
      <w:r w:rsidRPr="007D7F6B">
        <w:rPr>
          <w:sz w:val="28"/>
          <w:szCs w:val="28"/>
          <w:vertAlign w:val="superscript"/>
        </w:rPr>
        <w:t xml:space="preserve">1 </w:t>
      </w:r>
      <w:r w:rsidRPr="007D7F6B">
        <w:rPr>
          <w:sz w:val="28"/>
          <w:szCs w:val="28"/>
        </w:rPr>
        <w:t>punkts stājas spēkā 2022. gada 1. janvārī.”</w:t>
      </w:r>
    </w:p>
    <w:p w14:paraId="1E3D5CE9" w14:textId="45604684" w:rsidR="3D90CAB1" w:rsidRPr="007D7F6B" w:rsidRDefault="3D90CAB1" w:rsidP="3D90CAB1">
      <w:pPr>
        <w:pStyle w:val="tv213"/>
        <w:spacing w:before="0" w:beforeAutospacing="0" w:after="0" w:afterAutospacing="0"/>
        <w:ind w:firstLine="300"/>
        <w:jc w:val="both"/>
        <w:rPr>
          <w:sz w:val="28"/>
          <w:szCs w:val="28"/>
        </w:rPr>
      </w:pPr>
    </w:p>
    <w:p w14:paraId="2FC20596" w14:textId="3A82F9E2" w:rsidR="3D90CAB1" w:rsidRPr="007D7F6B" w:rsidRDefault="3D90CAB1" w:rsidP="3D90CAB1">
      <w:pPr>
        <w:pStyle w:val="tv213"/>
        <w:spacing w:before="0" w:beforeAutospacing="0" w:after="0" w:afterAutospacing="0"/>
        <w:ind w:firstLine="300"/>
        <w:jc w:val="both"/>
        <w:rPr>
          <w:sz w:val="28"/>
          <w:szCs w:val="28"/>
        </w:rPr>
      </w:pPr>
      <w:r w:rsidRPr="007D7F6B">
        <w:rPr>
          <w:sz w:val="28"/>
          <w:szCs w:val="28"/>
        </w:rPr>
        <w:t xml:space="preserve">26. </w:t>
      </w:r>
      <w:r w:rsidR="00704C16" w:rsidRPr="007D7F6B">
        <w:rPr>
          <w:sz w:val="28"/>
          <w:szCs w:val="28"/>
        </w:rPr>
        <w:t>N</w:t>
      </w:r>
      <w:r w:rsidR="2A2506B9" w:rsidRPr="007D7F6B">
        <w:rPr>
          <w:sz w:val="28"/>
          <w:szCs w:val="28"/>
        </w:rPr>
        <w:t>o</w:t>
      </w:r>
      <w:r w:rsidRPr="007D7F6B">
        <w:rPr>
          <w:sz w:val="28"/>
          <w:szCs w:val="28"/>
        </w:rPr>
        <w:t>teikumu 11.</w:t>
      </w:r>
      <w:r w:rsidRPr="007D7F6B">
        <w:rPr>
          <w:sz w:val="28"/>
          <w:szCs w:val="28"/>
          <w:vertAlign w:val="superscript"/>
        </w:rPr>
        <w:t>7</w:t>
      </w:r>
      <w:r w:rsidR="00A84450">
        <w:rPr>
          <w:sz w:val="28"/>
          <w:szCs w:val="28"/>
        </w:rPr>
        <w:t xml:space="preserve"> punkts</w:t>
      </w:r>
      <w:r w:rsidRPr="007D7F6B">
        <w:rPr>
          <w:sz w:val="28"/>
          <w:szCs w:val="28"/>
        </w:rPr>
        <w:t xml:space="preserve"> stājas spēkā 2023. gada 1. janvārī.”</w:t>
      </w:r>
    </w:p>
    <w:p w14:paraId="4BD69C71" w14:textId="0CCC9982" w:rsidR="3D90CAB1" w:rsidRPr="007D7F6B" w:rsidRDefault="3D90CAB1" w:rsidP="3D90CAB1">
      <w:pPr>
        <w:pStyle w:val="tv213"/>
        <w:spacing w:before="0" w:beforeAutospacing="0" w:after="0" w:afterAutospacing="0"/>
        <w:ind w:firstLine="300"/>
        <w:jc w:val="both"/>
        <w:rPr>
          <w:sz w:val="28"/>
          <w:szCs w:val="28"/>
        </w:rPr>
      </w:pPr>
    </w:p>
    <w:p w14:paraId="55C7FB60" w14:textId="23EB1B22" w:rsidR="004A4C75" w:rsidRPr="007D7F6B" w:rsidRDefault="004A4C75" w:rsidP="3D90CAB1">
      <w:pPr>
        <w:shd w:val="clear" w:color="auto" w:fill="FFFFFF" w:themeFill="background1"/>
        <w:spacing w:line="293" w:lineRule="atLeast"/>
        <w:jc w:val="both"/>
        <w:rPr>
          <w:rFonts w:ascii="Times New Roman" w:eastAsia="Times New Roman" w:hAnsi="Times New Roman" w:cs="Times New Roman"/>
          <w:sz w:val="28"/>
          <w:szCs w:val="28"/>
          <w:lang w:val="lv-LV" w:eastAsia="lv-LV"/>
        </w:rPr>
      </w:pPr>
    </w:p>
    <w:p w14:paraId="7A431996" w14:textId="19899B0E" w:rsidR="00BF601D" w:rsidRPr="007D7F6B" w:rsidRDefault="00BF601D" w:rsidP="00BF601D">
      <w:pPr>
        <w:jc w:val="both"/>
        <w:rPr>
          <w:rFonts w:ascii="Times New Roman" w:hAnsi="Times New Roman" w:cs="Times New Roman"/>
          <w:sz w:val="28"/>
          <w:szCs w:val="28"/>
        </w:rPr>
      </w:pPr>
      <w:proofErr w:type="spellStart"/>
      <w:r w:rsidRPr="007D7F6B">
        <w:rPr>
          <w:rFonts w:ascii="Times New Roman" w:hAnsi="Times New Roman" w:cs="Times New Roman"/>
          <w:sz w:val="28"/>
          <w:szCs w:val="28"/>
        </w:rPr>
        <w:t>Ministru</w:t>
      </w:r>
      <w:proofErr w:type="spellEnd"/>
      <w:r w:rsidRPr="007D7F6B">
        <w:rPr>
          <w:rFonts w:ascii="Times New Roman" w:hAnsi="Times New Roman" w:cs="Times New Roman"/>
          <w:sz w:val="28"/>
          <w:szCs w:val="28"/>
        </w:rPr>
        <w:t xml:space="preserve"> </w:t>
      </w:r>
      <w:proofErr w:type="spellStart"/>
      <w:r w:rsidRPr="007D7F6B">
        <w:rPr>
          <w:rFonts w:ascii="Times New Roman" w:hAnsi="Times New Roman" w:cs="Times New Roman"/>
          <w:sz w:val="28"/>
          <w:szCs w:val="28"/>
        </w:rPr>
        <w:t>prezidents</w:t>
      </w:r>
      <w:proofErr w:type="spellEnd"/>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007D7F6B" w:rsidRPr="007D7F6B">
        <w:rPr>
          <w:rFonts w:ascii="Times New Roman" w:hAnsi="Times New Roman" w:cs="Times New Roman"/>
          <w:sz w:val="28"/>
          <w:szCs w:val="28"/>
        </w:rPr>
        <w:tab/>
      </w:r>
      <w:r w:rsidRPr="007D7F6B">
        <w:rPr>
          <w:rFonts w:ascii="Times New Roman" w:hAnsi="Times New Roman" w:cs="Times New Roman"/>
          <w:sz w:val="28"/>
          <w:szCs w:val="28"/>
        </w:rPr>
        <w:t>A. K. </w:t>
      </w:r>
      <w:proofErr w:type="spellStart"/>
      <w:r w:rsidRPr="007D7F6B">
        <w:rPr>
          <w:rFonts w:ascii="Times New Roman" w:hAnsi="Times New Roman" w:cs="Times New Roman"/>
          <w:sz w:val="28"/>
          <w:szCs w:val="28"/>
        </w:rPr>
        <w:t>Kariņš</w:t>
      </w:r>
      <w:proofErr w:type="spellEnd"/>
    </w:p>
    <w:p w14:paraId="68170AC2" w14:textId="35CE7E89" w:rsidR="00BF601D" w:rsidRPr="007D7F6B" w:rsidRDefault="00BF601D" w:rsidP="00BF601D">
      <w:pPr>
        <w:pBdr>
          <w:top w:val="nil"/>
          <w:left w:val="nil"/>
          <w:bottom w:val="nil"/>
          <w:right w:val="nil"/>
          <w:between w:val="nil"/>
        </w:pBdr>
        <w:jc w:val="both"/>
        <w:rPr>
          <w:rFonts w:ascii="Times New Roman" w:hAnsi="Times New Roman" w:cs="Times New Roman"/>
          <w:sz w:val="28"/>
          <w:szCs w:val="28"/>
        </w:rPr>
      </w:pPr>
      <w:proofErr w:type="spellStart"/>
      <w:r w:rsidRPr="007D7F6B">
        <w:rPr>
          <w:rFonts w:ascii="Times New Roman" w:hAnsi="Times New Roman" w:cs="Times New Roman"/>
          <w:sz w:val="28"/>
          <w:szCs w:val="28"/>
        </w:rPr>
        <w:t>Izglītības</w:t>
      </w:r>
      <w:proofErr w:type="spellEnd"/>
      <w:r w:rsidRPr="007D7F6B">
        <w:rPr>
          <w:rFonts w:ascii="Times New Roman" w:hAnsi="Times New Roman" w:cs="Times New Roman"/>
          <w:sz w:val="28"/>
          <w:szCs w:val="28"/>
        </w:rPr>
        <w:t xml:space="preserve"> un </w:t>
      </w:r>
      <w:proofErr w:type="spellStart"/>
      <w:r w:rsidRPr="007D7F6B">
        <w:rPr>
          <w:rFonts w:ascii="Times New Roman" w:hAnsi="Times New Roman" w:cs="Times New Roman"/>
          <w:sz w:val="28"/>
          <w:szCs w:val="28"/>
        </w:rPr>
        <w:t>zinātnes</w:t>
      </w:r>
      <w:proofErr w:type="spellEnd"/>
      <w:r w:rsidRPr="007D7F6B">
        <w:rPr>
          <w:rFonts w:ascii="Times New Roman" w:hAnsi="Times New Roman" w:cs="Times New Roman"/>
          <w:sz w:val="28"/>
          <w:szCs w:val="28"/>
        </w:rPr>
        <w:t xml:space="preserve"> </w:t>
      </w:r>
      <w:proofErr w:type="spellStart"/>
      <w:r w:rsidRPr="007D7F6B">
        <w:rPr>
          <w:rFonts w:ascii="Times New Roman" w:hAnsi="Times New Roman" w:cs="Times New Roman"/>
          <w:sz w:val="28"/>
          <w:szCs w:val="28"/>
        </w:rPr>
        <w:t>ministre</w:t>
      </w:r>
      <w:proofErr w:type="spellEnd"/>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proofErr w:type="spellStart"/>
      <w:r w:rsidRPr="007D7F6B">
        <w:rPr>
          <w:rFonts w:ascii="Times New Roman" w:hAnsi="Times New Roman" w:cs="Times New Roman"/>
          <w:sz w:val="28"/>
          <w:szCs w:val="28"/>
        </w:rPr>
        <w:t>A.Muižniece</w:t>
      </w:r>
      <w:proofErr w:type="spellEnd"/>
    </w:p>
    <w:p w14:paraId="57049702" w14:textId="77777777" w:rsidR="00BF601D" w:rsidRPr="007D7F6B" w:rsidRDefault="00BF601D" w:rsidP="00BF601D">
      <w:pPr>
        <w:pBdr>
          <w:top w:val="nil"/>
          <w:left w:val="nil"/>
          <w:bottom w:val="nil"/>
          <w:right w:val="nil"/>
          <w:between w:val="nil"/>
        </w:pBdr>
        <w:jc w:val="both"/>
        <w:rPr>
          <w:rFonts w:ascii="Times New Roman" w:hAnsi="Times New Roman" w:cs="Times New Roman"/>
          <w:sz w:val="28"/>
          <w:szCs w:val="28"/>
        </w:rPr>
      </w:pPr>
    </w:p>
    <w:p w14:paraId="6621FC18" w14:textId="77777777" w:rsidR="00BF601D" w:rsidRPr="007D7F6B" w:rsidRDefault="00BF601D" w:rsidP="00BF601D">
      <w:pPr>
        <w:pBdr>
          <w:top w:val="nil"/>
          <w:left w:val="nil"/>
          <w:bottom w:val="nil"/>
          <w:right w:val="nil"/>
          <w:between w:val="nil"/>
        </w:pBdr>
        <w:jc w:val="both"/>
        <w:rPr>
          <w:rFonts w:ascii="Times New Roman" w:hAnsi="Times New Roman" w:cs="Times New Roman"/>
          <w:sz w:val="28"/>
          <w:szCs w:val="28"/>
        </w:rPr>
      </w:pPr>
      <w:proofErr w:type="spellStart"/>
      <w:r w:rsidRPr="007D7F6B">
        <w:rPr>
          <w:rFonts w:ascii="Times New Roman" w:hAnsi="Times New Roman" w:cs="Times New Roman"/>
          <w:sz w:val="28"/>
          <w:szCs w:val="28"/>
        </w:rPr>
        <w:t>Iesniedzējs</w:t>
      </w:r>
      <w:proofErr w:type="spellEnd"/>
      <w:r w:rsidRPr="007D7F6B">
        <w:rPr>
          <w:rFonts w:ascii="Times New Roman" w:hAnsi="Times New Roman" w:cs="Times New Roman"/>
          <w:sz w:val="28"/>
          <w:szCs w:val="28"/>
        </w:rPr>
        <w:t>:</w:t>
      </w:r>
    </w:p>
    <w:p w14:paraId="40D112CA" w14:textId="6F808B84" w:rsidR="00BF601D" w:rsidRPr="007D7F6B" w:rsidRDefault="00BF601D" w:rsidP="00BF601D">
      <w:pPr>
        <w:pBdr>
          <w:top w:val="nil"/>
          <w:left w:val="nil"/>
          <w:bottom w:val="nil"/>
          <w:right w:val="nil"/>
          <w:between w:val="nil"/>
        </w:pBdr>
        <w:jc w:val="both"/>
        <w:rPr>
          <w:rFonts w:ascii="Times New Roman" w:hAnsi="Times New Roman" w:cs="Times New Roman"/>
          <w:sz w:val="28"/>
          <w:szCs w:val="28"/>
        </w:rPr>
      </w:pPr>
      <w:proofErr w:type="spellStart"/>
      <w:r w:rsidRPr="007D7F6B">
        <w:rPr>
          <w:rFonts w:ascii="Times New Roman" w:hAnsi="Times New Roman" w:cs="Times New Roman"/>
          <w:sz w:val="28"/>
          <w:szCs w:val="28"/>
        </w:rPr>
        <w:t>Izglītības</w:t>
      </w:r>
      <w:proofErr w:type="spellEnd"/>
      <w:r w:rsidRPr="007D7F6B">
        <w:rPr>
          <w:rFonts w:ascii="Times New Roman" w:hAnsi="Times New Roman" w:cs="Times New Roman"/>
          <w:sz w:val="28"/>
          <w:szCs w:val="28"/>
        </w:rPr>
        <w:t xml:space="preserve"> un </w:t>
      </w:r>
      <w:proofErr w:type="spellStart"/>
      <w:r w:rsidRPr="007D7F6B">
        <w:rPr>
          <w:rFonts w:ascii="Times New Roman" w:hAnsi="Times New Roman" w:cs="Times New Roman"/>
          <w:sz w:val="28"/>
          <w:szCs w:val="28"/>
        </w:rPr>
        <w:t>zinātnes</w:t>
      </w:r>
      <w:proofErr w:type="spellEnd"/>
      <w:r w:rsidRPr="007D7F6B">
        <w:rPr>
          <w:rFonts w:ascii="Times New Roman" w:hAnsi="Times New Roman" w:cs="Times New Roman"/>
          <w:sz w:val="28"/>
          <w:szCs w:val="28"/>
        </w:rPr>
        <w:t xml:space="preserve"> </w:t>
      </w:r>
      <w:proofErr w:type="spellStart"/>
      <w:r w:rsidRPr="007D7F6B">
        <w:rPr>
          <w:rFonts w:ascii="Times New Roman" w:hAnsi="Times New Roman" w:cs="Times New Roman"/>
          <w:sz w:val="28"/>
          <w:szCs w:val="28"/>
        </w:rPr>
        <w:t>ministre</w:t>
      </w:r>
      <w:proofErr w:type="spellEnd"/>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proofErr w:type="spellStart"/>
      <w:r w:rsidRPr="007D7F6B">
        <w:rPr>
          <w:rFonts w:ascii="Times New Roman" w:hAnsi="Times New Roman" w:cs="Times New Roman"/>
          <w:sz w:val="28"/>
          <w:szCs w:val="28"/>
        </w:rPr>
        <w:t>A.Muižniece</w:t>
      </w:r>
      <w:proofErr w:type="spellEnd"/>
    </w:p>
    <w:p w14:paraId="2FCAA2B4" w14:textId="77777777" w:rsidR="00BF601D" w:rsidRPr="007D7F6B" w:rsidRDefault="00BF601D" w:rsidP="00BF601D">
      <w:pPr>
        <w:jc w:val="both"/>
        <w:rPr>
          <w:rFonts w:ascii="Times New Roman" w:hAnsi="Times New Roman" w:cs="Times New Roman"/>
          <w:sz w:val="28"/>
          <w:szCs w:val="28"/>
        </w:rPr>
      </w:pPr>
    </w:p>
    <w:p w14:paraId="0BD0ACA2" w14:textId="77777777" w:rsidR="00BF601D" w:rsidRPr="007D7F6B" w:rsidRDefault="00BF601D" w:rsidP="00BF601D">
      <w:pPr>
        <w:jc w:val="both"/>
        <w:rPr>
          <w:rFonts w:ascii="Times New Roman" w:hAnsi="Times New Roman" w:cs="Times New Roman"/>
          <w:sz w:val="28"/>
          <w:szCs w:val="28"/>
        </w:rPr>
      </w:pPr>
      <w:proofErr w:type="spellStart"/>
      <w:r w:rsidRPr="007D7F6B">
        <w:rPr>
          <w:rFonts w:ascii="Times New Roman" w:hAnsi="Times New Roman" w:cs="Times New Roman"/>
          <w:sz w:val="28"/>
          <w:szCs w:val="28"/>
        </w:rPr>
        <w:t>Vīza</w:t>
      </w:r>
      <w:proofErr w:type="spellEnd"/>
      <w:r w:rsidRPr="007D7F6B">
        <w:rPr>
          <w:rFonts w:ascii="Times New Roman" w:hAnsi="Times New Roman" w:cs="Times New Roman"/>
          <w:sz w:val="28"/>
          <w:szCs w:val="28"/>
        </w:rPr>
        <w:t>:</w:t>
      </w:r>
    </w:p>
    <w:p w14:paraId="5F7B8323" w14:textId="77777777" w:rsidR="00BF601D" w:rsidRPr="007D7F6B" w:rsidRDefault="00BF601D" w:rsidP="00BF601D">
      <w:pPr>
        <w:rPr>
          <w:rFonts w:ascii="Times New Roman" w:hAnsi="Times New Roman" w:cs="Times New Roman"/>
          <w:sz w:val="28"/>
          <w:szCs w:val="28"/>
        </w:rPr>
      </w:pPr>
      <w:proofErr w:type="spellStart"/>
      <w:r w:rsidRPr="007D7F6B">
        <w:rPr>
          <w:rFonts w:ascii="Times New Roman" w:hAnsi="Times New Roman" w:cs="Times New Roman"/>
          <w:sz w:val="28"/>
          <w:szCs w:val="28"/>
        </w:rPr>
        <w:t>Valsts</w:t>
      </w:r>
      <w:proofErr w:type="spellEnd"/>
      <w:r w:rsidRPr="007D7F6B">
        <w:rPr>
          <w:rFonts w:ascii="Times New Roman" w:hAnsi="Times New Roman" w:cs="Times New Roman"/>
          <w:sz w:val="28"/>
          <w:szCs w:val="28"/>
        </w:rPr>
        <w:t xml:space="preserve"> </w:t>
      </w:r>
      <w:proofErr w:type="spellStart"/>
      <w:r w:rsidRPr="007D7F6B">
        <w:rPr>
          <w:rFonts w:ascii="Times New Roman" w:hAnsi="Times New Roman" w:cs="Times New Roman"/>
          <w:sz w:val="28"/>
          <w:szCs w:val="28"/>
        </w:rPr>
        <w:t>sekretārs</w:t>
      </w:r>
      <w:proofErr w:type="spellEnd"/>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r>
      <w:r w:rsidRPr="007D7F6B">
        <w:rPr>
          <w:rFonts w:ascii="Times New Roman" w:hAnsi="Times New Roman" w:cs="Times New Roman"/>
          <w:sz w:val="28"/>
          <w:szCs w:val="28"/>
        </w:rPr>
        <w:tab/>
        <w:t>J. Volberts</w:t>
      </w:r>
    </w:p>
    <w:sectPr w:rsidR="00BF601D" w:rsidRPr="007D7F6B" w:rsidSect="003E2F71">
      <w:headerReference w:type="default" r:id="rId9"/>
      <w:footerReference w:type="default" r:id="rId10"/>
      <w:headerReference w:type="first" r:id="rId11"/>
      <w:footerReference w:type="first" r:id="rId12"/>
      <w:pgSz w:w="12240" w:h="15840"/>
      <w:pgMar w:top="1440" w:right="1041"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6C874" w14:textId="77777777" w:rsidR="00570DC2" w:rsidRDefault="00570DC2" w:rsidP="00910F64">
      <w:pPr>
        <w:spacing w:after="0" w:line="240" w:lineRule="auto"/>
      </w:pPr>
      <w:r>
        <w:separator/>
      </w:r>
    </w:p>
  </w:endnote>
  <w:endnote w:type="continuationSeparator" w:id="0">
    <w:p w14:paraId="2118168A" w14:textId="77777777" w:rsidR="00570DC2" w:rsidRDefault="00570DC2" w:rsidP="0091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141018"/>
      <w:docPartObj>
        <w:docPartGallery w:val="Page Numbers (Bottom of Page)"/>
        <w:docPartUnique/>
      </w:docPartObj>
    </w:sdtPr>
    <w:sdtEndPr/>
    <w:sdtContent>
      <w:p w14:paraId="5F8A2194" w14:textId="2050106B" w:rsidR="00735E00" w:rsidRDefault="00735E00">
        <w:pPr>
          <w:pStyle w:val="Footer"/>
          <w:jc w:val="center"/>
        </w:pPr>
        <w:r>
          <w:fldChar w:fldCharType="begin"/>
        </w:r>
        <w:r>
          <w:instrText>PAGE   \* MERGEFORMAT</w:instrText>
        </w:r>
        <w:r>
          <w:fldChar w:fldCharType="separate"/>
        </w:r>
        <w:r w:rsidR="00CE48C0" w:rsidRPr="00CE48C0">
          <w:rPr>
            <w:noProof/>
            <w:lang w:val="lv-LV"/>
          </w:rPr>
          <w:t>4</w:t>
        </w:r>
        <w:r>
          <w:fldChar w:fldCharType="end"/>
        </w:r>
      </w:p>
    </w:sdtContent>
  </w:sdt>
  <w:p w14:paraId="51370AD3" w14:textId="3FE8113C" w:rsidR="00735E00" w:rsidRPr="00780502" w:rsidRDefault="00735E00">
    <w:pPr>
      <w:pStyle w:val="Footer"/>
      <w:rPr>
        <w:color w:val="A6A6A6" w:themeColor="background1" w:themeShade="A6"/>
      </w:rPr>
    </w:pPr>
    <w:r w:rsidRPr="00780502">
      <w:rPr>
        <w:color w:val="A6A6A6" w:themeColor="background1" w:themeShade="A6"/>
      </w:rPr>
      <w:t>MK_VPIS_</w:t>
    </w:r>
    <w:r w:rsidR="004904C2">
      <w:rPr>
        <w:color w:val="A6A6A6" w:themeColor="background1" w:themeShade="A6"/>
      </w:rPr>
      <w:t>25.04.2021.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30"/>
      <w:gridCol w:w="3130"/>
      <w:gridCol w:w="3130"/>
    </w:tblGrid>
    <w:tr w:rsidR="3D90CAB1" w14:paraId="5791B7D0" w14:textId="77777777" w:rsidTr="3D90CAB1">
      <w:tc>
        <w:tcPr>
          <w:tcW w:w="3130" w:type="dxa"/>
        </w:tcPr>
        <w:p w14:paraId="017AA886" w14:textId="0914EEC0" w:rsidR="3D90CAB1" w:rsidRDefault="3D90CAB1" w:rsidP="3D90CAB1">
          <w:pPr>
            <w:pStyle w:val="Header"/>
            <w:ind w:left="-115"/>
          </w:pPr>
        </w:p>
      </w:tc>
      <w:tc>
        <w:tcPr>
          <w:tcW w:w="3130" w:type="dxa"/>
        </w:tcPr>
        <w:p w14:paraId="61DAD4EC" w14:textId="730FF518" w:rsidR="3D90CAB1" w:rsidRDefault="3D90CAB1" w:rsidP="3D90CAB1">
          <w:pPr>
            <w:pStyle w:val="Header"/>
            <w:jc w:val="center"/>
          </w:pPr>
        </w:p>
      </w:tc>
      <w:tc>
        <w:tcPr>
          <w:tcW w:w="3130" w:type="dxa"/>
        </w:tcPr>
        <w:p w14:paraId="03189DA4" w14:textId="0E6B215A" w:rsidR="3D90CAB1" w:rsidRDefault="3D90CAB1" w:rsidP="3D90CAB1">
          <w:pPr>
            <w:pStyle w:val="Header"/>
            <w:ind w:right="-115"/>
            <w:jc w:val="right"/>
          </w:pPr>
        </w:p>
      </w:tc>
    </w:tr>
  </w:tbl>
  <w:p w14:paraId="0D779617" w14:textId="672548C4" w:rsidR="3D90CAB1" w:rsidRDefault="3D90CAB1" w:rsidP="3D90C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27A0D" w14:textId="77777777" w:rsidR="00570DC2" w:rsidRDefault="00570DC2" w:rsidP="00910F64">
      <w:pPr>
        <w:spacing w:after="0" w:line="240" w:lineRule="auto"/>
      </w:pPr>
      <w:r>
        <w:separator/>
      </w:r>
    </w:p>
  </w:footnote>
  <w:footnote w:type="continuationSeparator" w:id="0">
    <w:p w14:paraId="6D1B1517" w14:textId="77777777" w:rsidR="00570DC2" w:rsidRDefault="00570DC2" w:rsidP="00910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30"/>
      <w:gridCol w:w="3130"/>
      <w:gridCol w:w="3130"/>
    </w:tblGrid>
    <w:tr w:rsidR="3D90CAB1" w14:paraId="73E3F6B0" w14:textId="77777777" w:rsidTr="3D90CAB1">
      <w:tc>
        <w:tcPr>
          <w:tcW w:w="3130" w:type="dxa"/>
        </w:tcPr>
        <w:p w14:paraId="242E2840" w14:textId="48139040" w:rsidR="3D90CAB1" w:rsidRDefault="3D90CAB1" w:rsidP="3D90CAB1">
          <w:pPr>
            <w:pStyle w:val="Header"/>
            <w:ind w:left="-115"/>
          </w:pPr>
        </w:p>
      </w:tc>
      <w:tc>
        <w:tcPr>
          <w:tcW w:w="3130" w:type="dxa"/>
        </w:tcPr>
        <w:p w14:paraId="6FBE52B2" w14:textId="37D3F94E" w:rsidR="3D90CAB1" w:rsidRDefault="3D90CAB1" w:rsidP="3D90CAB1">
          <w:pPr>
            <w:pStyle w:val="Header"/>
            <w:jc w:val="center"/>
          </w:pPr>
        </w:p>
      </w:tc>
      <w:tc>
        <w:tcPr>
          <w:tcW w:w="3130" w:type="dxa"/>
        </w:tcPr>
        <w:p w14:paraId="5DACC304" w14:textId="35156102" w:rsidR="3D90CAB1" w:rsidRDefault="3D90CAB1" w:rsidP="3D90CAB1">
          <w:pPr>
            <w:pStyle w:val="Header"/>
            <w:ind w:right="-115"/>
            <w:jc w:val="right"/>
          </w:pPr>
        </w:p>
      </w:tc>
    </w:tr>
  </w:tbl>
  <w:p w14:paraId="1C57FD8A" w14:textId="5411064C" w:rsidR="3D90CAB1" w:rsidRDefault="3D90CAB1" w:rsidP="3D90CA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30"/>
      <w:gridCol w:w="3130"/>
      <w:gridCol w:w="3130"/>
    </w:tblGrid>
    <w:tr w:rsidR="3D90CAB1" w14:paraId="71FCF90A" w14:textId="77777777" w:rsidTr="3D90CAB1">
      <w:tc>
        <w:tcPr>
          <w:tcW w:w="3130" w:type="dxa"/>
        </w:tcPr>
        <w:p w14:paraId="0080E8A1" w14:textId="16CB0DD0" w:rsidR="3D90CAB1" w:rsidRDefault="3D90CAB1" w:rsidP="3D90CAB1">
          <w:pPr>
            <w:pStyle w:val="Header"/>
            <w:ind w:left="-115"/>
          </w:pPr>
        </w:p>
      </w:tc>
      <w:tc>
        <w:tcPr>
          <w:tcW w:w="3130" w:type="dxa"/>
        </w:tcPr>
        <w:p w14:paraId="7AEBF937" w14:textId="316F2479" w:rsidR="3D90CAB1" w:rsidRDefault="3D90CAB1" w:rsidP="3D90CAB1">
          <w:pPr>
            <w:pStyle w:val="Header"/>
            <w:jc w:val="center"/>
          </w:pPr>
        </w:p>
      </w:tc>
      <w:tc>
        <w:tcPr>
          <w:tcW w:w="3130" w:type="dxa"/>
        </w:tcPr>
        <w:p w14:paraId="44CE5E8D" w14:textId="74B08806" w:rsidR="3D90CAB1" w:rsidRDefault="3D90CAB1" w:rsidP="3D90CAB1">
          <w:pPr>
            <w:pStyle w:val="Header"/>
            <w:ind w:right="-115"/>
            <w:jc w:val="right"/>
          </w:pPr>
        </w:p>
      </w:tc>
    </w:tr>
  </w:tbl>
  <w:p w14:paraId="2756FAA1" w14:textId="2BA6911E" w:rsidR="3D90CAB1" w:rsidRDefault="3D90CAB1" w:rsidP="3D90C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3201"/>
    <w:multiLevelType w:val="hybridMultilevel"/>
    <w:tmpl w:val="0ED6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A7F83"/>
    <w:multiLevelType w:val="hybridMultilevel"/>
    <w:tmpl w:val="9008ED98"/>
    <w:lvl w:ilvl="0" w:tplc="35161414">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23789F"/>
    <w:multiLevelType w:val="hybridMultilevel"/>
    <w:tmpl w:val="158AC53A"/>
    <w:lvl w:ilvl="0" w:tplc="B7FCB0C6">
      <w:start w:val="68"/>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E3838F2"/>
    <w:multiLevelType w:val="hybridMultilevel"/>
    <w:tmpl w:val="B10A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440D"/>
    <w:multiLevelType w:val="hybridMultilevel"/>
    <w:tmpl w:val="819CA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950703"/>
    <w:multiLevelType w:val="hybridMultilevel"/>
    <w:tmpl w:val="9B1024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BB4529"/>
    <w:multiLevelType w:val="hybridMultilevel"/>
    <w:tmpl w:val="497466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2820517"/>
    <w:multiLevelType w:val="hybridMultilevel"/>
    <w:tmpl w:val="3D28B5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1134DB"/>
    <w:multiLevelType w:val="hybridMultilevel"/>
    <w:tmpl w:val="60DC58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AA013C"/>
    <w:multiLevelType w:val="hybridMultilevel"/>
    <w:tmpl w:val="050E2B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F26BB0"/>
    <w:multiLevelType w:val="hybridMultilevel"/>
    <w:tmpl w:val="25DE33CE"/>
    <w:lvl w:ilvl="0" w:tplc="4B300780">
      <w:start w:val="6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381CF6"/>
    <w:multiLevelType w:val="hybridMultilevel"/>
    <w:tmpl w:val="880A6B58"/>
    <w:lvl w:ilvl="0" w:tplc="8E6C3806">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2" w15:restartNumberingAfterBreak="0">
    <w:nsid w:val="5BB464CB"/>
    <w:multiLevelType w:val="hybridMultilevel"/>
    <w:tmpl w:val="5658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269CC"/>
    <w:multiLevelType w:val="hybridMultilevel"/>
    <w:tmpl w:val="94260F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1D0CBA"/>
    <w:multiLevelType w:val="hybridMultilevel"/>
    <w:tmpl w:val="6D0E3C5C"/>
    <w:lvl w:ilvl="0" w:tplc="2D2ECCEE">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5" w15:restartNumberingAfterBreak="0">
    <w:nsid w:val="65537A6A"/>
    <w:multiLevelType w:val="hybridMultilevel"/>
    <w:tmpl w:val="317A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A17D6D"/>
    <w:multiLevelType w:val="hybridMultilevel"/>
    <w:tmpl w:val="65E22A3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855DFC"/>
    <w:multiLevelType w:val="hybridMultilevel"/>
    <w:tmpl w:val="76C860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B86055"/>
    <w:multiLevelType w:val="hybridMultilevel"/>
    <w:tmpl w:val="86C47E12"/>
    <w:lvl w:ilvl="0" w:tplc="0BA036CC">
      <w:start w:val="5"/>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3CE07B4"/>
    <w:multiLevelType w:val="multilevel"/>
    <w:tmpl w:val="522CB70C"/>
    <w:lvl w:ilvl="0">
      <w:start w:val="30"/>
      <w:numFmt w:val="decimal"/>
      <w:lvlText w:val="%1."/>
      <w:lvlJc w:val="left"/>
      <w:pPr>
        <w:ind w:left="600" w:hanging="600"/>
      </w:pPr>
      <w:rPr>
        <w:rFonts w:ascii="Times New Roman" w:eastAsia="Times New Roman" w:hAnsi="Times New Roman" w:cs="Times New Roman" w:hint="default"/>
        <w:sz w:val="28"/>
        <w:szCs w:val="28"/>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num w:numId="1">
    <w:abstractNumId w:val="12"/>
  </w:num>
  <w:num w:numId="2">
    <w:abstractNumId w:val="0"/>
  </w:num>
  <w:num w:numId="3">
    <w:abstractNumId w:val="19"/>
  </w:num>
  <w:num w:numId="4">
    <w:abstractNumId w:val="6"/>
  </w:num>
  <w:num w:numId="5">
    <w:abstractNumId w:val="3"/>
  </w:num>
  <w:num w:numId="6">
    <w:abstractNumId w:val="10"/>
  </w:num>
  <w:num w:numId="7">
    <w:abstractNumId w:val="15"/>
  </w:num>
  <w:num w:numId="8">
    <w:abstractNumId w:val="16"/>
  </w:num>
  <w:num w:numId="9">
    <w:abstractNumId w:val="2"/>
  </w:num>
  <w:num w:numId="10">
    <w:abstractNumId w:val="9"/>
  </w:num>
  <w:num w:numId="11">
    <w:abstractNumId w:val="5"/>
  </w:num>
  <w:num w:numId="12">
    <w:abstractNumId w:val="7"/>
  </w:num>
  <w:num w:numId="13">
    <w:abstractNumId w:val="4"/>
  </w:num>
  <w:num w:numId="14">
    <w:abstractNumId w:val="8"/>
  </w:num>
  <w:num w:numId="15">
    <w:abstractNumId w:val="17"/>
  </w:num>
  <w:num w:numId="16">
    <w:abstractNumId w:val="13"/>
  </w:num>
  <w:num w:numId="17">
    <w:abstractNumId w:val="14"/>
  </w:num>
  <w:num w:numId="18">
    <w:abstractNumId w:val="18"/>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74"/>
    <w:rsid w:val="000002B6"/>
    <w:rsid w:val="000023E0"/>
    <w:rsid w:val="00002564"/>
    <w:rsid w:val="0000392B"/>
    <w:rsid w:val="000049AE"/>
    <w:rsid w:val="00006EC6"/>
    <w:rsid w:val="000114A0"/>
    <w:rsid w:val="000146ED"/>
    <w:rsid w:val="00014CA9"/>
    <w:rsid w:val="00015809"/>
    <w:rsid w:val="00015F9E"/>
    <w:rsid w:val="0001709D"/>
    <w:rsid w:val="00022C71"/>
    <w:rsid w:val="00032901"/>
    <w:rsid w:val="00033C8D"/>
    <w:rsid w:val="00034293"/>
    <w:rsid w:val="000352EB"/>
    <w:rsid w:val="00042828"/>
    <w:rsid w:val="0005215B"/>
    <w:rsid w:val="000544B8"/>
    <w:rsid w:val="000551EB"/>
    <w:rsid w:val="00055EBE"/>
    <w:rsid w:val="00056289"/>
    <w:rsid w:val="0006019B"/>
    <w:rsid w:val="000707F9"/>
    <w:rsid w:val="00075E3A"/>
    <w:rsid w:val="0007645E"/>
    <w:rsid w:val="000822B8"/>
    <w:rsid w:val="0009063A"/>
    <w:rsid w:val="00095B87"/>
    <w:rsid w:val="000966A3"/>
    <w:rsid w:val="000A18CB"/>
    <w:rsid w:val="000A5A15"/>
    <w:rsid w:val="000A63BF"/>
    <w:rsid w:val="000B41E4"/>
    <w:rsid w:val="000B42F6"/>
    <w:rsid w:val="000C18E9"/>
    <w:rsid w:val="000C1DE4"/>
    <w:rsid w:val="000C471E"/>
    <w:rsid w:val="000C5BCF"/>
    <w:rsid w:val="000C5C14"/>
    <w:rsid w:val="000D18C2"/>
    <w:rsid w:val="000D2648"/>
    <w:rsid w:val="000D765E"/>
    <w:rsid w:val="000E1933"/>
    <w:rsid w:val="000E2707"/>
    <w:rsid w:val="000E42DB"/>
    <w:rsid w:val="000E45DD"/>
    <w:rsid w:val="000E7F25"/>
    <w:rsid w:val="000F3240"/>
    <w:rsid w:val="00103CBD"/>
    <w:rsid w:val="001069B3"/>
    <w:rsid w:val="0011488E"/>
    <w:rsid w:val="0012488D"/>
    <w:rsid w:val="00137E22"/>
    <w:rsid w:val="00141C87"/>
    <w:rsid w:val="00147D3E"/>
    <w:rsid w:val="00155572"/>
    <w:rsid w:val="00160A27"/>
    <w:rsid w:val="001651FE"/>
    <w:rsid w:val="0016781D"/>
    <w:rsid w:val="00170608"/>
    <w:rsid w:val="00171BCF"/>
    <w:rsid w:val="0017215C"/>
    <w:rsid w:val="001747EB"/>
    <w:rsid w:val="00176E8B"/>
    <w:rsid w:val="00181960"/>
    <w:rsid w:val="00182BC6"/>
    <w:rsid w:val="00187B2D"/>
    <w:rsid w:val="00191574"/>
    <w:rsid w:val="00193B4C"/>
    <w:rsid w:val="00195BD6"/>
    <w:rsid w:val="001A0009"/>
    <w:rsid w:val="001A6109"/>
    <w:rsid w:val="001A6D91"/>
    <w:rsid w:val="001B10F3"/>
    <w:rsid w:val="001B288C"/>
    <w:rsid w:val="001B2B73"/>
    <w:rsid w:val="001B6B00"/>
    <w:rsid w:val="001C2BA7"/>
    <w:rsid w:val="001C4D0D"/>
    <w:rsid w:val="001C61D6"/>
    <w:rsid w:val="001D2031"/>
    <w:rsid w:val="001D59BC"/>
    <w:rsid w:val="001D5EE4"/>
    <w:rsid w:val="001E4288"/>
    <w:rsid w:val="001E74E8"/>
    <w:rsid w:val="001F018C"/>
    <w:rsid w:val="00200FB3"/>
    <w:rsid w:val="00215630"/>
    <w:rsid w:val="00222929"/>
    <w:rsid w:val="00233B8C"/>
    <w:rsid w:val="00242F12"/>
    <w:rsid w:val="0024533A"/>
    <w:rsid w:val="00246330"/>
    <w:rsid w:val="00246552"/>
    <w:rsid w:val="00252BC0"/>
    <w:rsid w:val="0025500F"/>
    <w:rsid w:val="00256869"/>
    <w:rsid w:val="00261487"/>
    <w:rsid w:val="002614B3"/>
    <w:rsid w:val="002628D1"/>
    <w:rsid w:val="0026612D"/>
    <w:rsid w:val="00270302"/>
    <w:rsid w:val="00271B2F"/>
    <w:rsid w:val="0027547D"/>
    <w:rsid w:val="00276F5F"/>
    <w:rsid w:val="002841FA"/>
    <w:rsid w:val="00286542"/>
    <w:rsid w:val="00292CB6"/>
    <w:rsid w:val="002938C5"/>
    <w:rsid w:val="00297977"/>
    <w:rsid w:val="002A178E"/>
    <w:rsid w:val="002A644A"/>
    <w:rsid w:val="002A7AD6"/>
    <w:rsid w:val="002B1533"/>
    <w:rsid w:val="002B2D75"/>
    <w:rsid w:val="002B441F"/>
    <w:rsid w:val="002C0A70"/>
    <w:rsid w:val="002C1D1F"/>
    <w:rsid w:val="002C405F"/>
    <w:rsid w:val="002C6C16"/>
    <w:rsid w:val="002C7EDE"/>
    <w:rsid w:val="002D026C"/>
    <w:rsid w:val="002E40FC"/>
    <w:rsid w:val="002E40FD"/>
    <w:rsid w:val="002E5656"/>
    <w:rsid w:val="002E662E"/>
    <w:rsid w:val="002E76D9"/>
    <w:rsid w:val="00303950"/>
    <w:rsid w:val="003120AD"/>
    <w:rsid w:val="00312B05"/>
    <w:rsid w:val="003146BE"/>
    <w:rsid w:val="00320FAB"/>
    <w:rsid w:val="00324C18"/>
    <w:rsid w:val="003273B7"/>
    <w:rsid w:val="003320D9"/>
    <w:rsid w:val="0033255A"/>
    <w:rsid w:val="00334115"/>
    <w:rsid w:val="0033478C"/>
    <w:rsid w:val="00335930"/>
    <w:rsid w:val="0034393B"/>
    <w:rsid w:val="00343AEB"/>
    <w:rsid w:val="00350CDB"/>
    <w:rsid w:val="003521CE"/>
    <w:rsid w:val="00356732"/>
    <w:rsid w:val="00380A72"/>
    <w:rsid w:val="00384901"/>
    <w:rsid w:val="0039275C"/>
    <w:rsid w:val="003938B2"/>
    <w:rsid w:val="003A0C64"/>
    <w:rsid w:val="003A2225"/>
    <w:rsid w:val="003A2E28"/>
    <w:rsid w:val="003A2F65"/>
    <w:rsid w:val="003A54CB"/>
    <w:rsid w:val="003A7092"/>
    <w:rsid w:val="003B16D7"/>
    <w:rsid w:val="003B1AD1"/>
    <w:rsid w:val="003B2AAA"/>
    <w:rsid w:val="003B31C8"/>
    <w:rsid w:val="003D378E"/>
    <w:rsid w:val="003D68FB"/>
    <w:rsid w:val="003E1397"/>
    <w:rsid w:val="003E2F71"/>
    <w:rsid w:val="003F15F6"/>
    <w:rsid w:val="004002B6"/>
    <w:rsid w:val="00401BDE"/>
    <w:rsid w:val="004068D5"/>
    <w:rsid w:val="0041005C"/>
    <w:rsid w:val="0041079A"/>
    <w:rsid w:val="00412852"/>
    <w:rsid w:val="0041362A"/>
    <w:rsid w:val="00415D0A"/>
    <w:rsid w:val="004302CD"/>
    <w:rsid w:val="00431A40"/>
    <w:rsid w:val="0044371A"/>
    <w:rsid w:val="00443E6E"/>
    <w:rsid w:val="0044413C"/>
    <w:rsid w:val="004519B2"/>
    <w:rsid w:val="004530CF"/>
    <w:rsid w:val="0045378E"/>
    <w:rsid w:val="004604E2"/>
    <w:rsid w:val="004657AA"/>
    <w:rsid w:val="00466B99"/>
    <w:rsid w:val="00474A5E"/>
    <w:rsid w:val="004805AF"/>
    <w:rsid w:val="00481552"/>
    <w:rsid w:val="004835FE"/>
    <w:rsid w:val="00483A6A"/>
    <w:rsid w:val="0048496F"/>
    <w:rsid w:val="004904C2"/>
    <w:rsid w:val="00491AF6"/>
    <w:rsid w:val="004936E9"/>
    <w:rsid w:val="004A2051"/>
    <w:rsid w:val="004A4C75"/>
    <w:rsid w:val="004A6CB7"/>
    <w:rsid w:val="004B1635"/>
    <w:rsid w:val="004B1F33"/>
    <w:rsid w:val="004C40AA"/>
    <w:rsid w:val="004E1F82"/>
    <w:rsid w:val="004E38B1"/>
    <w:rsid w:val="004E4254"/>
    <w:rsid w:val="004E732A"/>
    <w:rsid w:val="004F4E24"/>
    <w:rsid w:val="004F6946"/>
    <w:rsid w:val="005016AE"/>
    <w:rsid w:val="00501FDD"/>
    <w:rsid w:val="005037F0"/>
    <w:rsid w:val="0051035C"/>
    <w:rsid w:val="00510377"/>
    <w:rsid w:val="00514A42"/>
    <w:rsid w:val="00517CAA"/>
    <w:rsid w:val="00523BCD"/>
    <w:rsid w:val="005269E0"/>
    <w:rsid w:val="005270A7"/>
    <w:rsid w:val="0053072B"/>
    <w:rsid w:val="005341B4"/>
    <w:rsid w:val="00536FA3"/>
    <w:rsid w:val="00542FCC"/>
    <w:rsid w:val="005461DB"/>
    <w:rsid w:val="00546ADC"/>
    <w:rsid w:val="00550F73"/>
    <w:rsid w:val="00557434"/>
    <w:rsid w:val="00557A69"/>
    <w:rsid w:val="00560316"/>
    <w:rsid w:val="005607D5"/>
    <w:rsid w:val="00563A7C"/>
    <w:rsid w:val="00563A92"/>
    <w:rsid w:val="005673E2"/>
    <w:rsid w:val="00570DC2"/>
    <w:rsid w:val="00573F00"/>
    <w:rsid w:val="00573F3D"/>
    <w:rsid w:val="00576597"/>
    <w:rsid w:val="00577E40"/>
    <w:rsid w:val="0058396C"/>
    <w:rsid w:val="00583AAE"/>
    <w:rsid w:val="00584227"/>
    <w:rsid w:val="00585214"/>
    <w:rsid w:val="00593F8A"/>
    <w:rsid w:val="005974E0"/>
    <w:rsid w:val="005A4A5D"/>
    <w:rsid w:val="005A58B0"/>
    <w:rsid w:val="005A5FD7"/>
    <w:rsid w:val="005A67C6"/>
    <w:rsid w:val="005A7942"/>
    <w:rsid w:val="005B60ED"/>
    <w:rsid w:val="005B70E6"/>
    <w:rsid w:val="005C5D8C"/>
    <w:rsid w:val="005C7A2E"/>
    <w:rsid w:val="005D1CF6"/>
    <w:rsid w:val="005D26D2"/>
    <w:rsid w:val="005D3BE3"/>
    <w:rsid w:val="005D3F58"/>
    <w:rsid w:val="005D6D86"/>
    <w:rsid w:val="005E1BB2"/>
    <w:rsid w:val="005E2DD9"/>
    <w:rsid w:val="005E3666"/>
    <w:rsid w:val="005F36EE"/>
    <w:rsid w:val="005F5E83"/>
    <w:rsid w:val="00600161"/>
    <w:rsid w:val="00601736"/>
    <w:rsid w:val="00606CC7"/>
    <w:rsid w:val="00614655"/>
    <w:rsid w:val="006159D6"/>
    <w:rsid w:val="006208B5"/>
    <w:rsid w:val="00626D5F"/>
    <w:rsid w:val="00626EDE"/>
    <w:rsid w:val="00633DA2"/>
    <w:rsid w:val="00636755"/>
    <w:rsid w:val="0063755B"/>
    <w:rsid w:val="006415A1"/>
    <w:rsid w:val="0064244F"/>
    <w:rsid w:val="00651DF4"/>
    <w:rsid w:val="00653206"/>
    <w:rsid w:val="006539E1"/>
    <w:rsid w:val="006567A2"/>
    <w:rsid w:val="00656F17"/>
    <w:rsid w:val="00661377"/>
    <w:rsid w:val="00662A3B"/>
    <w:rsid w:val="006632FF"/>
    <w:rsid w:val="006653A4"/>
    <w:rsid w:val="00666952"/>
    <w:rsid w:val="00671383"/>
    <w:rsid w:val="00682E86"/>
    <w:rsid w:val="006842B4"/>
    <w:rsid w:val="00684A88"/>
    <w:rsid w:val="006927B1"/>
    <w:rsid w:val="00692D4A"/>
    <w:rsid w:val="006953E9"/>
    <w:rsid w:val="006955E9"/>
    <w:rsid w:val="006A15B6"/>
    <w:rsid w:val="006A3F96"/>
    <w:rsid w:val="006A6F61"/>
    <w:rsid w:val="006A711F"/>
    <w:rsid w:val="006B6EBF"/>
    <w:rsid w:val="006B7070"/>
    <w:rsid w:val="006C0919"/>
    <w:rsid w:val="006C242A"/>
    <w:rsid w:val="006C4AB5"/>
    <w:rsid w:val="006C60BC"/>
    <w:rsid w:val="006D58F0"/>
    <w:rsid w:val="006E4FD5"/>
    <w:rsid w:val="006E77D7"/>
    <w:rsid w:val="006F1FC2"/>
    <w:rsid w:val="006F2165"/>
    <w:rsid w:val="006F53D1"/>
    <w:rsid w:val="00702C70"/>
    <w:rsid w:val="007036BA"/>
    <w:rsid w:val="00703787"/>
    <w:rsid w:val="00704C16"/>
    <w:rsid w:val="007061C3"/>
    <w:rsid w:val="00706BF4"/>
    <w:rsid w:val="00710962"/>
    <w:rsid w:val="007243B8"/>
    <w:rsid w:val="0073072B"/>
    <w:rsid w:val="00732F07"/>
    <w:rsid w:val="007346A8"/>
    <w:rsid w:val="00735E00"/>
    <w:rsid w:val="00735E37"/>
    <w:rsid w:val="007443E3"/>
    <w:rsid w:val="0075066D"/>
    <w:rsid w:val="00753B78"/>
    <w:rsid w:val="00755603"/>
    <w:rsid w:val="00757A8B"/>
    <w:rsid w:val="00757B88"/>
    <w:rsid w:val="00764639"/>
    <w:rsid w:val="00765232"/>
    <w:rsid w:val="00771821"/>
    <w:rsid w:val="0077256B"/>
    <w:rsid w:val="00774B5C"/>
    <w:rsid w:val="00774CFF"/>
    <w:rsid w:val="00776682"/>
    <w:rsid w:val="007800DC"/>
    <w:rsid w:val="00780502"/>
    <w:rsid w:val="00780A68"/>
    <w:rsid w:val="00782BA7"/>
    <w:rsid w:val="007837CB"/>
    <w:rsid w:val="00795D92"/>
    <w:rsid w:val="00796403"/>
    <w:rsid w:val="0079783D"/>
    <w:rsid w:val="007B23F7"/>
    <w:rsid w:val="007B282A"/>
    <w:rsid w:val="007B4143"/>
    <w:rsid w:val="007C061D"/>
    <w:rsid w:val="007C0B27"/>
    <w:rsid w:val="007D7F6B"/>
    <w:rsid w:val="007E3883"/>
    <w:rsid w:val="007E497C"/>
    <w:rsid w:val="007E6023"/>
    <w:rsid w:val="007E68B8"/>
    <w:rsid w:val="007E7DCB"/>
    <w:rsid w:val="007F171B"/>
    <w:rsid w:val="007F202E"/>
    <w:rsid w:val="007F2446"/>
    <w:rsid w:val="007F2B75"/>
    <w:rsid w:val="007F4901"/>
    <w:rsid w:val="007F6402"/>
    <w:rsid w:val="007F64D0"/>
    <w:rsid w:val="007F76A5"/>
    <w:rsid w:val="008004BF"/>
    <w:rsid w:val="00800672"/>
    <w:rsid w:val="0081206D"/>
    <w:rsid w:val="00815773"/>
    <w:rsid w:val="00826638"/>
    <w:rsid w:val="008302A0"/>
    <w:rsid w:val="00831DC4"/>
    <w:rsid w:val="00834EE5"/>
    <w:rsid w:val="00840238"/>
    <w:rsid w:val="008402DB"/>
    <w:rsid w:val="008417FF"/>
    <w:rsid w:val="00843946"/>
    <w:rsid w:val="00844410"/>
    <w:rsid w:val="00846928"/>
    <w:rsid w:val="00847611"/>
    <w:rsid w:val="00854087"/>
    <w:rsid w:val="008705A3"/>
    <w:rsid w:val="00871E9A"/>
    <w:rsid w:val="00884179"/>
    <w:rsid w:val="00897C6E"/>
    <w:rsid w:val="00897E9B"/>
    <w:rsid w:val="008A093A"/>
    <w:rsid w:val="008A1BAA"/>
    <w:rsid w:val="008A4181"/>
    <w:rsid w:val="008A45E0"/>
    <w:rsid w:val="008B0C7A"/>
    <w:rsid w:val="008B4080"/>
    <w:rsid w:val="008B7CF7"/>
    <w:rsid w:val="008C7D4E"/>
    <w:rsid w:val="008D0945"/>
    <w:rsid w:val="008D4C50"/>
    <w:rsid w:val="008D77EC"/>
    <w:rsid w:val="008E6BDF"/>
    <w:rsid w:val="008F5042"/>
    <w:rsid w:val="008F6398"/>
    <w:rsid w:val="00910F64"/>
    <w:rsid w:val="0092465E"/>
    <w:rsid w:val="00925179"/>
    <w:rsid w:val="0092538B"/>
    <w:rsid w:val="009265D6"/>
    <w:rsid w:val="009349E8"/>
    <w:rsid w:val="009405D2"/>
    <w:rsid w:val="00941334"/>
    <w:rsid w:val="0094352A"/>
    <w:rsid w:val="0094410D"/>
    <w:rsid w:val="00950F78"/>
    <w:rsid w:val="00960CAA"/>
    <w:rsid w:val="0097120E"/>
    <w:rsid w:val="00973286"/>
    <w:rsid w:val="009818DC"/>
    <w:rsid w:val="0098448D"/>
    <w:rsid w:val="00990CFD"/>
    <w:rsid w:val="009948C1"/>
    <w:rsid w:val="00994D0A"/>
    <w:rsid w:val="009A11FC"/>
    <w:rsid w:val="009A581E"/>
    <w:rsid w:val="009A77DC"/>
    <w:rsid w:val="009B7D2A"/>
    <w:rsid w:val="009C0484"/>
    <w:rsid w:val="009C0580"/>
    <w:rsid w:val="009C7232"/>
    <w:rsid w:val="009D11D5"/>
    <w:rsid w:val="009D3F9E"/>
    <w:rsid w:val="009D559C"/>
    <w:rsid w:val="009D7763"/>
    <w:rsid w:val="009D7A08"/>
    <w:rsid w:val="009E5C14"/>
    <w:rsid w:val="009F0659"/>
    <w:rsid w:val="009F0F38"/>
    <w:rsid w:val="00A00C13"/>
    <w:rsid w:val="00A024D8"/>
    <w:rsid w:val="00A02579"/>
    <w:rsid w:val="00A03CDC"/>
    <w:rsid w:val="00A118DD"/>
    <w:rsid w:val="00A14183"/>
    <w:rsid w:val="00A16C69"/>
    <w:rsid w:val="00A237EE"/>
    <w:rsid w:val="00A246D3"/>
    <w:rsid w:val="00A24ADE"/>
    <w:rsid w:val="00A27B37"/>
    <w:rsid w:val="00A3380F"/>
    <w:rsid w:val="00A34B90"/>
    <w:rsid w:val="00A421D4"/>
    <w:rsid w:val="00A445F3"/>
    <w:rsid w:val="00A47205"/>
    <w:rsid w:val="00A47BD3"/>
    <w:rsid w:val="00A50A65"/>
    <w:rsid w:val="00A511A9"/>
    <w:rsid w:val="00A55405"/>
    <w:rsid w:val="00A55CAE"/>
    <w:rsid w:val="00A613AB"/>
    <w:rsid w:val="00A61886"/>
    <w:rsid w:val="00A61FB2"/>
    <w:rsid w:val="00A65340"/>
    <w:rsid w:val="00A70D7C"/>
    <w:rsid w:val="00A72A79"/>
    <w:rsid w:val="00A74A12"/>
    <w:rsid w:val="00A77C20"/>
    <w:rsid w:val="00A84450"/>
    <w:rsid w:val="00AA70F4"/>
    <w:rsid w:val="00AB1B08"/>
    <w:rsid w:val="00AB24B5"/>
    <w:rsid w:val="00AB3463"/>
    <w:rsid w:val="00AC4FE7"/>
    <w:rsid w:val="00AD0501"/>
    <w:rsid w:val="00AD0B21"/>
    <w:rsid w:val="00AD0DBA"/>
    <w:rsid w:val="00AD1D44"/>
    <w:rsid w:val="00AD2D8B"/>
    <w:rsid w:val="00AF1CDE"/>
    <w:rsid w:val="00AF33BD"/>
    <w:rsid w:val="00AF5A5B"/>
    <w:rsid w:val="00AF7E9F"/>
    <w:rsid w:val="00B00515"/>
    <w:rsid w:val="00B05B45"/>
    <w:rsid w:val="00B07C68"/>
    <w:rsid w:val="00B11D53"/>
    <w:rsid w:val="00B11DC6"/>
    <w:rsid w:val="00B21AC1"/>
    <w:rsid w:val="00B26483"/>
    <w:rsid w:val="00B30F62"/>
    <w:rsid w:val="00B31527"/>
    <w:rsid w:val="00B32B09"/>
    <w:rsid w:val="00B530A6"/>
    <w:rsid w:val="00B5701E"/>
    <w:rsid w:val="00B64640"/>
    <w:rsid w:val="00B65C0C"/>
    <w:rsid w:val="00B66EEC"/>
    <w:rsid w:val="00B6702B"/>
    <w:rsid w:val="00B70BE8"/>
    <w:rsid w:val="00B72A5F"/>
    <w:rsid w:val="00B770E1"/>
    <w:rsid w:val="00B8544D"/>
    <w:rsid w:val="00B908ED"/>
    <w:rsid w:val="00B9171F"/>
    <w:rsid w:val="00B96D61"/>
    <w:rsid w:val="00B971CA"/>
    <w:rsid w:val="00BA0167"/>
    <w:rsid w:val="00BA02E9"/>
    <w:rsid w:val="00BA18E0"/>
    <w:rsid w:val="00BA1CC1"/>
    <w:rsid w:val="00BA5B2D"/>
    <w:rsid w:val="00BB0460"/>
    <w:rsid w:val="00BC114A"/>
    <w:rsid w:val="00BC2900"/>
    <w:rsid w:val="00BC4AB5"/>
    <w:rsid w:val="00BC5C8B"/>
    <w:rsid w:val="00BD0B55"/>
    <w:rsid w:val="00BD4DD8"/>
    <w:rsid w:val="00BD7764"/>
    <w:rsid w:val="00BE0B3A"/>
    <w:rsid w:val="00BE259D"/>
    <w:rsid w:val="00BE3545"/>
    <w:rsid w:val="00BE50C4"/>
    <w:rsid w:val="00BE539C"/>
    <w:rsid w:val="00BE756D"/>
    <w:rsid w:val="00BF07D7"/>
    <w:rsid w:val="00BF601D"/>
    <w:rsid w:val="00C04FBB"/>
    <w:rsid w:val="00C074F6"/>
    <w:rsid w:val="00C144AB"/>
    <w:rsid w:val="00C14E3C"/>
    <w:rsid w:val="00C202F1"/>
    <w:rsid w:val="00C21FCA"/>
    <w:rsid w:val="00C221CD"/>
    <w:rsid w:val="00C30AFA"/>
    <w:rsid w:val="00C42FA4"/>
    <w:rsid w:val="00C50076"/>
    <w:rsid w:val="00C504B0"/>
    <w:rsid w:val="00C52184"/>
    <w:rsid w:val="00C52F2D"/>
    <w:rsid w:val="00C570AF"/>
    <w:rsid w:val="00C57CE5"/>
    <w:rsid w:val="00C60048"/>
    <w:rsid w:val="00C6300F"/>
    <w:rsid w:val="00C6793E"/>
    <w:rsid w:val="00C73B35"/>
    <w:rsid w:val="00C800F7"/>
    <w:rsid w:val="00C8591C"/>
    <w:rsid w:val="00C87CAE"/>
    <w:rsid w:val="00C91227"/>
    <w:rsid w:val="00C9553D"/>
    <w:rsid w:val="00CA29DF"/>
    <w:rsid w:val="00CA4A77"/>
    <w:rsid w:val="00CB5033"/>
    <w:rsid w:val="00CC1C65"/>
    <w:rsid w:val="00CC3CA3"/>
    <w:rsid w:val="00CD267F"/>
    <w:rsid w:val="00CD487B"/>
    <w:rsid w:val="00CD65BE"/>
    <w:rsid w:val="00CD7D0A"/>
    <w:rsid w:val="00CE06E9"/>
    <w:rsid w:val="00CE15BF"/>
    <w:rsid w:val="00CE48C0"/>
    <w:rsid w:val="00CE4E16"/>
    <w:rsid w:val="00CF10FE"/>
    <w:rsid w:val="00CF2705"/>
    <w:rsid w:val="00CF3522"/>
    <w:rsid w:val="00D125FB"/>
    <w:rsid w:val="00D26EBC"/>
    <w:rsid w:val="00D32C34"/>
    <w:rsid w:val="00D344AB"/>
    <w:rsid w:val="00D36D01"/>
    <w:rsid w:val="00D506E7"/>
    <w:rsid w:val="00D578C9"/>
    <w:rsid w:val="00D60B74"/>
    <w:rsid w:val="00D61251"/>
    <w:rsid w:val="00D61409"/>
    <w:rsid w:val="00D642B6"/>
    <w:rsid w:val="00D67391"/>
    <w:rsid w:val="00D737AF"/>
    <w:rsid w:val="00D7539C"/>
    <w:rsid w:val="00D82504"/>
    <w:rsid w:val="00D93204"/>
    <w:rsid w:val="00D93C36"/>
    <w:rsid w:val="00D960A9"/>
    <w:rsid w:val="00DA7635"/>
    <w:rsid w:val="00DB2B05"/>
    <w:rsid w:val="00DB6BC1"/>
    <w:rsid w:val="00DC4408"/>
    <w:rsid w:val="00DC5099"/>
    <w:rsid w:val="00DC5BB6"/>
    <w:rsid w:val="00DC6582"/>
    <w:rsid w:val="00DC7C71"/>
    <w:rsid w:val="00DD2777"/>
    <w:rsid w:val="00DD37D8"/>
    <w:rsid w:val="00DD4AA5"/>
    <w:rsid w:val="00DE3C1B"/>
    <w:rsid w:val="00DE7BEB"/>
    <w:rsid w:val="00DE7CF1"/>
    <w:rsid w:val="00DF33F3"/>
    <w:rsid w:val="00DF4781"/>
    <w:rsid w:val="00E03ACA"/>
    <w:rsid w:val="00E05AC1"/>
    <w:rsid w:val="00E14209"/>
    <w:rsid w:val="00E17B7A"/>
    <w:rsid w:val="00E35471"/>
    <w:rsid w:val="00E37ED7"/>
    <w:rsid w:val="00E37F02"/>
    <w:rsid w:val="00E4242C"/>
    <w:rsid w:val="00E42F3C"/>
    <w:rsid w:val="00E46B80"/>
    <w:rsid w:val="00E4718B"/>
    <w:rsid w:val="00E56E35"/>
    <w:rsid w:val="00E63E07"/>
    <w:rsid w:val="00E7045C"/>
    <w:rsid w:val="00E7328C"/>
    <w:rsid w:val="00E757C6"/>
    <w:rsid w:val="00E8207E"/>
    <w:rsid w:val="00E90D6E"/>
    <w:rsid w:val="00E9365F"/>
    <w:rsid w:val="00E96231"/>
    <w:rsid w:val="00E97A89"/>
    <w:rsid w:val="00EB0271"/>
    <w:rsid w:val="00EB21AA"/>
    <w:rsid w:val="00EB61AB"/>
    <w:rsid w:val="00EB7E94"/>
    <w:rsid w:val="00EC216C"/>
    <w:rsid w:val="00EC2E4B"/>
    <w:rsid w:val="00EC4434"/>
    <w:rsid w:val="00ED2657"/>
    <w:rsid w:val="00ED2D74"/>
    <w:rsid w:val="00ED7E36"/>
    <w:rsid w:val="00EE30A3"/>
    <w:rsid w:val="00EF4E2B"/>
    <w:rsid w:val="00EF60E4"/>
    <w:rsid w:val="00F0051B"/>
    <w:rsid w:val="00F019FC"/>
    <w:rsid w:val="00F04991"/>
    <w:rsid w:val="00F074D5"/>
    <w:rsid w:val="00F13069"/>
    <w:rsid w:val="00F21FC2"/>
    <w:rsid w:val="00F310F3"/>
    <w:rsid w:val="00F318C5"/>
    <w:rsid w:val="00F31A43"/>
    <w:rsid w:val="00F36D7C"/>
    <w:rsid w:val="00F4531F"/>
    <w:rsid w:val="00F628BB"/>
    <w:rsid w:val="00F71AD7"/>
    <w:rsid w:val="00F73D98"/>
    <w:rsid w:val="00F74792"/>
    <w:rsid w:val="00F75E7A"/>
    <w:rsid w:val="00F82485"/>
    <w:rsid w:val="00F86B77"/>
    <w:rsid w:val="00F9504A"/>
    <w:rsid w:val="00FA4B71"/>
    <w:rsid w:val="00FA5E3E"/>
    <w:rsid w:val="00FA6BFC"/>
    <w:rsid w:val="00FA7B3F"/>
    <w:rsid w:val="00FB0C26"/>
    <w:rsid w:val="00FB6D23"/>
    <w:rsid w:val="00FD2728"/>
    <w:rsid w:val="00FD2911"/>
    <w:rsid w:val="00FD2C79"/>
    <w:rsid w:val="00FD3783"/>
    <w:rsid w:val="00FE6271"/>
    <w:rsid w:val="00FF4D20"/>
    <w:rsid w:val="00FF7A5D"/>
    <w:rsid w:val="0891F94A"/>
    <w:rsid w:val="2A2506B9"/>
    <w:rsid w:val="331DDE52"/>
    <w:rsid w:val="35CE21E7"/>
    <w:rsid w:val="38A14A69"/>
    <w:rsid w:val="3D90CAB1"/>
    <w:rsid w:val="488EA49E"/>
    <w:rsid w:val="6D89C789"/>
    <w:rsid w:val="7B8AE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41F2"/>
  <w15:docId w15:val="{0167B2CB-97C9-4C96-B90F-26897B7E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2D74"/>
    <w:rPr>
      <w:sz w:val="16"/>
      <w:szCs w:val="16"/>
    </w:rPr>
  </w:style>
  <w:style w:type="paragraph" w:styleId="CommentText">
    <w:name w:val="annotation text"/>
    <w:basedOn w:val="Normal"/>
    <w:link w:val="CommentTextChar"/>
    <w:uiPriority w:val="99"/>
    <w:unhideWhenUsed/>
    <w:rsid w:val="00ED2D74"/>
    <w:pPr>
      <w:widowControl w:val="0"/>
      <w:adjustRightInd w:val="0"/>
      <w:spacing w:after="0" w:line="240" w:lineRule="auto"/>
      <w:jc w:val="both"/>
      <w:textAlignment w:val="baseline"/>
    </w:pPr>
    <w:rPr>
      <w:rFonts w:ascii="Times New Roman" w:eastAsia="Times New Roman" w:hAnsi="Times New Roman" w:cs="Times New Roman"/>
      <w:sz w:val="20"/>
      <w:szCs w:val="20"/>
      <w:lang w:val="lv-LV" w:eastAsia="lv-LV"/>
    </w:rPr>
  </w:style>
  <w:style w:type="character" w:customStyle="1" w:styleId="CommentTextChar">
    <w:name w:val="Comment Text Char"/>
    <w:basedOn w:val="DefaultParagraphFont"/>
    <w:link w:val="CommentText"/>
    <w:uiPriority w:val="99"/>
    <w:rsid w:val="00ED2D74"/>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ED2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D74"/>
    <w:rPr>
      <w:rFonts w:ascii="Segoe UI" w:hAnsi="Segoe UI" w:cs="Segoe UI"/>
      <w:sz w:val="18"/>
      <w:szCs w:val="18"/>
    </w:rPr>
  </w:style>
  <w:style w:type="paragraph" w:styleId="ListParagraph">
    <w:name w:val="List Paragraph"/>
    <w:basedOn w:val="Normal"/>
    <w:uiPriority w:val="34"/>
    <w:qFormat/>
    <w:rsid w:val="000146ED"/>
    <w:pPr>
      <w:ind w:left="720"/>
      <w:contextualSpacing/>
    </w:pPr>
  </w:style>
  <w:style w:type="character" w:styleId="Hyperlink">
    <w:name w:val="Hyperlink"/>
    <w:unhideWhenUsed/>
    <w:rsid w:val="003A7092"/>
    <w:rPr>
      <w:color w:val="0000FF"/>
      <w:u w:val="single"/>
    </w:rPr>
  </w:style>
  <w:style w:type="paragraph" w:customStyle="1" w:styleId="tv213">
    <w:name w:val="tv213"/>
    <w:basedOn w:val="Normal"/>
    <w:rsid w:val="003A709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3A7092"/>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fontsize2">
    <w:name w:val="fontsize2"/>
    <w:basedOn w:val="DefaultParagraphFont"/>
    <w:rsid w:val="003A7092"/>
  </w:style>
  <w:style w:type="paragraph" w:styleId="NoSpacing">
    <w:name w:val="No Spacing"/>
    <w:uiPriority w:val="1"/>
    <w:qFormat/>
    <w:rsid w:val="007346A8"/>
    <w:pPr>
      <w:spacing w:after="0" w:line="240" w:lineRule="auto"/>
    </w:pPr>
    <w:rPr>
      <w:lang w:val="lv-LV"/>
    </w:rPr>
  </w:style>
  <w:style w:type="paragraph" w:styleId="CommentSubject">
    <w:name w:val="annotation subject"/>
    <w:basedOn w:val="CommentText"/>
    <w:next w:val="CommentText"/>
    <w:link w:val="CommentSubjectChar"/>
    <w:uiPriority w:val="99"/>
    <w:semiHidden/>
    <w:unhideWhenUsed/>
    <w:rsid w:val="007243B8"/>
    <w:pPr>
      <w:widowControl/>
      <w:adjustRightInd/>
      <w:spacing w:after="160"/>
      <w:jc w:val="left"/>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243B8"/>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764639"/>
    <w:pPr>
      <w:spacing w:after="0" w:line="240" w:lineRule="auto"/>
    </w:pPr>
  </w:style>
  <w:style w:type="paragraph" w:styleId="Header">
    <w:name w:val="header"/>
    <w:basedOn w:val="Normal"/>
    <w:link w:val="HeaderChar"/>
    <w:uiPriority w:val="99"/>
    <w:unhideWhenUsed/>
    <w:rsid w:val="00910F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0F64"/>
  </w:style>
  <w:style w:type="paragraph" w:styleId="Footer">
    <w:name w:val="footer"/>
    <w:basedOn w:val="Normal"/>
    <w:link w:val="FooterChar"/>
    <w:uiPriority w:val="99"/>
    <w:unhideWhenUsed/>
    <w:rsid w:val="00910F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0F64"/>
  </w:style>
  <w:style w:type="character" w:styleId="FollowedHyperlink">
    <w:name w:val="FollowedHyperlink"/>
    <w:basedOn w:val="DefaultParagraphFont"/>
    <w:uiPriority w:val="99"/>
    <w:semiHidden/>
    <w:unhideWhenUsed/>
    <w:rsid w:val="00846928"/>
    <w:rPr>
      <w:color w:val="954F72" w:themeColor="followedHyperlink"/>
      <w:u w:val="single"/>
    </w:rPr>
  </w:style>
  <w:style w:type="table" w:styleId="TableGrid">
    <w:name w:val="Table Grid"/>
    <w:basedOn w:val="TableNormal"/>
    <w:uiPriority w:val="59"/>
    <w:rsid w:val="001069B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176E8B"/>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RakstzCharCharRakstzCharCharRakstz">
    <w:name w:val="Rakstz. Char Char Rakstz. Char Char Rakstz."/>
    <w:basedOn w:val="Normal"/>
    <w:rsid w:val="005A7942"/>
    <w:pPr>
      <w:spacing w:line="240" w:lineRule="exact"/>
    </w:pPr>
    <w:rPr>
      <w:rFonts w:ascii="Tahoma" w:eastAsia="Times New Roman" w:hAnsi="Tahoma" w:cs="Times New Roman"/>
      <w:sz w:val="20"/>
      <w:szCs w:val="20"/>
    </w:rPr>
  </w:style>
  <w:style w:type="paragraph" w:styleId="NormalWeb">
    <w:name w:val="Normal (Web)"/>
    <w:basedOn w:val="Normal"/>
    <w:uiPriority w:val="99"/>
    <w:unhideWhenUsed/>
    <w:rsid w:val="00A3380F"/>
    <w:rPr>
      <w:rFonts w:ascii="Times New Roman" w:hAnsi="Times New Roman" w:cs="Times New Roman"/>
      <w:sz w:val="24"/>
      <w:szCs w:val="24"/>
    </w:rPr>
  </w:style>
  <w:style w:type="character" w:customStyle="1" w:styleId="Neatrisintapieminana1">
    <w:name w:val="Neatrisināta pieminēšana1"/>
    <w:basedOn w:val="DefaultParagraphFont"/>
    <w:uiPriority w:val="99"/>
    <w:semiHidden/>
    <w:unhideWhenUsed/>
    <w:rsid w:val="0078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9018">
      <w:bodyDiv w:val="1"/>
      <w:marLeft w:val="0"/>
      <w:marRight w:val="0"/>
      <w:marTop w:val="0"/>
      <w:marBottom w:val="0"/>
      <w:divBdr>
        <w:top w:val="none" w:sz="0" w:space="0" w:color="auto"/>
        <w:left w:val="none" w:sz="0" w:space="0" w:color="auto"/>
        <w:bottom w:val="none" w:sz="0" w:space="0" w:color="auto"/>
        <w:right w:val="none" w:sz="0" w:space="0" w:color="auto"/>
      </w:divBdr>
    </w:div>
    <w:div w:id="137964407">
      <w:bodyDiv w:val="1"/>
      <w:marLeft w:val="0"/>
      <w:marRight w:val="0"/>
      <w:marTop w:val="0"/>
      <w:marBottom w:val="0"/>
      <w:divBdr>
        <w:top w:val="none" w:sz="0" w:space="0" w:color="auto"/>
        <w:left w:val="none" w:sz="0" w:space="0" w:color="auto"/>
        <w:bottom w:val="none" w:sz="0" w:space="0" w:color="auto"/>
        <w:right w:val="none" w:sz="0" w:space="0" w:color="auto"/>
      </w:divBdr>
    </w:div>
    <w:div w:id="155540608">
      <w:bodyDiv w:val="1"/>
      <w:marLeft w:val="0"/>
      <w:marRight w:val="0"/>
      <w:marTop w:val="0"/>
      <w:marBottom w:val="0"/>
      <w:divBdr>
        <w:top w:val="none" w:sz="0" w:space="0" w:color="auto"/>
        <w:left w:val="none" w:sz="0" w:space="0" w:color="auto"/>
        <w:bottom w:val="none" w:sz="0" w:space="0" w:color="auto"/>
        <w:right w:val="none" w:sz="0" w:space="0" w:color="auto"/>
      </w:divBdr>
    </w:div>
    <w:div w:id="194735297">
      <w:bodyDiv w:val="1"/>
      <w:marLeft w:val="0"/>
      <w:marRight w:val="0"/>
      <w:marTop w:val="0"/>
      <w:marBottom w:val="0"/>
      <w:divBdr>
        <w:top w:val="none" w:sz="0" w:space="0" w:color="auto"/>
        <w:left w:val="none" w:sz="0" w:space="0" w:color="auto"/>
        <w:bottom w:val="none" w:sz="0" w:space="0" w:color="auto"/>
        <w:right w:val="none" w:sz="0" w:space="0" w:color="auto"/>
      </w:divBdr>
    </w:div>
    <w:div w:id="316150469">
      <w:bodyDiv w:val="1"/>
      <w:marLeft w:val="0"/>
      <w:marRight w:val="0"/>
      <w:marTop w:val="0"/>
      <w:marBottom w:val="0"/>
      <w:divBdr>
        <w:top w:val="none" w:sz="0" w:space="0" w:color="auto"/>
        <w:left w:val="none" w:sz="0" w:space="0" w:color="auto"/>
        <w:bottom w:val="none" w:sz="0" w:space="0" w:color="auto"/>
        <w:right w:val="none" w:sz="0" w:space="0" w:color="auto"/>
      </w:divBdr>
    </w:div>
    <w:div w:id="372970700">
      <w:bodyDiv w:val="1"/>
      <w:marLeft w:val="0"/>
      <w:marRight w:val="0"/>
      <w:marTop w:val="0"/>
      <w:marBottom w:val="0"/>
      <w:divBdr>
        <w:top w:val="none" w:sz="0" w:space="0" w:color="auto"/>
        <w:left w:val="none" w:sz="0" w:space="0" w:color="auto"/>
        <w:bottom w:val="none" w:sz="0" w:space="0" w:color="auto"/>
        <w:right w:val="none" w:sz="0" w:space="0" w:color="auto"/>
      </w:divBdr>
    </w:div>
    <w:div w:id="522130733">
      <w:bodyDiv w:val="1"/>
      <w:marLeft w:val="0"/>
      <w:marRight w:val="0"/>
      <w:marTop w:val="0"/>
      <w:marBottom w:val="0"/>
      <w:divBdr>
        <w:top w:val="none" w:sz="0" w:space="0" w:color="auto"/>
        <w:left w:val="none" w:sz="0" w:space="0" w:color="auto"/>
        <w:bottom w:val="none" w:sz="0" w:space="0" w:color="auto"/>
        <w:right w:val="none" w:sz="0" w:space="0" w:color="auto"/>
      </w:divBdr>
      <w:divsChild>
        <w:div w:id="1260141669">
          <w:marLeft w:val="0"/>
          <w:marRight w:val="0"/>
          <w:marTop w:val="0"/>
          <w:marBottom w:val="0"/>
          <w:divBdr>
            <w:top w:val="none" w:sz="0" w:space="0" w:color="auto"/>
            <w:left w:val="none" w:sz="0" w:space="0" w:color="auto"/>
            <w:bottom w:val="none" w:sz="0" w:space="0" w:color="auto"/>
            <w:right w:val="none" w:sz="0" w:space="0" w:color="auto"/>
          </w:divBdr>
        </w:div>
        <w:div w:id="116023158">
          <w:marLeft w:val="0"/>
          <w:marRight w:val="0"/>
          <w:marTop w:val="0"/>
          <w:marBottom w:val="0"/>
          <w:divBdr>
            <w:top w:val="none" w:sz="0" w:space="0" w:color="auto"/>
            <w:left w:val="none" w:sz="0" w:space="0" w:color="auto"/>
            <w:bottom w:val="none" w:sz="0" w:space="0" w:color="auto"/>
            <w:right w:val="none" w:sz="0" w:space="0" w:color="auto"/>
          </w:divBdr>
        </w:div>
        <w:div w:id="1606032857">
          <w:marLeft w:val="0"/>
          <w:marRight w:val="0"/>
          <w:marTop w:val="0"/>
          <w:marBottom w:val="0"/>
          <w:divBdr>
            <w:top w:val="none" w:sz="0" w:space="0" w:color="auto"/>
            <w:left w:val="none" w:sz="0" w:space="0" w:color="auto"/>
            <w:bottom w:val="none" w:sz="0" w:space="0" w:color="auto"/>
            <w:right w:val="none" w:sz="0" w:space="0" w:color="auto"/>
          </w:divBdr>
        </w:div>
      </w:divsChild>
    </w:div>
    <w:div w:id="1046217515">
      <w:bodyDiv w:val="1"/>
      <w:marLeft w:val="0"/>
      <w:marRight w:val="0"/>
      <w:marTop w:val="0"/>
      <w:marBottom w:val="0"/>
      <w:divBdr>
        <w:top w:val="none" w:sz="0" w:space="0" w:color="auto"/>
        <w:left w:val="none" w:sz="0" w:space="0" w:color="auto"/>
        <w:bottom w:val="none" w:sz="0" w:space="0" w:color="auto"/>
        <w:right w:val="none" w:sz="0" w:space="0" w:color="auto"/>
      </w:divBdr>
    </w:div>
    <w:div w:id="1131895891">
      <w:bodyDiv w:val="1"/>
      <w:marLeft w:val="0"/>
      <w:marRight w:val="0"/>
      <w:marTop w:val="0"/>
      <w:marBottom w:val="0"/>
      <w:divBdr>
        <w:top w:val="none" w:sz="0" w:space="0" w:color="auto"/>
        <w:left w:val="none" w:sz="0" w:space="0" w:color="auto"/>
        <w:bottom w:val="none" w:sz="0" w:space="0" w:color="auto"/>
        <w:right w:val="none" w:sz="0" w:space="0" w:color="auto"/>
      </w:divBdr>
    </w:div>
    <w:div w:id="1263612992">
      <w:bodyDiv w:val="1"/>
      <w:marLeft w:val="0"/>
      <w:marRight w:val="0"/>
      <w:marTop w:val="0"/>
      <w:marBottom w:val="0"/>
      <w:divBdr>
        <w:top w:val="none" w:sz="0" w:space="0" w:color="auto"/>
        <w:left w:val="none" w:sz="0" w:space="0" w:color="auto"/>
        <w:bottom w:val="none" w:sz="0" w:space="0" w:color="auto"/>
        <w:right w:val="none" w:sz="0" w:space="0" w:color="auto"/>
      </w:divBdr>
    </w:div>
    <w:div w:id="1380350798">
      <w:bodyDiv w:val="1"/>
      <w:marLeft w:val="0"/>
      <w:marRight w:val="0"/>
      <w:marTop w:val="0"/>
      <w:marBottom w:val="0"/>
      <w:divBdr>
        <w:top w:val="none" w:sz="0" w:space="0" w:color="auto"/>
        <w:left w:val="none" w:sz="0" w:space="0" w:color="auto"/>
        <w:bottom w:val="none" w:sz="0" w:space="0" w:color="auto"/>
        <w:right w:val="none" w:sz="0" w:space="0" w:color="auto"/>
      </w:divBdr>
    </w:div>
    <w:div w:id="1580598506">
      <w:bodyDiv w:val="1"/>
      <w:marLeft w:val="0"/>
      <w:marRight w:val="0"/>
      <w:marTop w:val="0"/>
      <w:marBottom w:val="0"/>
      <w:divBdr>
        <w:top w:val="none" w:sz="0" w:space="0" w:color="auto"/>
        <w:left w:val="none" w:sz="0" w:space="0" w:color="auto"/>
        <w:bottom w:val="none" w:sz="0" w:space="0" w:color="auto"/>
        <w:right w:val="none" w:sz="0" w:space="0" w:color="auto"/>
      </w:divBdr>
      <w:divsChild>
        <w:div w:id="1631353904">
          <w:marLeft w:val="0"/>
          <w:marRight w:val="0"/>
          <w:marTop w:val="0"/>
          <w:marBottom w:val="0"/>
          <w:divBdr>
            <w:top w:val="none" w:sz="0" w:space="0" w:color="auto"/>
            <w:left w:val="none" w:sz="0" w:space="0" w:color="auto"/>
            <w:bottom w:val="none" w:sz="0" w:space="0" w:color="auto"/>
            <w:right w:val="none" w:sz="0" w:space="0" w:color="auto"/>
          </w:divBdr>
        </w:div>
        <w:div w:id="1893153952">
          <w:marLeft w:val="0"/>
          <w:marRight w:val="0"/>
          <w:marTop w:val="0"/>
          <w:marBottom w:val="0"/>
          <w:divBdr>
            <w:top w:val="none" w:sz="0" w:space="0" w:color="auto"/>
            <w:left w:val="none" w:sz="0" w:space="0" w:color="auto"/>
            <w:bottom w:val="none" w:sz="0" w:space="0" w:color="auto"/>
            <w:right w:val="none" w:sz="0" w:space="0" w:color="auto"/>
          </w:divBdr>
        </w:div>
      </w:divsChild>
    </w:div>
    <w:div w:id="1594170491">
      <w:bodyDiv w:val="1"/>
      <w:marLeft w:val="0"/>
      <w:marRight w:val="0"/>
      <w:marTop w:val="0"/>
      <w:marBottom w:val="0"/>
      <w:divBdr>
        <w:top w:val="none" w:sz="0" w:space="0" w:color="auto"/>
        <w:left w:val="none" w:sz="0" w:space="0" w:color="auto"/>
        <w:bottom w:val="none" w:sz="0" w:space="0" w:color="auto"/>
        <w:right w:val="none" w:sz="0" w:space="0" w:color="auto"/>
      </w:divBdr>
    </w:div>
    <w:div w:id="1710252506">
      <w:bodyDiv w:val="1"/>
      <w:marLeft w:val="0"/>
      <w:marRight w:val="0"/>
      <w:marTop w:val="0"/>
      <w:marBottom w:val="0"/>
      <w:divBdr>
        <w:top w:val="none" w:sz="0" w:space="0" w:color="auto"/>
        <w:left w:val="none" w:sz="0" w:space="0" w:color="auto"/>
        <w:bottom w:val="none" w:sz="0" w:space="0" w:color="auto"/>
        <w:right w:val="none" w:sz="0" w:space="0" w:color="auto"/>
      </w:divBdr>
      <w:divsChild>
        <w:div w:id="1116368468">
          <w:marLeft w:val="0"/>
          <w:marRight w:val="0"/>
          <w:marTop w:val="0"/>
          <w:marBottom w:val="0"/>
          <w:divBdr>
            <w:top w:val="none" w:sz="0" w:space="0" w:color="auto"/>
            <w:left w:val="none" w:sz="0" w:space="0" w:color="auto"/>
            <w:bottom w:val="none" w:sz="0" w:space="0" w:color="auto"/>
            <w:right w:val="none" w:sz="0" w:space="0" w:color="auto"/>
          </w:divBdr>
        </w:div>
        <w:div w:id="1060637410">
          <w:marLeft w:val="0"/>
          <w:marRight w:val="0"/>
          <w:marTop w:val="0"/>
          <w:marBottom w:val="0"/>
          <w:divBdr>
            <w:top w:val="none" w:sz="0" w:space="0" w:color="auto"/>
            <w:left w:val="none" w:sz="0" w:space="0" w:color="auto"/>
            <w:bottom w:val="none" w:sz="0" w:space="0" w:color="auto"/>
            <w:right w:val="none" w:sz="0" w:space="0" w:color="auto"/>
          </w:divBdr>
        </w:div>
        <w:div w:id="2049455280">
          <w:marLeft w:val="0"/>
          <w:marRight w:val="0"/>
          <w:marTop w:val="0"/>
          <w:marBottom w:val="0"/>
          <w:divBdr>
            <w:top w:val="none" w:sz="0" w:space="0" w:color="auto"/>
            <w:left w:val="none" w:sz="0" w:space="0" w:color="auto"/>
            <w:bottom w:val="none" w:sz="0" w:space="0" w:color="auto"/>
            <w:right w:val="none" w:sz="0" w:space="0" w:color="auto"/>
          </w:divBdr>
        </w:div>
      </w:divsChild>
    </w:div>
    <w:div w:id="2047412246">
      <w:bodyDiv w:val="1"/>
      <w:marLeft w:val="0"/>
      <w:marRight w:val="0"/>
      <w:marTop w:val="0"/>
      <w:marBottom w:val="0"/>
      <w:divBdr>
        <w:top w:val="none" w:sz="0" w:space="0" w:color="auto"/>
        <w:left w:val="none" w:sz="0" w:space="0" w:color="auto"/>
        <w:bottom w:val="none" w:sz="0" w:space="0" w:color="auto"/>
        <w:right w:val="none" w:sz="0" w:space="0" w:color="auto"/>
      </w:divBdr>
      <w:divsChild>
        <w:div w:id="1120877608">
          <w:marLeft w:val="0"/>
          <w:marRight w:val="0"/>
          <w:marTop w:val="0"/>
          <w:marBottom w:val="0"/>
          <w:divBdr>
            <w:top w:val="none" w:sz="0" w:space="0" w:color="auto"/>
            <w:left w:val="none" w:sz="0" w:space="0" w:color="auto"/>
            <w:bottom w:val="none" w:sz="0" w:space="0" w:color="auto"/>
            <w:right w:val="none" w:sz="0" w:space="0" w:color="auto"/>
          </w:divBdr>
        </w:div>
        <w:div w:id="1395740812">
          <w:marLeft w:val="0"/>
          <w:marRight w:val="0"/>
          <w:marTop w:val="0"/>
          <w:marBottom w:val="0"/>
          <w:divBdr>
            <w:top w:val="none" w:sz="0" w:space="0" w:color="auto"/>
            <w:left w:val="none" w:sz="0" w:space="0" w:color="auto"/>
            <w:bottom w:val="none" w:sz="0" w:space="0" w:color="auto"/>
            <w:right w:val="none" w:sz="0" w:space="0" w:color="auto"/>
          </w:divBdr>
        </w:div>
        <w:div w:id="563953042">
          <w:marLeft w:val="0"/>
          <w:marRight w:val="0"/>
          <w:marTop w:val="0"/>
          <w:marBottom w:val="0"/>
          <w:divBdr>
            <w:top w:val="none" w:sz="0" w:space="0" w:color="auto"/>
            <w:left w:val="none" w:sz="0" w:space="0" w:color="auto"/>
            <w:bottom w:val="none" w:sz="0" w:space="0" w:color="auto"/>
            <w:right w:val="none" w:sz="0" w:space="0" w:color="auto"/>
          </w:divBdr>
        </w:div>
        <w:div w:id="838614632">
          <w:marLeft w:val="0"/>
          <w:marRight w:val="0"/>
          <w:marTop w:val="0"/>
          <w:marBottom w:val="0"/>
          <w:divBdr>
            <w:top w:val="none" w:sz="0" w:space="0" w:color="auto"/>
            <w:left w:val="none" w:sz="0" w:space="0" w:color="auto"/>
            <w:bottom w:val="none" w:sz="0" w:space="0" w:color="auto"/>
            <w:right w:val="none" w:sz="0" w:space="0" w:color="auto"/>
          </w:divBdr>
        </w:div>
        <w:div w:id="602107986">
          <w:marLeft w:val="0"/>
          <w:marRight w:val="0"/>
          <w:marTop w:val="0"/>
          <w:marBottom w:val="0"/>
          <w:divBdr>
            <w:top w:val="none" w:sz="0" w:space="0" w:color="auto"/>
            <w:left w:val="none" w:sz="0" w:space="0" w:color="auto"/>
            <w:bottom w:val="none" w:sz="0" w:space="0" w:color="auto"/>
            <w:right w:val="none" w:sz="0" w:space="0" w:color="auto"/>
          </w:divBdr>
        </w:div>
        <w:div w:id="690179608">
          <w:marLeft w:val="0"/>
          <w:marRight w:val="0"/>
          <w:marTop w:val="0"/>
          <w:marBottom w:val="0"/>
          <w:divBdr>
            <w:top w:val="none" w:sz="0" w:space="0" w:color="auto"/>
            <w:left w:val="none" w:sz="0" w:space="0" w:color="auto"/>
            <w:bottom w:val="none" w:sz="0" w:space="0" w:color="auto"/>
            <w:right w:val="none" w:sz="0" w:space="0" w:color="auto"/>
          </w:divBdr>
        </w:div>
        <w:div w:id="422529300">
          <w:marLeft w:val="0"/>
          <w:marRight w:val="0"/>
          <w:marTop w:val="0"/>
          <w:marBottom w:val="0"/>
          <w:divBdr>
            <w:top w:val="none" w:sz="0" w:space="0" w:color="auto"/>
            <w:left w:val="none" w:sz="0" w:space="0" w:color="auto"/>
            <w:bottom w:val="none" w:sz="0" w:space="0" w:color="auto"/>
            <w:right w:val="none" w:sz="0" w:space="0" w:color="auto"/>
          </w:divBdr>
        </w:div>
        <w:div w:id="578490969">
          <w:marLeft w:val="0"/>
          <w:marRight w:val="0"/>
          <w:marTop w:val="0"/>
          <w:marBottom w:val="0"/>
          <w:divBdr>
            <w:top w:val="none" w:sz="0" w:space="0" w:color="auto"/>
            <w:left w:val="none" w:sz="0" w:space="0" w:color="auto"/>
            <w:bottom w:val="none" w:sz="0" w:space="0" w:color="auto"/>
            <w:right w:val="none" w:sz="0" w:space="0" w:color="auto"/>
          </w:divBdr>
        </w:div>
        <w:div w:id="2124306409">
          <w:marLeft w:val="0"/>
          <w:marRight w:val="0"/>
          <w:marTop w:val="0"/>
          <w:marBottom w:val="0"/>
          <w:divBdr>
            <w:top w:val="none" w:sz="0" w:space="0" w:color="auto"/>
            <w:left w:val="none" w:sz="0" w:space="0" w:color="auto"/>
            <w:bottom w:val="none" w:sz="0" w:space="0" w:color="auto"/>
            <w:right w:val="none" w:sz="0" w:space="0" w:color="auto"/>
          </w:divBdr>
        </w:div>
        <w:div w:id="908003274">
          <w:marLeft w:val="0"/>
          <w:marRight w:val="0"/>
          <w:marTop w:val="0"/>
          <w:marBottom w:val="0"/>
          <w:divBdr>
            <w:top w:val="none" w:sz="0" w:space="0" w:color="auto"/>
            <w:left w:val="none" w:sz="0" w:space="0" w:color="auto"/>
            <w:bottom w:val="none" w:sz="0" w:space="0" w:color="auto"/>
            <w:right w:val="none" w:sz="0" w:space="0" w:color="auto"/>
          </w:divBdr>
        </w:div>
        <w:div w:id="1585185846">
          <w:marLeft w:val="0"/>
          <w:marRight w:val="0"/>
          <w:marTop w:val="0"/>
          <w:marBottom w:val="0"/>
          <w:divBdr>
            <w:top w:val="none" w:sz="0" w:space="0" w:color="auto"/>
            <w:left w:val="none" w:sz="0" w:space="0" w:color="auto"/>
            <w:bottom w:val="none" w:sz="0" w:space="0" w:color="auto"/>
            <w:right w:val="none" w:sz="0" w:space="0" w:color="auto"/>
          </w:divBdr>
        </w:div>
        <w:div w:id="624698328">
          <w:marLeft w:val="0"/>
          <w:marRight w:val="0"/>
          <w:marTop w:val="0"/>
          <w:marBottom w:val="0"/>
          <w:divBdr>
            <w:top w:val="none" w:sz="0" w:space="0" w:color="auto"/>
            <w:left w:val="none" w:sz="0" w:space="0" w:color="auto"/>
            <w:bottom w:val="none" w:sz="0" w:space="0" w:color="auto"/>
            <w:right w:val="none" w:sz="0" w:space="0" w:color="auto"/>
          </w:divBdr>
        </w:div>
        <w:div w:id="417361930">
          <w:marLeft w:val="0"/>
          <w:marRight w:val="0"/>
          <w:marTop w:val="0"/>
          <w:marBottom w:val="0"/>
          <w:divBdr>
            <w:top w:val="none" w:sz="0" w:space="0" w:color="auto"/>
            <w:left w:val="none" w:sz="0" w:space="0" w:color="auto"/>
            <w:bottom w:val="none" w:sz="0" w:space="0" w:color="auto"/>
            <w:right w:val="none" w:sz="0" w:space="0" w:color="auto"/>
          </w:divBdr>
        </w:div>
        <w:div w:id="1761297153">
          <w:marLeft w:val="0"/>
          <w:marRight w:val="0"/>
          <w:marTop w:val="0"/>
          <w:marBottom w:val="0"/>
          <w:divBdr>
            <w:top w:val="none" w:sz="0" w:space="0" w:color="auto"/>
            <w:left w:val="none" w:sz="0" w:space="0" w:color="auto"/>
            <w:bottom w:val="none" w:sz="0" w:space="0" w:color="auto"/>
            <w:right w:val="none" w:sz="0" w:space="0" w:color="auto"/>
          </w:divBdr>
        </w:div>
        <w:div w:id="274101791">
          <w:marLeft w:val="0"/>
          <w:marRight w:val="0"/>
          <w:marTop w:val="0"/>
          <w:marBottom w:val="0"/>
          <w:divBdr>
            <w:top w:val="none" w:sz="0" w:space="0" w:color="auto"/>
            <w:left w:val="none" w:sz="0" w:space="0" w:color="auto"/>
            <w:bottom w:val="none" w:sz="0" w:space="0" w:color="auto"/>
            <w:right w:val="none" w:sz="0" w:space="0" w:color="auto"/>
          </w:divBdr>
        </w:div>
        <w:div w:id="704333576">
          <w:marLeft w:val="0"/>
          <w:marRight w:val="0"/>
          <w:marTop w:val="0"/>
          <w:marBottom w:val="0"/>
          <w:divBdr>
            <w:top w:val="none" w:sz="0" w:space="0" w:color="auto"/>
            <w:left w:val="none" w:sz="0" w:space="0" w:color="auto"/>
            <w:bottom w:val="none" w:sz="0" w:space="0" w:color="auto"/>
            <w:right w:val="none" w:sz="0" w:space="0" w:color="auto"/>
          </w:divBdr>
        </w:div>
        <w:div w:id="456947117">
          <w:marLeft w:val="0"/>
          <w:marRight w:val="0"/>
          <w:marTop w:val="0"/>
          <w:marBottom w:val="0"/>
          <w:divBdr>
            <w:top w:val="none" w:sz="0" w:space="0" w:color="auto"/>
            <w:left w:val="none" w:sz="0" w:space="0" w:color="auto"/>
            <w:bottom w:val="none" w:sz="0" w:space="0" w:color="auto"/>
            <w:right w:val="none" w:sz="0" w:space="0" w:color="auto"/>
          </w:divBdr>
        </w:div>
        <w:div w:id="381251015">
          <w:marLeft w:val="0"/>
          <w:marRight w:val="0"/>
          <w:marTop w:val="0"/>
          <w:marBottom w:val="0"/>
          <w:divBdr>
            <w:top w:val="none" w:sz="0" w:space="0" w:color="auto"/>
            <w:left w:val="none" w:sz="0" w:space="0" w:color="auto"/>
            <w:bottom w:val="none" w:sz="0" w:space="0" w:color="auto"/>
            <w:right w:val="none" w:sz="0" w:space="0" w:color="auto"/>
          </w:divBdr>
        </w:div>
        <w:div w:id="397481735">
          <w:marLeft w:val="0"/>
          <w:marRight w:val="0"/>
          <w:marTop w:val="0"/>
          <w:marBottom w:val="0"/>
          <w:divBdr>
            <w:top w:val="none" w:sz="0" w:space="0" w:color="auto"/>
            <w:left w:val="none" w:sz="0" w:space="0" w:color="auto"/>
            <w:bottom w:val="none" w:sz="0" w:space="0" w:color="auto"/>
            <w:right w:val="none" w:sz="0" w:space="0" w:color="auto"/>
          </w:divBdr>
        </w:div>
        <w:div w:id="1800345413">
          <w:marLeft w:val="0"/>
          <w:marRight w:val="0"/>
          <w:marTop w:val="0"/>
          <w:marBottom w:val="0"/>
          <w:divBdr>
            <w:top w:val="none" w:sz="0" w:space="0" w:color="auto"/>
            <w:left w:val="none" w:sz="0" w:space="0" w:color="auto"/>
            <w:bottom w:val="none" w:sz="0" w:space="0" w:color="auto"/>
            <w:right w:val="none" w:sz="0" w:space="0" w:color="auto"/>
          </w:divBdr>
        </w:div>
        <w:div w:id="1115641014">
          <w:marLeft w:val="0"/>
          <w:marRight w:val="0"/>
          <w:marTop w:val="0"/>
          <w:marBottom w:val="0"/>
          <w:divBdr>
            <w:top w:val="none" w:sz="0" w:space="0" w:color="auto"/>
            <w:left w:val="none" w:sz="0" w:space="0" w:color="auto"/>
            <w:bottom w:val="none" w:sz="0" w:space="0" w:color="auto"/>
            <w:right w:val="none" w:sz="0" w:space="0" w:color="auto"/>
          </w:divBdr>
        </w:div>
        <w:div w:id="1919945436">
          <w:marLeft w:val="0"/>
          <w:marRight w:val="0"/>
          <w:marTop w:val="0"/>
          <w:marBottom w:val="0"/>
          <w:divBdr>
            <w:top w:val="none" w:sz="0" w:space="0" w:color="auto"/>
            <w:left w:val="none" w:sz="0" w:space="0" w:color="auto"/>
            <w:bottom w:val="none" w:sz="0" w:space="0" w:color="auto"/>
            <w:right w:val="none" w:sz="0" w:space="0" w:color="auto"/>
          </w:divBdr>
        </w:div>
        <w:div w:id="667908246">
          <w:marLeft w:val="0"/>
          <w:marRight w:val="0"/>
          <w:marTop w:val="0"/>
          <w:marBottom w:val="0"/>
          <w:divBdr>
            <w:top w:val="none" w:sz="0" w:space="0" w:color="auto"/>
            <w:left w:val="none" w:sz="0" w:space="0" w:color="auto"/>
            <w:bottom w:val="none" w:sz="0" w:space="0" w:color="auto"/>
            <w:right w:val="none" w:sz="0" w:space="0" w:color="auto"/>
          </w:divBdr>
        </w:div>
        <w:div w:id="1199969364">
          <w:marLeft w:val="0"/>
          <w:marRight w:val="0"/>
          <w:marTop w:val="0"/>
          <w:marBottom w:val="0"/>
          <w:divBdr>
            <w:top w:val="none" w:sz="0" w:space="0" w:color="auto"/>
            <w:left w:val="none" w:sz="0" w:space="0" w:color="auto"/>
            <w:bottom w:val="none" w:sz="0" w:space="0" w:color="auto"/>
            <w:right w:val="none" w:sz="0" w:space="0" w:color="auto"/>
          </w:divBdr>
        </w:div>
      </w:divsChild>
    </w:div>
    <w:div w:id="20881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DD6D3-E2C0-4947-ABE5-BEE8B2ED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Vagele</dc:creator>
  <cp:lastModifiedBy>Daiga Dambīte</cp:lastModifiedBy>
  <cp:revision>71</cp:revision>
  <cp:lastPrinted>2020-09-11T06:21:00Z</cp:lastPrinted>
  <dcterms:created xsi:type="dcterms:W3CDTF">2021-06-02T17:19:00Z</dcterms:created>
  <dcterms:modified xsi:type="dcterms:W3CDTF">2021-06-21T12:40:00Z</dcterms:modified>
</cp:coreProperties>
</file>