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CB1A1" w14:textId="6C7C09AC" w:rsidR="008F326A" w:rsidRDefault="008F326A" w:rsidP="008F326A">
      <w:pPr>
        <w:shd w:val="clear" w:color="auto" w:fill="FFFFFF"/>
        <w:spacing w:after="0" w:line="240" w:lineRule="auto"/>
        <w:jc w:val="center"/>
        <w:rPr>
          <w:rFonts w:ascii="Times New Roman" w:hAnsi="Times New Roman"/>
          <w:b/>
          <w:sz w:val="24"/>
          <w:szCs w:val="24"/>
        </w:rPr>
      </w:pPr>
      <w:r w:rsidRPr="008F326A">
        <w:rPr>
          <w:rFonts w:ascii="Times New Roman" w:hAnsi="Times New Roman"/>
          <w:b/>
          <w:sz w:val="24"/>
          <w:szCs w:val="24"/>
        </w:rPr>
        <w:t xml:space="preserve">Ministru kabineta noteikumu projektu par </w:t>
      </w:r>
      <w:r w:rsidR="0016080F">
        <w:rPr>
          <w:rFonts w:ascii="Times New Roman" w:hAnsi="Times New Roman"/>
          <w:b/>
          <w:sz w:val="24"/>
          <w:szCs w:val="24"/>
        </w:rPr>
        <w:t xml:space="preserve">1.1.1.4. pasākuma un 8.2.2. specifiskā atbalsta mērķa ietvaros īstenoto </w:t>
      </w:r>
      <w:r>
        <w:rPr>
          <w:rFonts w:ascii="Times New Roman" w:hAnsi="Times New Roman"/>
          <w:b/>
          <w:sz w:val="24"/>
          <w:szCs w:val="24"/>
        </w:rPr>
        <w:t xml:space="preserve">projektu īstenošanas termiņa pagarināšanu </w:t>
      </w:r>
      <w:r w:rsidRPr="008F326A">
        <w:rPr>
          <w:rFonts w:ascii="Times New Roman" w:hAnsi="Times New Roman"/>
          <w:b/>
          <w:sz w:val="24"/>
          <w:szCs w:val="24"/>
        </w:rPr>
        <w:t>sākotnējās ietekmes novērtējuma ziņojums (apvienotā anotācija)</w:t>
      </w:r>
    </w:p>
    <w:p w14:paraId="2FDD11B2" w14:textId="77777777" w:rsidR="008F326A" w:rsidRDefault="008F326A" w:rsidP="00045AA5">
      <w:pPr>
        <w:pStyle w:val="Footer"/>
        <w:jc w:val="center"/>
        <w:rPr>
          <w:rFonts w:ascii="Times New Roman" w:hAnsi="Times New Roman"/>
          <w:b/>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444674" w:rsidRPr="00444674" w14:paraId="38D1C5F4"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05B3DC" w14:textId="77777777" w:rsidR="00655F2C" w:rsidRPr="00444674" w:rsidRDefault="00E5323B" w:rsidP="00E5323B">
            <w:pPr>
              <w:spacing w:after="0" w:line="240" w:lineRule="auto"/>
              <w:rPr>
                <w:rFonts w:ascii="Times New Roman" w:eastAsia="Times New Roman" w:hAnsi="Times New Roman" w:cs="Times New Roman"/>
                <w:b/>
                <w:bCs/>
                <w:iCs/>
                <w:sz w:val="24"/>
                <w:szCs w:val="24"/>
                <w:lang w:eastAsia="lv-LV"/>
              </w:rPr>
            </w:pPr>
            <w:r w:rsidRPr="00444674">
              <w:rPr>
                <w:rFonts w:ascii="Times New Roman" w:eastAsia="Times New Roman" w:hAnsi="Times New Roman" w:cs="Times New Roman"/>
                <w:b/>
                <w:bCs/>
                <w:iCs/>
                <w:sz w:val="24"/>
                <w:szCs w:val="24"/>
                <w:lang w:eastAsia="lv-LV"/>
              </w:rPr>
              <w:t>Tiesību akta projekta anotācijas kopsavilkums</w:t>
            </w:r>
          </w:p>
        </w:tc>
      </w:tr>
      <w:tr w:rsidR="00444674" w:rsidRPr="00444674" w14:paraId="74852C83" w14:textId="77777777" w:rsidTr="008F326A">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62A402F8"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0B786AFD" w14:textId="3EE0DAD0" w:rsidR="0014413D" w:rsidRPr="00C83B2E" w:rsidRDefault="00045AA5" w:rsidP="00927DE2">
            <w:pPr>
              <w:spacing w:after="0" w:line="240" w:lineRule="auto"/>
              <w:jc w:val="both"/>
              <w:rPr>
                <w:rFonts w:ascii="Times New Roman" w:eastAsia="Times New Roman" w:hAnsi="Times New Roman" w:cs="Times New Roman"/>
                <w:iCs/>
                <w:sz w:val="24"/>
                <w:szCs w:val="24"/>
                <w:lang w:eastAsia="lv-LV"/>
              </w:rPr>
            </w:pPr>
            <w:r w:rsidRPr="004E5C44">
              <w:rPr>
                <w:rFonts w:ascii="Times New Roman" w:eastAsia="Times New Roman" w:hAnsi="Times New Roman" w:cs="Times New Roman"/>
                <w:iCs/>
                <w:sz w:val="24"/>
                <w:szCs w:val="24"/>
                <w:lang w:eastAsia="lv-LV"/>
              </w:rPr>
              <w:t>Noteikumu projekt</w:t>
            </w:r>
            <w:r w:rsidR="008F326A" w:rsidRPr="004E5C44">
              <w:rPr>
                <w:rFonts w:ascii="Times New Roman" w:eastAsia="Times New Roman" w:hAnsi="Times New Roman" w:cs="Times New Roman"/>
                <w:iCs/>
                <w:sz w:val="24"/>
                <w:szCs w:val="24"/>
                <w:lang w:eastAsia="lv-LV"/>
              </w:rPr>
              <w:t>u</w:t>
            </w:r>
            <w:r w:rsidRPr="004E5C44">
              <w:rPr>
                <w:rFonts w:ascii="Times New Roman" w:eastAsia="Times New Roman" w:hAnsi="Times New Roman" w:cs="Times New Roman"/>
                <w:iCs/>
                <w:sz w:val="24"/>
                <w:szCs w:val="24"/>
                <w:lang w:eastAsia="lv-LV"/>
              </w:rPr>
              <w:t xml:space="preserve"> </w:t>
            </w:r>
            <w:r w:rsidR="00927DE2" w:rsidRPr="004E5C44">
              <w:rPr>
                <w:rFonts w:ascii="Times New Roman" w:eastAsia="Times New Roman" w:hAnsi="Times New Roman" w:cs="Times New Roman"/>
                <w:iCs/>
                <w:sz w:val="24"/>
                <w:szCs w:val="24"/>
                <w:lang w:eastAsia="lv-LV"/>
              </w:rPr>
              <w:t>mērķis ir</w:t>
            </w:r>
            <w:r w:rsidR="00023F92" w:rsidRPr="004E5C44">
              <w:rPr>
                <w:rFonts w:ascii="Times New Roman" w:eastAsia="Times New Roman" w:hAnsi="Times New Roman" w:cs="Times New Roman"/>
                <w:iCs/>
                <w:sz w:val="24"/>
                <w:szCs w:val="24"/>
                <w:lang w:eastAsia="lv-LV"/>
              </w:rPr>
              <w:t xml:space="preserve"> </w:t>
            </w:r>
            <w:r w:rsidR="0014413D" w:rsidRPr="004E5C44">
              <w:rPr>
                <w:rFonts w:ascii="Times New Roman" w:eastAsia="Times New Roman" w:hAnsi="Times New Roman" w:cs="Times New Roman"/>
                <w:iCs/>
                <w:sz w:val="24"/>
                <w:szCs w:val="24"/>
                <w:lang w:eastAsia="lv-LV"/>
              </w:rPr>
              <w:t>nepieciešamības gadījumā</w:t>
            </w:r>
            <w:r w:rsidR="0014413D" w:rsidRPr="00337425">
              <w:rPr>
                <w:sz w:val="24"/>
                <w:szCs w:val="24"/>
              </w:rPr>
              <w:t xml:space="preserve"> </w:t>
            </w:r>
            <w:r w:rsidRPr="004E5C44">
              <w:rPr>
                <w:rFonts w:ascii="Times New Roman" w:eastAsia="Times New Roman" w:hAnsi="Times New Roman" w:cs="Times New Roman"/>
                <w:iCs/>
                <w:sz w:val="24"/>
                <w:szCs w:val="24"/>
                <w:lang w:eastAsia="lv-LV"/>
              </w:rPr>
              <w:t>sniegt iespēju</w:t>
            </w:r>
            <w:r w:rsidR="0014413D" w:rsidRPr="004E5C44">
              <w:rPr>
                <w:rFonts w:ascii="Times New Roman" w:eastAsia="Times New Roman" w:hAnsi="Times New Roman" w:cs="Times New Roman"/>
                <w:iCs/>
                <w:sz w:val="24"/>
                <w:szCs w:val="24"/>
                <w:lang w:eastAsia="lv-LV"/>
              </w:rPr>
              <w:t xml:space="preserve"> finansējuma saņēmējiem pagarināt projekta īstenošanas termiņu līdz 2023.gada 30.novembrim</w:t>
            </w:r>
            <w:r w:rsidR="0014413D" w:rsidRPr="00C83B2E">
              <w:rPr>
                <w:rFonts w:ascii="Times New Roman" w:eastAsia="Times New Roman" w:hAnsi="Times New Roman" w:cs="Times New Roman"/>
                <w:iCs/>
                <w:sz w:val="24"/>
                <w:szCs w:val="24"/>
                <w:lang w:eastAsia="lv-LV"/>
              </w:rPr>
              <w:t>:</w:t>
            </w:r>
            <w:r w:rsidRPr="00C83B2E">
              <w:rPr>
                <w:rFonts w:ascii="Times New Roman" w:eastAsia="Times New Roman" w:hAnsi="Times New Roman" w:cs="Times New Roman"/>
                <w:iCs/>
                <w:sz w:val="24"/>
                <w:szCs w:val="24"/>
                <w:lang w:eastAsia="lv-LV"/>
              </w:rPr>
              <w:t xml:space="preserve"> </w:t>
            </w:r>
          </w:p>
          <w:p w14:paraId="160714BA" w14:textId="50135D61" w:rsidR="0014413D" w:rsidRPr="00C83B2E" w:rsidRDefault="007A27E1" w:rsidP="0014413D">
            <w:pPr>
              <w:pStyle w:val="ListParagraph"/>
              <w:numPr>
                <w:ilvl w:val="0"/>
                <w:numId w:val="6"/>
              </w:numPr>
              <w:spacing w:after="0" w:line="240" w:lineRule="auto"/>
              <w:jc w:val="both"/>
              <w:rPr>
                <w:rFonts w:ascii="Times New Roman" w:eastAsia="Times New Roman" w:hAnsi="Times New Roman" w:cs="Times New Roman"/>
                <w:iCs/>
                <w:sz w:val="24"/>
                <w:szCs w:val="24"/>
                <w:lang w:val="lv-LV" w:eastAsia="lv-LV"/>
              </w:rPr>
            </w:pPr>
            <w:r w:rsidRPr="00337425">
              <w:rPr>
                <w:rFonts w:ascii="Times New Roman" w:hAnsi="Times New Roman" w:cs="Times New Roman"/>
                <w:sz w:val="24"/>
                <w:szCs w:val="24"/>
                <w:lang w:val="lv-LV"/>
              </w:rPr>
              <w:t xml:space="preserve">1.1.1. specifiskā atbalsta mērķa "Palielināt Latvijas zinātnisko institūciju pētniecisko un inovatīvo kapacitāti un spēju piesaistīt ārējo finansējumu, ieguldot cilvēkresursos un infrastruktūrā" </w:t>
            </w:r>
            <w:r w:rsidR="006B0AF5" w:rsidRPr="004E5C44">
              <w:rPr>
                <w:rFonts w:ascii="Times New Roman" w:eastAsia="Times New Roman" w:hAnsi="Times New Roman" w:cs="Times New Roman"/>
                <w:iCs/>
                <w:sz w:val="24"/>
                <w:szCs w:val="24"/>
                <w:lang w:val="lv-LV" w:eastAsia="lv-LV"/>
              </w:rPr>
              <w:t xml:space="preserve">1.1.1.4.pasākuma </w:t>
            </w:r>
            <w:r w:rsidR="00D76F4D" w:rsidRPr="004E5C44">
              <w:rPr>
                <w:rFonts w:ascii="Times New Roman" w:eastAsia="Times New Roman" w:hAnsi="Times New Roman" w:cs="Times New Roman"/>
                <w:iCs/>
                <w:sz w:val="24"/>
                <w:szCs w:val="24"/>
                <w:lang w:val="lv-LV" w:eastAsia="lv-LV"/>
              </w:rPr>
              <w:t>"P&amp;A infrastruktūras attīstīšana viedās specializācijas jomās un zinātnisko institūciju institucionālās kapacitātes stiprināšana"</w:t>
            </w:r>
            <w:r w:rsidR="0014413D" w:rsidRPr="00C83B2E">
              <w:rPr>
                <w:rFonts w:ascii="Times New Roman" w:eastAsia="Times New Roman" w:hAnsi="Times New Roman" w:cs="Times New Roman"/>
                <w:iCs/>
                <w:sz w:val="24"/>
                <w:szCs w:val="24"/>
                <w:lang w:val="lv-LV" w:eastAsia="lv-LV"/>
              </w:rPr>
              <w:t xml:space="preserve"> ietvaros īstenotiem projektiem;</w:t>
            </w:r>
          </w:p>
          <w:p w14:paraId="17CC2530" w14:textId="405F1746" w:rsidR="00927DE2" w:rsidRPr="00C83B2E" w:rsidRDefault="006B0AF5" w:rsidP="0014413D">
            <w:pPr>
              <w:pStyle w:val="ListParagraph"/>
              <w:numPr>
                <w:ilvl w:val="0"/>
                <w:numId w:val="6"/>
              </w:numPr>
              <w:spacing w:after="0" w:line="240" w:lineRule="auto"/>
              <w:jc w:val="both"/>
              <w:rPr>
                <w:rFonts w:ascii="Times New Roman" w:eastAsia="Times New Roman" w:hAnsi="Times New Roman" w:cs="Times New Roman"/>
                <w:iCs/>
                <w:sz w:val="24"/>
                <w:szCs w:val="24"/>
                <w:lang w:val="lv-LV" w:eastAsia="lv-LV"/>
              </w:rPr>
            </w:pPr>
            <w:r w:rsidRPr="00C83B2E">
              <w:rPr>
                <w:rFonts w:ascii="Times New Roman" w:eastAsia="Times New Roman" w:hAnsi="Times New Roman" w:cs="Times New Roman"/>
                <w:iCs/>
                <w:sz w:val="24"/>
                <w:szCs w:val="24"/>
                <w:lang w:val="lv-LV" w:eastAsia="lv-LV"/>
              </w:rPr>
              <w:t xml:space="preserve"> 8.2.2. specifiskā atbalsta mērķa </w:t>
            </w:r>
            <w:r w:rsidR="007A27E1" w:rsidRPr="00C83B2E">
              <w:rPr>
                <w:rFonts w:ascii="Times New Roman" w:hAnsi="Times New Roman"/>
                <w:sz w:val="24"/>
                <w:szCs w:val="24"/>
                <w:lang w:val="lv-LV"/>
              </w:rPr>
              <w:t>"Stiprināt augstākās izglītības institūciju akadēmisko personālu stratēģiskās specializācijas jomās"</w:t>
            </w:r>
            <w:r w:rsidR="007A27E1" w:rsidRPr="00C83B2E">
              <w:rPr>
                <w:rFonts w:ascii="Times New Roman" w:hAnsi="Times New Roman"/>
                <w:b/>
                <w:sz w:val="24"/>
                <w:szCs w:val="24"/>
                <w:lang w:val="lv-LV"/>
              </w:rPr>
              <w:t xml:space="preserve"> </w:t>
            </w:r>
            <w:r w:rsidR="00045AA5" w:rsidRPr="00C83B2E">
              <w:rPr>
                <w:rFonts w:ascii="Times New Roman" w:eastAsia="Times New Roman" w:hAnsi="Times New Roman" w:cs="Times New Roman"/>
                <w:iCs/>
                <w:sz w:val="24"/>
                <w:szCs w:val="24"/>
                <w:lang w:val="lv-LV" w:eastAsia="lv-LV"/>
              </w:rPr>
              <w:t>1.</w:t>
            </w:r>
            <w:r w:rsidR="0014413D" w:rsidRPr="00C83B2E">
              <w:rPr>
                <w:rFonts w:ascii="Times New Roman" w:eastAsia="Times New Roman" w:hAnsi="Times New Roman" w:cs="Times New Roman"/>
                <w:iCs/>
                <w:sz w:val="24"/>
                <w:szCs w:val="24"/>
                <w:lang w:val="lv-LV" w:eastAsia="lv-LV"/>
              </w:rPr>
              <w:t xml:space="preserve"> un </w:t>
            </w:r>
            <w:r w:rsidR="00045AA5" w:rsidRPr="00C83B2E">
              <w:rPr>
                <w:rFonts w:ascii="Times New Roman" w:eastAsia="Times New Roman" w:hAnsi="Times New Roman" w:cs="Times New Roman"/>
                <w:iCs/>
                <w:sz w:val="24"/>
                <w:szCs w:val="24"/>
                <w:lang w:val="lv-LV" w:eastAsia="lv-LV"/>
              </w:rPr>
              <w:t>2.</w:t>
            </w:r>
            <w:r w:rsidR="00D76F4D" w:rsidRPr="00C83B2E">
              <w:rPr>
                <w:rFonts w:ascii="Times New Roman" w:eastAsia="Times New Roman" w:hAnsi="Times New Roman" w:cs="Times New Roman"/>
                <w:iCs/>
                <w:sz w:val="24"/>
                <w:szCs w:val="24"/>
                <w:lang w:val="lv-LV" w:eastAsia="lv-LV"/>
              </w:rPr>
              <w:t xml:space="preserve"> </w:t>
            </w:r>
            <w:r w:rsidR="00045AA5" w:rsidRPr="00C83B2E">
              <w:rPr>
                <w:rFonts w:ascii="Times New Roman" w:eastAsia="Times New Roman" w:hAnsi="Times New Roman" w:cs="Times New Roman"/>
                <w:iCs/>
                <w:sz w:val="24"/>
                <w:szCs w:val="24"/>
                <w:lang w:val="lv-LV" w:eastAsia="lv-LV"/>
              </w:rPr>
              <w:t>projektu iesniegumu atlases k</w:t>
            </w:r>
            <w:r w:rsidR="000C659D" w:rsidRPr="00C83B2E">
              <w:rPr>
                <w:rFonts w:ascii="Times New Roman" w:eastAsia="Times New Roman" w:hAnsi="Times New Roman" w:cs="Times New Roman"/>
                <w:iCs/>
                <w:sz w:val="24"/>
                <w:szCs w:val="24"/>
                <w:lang w:val="lv-LV" w:eastAsia="lv-LV"/>
              </w:rPr>
              <w:t>ārt</w:t>
            </w:r>
            <w:r w:rsidR="00045AA5" w:rsidRPr="00C83B2E">
              <w:rPr>
                <w:rFonts w:ascii="Times New Roman" w:eastAsia="Times New Roman" w:hAnsi="Times New Roman" w:cs="Times New Roman"/>
                <w:iCs/>
                <w:sz w:val="24"/>
                <w:szCs w:val="24"/>
                <w:lang w:val="lv-LV" w:eastAsia="lv-LV"/>
              </w:rPr>
              <w:t>as ietvaros īstenotiem projektiem</w:t>
            </w:r>
            <w:r w:rsidR="00FA393F" w:rsidRPr="00C83B2E">
              <w:rPr>
                <w:rFonts w:ascii="Times New Roman" w:eastAsia="Times New Roman" w:hAnsi="Times New Roman" w:cs="Times New Roman"/>
                <w:iCs/>
                <w:sz w:val="24"/>
                <w:szCs w:val="24"/>
                <w:lang w:val="lv-LV" w:eastAsia="lv-LV"/>
              </w:rPr>
              <w:t>.</w:t>
            </w:r>
          </w:p>
          <w:p w14:paraId="07B4A169" w14:textId="77777777" w:rsidR="00072767" w:rsidRPr="00C83B2E" w:rsidRDefault="00072767" w:rsidP="00927DE2">
            <w:pPr>
              <w:spacing w:after="0" w:line="240" w:lineRule="auto"/>
              <w:jc w:val="both"/>
              <w:rPr>
                <w:rFonts w:ascii="Times New Roman" w:eastAsia="Times New Roman" w:hAnsi="Times New Roman" w:cs="Times New Roman"/>
                <w:iCs/>
                <w:sz w:val="24"/>
                <w:szCs w:val="24"/>
                <w:lang w:eastAsia="lv-LV"/>
              </w:rPr>
            </w:pPr>
          </w:p>
          <w:p w14:paraId="4912E26C" w14:textId="7AE2BD0E" w:rsidR="00E5323B" w:rsidRPr="00444674" w:rsidRDefault="00AC7243" w:rsidP="007A27E1">
            <w:pPr>
              <w:spacing w:after="0" w:line="240" w:lineRule="auto"/>
              <w:rPr>
                <w:rFonts w:ascii="Times New Roman" w:eastAsia="Times New Roman" w:hAnsi="Times New Roman" w:cs="Times New Roman"/>
                <w:iCs/>
                <w:sz w:val="24"/>
                <w:szCs w:val="24"/>
                <w:lang w:eastAsia="lv-LV"/>
              </w:rPr>
            </w:pPr>
            <w:r w:rsidRPr="00C83B2E">
              <w:rPr>
                <w:rFonts w:ascii="Times New Roman" w:eastAsia="Times New Roman" w:hAnsi="Times New Roman" w:cs="Times New Roman"/>
                <w:iCs/>
                <w:sz w:val="24"/>
                <w:szCs w:val="24"/>
                <w:lang w:eastAsia="lv-LV"/>
              </w:rPr>
              <w:t xml:space="preserve">Noteikumu </w:t>
            </w:r>
            <w:r w:rsidR="007A27E1" w:rsidRPr="00C83B2E">
              <w:rPr>
                <w:rFonts w:ascii="Times New Roman" w:eastAsia="Times New Roman" w:hAnsi="Times New Roman" w:cs="Times New Roman"/>
                <w:iCs/>
                <w:sz w:val="24"/>
                <w:szCs w:val="24"/>
                <w:lang w:eastAsia="lv-LV"/>
              </w:rPr>
              <w:t xml:space="preserve">projekti </w:t>
            </w:r>
            <w:r w:rsidRPr="00C83B2E">
              <w:rPr>
                <w:rFonts w:ascii="Times New Roman" w:eastAsia="Times New Roman" w:hAnsi="Times New Roman" w:cs="Times New Roman"/>
                <w:iCs/>
                <w:sz w:val="24"/>
                <w:szCs w:val="24"/>
                <w:lang w:eastAsia="lv-LV"/>
              </w:rPr>
              <w:t>stāsies spēkā Oficiālo publikāciju un tiesiskās informācijas likumā noteiktajā kārtībā.</w:t>
            </w:r>
          </w:p>
        </w:tc>
      </w:tr>
    </w:tbl>
    <w:p w14:paraId="34099148"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444674" w:rsidRPr="00444674" w14:paraId="0C663C8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173C03" w14:textId="77777777" w:rsidR="00655F2C" w:rsidRPr="00444674" w:rsidRDefault="00E5323B" w:rsidP="00E5323B">
            <w:pPr>
              <w:spacing w:after="0" w:line="240" w:lineRule="auto"/>
              <w:rPr>
                <w:rFonts w:ascii="Times New Roman" w:eastAsia="Times New Roman" w:hAnsi="Times New Roman" w:cs="Times New Roman"/>
                <w:b/>
                <w:bCs/>
                <w:iCs/>
                <w:sz w:val="24"/>
                <w:szCs w:val="24"/>
                <w:lang w:eastAsia="lv-LV"/>
              </w:rPr>
            </w:pPr>
            <w:r w:rsidRPr="00444674">
              <w:rPr>
                <w:rFonts w:ascii="Times New Roman" w:eastAsia="Times New Roman" w:hAnsi="Times New Roman" w:cs="Times New Roman"/>
                <w:b/>
                <w:bCs/>
                <w:iCs/>
                <w:sz w:val="24"/>
                <w:szCs w:val="24"/>
                <w:lang w:eastAsia="lv-LV"/>
              </w:rPr>
              <w:t>I. Tiesību akta projekta izstrādes nepieciešamība</w:t>
            </w:r>
          </w:p>
        </w:tc>
      </w:tr>
      <w:tr w:rsidR="00444674" w:rsidRPr="00444674" w14:paraId="0B7EA7A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92C96DA"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EA40F8C"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06F54C59" w14:textId="5C374FC8" w:rsidR="00D27FBD" w:rsidRPr="00444674" w:rsidRDefault="00FC13D6" w:rsidP="0056307C">
            <w:pPr>
              <w:spacing w:after="80" w:line="240" w:lineRule="auto"/>
              <w:jc w:val="both"/>
              <w:rPr>
                <w:rFonts w:ascii="Times New Roman" w:eastAsia="Times New Roman" w:hAnsi="Times New Roman" w:cs="Times New Roman"/>
                <w:iCs/>
                <w:sz w:val="24"/>
                <w:szCs w:val="24"/>
                <w:lang w:eastAsia="lv-LV"/>
              </w:rPr>
            </w:pPr>
            <w:r w:rsidRPr="00504E5A">
              <w:rPr>
                <w:rFonts w:ascii="Times New Roman" w:hAnsi="Times New Roman" w:cs="Times New Roman"/>
                <w:sz w:val="24"/>
                <w:szCs w:val="24"/>
              </w:rPr>
              <w:t>N</w:t>
            </w:r>
            <w:r w:rsidR="000B1613" w:rsidRPr="00504E5A">
              <w:rPr>
                <w:rFonts w:ascii="Times New Roman" w:hAnsi="Times New Roman" w:cs="Times New Roman"/>
                <w:sz w:val="24"/>
                <w:szCs w:val="24"/>
              </w:rPr>
              <w:t>oteikumu projekts “Grozījums Ministru kabineta 2016. gada 16. augusta noteikumos Nr. 562 "Darbības programmas "Izaugsme un nodarbinātība" 1.1.1.</w:t>
            </w:r>
            <w:r w:rsidR="007A27E1">
              <w:rPr>
                <w:rFonts w:ascii="Times New Roman" w:hAnsi="Times New Roman" w:cs="Times New Roman"/>
                <w:sz w:val="24"/>
                <w:szCs w:val="24"/>
              </w:rPr>
              <w:t> </w:t>
            </w:r>
            <w:r w:rsidR="000B1613" w:rsidRPr="00504E5A">
              <w:rPr>
                <w:rFonts w:ascii="Times New Roman" w:hAnsi="Times New Roman" w:cs="Times New Roman"/>
                <w:sz w:val="24"/>
                <w:szCs w:val="24"/>
              </w:rPr>
              <w:t>specifiskā atbalsta mērķa "Palielināt Latvijas zinātnisko institūciju pētniecisko un inovatīvo kapacitāti un spēju piesaistīt ārējo finansējumu, ieguldot cilvēkresursos un infrastruktūrā" 1.1.1.4.</w:t>
            </w:r>
            <w:r w:rsidR="007A27E1">
              <w:rPr>
                <w:rFonts w:ascii="Times New Roman" w:hAnsi="Times New Roman" w:cs="Times New Roman"/>
                <w:sz w:val="24"/>
                <w:szCs w:val="24"/>
              </w:rPr>
              <w:t> </w:t>
            </w:r>
            <w:r w:rsidR="000B1613" w:rsidRPr="00504E5A">
              <w:rPr>
                <w:rFonts w:ascii="Times New Roman" w:hAnsi="Times New Roman" w:cs="Times New Roman"/>
                <w:sz w:val="24"/>
                <w:szCs w:val="24"/>
              </w:rPr>
              <w:t>pasākuma "P&amp;A infrastruktūras attīstīšana viedās specializācijas jomās un zinātnisko institūciju institucionālās kapacitātes stiprināšana" īstenošanas noteikumi"</w:t>
            </w:r>
            <w:r w:rsidR="007A27E1" w:rsidRPr="00005480">
              <w:rPr>
                <w:rFonts w:ascii="Times New Roman" w:hAnsi="Times New Roman" w:cs="Times New Roman"/>
                <w:sz w:val="24"/>
                <w:szCs w:val="24"/>
              </w:rPr>
              <w:t>"</w:t>
            </w:r>
            <w:r w:rsidR="000B1613" w:rsidRPr="00504E5A">
              <w:rPr>
                <w:rFonts w:ascii="Times New Roman" w:hAnsi="Times New Roman" w:cs="Times New Roman"/>
                <w:sz w:val="24"/>
                <w:szCs w:val="24"/>
              </w:rPr>
              <w:t xml:space="preserve"> </w:t>
            </w:r>
            <w:r w:rsidRPr="00504E5A">
              <w:rPr>
                <w:rFonts w:ascii="Times New Roman" w:hAnsi="Times New Roman" w:cs="Times New Roman"/>
                <w:sz w:val="24"/>
                <w:szCs w:val="24"/>
              </w:rPr>
              <w:t>un</w:t>
            </w:r>
            <w:r w:rsidR="00504E5A">
              <w:rPr>
                <w:rFonts w:ascii="Times New Roman" w:hAnsi="Times New Roman" w:cs="Times New Roman"/>
                <w:sz w:val="24"/>
                <w:szCs w:val="24"/>
              </w:rPr>
              <w:t xml:space="preserve"> </w:t>
            </w:r>
            <w:r w:rsidRPr="00504E5A">
              <w:rPr>
                <w:rFonts w:ascii="Times New Roman" w:hAnsi="Times New Roman" w:cs="Times New Roman"/>
                <w:sz w:val="24"/>
                <w:szCs w:val="24"/>
              </w:rPr>
              <w:t>noteikumu projekts "Grozījums Ministru kabineta 2018. gada 9. janvāra noteikumos Nr. 25 "Darbības programmas "Izaugsme un nodarbinātība" 8.2.2. specifiskā atbalsta mērķa "Stiprināt augstākās izglītības institūciju akadēmisko personālu stratēģiskās specializācijas jomās" pirmās, otrās un trešās projektu iesniegumu atlases kārtas īstenošanas noteikumi”</w:t>
            </w:r>
            <w:r w:rsidR="00A7480F">
              <w:rPr>
                <w:rFonts w:ascii="Times New Roman" w:hAnsi="Times New Roman" w:cs="Times New Roman"/>
                <w:sz w:val="24"/>
                <w:szCs w:val="24"/>
              </w:rPr>
              <w:t>”</w:t>
            </w:r>
            <w:r w:rsidRPr="00504E5A">
              <w:rPr>
                <w:rFonts w:ascii="Times New Roman" w:hAnsi="Times New Roman" w:cs="Times New Roman"/>
                <w:sz w:val="24"/>
                <w:szCs w:val="24"/>
              </w:rPr>
              <w:t xml:space="preserve"> </w:t>
            </w:r>
            <w:r w:rsidR="000B1613" w:rsidRPr="00504E5A">
              <w:rPr>
                <w:rFonts w:ascii="Times New Roman" w:hAnsi="Times New Roman" w:cs="Times New Roman"/>
                <w:sz w:val="24"/>
                <w:szCs w:val="24"/>
              </w:rPr>
              <w:t xml:space="preserve">(turpmāk – noteikumu projekti) </w:t>
            </w:r>
            <w:r w:rsidR="00045AA5" w:rsidRPr="007A27E1">
              <w:rPr>
                <w:rFonts w:ascii="Times New Roman" w:eastAsia="Times New Roman" w:hAnsi="Times New Roman" w:cs="Times New Roman"/>
                <w:iCs/>
                <w:sz w:val="24"/>
                <w:szCs w:val="24"/>
                <w:lang w:eastAsia="lv-LV"/>
              </w:rPr>
              <w:t>sagatavot</w:t>
            </w:r>
            <w:r w:rsidR="006B0AF5" w:rsidRPr="007A27E1">
              <w:rPr>
                <w:rFonts w:ascii="Times New Roman" w:eastAsia="Times New Roman" w:hAnsi="Times New Roman" w:cs="Times New Roman"/>
                <w:iCs/>
                <w:sz w:val="24"/>
                <w:szCs w:val="24"/>
                <w:lang w:eastAsia="lv-LV"/>
              </w:rPr>
              <w:t>i</w:t>
            </w:r>
            <w:r w:rsidR="00045AA5" w:rsidRPr="007A27E1">
              <w:rPr>
                <w:rFonts w:ascii="Times New Roman" w:eastAsia="Times New Roman" w:hAnsi="Times New Roman" w:cs="Times New Roman"/>
                <w:iCs/>
                <w:sz w:val="24"/>
                <w:szCs w:val="24"/>
                <w:lang w:eastAsia="lv-LV"/>
              </w:rPr>
              <w:t xml:space="preserve"> saskaņā ar Eiropas Savienības struktūrfondu un Kohēzijas fonda 2014.-2020. gada plānošanas perioda vadības likuma 20. panta 6. un 13. </w:t>
            </w:r>
            <w:r w:rsidR="00045AA5" w:rsidRPr="007A27E1">
              <w:rPr>
                <w:rFonts w:ascii="Times New Roman" w:eastAsia="Times New Roman" w:hAnsi="Times New Roman" w:cs="Times New Roman"/>
                <w:iCs/>
                <w:sz w:val="24"/>
                <w:szCs w:val="24"/>
                <w:lang w:eastAsia="lv-LV"/>
              </w:rPr>
              <w:lastRenderedPageBreak/>
              <w:t>punktu</w:t>
            </w:r>
            <w:r w:rsidR="000B1613" w:rsidRPr="007A27E1">
              <w:rPr>
                <w:rFonts w:ascii="Times New Roman" w:eastAsia="Times New Roman" w:hAnsi="Times New Roman" w:cs="Times New Roman"/>
                <w:iCs/>
                <w:sz w:val="24"/>
                <w:szCs w:val="24"/>
                <w:lang w:eastAsia="lv-LV"/>
              </w:rPr>
              <w:t xml:space="preserve"> pēc </w:t>
            </w:r>
            <w:r w:rsidR="00D76F4D">
              <w:rPr>
                <w:rFonts w:ascii="Times New Roman" w:eastAsia="Times New Roman" w:hAnsi="Times New Roman" w:cs="Times New Roman"/>
                <w:iCs/>
                <w:sz w:val="24"/>
                <w:szCs w:val="24"/>
                <w:lang w:eastAsia="lv-LV"/>
              </w:rPr>
              <w:t xml:space="preserve">finansējumu saņēmēju un </w:t>
            </w:r>
            <w:r w:rsidR="00504E5A">
              <w:rPr>
                <w:rFonts w:ascii="Times New Roman" w:eastAsia="Times New Roman" w:hAnsi="Times New Roman" w:cs="Times New Roman"/>
                <w:iCs/>
                <w:sz w:val="24"/>
                <w:szCs w:val="24"/>
                <w:lang w:eastAsia="lv-LV"/>
              </w:rPr>
              <w:t xml:space="preserve">Izglītības un zinātnes ministrijas </w:t>
            </w:r>
            <w:r w:rsidR="000B1613" w:rsidRPr="007A27E1">
              <w:rPr>
                <w:rFonts w:ascii="Times New Roman" w:eastAsia="Times New Roman" w:hAnsi="Times New Roman" w:cs="Times New Roman"/>
                <w:iCs/>
                <w:sz w:val="24"/>
                <w:szCs w:val="24"/>
                <w:lang w:eastAsia="lv-LV"/>
              </w:rPr>
              <w:t>iniciatīvas</w:t>
            </w:r>
            <w:r w:rsidR="00045AA5" w:rsidRPr="007A27E1">
              <w:rPr>
                <w:rFonts w:ascii="Times New Roman" w:eastAsia="Times New Roman" w:hAnsi="Times New Roman" w:cs="Times New Roman"/>
                <w:iCs/>
                <w:sz w:val="24"/>
                <w:szCs w:val="24"/>
                <w:lang w:eastAsia="lv-LV"/>
              </w:rPr>
              <w:t>.</w:t>
            </w:r>
          </w:p>
        </w:tc>
      </w:tr>
      <w:tr w:rsidR="00444674" w:rsidRPr="00444674" w14:paraId="2684FDE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4F3A4A4"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61FFE6AA"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3E86EC46" w14:textId="67727C11" w:rsidR="00B50CCF" w:rsidRPr="00B50CCF" w:rsidRDefault="00B50CCF" w:rsidP="00403EE4">
            <w:pPr>
              <w:spacing w:after="0" w:line="240" w:lineRule="auto"/>
              <w:jc w:val="both"/>
              <w:rPr>
                <w:rFonts w:ascii="Times New Roman" w:eastAsia="Times New Roman" w:hAnsi="Times New Roman" w:cs="Times New Roman"/>
                <w:b/>
                <w:iCs/>
                <w:sz w:val="24"/>
                <w:szCs w:val="24"/>
                <w:lang w:eastAsia="lv-LV"/>
              </w:rPr>
            </w:pPr>
            <w:r w:rsidRPr="00B50CCF">
              <w:rPr>
                <w:rFonts w:ascii="Times New Roman" w:eastAsia="Times New Roman" w:hAnsi="Times New Roman" w:cs="Times New Roman"/>
                <w:b/>
                <w:iCs/>
                <w:sz w:val="24"/>
                <w:szCs w:val="24"/>
                <w:lang w:eastAsia="lv-LV"/>
              </w:rPr>
              <w:t>A. 1.1.1.4. pasākums „P&amp;A infrastruktūras attīstīšana viedās specializācijas jomās un zinātnisko institūciju institucionālās kapacitātes stiprināšana”</w:t>
            </w:r>
          </w:p>
          <w:p w14:paraId="7CB893F4" w14:textId="50FC8977" w:rsidR="00B50CCF" w:rsidRDefault="00FC13D6" w:rsidP="00FC13D6">
            <w:pPr>
              <w:spacing w:after="0" w:line="240" w:lineRule="auto"/>
              <w:jc w:val="both"/>
              <w:rPr>
                <w:rFonts w:ascii="Times New Roman" w:eastAsia="Times New Roman" w:hAnsi="Times New Roman" w:cs="Times New Roman"/>
                <w:iCs/>
                <w:sz w:val="24"/>
                <w:szCs w:val="24"/>
                <w:lang w:eastAsia="lv-LV"/>
              </w:rPr>
            </w:pPr>
            <w:r w:rsidRPr="00504E5A">
              <w:rPr>
                <w:rFonts w:ascii="Times New Roman" w:hAnsi="Times New Roman" w:cs="Times New Roman"/>
                <w:sz w:val="24"/>
                <w:szCs w:val="24"/>
              </w:rPr>
              <w:t>Ministru kabineta 2016. gada 16. augusta noteikumu Nr. 562 "Darbības programmas "Iz</w:t>
            </w:r>
            <w:r w:rsidR="007A27E1" w:rsidRPr="007A27E1">
              <w:rPr>
                <w:rFonts w:ascii="Times New Roman" w:hAnsi="Times New Roman" w:cs="Times New Roman"/>
                <w:sz w:val="24"/>
                <w:szCs w:val="24"/>
              </w:rPr>
              <w:t>augsme un nodarbinātība" 1.1.1. </w:t>
            </w:r>
            <w:r w:rsidRPr="00504E5A">
              <w:rPr>
                <w:rFonts w:ascii="Times New Roman" w:hAnsi="Times New Roman" w:cs="Times New Roman"/>
                <w:sz w:val="24"/>
                <w:szCs w:val="24"/>
              </w:rPr>
              <w:t>specifiskā atbalsta mērķa "Palielināt Latvijas zinātnisko institūciju pētniecisko un inovatīvo kapacitāti un spēju piesaistīt ārējo finansējumu, ieguldot cilvēkresursos un infrastruktūrā" 1.1.1.4. pasākuma "P&amp;A infrastruktūras attīstīšana viedās specializācijas jomās un zinātnisko institūciju institucionālās kapacitātes stiprināšana" īstenošanas noteikumi" (turpmāk – noteikumi Nr. 562)</w:t>
            </w:r>
            <w:r>
              <w:rPr>
                <w:rFonts w:ascii="Times New Roman" w:hAnsi="Times New Roman" w:cs="Times New Roman"/>
              </w:rPr>
              <w:t xml:space="preserve"> </w:t>
            </w:r>
            <w:r w:rsidR="00B50CCF">
              <w:rPr>
                <w:rFonts w:ascii="Times New Roman" w:eastAsia="Times New Roman" w:hAnsi="Times New Roman" w:cs="Times New Roman"/>
                <w:iCs/>
                <w:sz w:val="24"/>
                <w:szCs w:val="24"/>
                <w:lang w:eastAsia="lv-LV"/>
              </w:rPr>
              <w:t>56</w:t>
            </w:r>
            <w:r w:rsidR="00B50CCF" w:rsidRPr="00B50CCF">
              <w:rPr>
                <w:rFonts w:ascii="Times New Roman" w:eastAsia="Times New Roman" w:hAnsi="Times New Roman" w:cs="Times New Roman"/>
                <w:iCs/>
                <w:sz w:val="24"/>
                <w:szCs w:val="24"/>
                <w:lang w:eastAsia="lv-LV"/>
              </w:rPr>
              <w:t>.punkt</w:t>
            </w:r>
            <w:r>
              <w:rPr>
                <w:rFonts w:ascii="Times New Roman" w:eastAsia="Times New Roman" w:hAnsi="Times New Roman" w:cs="Times New Roman"/>
                <w:iCs/>
                <w:sz w:val="24"/>
                <w:szCs w:val="24"/>
                <w:lang w:eastAsia="lv-LV"/>
              </w:rPr>
              <w:t xml:space="preserve">s nosaka, </w:t>
            </w:r>
            <w:r w:rsidR="007A27E1">
              <w:rPr>
                <w:rFonts w:ascii="Times New Roman" w:eastAsia="Times New Roman" w:hAnsi="Times New Roman" w:cs="Times New Roman"/>
                <w:iCs/>
                <w:sz w:val="24"/>
                <w:szCs w:val="24"/>
                <w:lang w:eastAsia="lv-LV"/>
              </w:rPr>
              <w:t xml:space="preserve">ka </w:t>
            </w:r>
            <w:r w:rsidR="00B50CCF">
              <w:rPr>
                <w:rFonts w:ascii="Times New Roman" w:eastAsia="Times New Roman" w:hAnsi="Times New Roman" w:cs="Times New Roman"/>
                <w:iCs/>
                <w:sz w:val="24"/>
                <w:szCs w:val="24"/>
                <w:lang w:eastAsia="lv-LV"/>
              </w:rPr>
              <w:t>p</w:t>
            </w:r>
            <w:r w:rsidR="00B50CCF" w:rsidRPr="00B50CCF">
              <w:rPr>
                <w:rFonts w:ascii="Times New Roman" w:eastAsia="Times New Roman" w:hAnsi="Times New Roman" w:cs="Times New Roman"/>
                <w:iCs/>
                <w:sz w:val="24"/>
                <w:szCs w:val="24"/>
                <w:lang w:eastAsia="lv-LV"/>
              </w:rPr>
              <w:t>rojektu īsteno 48 mēnešu laikā no projekta uzsākšanas datuma, bet ne ilgāk k</w:t>
            </w:r>
            <w:r w:rsidR="00B50CCF">
              <w:rPr>
                <w:rFonts w:ascii="Times New Roman" w:eastAsia="Times New Roman" w:hAnsi="Times New Roman" w:cs="Times New Roman"/>
                <w:iCs/>
                <w:sz w:val="24"/>
                <w:szCs w:val="24"/>
                <w:lang w:eastAsia="lv-LV"/>
              </w:rPr>
              <w:t xml:space="preserve">ā līdz 2023. gada 30. novembrim. Tai pašā laikā </w:t>
            </w:r>
            <w:r w:rsidR="007A27E1">
              <w:rPr>
                <w:rFonts w:ascii="Times New Roman" w:eastAsia="Times New Roman" w:hAnsi="Times New Roman" w:cs="Times New Roman"/>
                <w:iCs/>
                <w:sz w:val="24"/>
                <w:szCs w:val="24"/>
                <w:lang w:eastAsia="lv-LV"/>
              </w:rPr>
              <w:t xml:space="preserve">minētais punkts </w:t>
            </w:r>
            <w:r w:rsidR="00B50CCF">
              <w:rPr>
                <w:rFonts w:ascii="Times New Roman" w:eastAsia="Times New Roman" w:hAnsi="Times New Roman" w:cs="Times New Roman"/>
                <w:iCs/>
                <w:sz w:val="24"/>
                <w:szCs w:val="24"/>
                <w:lang w:eastAsia="lv-LV"/>
              </w:rPr>
              <w:t>paredz atsevišķiem projektu īstenotājie</w:t>
            </w:r>
            <w:r w:rsidR="007C059A">
              <w:rPr>
                <w:rFonts w:ascii="Times New Roman" w:eastAsia="Times New Roman" w:hAnsi="Times New Roman" w:cs="Times New Roman"/>
                <w:iCs/>
                <w:sz w:val="24"/>
                <w:szCs w:val="24"/>
                <w:lang w:eastAsia="lv-LV"/>
              </w:rPr>
              <w:t>m</w:t>
            </w:r>
            <w:r w:rsidR="00504E5A">
              <w:rPr>
                <w:rFonts w:ascii="Times New Roman" w:eastAsia="Times New Roman" w:hAnsi="Times New Roman" w:cs="Times New Roman"/>
                <w:iCs/>
                <w:sz w:val="24"/>
                <w:szCs w:val="24"/>
                <w:lang w:eastAsia="lv-LV"/>
              </w:rPr>
              <w:t xml:space="preserve"> </w:t>
            </w:r>
            <w:r w:rsidR="004E5C44">
              <w:rPr>
                <w:rFonts w:ascii="Times New Roman" w:eastAsia="Times New Roman" w:hAnsi="Times New Roman" w:cs="Times New Roman"/>
                <w:iCs/>
                <w:sz w:val="24"/>
                <w:szCs w:val="24"/>
                <w:lang w:eastAsia="lv-LV"/>
              </w:rPr>
              <w:t>(</w:t>
            </w:r>
            <w:r w:rsidR="00504E5A" w:rsidRPr="00504E5A">
              <w:rPr>
                <w:rFonts w:ascii="Times New Roman" w:eastAsia="Times New Roman" w:hAnsi="Times New Roman" w:cs="Times New Roman"/>
                <w:iCs/>
                <w:sz w:val="24"/>
                <w:szCs w:val="24"/>
                <w:lang w:eastAsia="lv-LV"/>
              </w:rPr>
              <w:t>Latvij</w:t>
            </w:r>
            <w:r w:rsidR="00504E5A">
              <w:rPr>
                <w:rFonts w:ascii="Times New Roman" w:eastAsia="Times New Roman" w:hAnsi="Times New Roman" w:cs="Times New Roman"/>
                <w:iCs/>
                <w:sz w:val="24"/>
                <w:szCs w:val="24"/>
                <w:lang w:eastAsia="lv-LV"/>
              </w:rPr>
              <w:t>as Organiskās sintēzes institūtam, Rīgas Tehniskajai universitātei un Rīgas Stradiņa universitātei</w:t>
            </w:r>
            <w:r w:rsidR="007C059A">
              <w:rPr>
                <w:rFonts w:ascii="Times New Roman" w:eastAsia="Times New Roman" w:hAnsi="Times New Roman" w:cs="Times New Roman"/>
                <w:iCs/>
                <w:sz w:val="24"/>
                <w:szCs w:val="24"/>
                <w:lang w:eastAsia="lv-LV"/>
              </w:rPr>
              <w:t xml:space="preserve">, kas ir iesaistīti </w:t>
            </w:r>
            <w:r w:rsidR="007C059A" w:rsidRPr="007C059A">
              <w:rPr>
                <w:rFonts w:ascii="Times New Roman" w:eastAsia="Times New Roman" w:hAnsi="Times New Roman" w:cs="Times New Roman"/>
                <w:iCs/>
                <w:sz w:val="24"/>
                <w:szCs w:val="24"/>
                <w:lang w:eastAsia="lv-LV"/>
              </w:rPr>
              <w:t>Eiropas Savienības pētniecības un inovāciju pamatprogrammas "Apvārsnis 2020" apakšprogrammas "WIDESPREAD-01-2018</w:t>
            </w:r>
            <w:r w:rsidR="007C059A">
              <w:rPr>
                <w:rFonts w:ascii="Times New Roman" w:eastAsia="Times New Roman" w:hAnsi="Times New Roman" w:cs="Times New Roman"/>
                <w:iCs/>
                <w:sz w:val="24"/>
                <w:szCs w:val="24"/>
                <w:lang w:eastAsia="lv-LV"/>
              </w:rPr>
              <w:t xml:space="preserve">-2019: </w:t>
            </w:r>
            <w:proofErr w:type="spellStart"/>
            <w:r w:rsidR="007C059A">
              <w:rPr>
                <w:rFonts w:ascii="Times New Roman" w:eastAsia="Times New Roman" w:hAnsi="Times New Roman" w:cs="Times New Roman"/>
                <w:iCs/>
                <w:sz w:val="24"/>
                <w:szCs w:val="24"/>
                <w:lang w:eastAsia="lv-LV"/>
              </w:rPr>
              <w:t>Teaming</w:t>
            </w:r>
            <w:proofErr w:type="spellEnd"/>
            <w:r w:rsidR="007C059A">
              <w:rPr>
                <w:rFonts w:ascii="Times New Roman" w:eastAsia="Times New Roman" w:hAnsi="Times New Roman" w:cs="Times New Roman"/>
                <w:iCs/>
                <w:sz w:val="24"/>
                <w:szCs w:val="24"/>
                <w:lang w:eastAsia="lv-LV"/>
              </w:rPr>
              <w:t xml:space="preserve"> </w:t>
            </w:r>
            <w:proofErr w:type="spellStart"/>
            <w:r w:rsidR="007C059A">
              <w:rPr>
                <w:rFonts w:ascii="Times New Roman" w:eastAsia="Times New Roman" w:hAnsi="Times New Roman" w:cs="Times New Roman"/>
                <w:iCs/>
                <w:sz w:val="24"/>
                <w:szCs w:val="24"/>
                <w:lang w:eastAsia="lv-LV"/>
              </w:rPr>
              <w:t>Phase</w:t>
            </w:r>
            <w:proofErr w:type="spellEnd"/>
            <w:r w:rsidR="007C059A">
              <w:rPr>
                <w:rFonts w:ascii="Times New Roman" w:eastAsia="Times New Roman" w:hAnsi="Times New Roman" w:cs="Times New Roman"/>
                <w:iCs/>
                <w:sz w:val="24"/>
                <w:szCs w:val="24"/>
                <w:lang w:eastAsia="lv-LV"/>
              </w:rPr>
              <w:t xml:space="preserve"> 2" projekta</w:t>
            </w:r>
            <w:r w:rsidR="007C059A" w:rsidRPr="007C059A">
              <w:rPr>
                <w:rFonts w:ascii="Times New Roman" w:eastAsia="Times New Roman" w:hAnsi="Times New Roman" w:cs="Times New Roman"/>
                <w:iCs/>
                <w:sz w:val="24"/>
                <w:szCs w:val="24"/>
                <w:lang w:eastAsia="lv-LV"/>
              </w:rPr>
              <w:t xml:space="preserve"> "Baltijas </w:t>
            </w:r>
            <w:proofErr w:type="spellStart"/>
            <w:r w:rsidR="007C059A" w:rsidRPr="007C059A">
              <w:rPr>
                <w:rFonts w:ascii="Times New Roman" w:eastAsia="Times New Roman" w:hAnsi="Times New Roman" w:cs="Times New Roman"/>
                <w:iCs/>
                <w:sz w:val="24"/>
                <w:szCs w:val="24"/>
                <w:lang w:eastAsia="lv-LV"/>
              </w:rPr>
              <w:t>Biomateriālu</w:t>
            </w:r>
            <w:proofErr w:type="spellEnd"/>
            <w:r w:rsidR="007C059A" w:rsidRPr="007C059A">
              <w:rPr>
                <w:rFonts w:ascii="Times New Roman" w:eastAsia="Times New Roman" w:hAnsi="Times New Roman" w:cs="Times New Roman"/>
                <w:iCs/>
                <w:sz w:val="24"/>
                <w:szCs w:val="24"/>
                <w:lang w:eastAsia="lv-LV"/>
              </w:rPr>
              <w:t xml:space="preserve"> ekselences centrs – BBCE" (</w:t>
            </w:r>
            <w:proofErr w:type="spellStart"/>
            <w:r w:rsidR="007C059A" w:rsidRPr="007C059A">
              <w:rPr>
                <w:rFonts w:ascii="Times New Roman" w:eastAsia="Times New Roman" w:hAnsi="Times New Roman" w:cs="Times New Roman"/>
                <w:i/>
                <w:iCs/>
                <w:sz w:val="24"/>
                <w:szCs w:val="24"/>
                <w:lang w:eastAsia="lv-LV"/>
              </w:rPr>
              <w:t>The</w:t>
            </w:r>
            <w:proofErr w:type="spellEnd"/>
            <w:r w:rsidR="007C059A" w:rsidRPr="007C059A">
              <w:rPr>
                <w:rFonts w:ascii="Times New Roman" w:eastAsia="Times New Roman" w:hAnsi="Times New Roman" w:cs="Times New Roman"/>
                <w:i/>
                <w:iCs/>
                <w:sz w:val="24"/>
                <w:szCs w:val="24"/>
                <w:lang w:eastAsia="lv-LV"/>
              </w:rPr>
              <w:t xml:space="preserve"> </w:t>
            </w:r>
            <w:proofErr w:type="spellStart"/>
            <w:r w:rsidR="007C059A" w:rsidRPr="007C059A">
              <w:rPr>
                <w:rFonts w:ascii="Times New Roman" w:eastAsia="Times New Roman" w:hAnsi="Times New Roman" w:cs="Times New Roman"/>
                <w:i/>
                <w:iCs/>
                <w:sz w:val="24"/>
                <w:szCs w:val="24"/>
                <w:lang w:eastAsia="lv-LV"/>
              </w:rPr>
              <w:t>Baltic</w:t>
            </w:r>
            <w:proofErr w:type="spellEnd"/>
            <w:r w:rsidR="007C059A" w:rsidRPr="007C059A">
              <w:rPr>
                <w:rFonts w:ascii="Times New Roman" w:eastAsia="Times New Roman" w:hAnsi="Times New Roman" w:cs="Times New Roman"/>
                <w:i/>
                <w:iCs/>
                <w:sz w:val="24"/>
                <w:szCs w:val="24"/>
                <w:lang w:eastAsia="lv-LV"/>
              </w:rPr>
              <w:t xml:space="preserve"> </w:t>
            </w:r>
            <w:proofErr w:type="spellStart"/>
            <w:r w:rsidR="007C059A" w:rsidRPr="007C059A">
              <w:rPr>
                <w:rFonts w:ascii="Times New Roman" w:eastAsia="Times New Roman" w:hAnsi="Times New Roman" w:cs="Times New Roman"/>
                <w:i/>
                <w:iCs/>
                <w:sz w:val="24"/>
                <w:szCs w:val="24"/>
                <w:lang w:eastAsia="lv-LV"/>
              </w:rPr>
              <w:t>Biomaterials</w:t>
            </w:r>
            <w:proofErr w:type="spellEnd"/>
            <w:r w:rsidR="007C059A" w:rsidRPr="007C059A">
              <w:rPr>
                <w:rFonts w:ascii="Times New Roman" w:eastAsia="Times New Roman" w:hAnsi="Times New Roman" w:cs="Times New Roman"/>
                <w:i/>
                <w:iCs/>
                <w:sz w:val="24"/>
                <w:szCs w:val="24"/>
                <w:lang w:eastAsia="lv-LV"/>
              </w:rPr>
              <w:t xml:space="preserve"> </w:t>
            </w:r>
            <w:proofErr w:type="spellStart"/>
            <w:r w:rsidR="007C059A" w:rsidRPr="007C059A">
              <w:rPr>
                <w:rFonts w:ascii="Times New Roman" w:eastAsia="Times New Roman" w:hAnsi="Times New Roman" w:cs="Times New Roman"/>
                <w:i/>
                <w:iCs/>
                <w:sz w:val="24"/>
                <w:szCs w:val="24"/>
                <w:lang w:eastAsia="lv-LV"/>
              </w:rPr>
              <w:t>Centre</w:t>
            </w:r>
            <w:proofErr w:type="spellEnd"/>
            <w:r w:rsidR="007C059A" w:rsidRPr="007C059A">
              <w:rPr>
                <w:rFonts w:ascii="Times New Roman" w:eastAsia="Times New Roman" w:hAnsi="Times New Roman" w:cs="Times New Roman"/>
                <w:i/>
                <w:iCs/>
                <w:sz w:val="24"/>
                <w:szCs w:val="24"/>
                <w:lang w:eastAsia="lv-LV"/>
              </w:rPr>
              <w:t xml:space="preserve"> </w:t>
            </w:r>
            <w:proofErr w:type="spellStart"/>
            <w:r w:rsidR="007C059A" w:rsidRPr="007C059A">
              <w:rPr>
                <w:rFonts w:ascii="Times New Roman" w:eastAsia="Times New Roman" w:hAnsi="Times New Roman" w:cs="Times New Roman"/>
                <w:i/>
                <w:iCs/>
                <w:sz w:val="24"/>
                <w:szCs w:val="24"/>
                <w:lang w:eastAsia="lv-LV"/>
              </w:rPr>
              <w:t>of</w:t>
            </w:r>
            <w:proofErr w:type="spellEnd"/>
            <w:r w:rsidR="007C059A" w:rsidRPr="007C059A">
              <w:rPr>
                <w:rFonts w:ascii="Times New Roman" w:eastAsia="Times New Roman" w:hAnsi="Times New Roman" w:cs="Times New Roman"/>
                <w:i/>
                <w:iCs/>
                <w:sz w:val="24"/>
                <w:szCs w:val="24"/>
                <w:lang w:eastAsia="lv-LV"/>
              </w:rPr>
              <w:t xml:space="preserve"> </w:t>
            </w:r>
            <w:proofErr w:type="spellStart"/>
            <w:r w:rsidR="007C059A" w:rsidRPr="007C059A">
              <w:rPr>
                <w:rFonts w:ascii="Times New Roman" w:eastAsia="Times New Roman" w:hAnsi="Times New Roman" w:cs="Times New Roman"/>
                <w:i/>
                <w:iCs/>
                <w:sz w:val="24"/>
                <w:szCs w:val="24"/>
                <w:lang w:eastAsia="lv-LV"/>
              </w:rPr>
              <w:t>Excellence</w:t>
            </w:r>
            <w:proofErr w:type="spellEnd"/>
            <w:r w:rsidR="007C059A" w:rsidRPr="007C059A">
              <w:rPr>
                <w:rFonts w:ascii="Times New Roman" w:eastAsia="Times New Roman" w:hAnsi="Times New Roman" w:cs="Times New Roman"/>
                <w:iCs/>
                <w:sz w:val="24"/>
                <w:szCs w:val="24"/>
                <w:lang w:eastAsia="lv-LV"/>
              </w:rPr>
              <w:t xml:space="preserve">) </w:t>
            </w:r>
            <w:r w:rsidR="007C059A">
              <w:rPr>
                <w:rFonts w:ascii="Times New Roman" w:eastAsia="Times New Roman" w:hAnsi="Times New Roman" w:cs="Times New Roman"/>
                <w:iCs/>
                <w:sz w:val="24"/>
                <w:szCs w:val="24"/>
                <w:lang w:eastAsia="lv-LV"/>
              </w:rPr>
              <w:t>īstenošanā</w:t>
            </w:r>
            <w:r w:rsidR="004E5C44">
              <w:rPr>
                <w:rFonts w:ascii="Times New Roman" w:eastAsia="Times New Roman" w:hAnsi="Times New Roman" w:cs="Times New Roman"/>
                <w:iCs/>
                <w:sz w:val="24"/>
                <w:szCs w:val="24"/>
                <w:lang w:eastAsia="lv-LV"/>
              </w:rPr>
              <w:t>)</w:t>
            </w:r>
            <w:r w:rsidR="007C059A">
              <w:rPr>
                <w:rFonts w:ascii="Times New Roman" w:eastAsia="Times New Roman" w:hAnsi="Times New Roman" w:cs="Times New Roman"/>
                <w:iCs/>
                <w:sz w:val="24"/>
                <w:szCs w:val="24"/>
                <w:lang w:eastAsia="lv-LV"/>
              </w:rPr>
              <w:t xml:space="preserve"> </w:t>
            </w:r>
            <w:r w:rsidR="00B50CCF" w:rsidRPr="00B50CCF">
              <w:rPr>
                <w:rFonts w:ascii="Times New Roman" w:eastAsia="Times New Roman" w:hAnsi="Times New Roman" w:cs="Times New Roman"/>
                <w:iCs/>
                <w:sz w:val="24"/>
                <w:szCs w:val="24"/>
                <w:lang w:eastAsia="lv-LV"/>
              </w:rPr>
              <w:t>projektu īsteno</w:t>
            </w:r>
            <w:r w:rsidR="007C059A">
              <w:rPr>
                <w:rFonts w:ascii="Times New Roman" w:eastAsia="Times New Roman" w:hAnsi="Times New Roman" w:cs="Times New Roman"/>
                <w:iCs/>
                <w:sz w:val="24"/>
                <w:szCs w:val="24"/>
                <w:lang w:eastAsia="lv-LV"/>
              </w:rPr>
              <w:t>t</w:t>
            </w:r>
            <w:r w:rsidR="00B50CCF" w:rsidRPr="00B50CCF">
              <w:rPr>
                <w:rFonts w:ascii="Times New Roman" w:eastAsia="Times New Roman" w:hAnsi="Times New Roman" w:cs="Times New Roman"/>
                <w:iCs/>
                <w:sz w:val="24"/>
                <w:szCs w:val="24"/>
                <w:lang w:eastAsia="lv-LV"/>
              </w:rPr>
              <w:t xml:space="preserve"> 75 mēnešu laikā no projekta uzsākšanas datuma, bet ne ilgāk kā līdz 2023. gada 30. novembrim.</w:t>
            </w:r>
          </w:p>
          <w:p w14:paraId="4BD44B74" w14:textId="6B47F4EA" w:rsidR="007C059A" w:rsidRDefault="007C059A" w:rsidP="00403EE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Izglītības un zinātnes ministrija</w:t>
            </w:r>
            <w:r w:rsidR="00743316">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ir saņēmusi ziņas no  Centrālās finanšu līgumu aģentūras, ka atsevišķiem finansējuma saņēmējiem pamatotu iemeslu dēļ būtu nepieciešams pagarināt projektu īstenošanas termiņus, kas pārsniedz noteikumos Nr.562 noteikto </w:t>
            </w:r>
            <w:r w:rsidR="00FC13D6">
              <w:rPr>
                <w:rFonts w:ascii="Times New Roman" w:eastAsia="Times New Roman" w:hAnsi="Times New Roman" w:cs="Times New Roman"/>
                <w:iCs/>
                <w:sz w:val="24"/>
                <w:szCs w:val="24"/>
                <w:lang w:eastAsia="lv-LV"/>
              </w:rPr>
              <w:t xml:space="preserve">48 mēnešu </w:t>
            </w:r>
            <w:r>
              <w:rPr>
                <w:rFonts w:ascii="Times New Roman" w:eastAsia="Times New Roman" w:hAnsi="Times New Roman" w:cs="Times New Roman"/>
                <w:iCs/>
                <w:sz w:val="24"/>
                <w:szCs w:val="24"/>
                <w:lang w:eastAsia="lv-LV"/>
              </w:rPr>
              <w:t xml:space="preserve">termiņu. </w:t>
            </w:r>
          </w:p>
          <w:p w14:paraId="3AD9CF7B" w14:textId="033283F5" w:rsidR="00E602C7" w:rsidRDefault="007C059A" w:rsidP="00E602C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Izglītības un zinātnes no savas puses ir lūgusi projektu īstenotājus iesniegt informāciju, kas pamatotu nepieciešamību pagarināt </w:t>
            </w:r>
            <w:r w:rsidRPr="007C059A">
              <w:rPr>
                <w:rFonts w:ascii="Times New Roman" w:eastAsia="Times New Roman" w:hAnsi="Times New Roman" w:cs="Times New Roman"/>
                <w:iCs/>
                <w:sz w:val="24"/>
                <w:szCs w:val="24"/>
                <w:lang w:eastAsia="lv-LV"/>
              </w:rPr>
              <w:t>noteikumos Nr.562 noteikto</w:t>
            </w:r>
            <w:r>
              <w:rPr>
                <w:rFonts w:ascii="Times New Roman" w:eastAsia="Times New Roman" w:hAnsi="Times New Roman" w:cs="Times New Roman"/>
                <w:iCs/>
                <w:sz w:val="24"/>
                <w:szCs w:val="24"/>
                <w:lang w:eastAsia="lv-LV"/>
              </w:rPr>
              <w:t xml:space="preserve"> maksimālo projektu īstenošanas termiņu</w:t>
            </w:r>
            <w:r w:rsidRPr="007C059A">
              <w:rPr>
                <w:rFonts w:ascii="Times New Roman" w:eastAsia="Times New Roman" w:hAnsi="Times New Roman" w:cs="Times New Roman"/>
                <w:iCs/>
                <w:sz w:val="24"/>
                <w:szCs w:val="24"/>
                <w:lang w:eastAsia="lv-LV"/>
              </w:rPr>
              <w:t xml:space="preserve"> 48 mēnešus</w:t>
            </w:r>
            <w:r w:rsidR="00A7480F">
              <w:rPr>
                <w:rFonts w:ascii="Times New Roman" w:eastAsia="Times New Roman" w:hAnsi="Times New Roman" w:cs="Times New Roman"/>
                <w:iCs/>
                <w:sz w:val="24"/>
                <w:szCs w:val="24"/>
                <w:lang w:eastAsia="lv-LV"/>
              </w:rPr>
              <w:t>, u</w:t>
            </w:r>
            <w:r>
              <w:rPr>
                <w:rFonts w:ascii="Times New Roman" w:eastAsia="Times New Roman" w:hAnsi="Times New Roman" w:cs="Times New Roman"/>
                <w:iCs/>
                <w:sz w:val="24"/>
                <w:szCs w:val="24"/>
                <w:lang w:eastAsia="lv-LV"/>
              </w:rPr>
              <w:t xml:space="preserve">z ko ir saņēmusi  </w:t>
            </w:r>
            <w:r w:rsidR="00E608AE">
              <w:rPr>
                <w:rFonts w:ascii="Times New Roman" w:eastAsia="Times New Roman" w:hAnsi="Times New Roman" w:cs="Times New Roman"/>
                <w:iCs/>
                <w:sz w:val="24"/>
                <w:szCs w:val="24"/>
                <w:lang w:eastAsia="lv-LV"/>
              </w:rPr>
              <w:t xml:space="preserve">turpmāk minēto </w:t>
            </w:r>
            <w:r>
              <w:rPr>
                <w:rFonts w:ascii="Times New Roman" w:eastAsia="Times New Roman" w:hAnsi="Times New Roman" w:cs="Times New Roman"/>
                <w:iCs/>
                <w:sz w:val="24"/>
                <w:szCs w:val="24"/>
                <w:lang w:eastAsia="lv-LV"/>
              </w:rPr>
              <w:t>informāciju</w:t>
            </w:r>
            <w:r w:rsidR="00E608AE">
              <w:rPr>
                <w:rFonts w:ascii="Times New Roman" w:eastAsia="Times New Roman" w:hAnsi="Times New Roman" w:cs="Times New Roman"/>
                <w:iCs/>
                <w:sz w:val="24"/>
                <w:szCs w:val="24"/>
                <w:lang w:eastAsia="lv-LV"/>
              </w:rPr>
              <w:t>.</w:t>
            </w:r>
          </w:p>
          <w:p w14:paraId="1CA57F19" w14:textId="1C3898D7" w:rsidR="00E602C7" w:rsidRPr="00E602C7" w:rsidRDefault="00E602C7" w:rsidP="00E602C7">
            <w:pPr>
              <w:spacing w:after="0" w:line="240" w:lineRule="auto"/>
              <w:jc w:val="both"/>
              <w:rPr>
                <w:rFonts w:ascii="Times New Roman" w:eastAsia="Times New Roman" w:hAnsi="Times New Roman" w:cs="Times New Roman"/>
                <w:iCs/>
                <w:sz w:val="24"/>
                <w:szCs w:val="24"/>
                <w:lang w:eastAsia="lv-LV"/>
              </w:rPr>
            </w:pPr>
            <w:r w:rsidRPr="00E602C7">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iCs/>
                <w:sz w:val="24"/>
                <w:szCs w:val="24"/>
                <w:lang w:eastAsia="lv-LV"/>
              </w:rPr>
              <w:t xml:space="preserve">COVID-19 </w:t>
            </w:r>
            <w:r w:rsidRPr="00E602C7">
              <w:rPr>
                <w:rFonts w:ascii="Times New Roman" w:eastAsia="Times New Roman" w:hAnsi="Times New Roman" w:cs="Times New Roman"/>
                <w:iCs/>
                <w:sz w:val="24"/>
                <w:szCs w:val="24"/>
                <w:lang w:eastAsia="lv-LV"/>
              </w:rPr>
              <w:t xml:space="preserve"> pandēmijas </w:t>
            </w:r>
            <w:r>
              <w:rPr>
                <w:rFonts w:ascii="Times New Roman" w:eastAsia="Times New Roman" w:hAnsi="Times New Roman" w:cs="Times New Roman"/>
                <w:iCs/>
                <w:sz w:val="24"/>
                <w:szCs w:val="24"/>
                <w:lang w:eastAsia="lv-LV"/>
              </w:rPr>
              <w:t>seku ietekmē</w:t>
            </w:r>
            <w:r w:rsidRPr="00E602C7">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ir izveidojusies situācija, </w:t>
            </w:r>
            <w:r w:rsidRPr="00E602C7">
              <w:rPr>
                <w:rFonts w:ascii="Times New Roman" w:eastAsia="Times New Roman" w:hAnsi="Times New Roman" w:cs="Times New Roman"/>
                <w:iCs/>
                <w:sz w:val="24"/>
                <w:szCs w:val="24"/>
                <w:lang w:eastAsia="lv-LV"/>
              </w:rPr>
              <w:t xml:space="preserve">kad kavējās materiālu un iekārtu piegādes, </w:t>
            </w:r>
            <w:r>
              <w:rPr>
                <w:rFonts w:ascii="Times New Roman" w:eastAsia="Times New Roman" w:hAnsi="Times New Roman" w:cs="Times New Roman"/>
                <w:iCs/>
                <w:sz w:val="24"/>
                <w:szCs w:val="24"/>
                <w:lang w:eastAsia="lv-LV"/>
              </w:rPr>
              <w:t>kā rezultātā ir nācies grozīt daudzus noslēgtos iepirkumu līgumus</w:t>
            </w:r>
            <w:r w:rsidRPr="00E602C7">
              <w:rPr>
                <w:rFonts w:ascii="Times New Roman" w:eastAsia="Times New Roman" w:hAnsi="Times New Roman" w:cs="Times New Roman"/>
                <w:iCs/>
                <w:sz w:val="24"/>
                <w:szCs w:val="24"/>
                <w:lang w:eastAsia="lv-LV"/>
              </w:rPr>
              <w:t xml:space="preserve">, jo </w:t>
            </w:r>
            <w:r>
              <w:rPr>
                <w:rFonts w:ascii="Times New Roman" w:eastAsia="Times New Roman" w:hAnsi="Times New Roman" w:cs="Times New Roman"/>
                <w:iCs/>
                <w:sz w:val="24"/>
                <w:szCs w:val="24"/>
                <w:lang w:eastAsia="lv-LV"/>
              </w:rPr>
              <w:t>uzņēmumi, kas nodrošināja būvniecības darbus un iekārtu piegādes</w:t>
            </w:r>
            <w:r w:rsidR="000F3F4E">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Pr="00E602C7">
              <w:rPr>
                <w:rFonts w:ascii="Times New Roman" w:eastAsia="Times New Roman" w:hAnsi="Times New Roman" w:cs="Times New Roman"/>
                <w:iCs/>
                <w:sz w:val="24"/>
                <w:szCs w:val="24"/>
                <w:lang w:eastAsia="lv-LV"/>
              </w:rPr>
              <w:t>nespēja nodrošināt līgumu izpild</w:t>
            </w:r>
            <w:r>
              <w:rPr>
                <w:rFonts w:ascii="Times New Roman" w:eastAsia="Times New Roman" w:hAnsi="Times New Roman" w:cs="Times New Roman"/>
                <w:iCs/>
                <w:sz w:val="24"/>
                <w:szCs w:val="24"/>
                <w:lang w:eastAsia="lv-LV"/>
              </w:rPr>
              <w:t>i noteiktos termiņos</w:t>
            </w:r>
            <w:r w:rsidRPr="00E602C7">
              <w:rPr>
                <w:rFonts w:ascii="Times New Roman" w:eastAsia="Times New Roman" w:hAnsi="Times New Roman" w:cs="Times New Roman"/>
                <w:iCs/>
                <w:sz w:val="24"/>
                <w:szCs w:val="24"/>
                <w:lang w:eastAsia="lv-LV"/>
              </w:rPr>
              <w:t>.</w:t>
            </w:r>
          </w:p>
          <w:p w14:paraId="2FEA03C6" w14:textId="43FD0CCB" w:rsidR="00743316" w:rsidRDefault="00E602C7" w:rsidP="00E602C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Atsevišķi 1.1.1.4.pasākumu ietvaros īstenotie</w:t>
            </w:r>
            <w:r w:rsidRPr="00E602C7">
              <w:rPr>
                <w:rFonts w:ascii="Times New Roman" w:eastAsia="Times New Roman" w:hAnsi="Times New Roman" w:cs="Times New Roman"/>
                <w:iCs/>
                <w:sz w:val="24"/>
                <w:szCs w:val="24"/>
                <w:lang w:eastAsia="lv-LV"/>
              </w:rPr>
              <w:t xml:space="preserve"> projekt</w:t>
            </w:r>
            <w:r>
              <w:rPr>
                <w:rFonts w:ascii="Times New Roman" w:eastAsia="Times New Roman" w:hAnsi="Times New Roman" w:cs="Times New Roman"/>
                <w:iCs/>
                <w:sz w:val="24"/>
                <w:szCs w:val="24"/>
                <w:lang w:eastAsia="lv-LV"/>
              </w:rPr>
              <w:t xml:space="preserve">i  ir sarežģīti, kas </w:t>
            </w:r>
            <w:r w:rsidR="0056307C">
              <w:rPr>
                <w:rFonts w:ascii="Times New Roman" w:eastAsia="Times New Roman" w:hAnsi="Times New Roman" w:cs="Times New Roman"/>
                <w:iCs/>
                <w:sz w:val="24"/>
                <w:szCs w:val="24"/>
                <w:lang w:eastAsia="lv-LV"/>
              </w:rPr>
              <w:t xml:space="preserve">ietver </w:t>
            </w:r>
            <w:r>
              <w:rPr>
                <w:rFonts w:ascii="Times New Roman" w:eastAsia="Times New Roman" w:hAnsi="Times New Roman" w:cs="Times New Roman"/>
                <w:iCs/>
                <w:sz w:val="24"/>
                <w:szCs w:val="24"/>
                <w:lang w:eastAsia="lv-LV"/>
              </w:rPr>
              <w:t xml:space="preserve">līdz </w:t>
            </w:r>
            <w:r w:rsidR="00743316">
              <w:rPr>
                <w:rFonts w:ascii="Times New Roman" w:eastAsia="Times New Roman" w:hAnsi="Times New Roman" w:cs="Times New Roman"/>
                <w:iCs/>
                <w:sz w:val="24"/>
                <w:szCs w:val="24"/>
                <w:lang w:eastAsia="lv-LV"/>
              </w:rPr>
              <w:t xml:space="preserve">pat </w:t>
            </w:r>
            <w:r>
              <w:rPr>
                <w:rFonts w:ascii="Times New Roman" w:eastAsia="Times New Roman" w:hAnsi="Times New Roman" w:cs="Times New Roman"/>
                <w:iCs/>
                <w:sz w:val="24"/>
                <w:szCs w:val="24"/>
                <w:lang w:eastAsia="lv-LV"/>
              </w:rPr>
              <w:t>12 atsevišķus būvobjektus</w:t>
            </w:r>
            <w:r w:rsidR="00743316">
              <w:rPr>
                <w:rFonts w:ascii="Times New Roman" w:eastAsia="Times New Roman" w:hAnsi="Times New Roman" w:cs="Times New Roman"/>
                <w:iCs/>
                <w:sz w:val="24"/>
                <w:szCs w:val="24"/>
                <w:lang w:eastAsia="lv-LV"/>
              </w:rPr>
              <w:t xml:space="preserve"> viena projekta ietvaros</w:t>
            </w:r>
            <w:r>
              <w:rPr>
                <w:rFonts w:ascii="Times New Roman" w:eastAsia="Times New Roman" w:hAnsi="Times New Roman" w:cs="Times New Roman"/>
                <w:iCs/>
                <w:sz w:val="24"/>
                <w:szCs w:val="24"/>
                <w:lang w:eastAsia="lv-LV"/>
              </w:rPr>
              <w:t>, kurus paredzēt</w:t>
            </w:r>
            <w:r w:rsidR="000F3F4E">
              <w:rPr>
                <w:rFonts w:ascii="Times New Roman" w:eastAsia="Times New Roman" w:hAnsi="Times New Roman" w:cs="Times New Roman"/>
                <w:iCs/>
                <w:sz w:val="24"/>
                <w:szCs w:val="24"/>
                <w:lang w:eastAsia="lv-LV"/>
              </w:rPr>
              <w:t>s</w:t>
            </w:r>
            <w:r>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lastRenderedPageBreak/>
              <w:t>uzbūvēt vai rekonstruēt.</w:t>
            </w:r>
            <w:r w:rsidRPr="00E602C7">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Lielākā daļa no  šiem būvobjektiem ir jau </w:t>
            </w:r>
            <w:r w:rsidRPr="00E602C7">
              <w:rPr>
                <w:rFonts w:ascii="Times New Roman" w:eastAsia="Times New Roman" w:hAnsi="Times New Roman" w:cs="Times New Roman"/>
                <w:iCs/>
                <w:sz w:val="24"/>
                <w:szCs w:val="24"/>
                <w:lang w:eastAsia="lv-LV"/>
              </w:rPr>
              <w:t xml:space="preserve">nodoti ekspluatācijā, </w:t>
            </w:r>
            <w:r>
              <w:rPr>
                <w:rFonts w:ascii="Times New Roman" w:eastAsia="Times New Roman" w:hAnsi="Times New Roman" w:cs="Times New Roman"/>
                <w:iCs/>
                <w:sz w:val="24"/>
                <w:szCs w:val="24"/>
                <w:lang w:eastAsia="lv-LV"/>
              </w:rPr>
              <w:t xml:space="preserve">bet atsevišķiem </w:t>
            </w:r>
            <w:r w:rsidRPr="00E602C7">
              <w:rPr>
                <w:rFonts w:ascii="Times New Roman" w:eastAsia="Times New Roman" w:hAnsi="Times New Roman" w:cs="Times New Roman"/>
                <w:iCs/>
                <w:sz w:val="24"/>
                <w:szCs w:val="24"/>
                <w:lang w:eastAsia="lv-LV"/>
              </w:rPr>
              <w:t>liel</w:t>
            </w:r>
            <w:r>
              <w:rPr>
                <w:rFonts w:ascii="Times New Roman" w:eastAsia="Times New Roman" w:hAnsi="Times New Roman" w:cs="Times New Roman"/>
                <w:iCs/>
                <w:sz w:val="24"/>
                <w:szCs w:val="24"/>
                <w:lang w:eastAsia="lv-LV"/>
              </w:rPr>
              <w:t xml:space="preserve">ākiem un sarežģītākiem </w:t>
            </w:r>
            <w:r w:rsidRPr="00E602C7">
              <w:rPr>
                <w:rFonts w:ascii="Times New Roman" w:eastAsia="Times New Roman" w:hAnsi="Times New Roman" w:cs="Times New Roman"/>
                <w:iCs/>
                <w:sz w:val="24"/>
                <w:szCs w:val="24"/>
                <w:lang w:eastAsia="lv-LV"/>
              </w:rPr>
              <w:t xml:space="preserve">objektiem celtniecības </w:t>
            </w:r>
            <w:r>
              <w:rPr>
                <w:rFonts w:ascii="Times New Roman" w:eastAsia="Times New Roman" w:hAnsi="Times New Roman" w:cs="Times New Roman"/>
                <w:iCs/>
                <w:sz w:val="24"/>
                <w:szCs w:val="24"/>
                <w:lang w:eastAsia="lv-LV"/>
              </w:rPr>
              <w:t>uzņēmumi ir lūguši iespēju pagarināt līgumu izpildes termi</w:t>
            </w:r>
            <w:r w:rsidR="00743316">
              <w:rPr>
                <w:rFonts w:ascii="Times New Roman" w:eastAsia="Times New Roman" w:hAnsi="Times New Roman" w:cs="Times New Roman"/>
                <w:iCs/>
                <w:sz w:val="24"/>
                <w:szCs w:val="24"/>
                <w:lang w:eastAsia="lv-LV"/>
              </w:rPr>
              <w:t xml:space="preserve">ņus. Par pamatu minot </w:t>
            </w:r>
            <w:r>
              <w:rPr>
                <w:rFonts w:ascii="Times New Roman" w:eastAsia="Times New Roman" w:hAnsi="Times New Roman" w:cs="Times New Roman"/>
                <w:iCs/>
                <w:sz w:val="24"/>
                <w:szCs w:val="24"/>
                <w:lang w:eastAsia="lv-LV"/>
              </w:rPr>
              <w:t xml:space="preserve"> </w:t>
            </w:r>
            <w:r w:rsidR="00743316">
              <w:rPr>
                <w:rFonts w:ascii="Times New Roman" w:eastAsia="Times New Roman" w:hAnsi="Times New Roman" w:cs="Times New Roman"/>
                <w:iCs/>
                <w:sz w:val="24"/>
                <w:szCs w:val="24"/>
                <w:lang w:eastAsia="lv-LV"/>
              </w:rPr>
              <w:t>COVID-</w:t>
            </w:r>
            <w:r w:rsidRPr="00E602C7">
              <w:rPr>
                <w:rFonts w:ascii="Times New Roman" w:eastAsia="Times New Roman" w:hAnsi="Times New Roman" w:cs="Times New Roman"/>
                <w:iCs/>
                <w:sz w:val="24"/>
                <w:szCs w:val="24"/>
                <w:lang w:eastAsia="lv-LV"/>
              </w:rPr>
              <w:t xml:space="preserve">19 </w:t>
            </w:r>
            <w:r>
              <w:rPr>
                <w:rFonts w:ascii="Times New Roman" w:eastAsia="Times New Roman" w:hAnsi="Times New Roman" w:cs="Times New Roman"/>
                <w:iCs/>
                <w:sz w:val="24"/>
                <w:szCs w:val="24"/>
                <w:lang w:eastAsia="lv-LV"/>
              </w:rPr>
              <w:t xml:space="preserve">pandēmijas </w:t>
            </w:r>
            <w:r w:rsidRPr="00E602C7">
              <w:rPr>
                <w:rFonts w:ascii="Times New Roman" w:eastAsia="Times New Roman" w:hAnsi="Times New Roman" w:cs="Times New Roman"/>
                <w:iCs/>
                <w:sz w:val="24"/>
                <w:szCs w:val="24"/>
                <w:lang w:eastAsia="lv-LV"/>
              </w:rPr>
              <w:t>apstākļos</w:t>
            </w:r>
            <w:r w:rsidR="000F3F4E">
              <w:rPr>
                <w:rFonts w:ascii="Times New Roman" w:eastAsia="Times New Roman" w:hAnsi="Times New Roman" w:cs="Times New Roman"/>
                <w:iCs/>
                <w:sz w:val="24"/>
                <w:szCs w:val="24"/>
                <w:lang w:eastAsia="lv-LV"/>
              </w:rPr>
              <w:t xml:space="preserve"> apgrūtinātu</w:t>
            </w:r>
            <w:r w:rsidRPr="00E602C7">
              <w:rPr>
                <w:rFonts w:ascii="Times New Roman" w:eastAsia="Times New Roman" w:hAnsi="Times New Roman" w:cs="Times New Roman"/>
                <w:iCs/>
                <w:sz w:val="24"/>
                <w:szCs w:val="24"/>
                <w:lang w:eastAsia="lv-LV"/>
              </w:rPr>
              <w:t xml:space="preserve"> būviz</w:t>
            </w:r>
            <w:r w:rsidR="00743316">
              <w:rPr>
                <w:rFonts w:ascii="Times New Roman" w:eastAsia="Times New Roman" w:hAnsi="Times New Roman" w:cs="Times New Roman"/>
                <w:iCs/>
                <w:sz w:val="24"/>
                <w:szCs w:val="24"/>
                <w:lang w:eastAsia="lv-LV"/>
              </w:rPr>
              <w:t>st</w:t>
            </w:r>
            <w:r w:rsidRPr="00E602C7">
              <w:rPr>
                <w:rFonts w:ascii="Times New Roman" w:eastAsia="Times New Roman" w:hAnsi="Times New Roman" w:cs="Times New Roman"/>
                <w:iCs/>
                <w:sz w:val="24"/>
                <w:szCs w:val="24"/>
                <w:lang w:eastAsia="lv-LV"/>
              </w:rPr>
              <w:t>rādājumu un iekārtu komplektēšan</w:t>
            </w:r>
            <w:r w:rsidR="000F3F4E">
              <w:rPr>
                <w:rFonts w:ascii="Times New Roman" w:eastAsia="Times New Roman" w:hAnsi="Times New Roman" w:cs="Times New Roman"/>
                <w:iCs/>
                <w:sz w:val="24"/>
                <w:szCs w:val="24"/>
                <w:lang w:eastAsia="lv-LV"/>
              </w:rPr>
              <w:t>u</w:t>
            </w:r>
            <w:r w:rsidRPr="00E602C7">
              <w:rPr>
                <w:rFonts w:ascii="Times New Roman" w:eastAsia="Times New Roman" w:hAnsi="Times New Roman" w:cs="Times New Roman"/>
                <w:iCs/>
                <w:sz w:val="24"/>
                <w:szCs w:val="24"/>
                <w:lang w:eastAsia="lv-LV"/>
              </w:rPr>
              <w:t>, izejmateriālu komponen</w:t>
            </w:r>
            <w:r w:rsidR="000F3F4E">
              <w:rPr>
                <w:rFonts w:ascii="Times New Roman" w:eastAsia="Times New Roman" w:hAnsi="Times New Roman" w:cs="Times New Roman"/>
                <w:iCs/>
                <w:sz w:val="24"/>
                <w:szCs w:val="24"/>
                <w:lang w:eastAsia="lv-LV"/>
              </w:rPr>
              <w:t>šu trūkumu</w:t>
            </w:r>
            <w:r w:rsidRPr="00E602C7">
              <w:rPr>
                <w:rFonts w:ascii="Times New Roman" w:eastAsia="Times New Roman" w:hAnsi="Times New Roman" w:cs="Times New Roman"/>
                <w:iCs/>
                <w:sz w:val="24"/>
                <w:szCs w:val="24"/>
                <w:lang w:eastAsia="lv-LV"/>
              </w:rPr>
              <w:t xml:space="preserve"> - to piegādes kavējas vai atsevišķos gadījumos vispār to ražošana ir pārtraukta. </w:t>
            </w:r>
            <w:r w:rsidR="000F3F4E">
              <w:rPr>
                <w:rFonts w:ascii="Times New Roman" w:eastAsia="Times New Roman" w:hAnsi="Times New Roman" w:cs="Times New Roman"/>
                <w:iCs/>
                <w:sz w:val="24"/>
                <w:szCs w:val="24"/>
                <w:lang w:eastAsia="lv-LV"/>
              </w:rPr>
              <w:t>A</w:t>
            </w:r>
            <w:r>
              <w:rPr>
                <w:rFonts w:ascii="Times New Roman" w:eastAsia="Times New Roman" w:hAnsi="Times New Roman" w:cs="Times New Roman"/>
                <w:iCs/>
                <w:sz w:val="24"/>
                <w:szCs w:val="24"/>
                <w:lang w:eastAsia="lv-LV"/>
              </w:rPr>
              <w:t xml:space="preserve">tsevišķu komponenšu piegāde kavējas vairāk kā </w:t>
            </w:r>
            <w:r w:rsidRPr="00E602C7">
              <w:rPr>
                <w:rFonts w:ascii="Times New Roman" w:eastAsia="Times New Roman" w:hAnsi="Times New Roman" w:cs="Times New Roman"/>
                <w:iCs/>
                <w:sz w:val="24"/>
                <w:szCs w:val="24"/>
                <w:lang w:eastAsia="lv-LV"/>
              </w:rPr>
              <w:t>16 nedēļas</w:t>
            </w:r>
            <w:r>
              <w:rPr>
                <w:rFonts w:ascii="Times New Roman" w:eastAsia="Times New Roman" w:hAnsi="Times New Roman" w:cs="Times New Roman"/>
                <w:iCs/>
                <w:sz w:val="24"/>
                <w:szCs w:val="24"/>
                <w:lang w:eastAsia="lv-LV"/>
              </w:rPr>
              <w:t xml:space="preserve">, kas būvniecības uzņēmumiem kavē </w:t>
            </w:r>
            <w:r w:rsidRPr="00E602C7">
              <w:rPr>
                <w:rFonts w:ascii="Times New Roman" w:eastAsia="Times New Roman" w:hAnsi="Times New Roman" w:cs="Times New Roman"/>
                <w:iCs/>
                <w:sz w:val="24"/>
                <w:szCs w:val="24"/>
                <w:lang w:eastAsia="lv-LV"/>
              </w:rPr>
              <w:t xml:space="preserve">piegādes </w:t>
            </w:r>
            <w:r>
              <w:rPr>
                <w:rFonts w:ascii="Times New Roman" w:eastAsia="Times New Roman" w:hAnsi="Times New Roman" w:cs="Times New Roman"/>
                <w:iCs/>
                <w:sz w:val="24"/>
                <w:szCs w:val="24"/>
                <w:lang w:eastAsia="lv-LV"/>
              </w:rPr>
              <w:t xml:space="preserve">no to </w:t>
            </w:r>
            <w:r w:rsidRPr="00E602C7">
              <w:rPr>
                <w:rFonts w:ascii="Times New Roman" w:eastAsia="Times New Roman" w:hAnsi="Times New Roman" w:cs="Times New Roman"/>
                <w:iCs/>
                <w:sz w:val="24"/>
                <w:szCs w:val="24"/>
                <w:lang w:eastAsia="lv-LV"/>
              </w:rPr>
              <w:t>specializētajiem sadarbības partneriem</w:t>
            </w:r>
            <w:r>
              <w:rPr>
                <w:rFonts w:ascii="Times New Roman" w:eastAsia="Times New Roman" w:hAnsi="Times New Roman" w:cs="Times New Roman"/>
                <w:iCs/>
                <w:sz w:val="24"/>
                <w:szCs w:val="24"/>
                <w:lang w:eastAsia="lv-LV"/>
              </w:rPr>
              <w:t>.</w:t>
            </w:r>
            <w:r w:rsidRPr="00E602C7">
              <w:rPr>
                <w:rFonts w:ascii="Times New Roman" w:eastAsia="Times New Roman" w:hAnsi="Times New Roman" w:cs="Times New Roman"/>
                <w:iCs/>
                <w:sz w:val="24"/>
                <w:szCs w:val="24"/>
                <w:lang w:eastAsia="lv-LV"/>
              </w:rPr>
              <w:t xml:space="preserve"> </w:t>
            </w:r>
          </w:p>
          <w:p w14:paraId="2AFAF019" w14:textId="00938CC6" w:rsidR="00E602C7" w:rsidRDefault="00E602C7" w:rsidP="00E602C7">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Tāpat atsevišķu materiālu piegādes tiek atteiktas</w:t>
            </w:r>
            <w:r w:rsidR="00E608AE">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pamatojoties uz izejmateriālu trūkumu tirgū, piemēram</w:t>
            </w:r>
            <w:r w:rsidR="000F3F4E">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00743316">
              <w:rPr>
                <w:rFonts w:ascii="Times New Roman" w:eastAsia="Times New Roman" w:hAnsi="Times New Roman" w:cs="Times New Roman"/>
                <w:iCs/>
                <w:sz w:val="24"/>
                <w:szCs w:val="24"/>
                <w:lang w:eastAsia="lv-LV"/>
              </w:rPr>
              <w:t>atteikums no rūdītā stikla ražotājiem.</w:t>
            </w:r>
          </w:p>
          <w:p w14:paraId="50ECF9C3" w14:textId="424C2A8D" w:rsidR="00743316" w:rsidRPr="00743316" w:rsidRDefault="00743316" w:rsidP="00743316">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Ņemot vērā iesniegto pamatojošo dokumentāciju un sniegtos skaidrojumus</w:t>
            </w:r>
            <w:r w:rsidR="00E608AE">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Pr="00743316">
              <w:rPr>
                <w:rFonts w:ascii="Times New Roman" w:eastAsia="Times New Roman" w:hAnsi="Times New Roman" w:cs="Times New Roman"/>
                <w:iCs/>
                <w:sz w:val="24"/>
                <w:szCs w:val="24"/>
                <w:lang w:eastAsia="lv-LV"/>
              </w:rPr>
              <w:t xml:space="preserve">Izglītības un zinātnes ministrija atbalsta iespēju finansējuma saņēmējiem, kuriem tas ir nepieciešams, </w:t>
            </w:r>
            <w:r>
              <w:rPr>
                <w:rFonts w:ascii="Times New Roman" w:eastAsia="Times New Roman" w:hAnsi="Times New Roman" w:cs="Times New Roman"/>
                <w:iCs/>
                <w:sz w:val="24"/>
                <w:szCs w:val="24"/>
                <w:lang w:eastAsia="lv-LV"/>
              </w:rPr>
              <w:t xml:space="preserve">veiksmīgai būvniecības pabeigšanai un iekārtu iegādei </w:t>
            </w:r>
            <w:r w:rsidRPr="00743316">
              <w:rPr>
                <w:rFonts w:ascii="Times New Roman" w:eastAsia="Times New Roman" w:hAnsi="Times New Roman" w:cs="Times New Roman"/>
                <w:iCs/>
                <w:sz w:val="24"/>
                <w:szCs w:val="24"/>
                <w:lang w:eastAsia="lv-LV"/>
              </w:rPr>
              <w:t>pagarināt projektu īstenošanas termiņu</w:t>
            </w:r>
            <w:r>
              <w:rPr>
                <w:rFonts w:ascii="Times New Roman" w:eastAsia="Times New Roman" w:hAnsi="Times New Roman" w:cs="Times New Roman"/>
                <w:iCs/>
                <w:sz w:val="24"/>
                <w:szCs w:val="24"/>
                <w:lang w:eastAsia="lv-LV"/>
              </w:rPr>
              <w:t xml:space="preserve">, bet ne ilgāk kā </w:t>
            </w:r>
            <w:r w:rsidRPr="00743316">
              <w:rPr>
                <w:rFonts w:ascii="Times New Roman" w:eastAsia="Times New Roman" w:hAnsi="Times New Roman" w:cs="Times New Roman"/>
                <w:iCs/>
                <w:sz w:val="24"/>
                <w:szCs w:val="24"/>
                <w:lang w:eastAsia="lv-LV"/>
              </w:rPr>
              <w:t>līdz 2023.gada 30.novembrim</w:t>
            </w:r>
            <w:r>
              <w:rPr>
                <w:rFonts w:ascii="Times New Roman" w:eastAsia="Times New Roman" w:hAnsi="Times New Roman" w:cs="Times New Roman"/>
                <w:iCs/>
                <w:sz w:val="24"/>
                <w:szCs w:val="24"/>
                <w:lang w:eastAsia="lv-LV"/>
              </w:rPr>
              <w:t>.</w:t>
            </w:r>
          </w:p>
          <w:p w14:paraId="7A6F5C72" w14:textId="0889C628" w:rsidR="00743316" w:rsidRDefault="00743316" w:rsidP="00743316">
            <w:pPr>
              <w:spacing w:after="0" w:line="240" w:lineRule="auto"/>
              <w:jc w:val="both"/>
              <w:rPr>
                <w:rFonts w:ascii="Times New Roman" w:eastAsia="Times New Roman" w:hAnsi="Times New Roman" w:cs="Times New Roman"/>
                <w:iCs/>
                <w:sz w:val="24"/>
                <w:szCs w:val="24"/>
                <w:lang w:eastAsia="lv-LV"/>
              </w:rPr>
            </w:pPr>
            <w:r w:rsidRPr="00743316">
              <w:rPr>
                <w:rFonts w:ascii="Times New Roman" w:eastAsia="Times New Roman" w:hAnsi="Times New Roman" w:cs="Times New Roman"/>
                <w:iCs/>
                <w:sz w:val="24"/>
                <w:szCs w:val="24"/>
                <w:lang w:eastAsia="lv-LV"/>
              </w:rPr>
              <w:t>Gadījumā, ja finansējuma saņēmējs pagarina projekta īstenošanas termiņu, tad finansējumu projekta vadības un īstenošanas personālam finansējuma saņēmējs var nodrošināt</w:t>
            </w:r>
            <w:r w:rsidR="00E608AE">
              <w:rPr>
                <w:rFonts w:ascii="Times New Roman" w:eastAsia="Times New Roman" w:hAnsi="Times New Roman" w:cs="Times New Roman"/>
                <w:iCs/>
                <w:sz w:val="24"/>
                <w:szCs w:val="24"/>
                <w:lang w:eastAsia="lv-LV"/>
              </w:rPr>
              <w:t>,</w:t>
            </w:r>
            <w:r w:rsidRPr="00743316">
              <w:rPr>
                <w:rFonts w:ascii="Times New Roman" w:eastAsia="Times New Roman" w:hAnsi="Times New Roman" w:cs="Times New Roman"/>
                <w:iCs/>
                <w:sz w:val="24"/>
                <w:szCs w:val="24"/>
                <w:lang w:eastAsia="lv-LV"/>
              </w:rPr>
              <w:t xml:space="preserve"> pārplānojot projekta vadības un īstenošanas personāla slodzes atlikušajā projekta īstenošanas laikā, vai arī gadījumos, ja nepieciešami papildus līdzekļi projekta vadības un īstenošanas personāla atalgojumam, sedz tos no saviem līdzekļiem.</w:t>
            </w:r>
          </w:p>
          <w:p w14:paraId="77D9B12A" w14:textId="77777777" w:rsidR="00E602C7" w:rsidRPr="00E602C7" w:rsidRDefault="00E602C7" w:rsidP="00E602C7">
            <w:pPr>
              <w:spacing w:after="0" w:line="240" w:lineRule="auto"/>
              <w:jc w:val="both"/>
              <w:rPr>
                <w:rFonts w:ascii="Times New Roman" w:eastAsia="Times New Roman" w:hAnsi="Times New Roman" w:cs="Times New Roman"/>
                <w:iCs/>
                <w:sz w:val="24"/>
                <w:szCs w:val="24"/>
                <w:lang w:eastAsia="lv-LV"/>
              </w:rPr>
            </w:pPr>
          </w:p>
          <w:p w14:paraId="2EF52EC7" w14:textId="77777777" w:rsidR="00B50CCF" w:rsidRDefault="00B50CCF" w:rsidP="00403EE4">
            <w:pPr>
              <w:spacing w:after="0" w:line="240" w:lineRule="auto"/>
              <w:jc w:val="both"/>
              <w:rPr>
                <w:rFonts w:ascii="Times New Roman" w:eastAsia="Times New Roman" w:hAnsi="Times New Roman" w:cs="Times New Roman"/>
                <w:iCs/>
                <w:sz w:val="24"/>
                <w:szCs w:val="24"/>
                <w:lang w:eastAsia="lv-LV"/>
              </w:rPr>
            </w:pPr>
          </w:p>
          <w:p w14:paraId="2B4764CF" w14:textId="07D62CF2" w:rsidR="006B0AF5" w:rsidRPr="00B50CCF" w:rsidRDefault="006B0AF5" w:rsidP="00403EE4">
            <w:pPr>
              <w:spacing w:after="0" w:line="240" w:lineRule="auto"/>
              <w:jc w:val="both"/>
              <w:rPr>
                <w:rFonts w:ascii="Times New Roman" w:eastAsia="Times New Roman" w:hAnsi="Times New Roman" w:cs="Times New Roman"/>
                <w:b/>
                <w:iCs/>
                <w:sz w:val="24"/>
                <w:szCs w:val="24"/>
                <w:lang w:eastAsia="lv-LV"/>
              </w:rPr>
            </w:pPr>
            <w:r w:rsidRPr="00B50CCF">
              <w:rPr>
                <w:rFonts w:ascii="Times New Roman" w:eastAsia="Times New Roman" w:hAnsi="Times New Roman" w:cs="Times New Roman"/>
                <w:b/>
                <w:iCs/>
                <w:sz w:val="24"/>
                <w:szCs w:val="24"/>
                <w:lang w:eastAsia="lv-LV"/>
              </w:rPr>
              <w:t xml:space="preserve">B. </w:t>
            </w:r>
            <w:r w:rsidR="00B50CCF" w:rsidRPr="00B50CCF">
              <w:rPr>
                <w:rFonts w:ascii="Times New Roman" w:eastAsia="Times New Roman" w:hAnsi="Times New Roman" w:cs="Times New Roman"/>
                <w:b/>
                <w:iCs/>
                <w:sz w:val="24"/>
                <w:szCs w:val="24"/>
                <w:lang w:eastAsia="lv-LV"/>
              </w:rPr>
              <w:t>8.2.2. specifiskais atbalsta mērķis "Stiprināt augstākās izglītības institūciju akadēmisko personālu stratēģiskās specializācijas jomās"</w:t>
            </w:r>
          </w:p>
          <w:p w14:paraId="510D75BE" w14:textId="7284035D" w:rsidR="0032352D" w:rsidRDefault="0032352D" w:rsidP="00A755C3">
            <w:pPr>
              <w:pStyle w:val="FootnoteText"/>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Ministru kabineta </w:t>
            </w:r>
            <w:r w:rsidR="000C417B" w:rsidRPr="00504E5A">
              <w:rPr>
                <w:rFonts w:ascii="Times New Roman" w:hAnsi="Times New Roman" w:cs="Times New Roman"/>
                <w:sz w:val="24"/>
                <w:szCs w:val="24"/>
              </w:rPr>
              <w:t>2018. gada 9. janvāra noteikum</w:t>
            </w:r>
            <w:r w:rsidR="000C417B">
              <w:rPr>
                <w:rFonts w:ascii="Times New Roman" w:hAnsi="Times New Roman" w:cs="Times New Roman"/>
                <w:sz w:val="24"/>
                <w:szCs w:val="24"/>
              </w:rPr>
              <w:t>u</w:t>
            </w:r>
            <w:r w:rsidR="000C417B" w:rsidRPr="00504E5A">
              <w:rPr>
                <w:rFonts w:ascii="Times New Roman" w:hAnsi="Times New Roman" w:cs="Times New Roman"/>
                <w:sz w:val="24"/>
                <w:szCs w:val="24"/>
              </w:rPr>
              <w:t xml:space="preserve"> Nr.</w:t>
            </w:r>
            <w:r w:rsidR="000C417B">
              <w:rPr>
                <w:rFonts w:ascii="Times New Roman" w:hAnsi="Times New Roman" w:cs="Times New Roman"/>
                <w:sz w:val="24"/>
                <w:szCs w:val="24"/>
              </w:rPr>
              <w:t> </w:t>
            </w:r>
            <w:r w:rsidR="000C417B" w:rsidRPr="00504E5A">
              <w:rPr>
                <w:rFonts w:ascii="Times New Roman" w:hAnsi="Times New Roman" w:cs="Times New Roman"/>
                <w:sz w:val="24"/>
                <w:szCs w:val="24"/>
              </w:rPr>
              <w:t>25 "Darbības programmas "Izaugsme un nodarbinātība" 8.2.2. specifiskā atbalsta mērķa "Stiprināt augstākās izglītības institūciju akadēmisko personālu stratēģiskās specializācijas jomās" pirmās, otrās un trešās projektu iesniegumu atlases kārtas īstenošanas noteikumi"</w:t>
            </w:r>
            <w:r w:rsidR="000C417B">
              <w:rPr>
                <w:rFonts w:ascii="Times New Roman" w:hAnsi="Times New Roman" w:cs="Times New Roman"/>
                <w:sz w:val="24"/>
                <w:szCs w:val="24"/>
              </w:rPr>
              <w:t xml:space="preserve"> </w:t>
            </w:r>
            <w:r w:rsidR="004E5C44">
              <w:rPr>
                <w:rFonts w:ascii="Times New Roman" w:hAnsi="Times New Roman" w:cs="Times New Roman"/>
                <w:sz w:val="24"/>
                <w:szCs w:val="24"/>
              </w:rPr>
              <w:t xml:space="preserve">(turpmāk – noteikumi Nr. 25) </w:t>
            </w:r>
            <w:r>
              <w:rPr>
                <w:rFonts w:ascii="Times New Roman" w:eastAsia="Times New Roman" w:hAnsi="Times New Roman" w:cs="Times New Roman"/>
                <w:iCs/>
                <w:sz w:val="24"/>
                <w:szCs w:val="24"/>
                <w:lang w:eastAsia="lv-LV"/>
              </w:rPr>
              <w:t>42.punkt</w:t>
            </w:r>
            <w:r w:rsidR="000C417B">
              <w:rPr>
                <w:rFonts w:ascii="Times New Roman" w:eastAsia="Times New Roman" w:hAnsi="Times New Roman" w:cs="Times New Roman"/>
                <w:iCs/>
                <w:sz w:val="24"/>
                <w:szCs w:val="24"/>
                <w:lang w:eastAsia="lv-LV"/>
              </w:rPr>
              <w:t>s</w:t>
            </w:r>
            <w:r>
              <w:rPr>
                <w:rFonts w:ascii="Times New Roman" w:eastAsia="Times New Roman" w:hAnsi="Times New Roman" w:cs="Times New Roman"/>
                <w:iCs/>
                <w:sz w:val="24"/>
                <w:szCs w:val="24"/>
                <w:lang w:eastAsia="lv-LV"/>
              </w:rPr>
              <w:t xml:space="preserve"> paredz, ka projektu m</w:t>
            </w:r>
            <w:r w:rsidRPr="0032352D">
              <w:rPr>
                <w:rFonts w:ascii="Times New Roman" w:eastAsia="Times New Roman" w:hAnsi="Times New Roman" w:cs="Times New Roman"/>
                <w:iCs/>
                <w:sz w:val="24"/>
                <w:szCs w:val="24"/>
                <w:lang w:eastAsia="lv-LV"/>
              </w:rPr>
              <w:t>aksimālais īstenošanas termiņš ir četri gadi, bet ne ilgāk kā līdz 2023. gada 30. novembrim.</w:t>
            </w:r>
            <w:r>
              <w:rPr>
                <w:rFonts w:ascii="Times New Roman" w:eastAsia="Times New Roman" w:hAnsi="Times New Roman" w:cs="Times New Roman"/>
                <w:iCs/>
                <w:sz w:val="24"/>
                <w:szCs w:val="24"/>
                <w:lang w:eastAsia="lv-LV"/>
              </w:rPr>
              <w:t xml:space="preserve"> </w:t>
            </w:r>
          </w:p>
          <w:p w14:paraId="20C42B3A" w14:textId="51A5B713" w:rsidR="0032352D" w:rsidRDefault="0032352D" w:rsidP="00403EE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Pēdējos 3 mēnešos Izglītības un zinātnes ministrija  saņēmusi vairāku </w:t>
            </w:r>
            <w:r w:rsidR="00A755C3">
              <w:rPr>
                <w:rFonts w:ascii="Times New Roman" w:eastAsia="Times New Roman" w:hAnsi="Times New Roman" w:cs="Times New Roman"/>
                <w:iCs/>
                <w:sz w:val="24"/>
                <w:szCs w:val="24"/>
                <w:lang w:eastAsia="lv-LV"/>
              </w:rPr>
              <w:t xml:space="preserve">pirmās un otrās projektu iesniegumu kārtas </w:t>
            </w:r>
            <w:r>
              <w:rPr>
                <w:rFonts w:ascii="Times New Roman" w:eastAsia="Times New Roman" w:hAnsi="Times New Roman" w:cs="Times New Roman"/>
                <w:iCs/>
                <w:sz w:val="24"/>
                <w:szCs w:val="24"/>
                <w:lang w:eastAsia="lv-LV"/>
              </w:rPr>
              <w:t xml:space="preserve">finansējuma saņēmēju e-pastus un oficiālas vēstules ar lūgumu pagarināt projektu īstenošanas termiņu līdz 2023.gada 30.novembrim. Minētie lūgumi pamatā balstās uz vēlmi kvalitatīvi veikt plānotos pasākumus, kā arī </w:t>
            </w:r>
            <w:r w:rsidR="006C2A7D">
              <w:rPr>
                <w:rFonts w:ascii="Times New Roman" w:eastAsia="Times New Roman" w:hAnsi="Times New Roman" w:cs="Times New Roman"/>
                <w:iCs/>
                <w:sz w:val="24"/>
                <w:szCs w:val="24"/>
                <w:lang w:eastAsia="lv-LV"/>
              </w:rPr>
              <w:t xml:space="preserve">joprojām neprognozējamo ārējo </w:t>
            </w:r>
            <w:r w:rsidR="006C2A7D">
              <w:rPr>
                <w:rFonts w:ascii="Times New Roman" w:eastAsia="Times New Roman" w:hAnsi="Times New Roman" w:cs="Times New Roman"/>
                <w:iCs/>
                <w:sz w:val="24"/>
                <w:szCs w:val="24"/>
                <w:lang w:eastAsia="lv-LV"/>
              </w:rPr>
              <w:lastRenderedPageBreak/>
              <w:t>faktoru ietekmi uz projektu kopējo rezultātu sasniegšanu.</w:t>
            </w:r>
          </w:p>
          <w:p w14:paraId="686834DD" w14:textId="77777777" w:rsidR="00A755C3" w:rsidRDefault="00A755C3" w:rsidP="00403EE4">
            <w:pPr>
              <w:spacing w:after="0" w:line="240" w:lineRule="auto"/>
              <w:jc w:val="both"/>
              <w:rPr>
                <w:rFonts w:ascii="Times New Roman" w:eastAsia="Times New Roman" w:hAnsi="Times New Roman" w:cs="Times New Roman"/>
                <w:iCs/>
                <w:sz w:val="24"/>
                <w:szCs w:val="24"/>
                <w:lang w:eastAsia="lv-LV"/>
              </w:rPr>
            </w:pPr>
          </w:p>
          <w:p w14:paraId="02E45B86" w14:textId="2C5DDBBB" w:rsidR="006C2A7D" w:rsidRPr="0032352D" w:rsidRDefault="006C2A7D" w:rsidP="006C2A7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Pēc </w:t>
            </w:r>
            <w:r w:rsidR="00A755C3">
              <w:rPr>
                <w:rFonts w:ascii="Times New Roman" w:eastAsia="Times New Roman" w:hAnsi="Times New Roman" w:cs="Times New Roman"/>
                <w:iCs/>
                <w:sz w:val="24"/>
                <w:szCs w:val="24"/>
                <w:lang w:eastAsia="lv-LV"/>
              </w:rPr>
              <w:t xml:space="preserve">pirmās un otrās projektu iesniegumu kārtas </w:t>
            </w:r>
            <w:r>
              <w:rPr>
                <w:rFonts w:ascii="Times New Roman" w:eastAsia="Times New Roman" w:hAnsi="Times New Roman" w:cs="Times New Roman"/>
                <w:iCs/>
                <w:sz w:val="24"/>
                <w:szCs w:val="24"/>
                <w:lang w:eastAsia="lv-LV"/>
              </w:rPr>
              <w:t>finansējumu saņēmēju sniegtās informācijas v</w:t>
            </w:r>
            <w:r w:rsidRPr="0032352D">
              <w:rPr>
                <w:rFonts w:ascii="Times New Roman" w:eastAsia="Times New Roman" w:hAnsi="Times New Roman" w:cs="Times New Roman"/>
                <w:iCs/>
                <w:sz w:val="24"/>
                <w:szCs w:val="24"/>
                <w:lang w:eastAsia="lv-LV"/>
              </w:rPr>
              <w:t>islielākais risks šobrīd pastāv ar doktorantu un zinātniskā grāda pretendentu pie</w:t>
            </w:r>
            <w:r>
              <w:rPr>
                <w:rFonts w:ascii="Times New Roman" w:eastAsia="Times New Roman" w:hAnsi="Times New Roman" w:cs="Times New Roman"/>
                <w:iCs/>
                <w:sz w:val="24"/>
                <w:szCs w:val="24"/>
                <w:lang w:eastAsia="lv-LV"/>
              </w:rPr>
              <w:t>saisti un stažēšanās aktivitāšu īstenošanu</w:t>
            </w:r>
            <w:r w:rsidRPr="0032352D">
              <w:rPr>
                <w:rFonts w:ascii="Times New Roman" w:eastAsia="Times New Roman" w:hAnsi="Times New Roman" w:cs="Times New Roman"/>
                <w:iCs/>
                <w:sz w:val="24"/>
                <w:szCs w:val="24"/>
                <w:lang w:eastAsia="lv-LV"/>
              </w:rPr>
              <w:t xml:space="preserve">: </w:t>
            </w:r>
          </w:p>
          <w:p w14:paraId="0D97D8F5" w14:textId="72AFCC13" w:rsidR="006C2A7D" w:rsidRPr="0032352D" w:rsidRDefault="006C2A7D" w:rsidP="006C2A7D">
            <w:pPr>
              <w:spacing w:after="0" w:line="240" w:lineRule="auto"/>
              <w:jc w:val="both"/>
              <w:rPr>
                <w:rFonts w:ascii="Times New Roman" w:eastAsia="Times New Roman" w:hAnsi="Times New Roman" w:cs="Times New Roman"/>
                <w:iCs/>
                <w:sz w:val="24"/>
                <w:szCs w:val="24"/>
                <w:lang w:eastAsia="lv-LV"/>
              </w:rPr>
            </w:pPr>
            <w:r w:rsidRPr="0032352D">
              <w:rPr>
                <w:rFonts w:ascii="Times New Roman" w:eastAsia="Times New Roman" w:hAnsi="Times New Roman" w:cs="Times New Roman"/>
                <w:iCs/>
                <w:sz w:val="24"/>
                <w:szCs w:val="24"/>
                <w:lang w:eastAsia="lv-LV"/>
              </w:rPr>
              <w:t>1.</w:t>
            </w:r>
            <w:r w:rsidRPr="0032352D">
              <w:rPr>
                <w:rFonts w:ascii="Times New Roman" w:eastAsia="Times New Roman" w:hAnsi="Times New Roman" w:cs="Times New Roman"/>
                <w:iCs/>
                <w:sz w:val="24"/>
                <w:szCs w:val="24"/>
                <w:lang w:eastAsia="lv-LV"/>
              </w:rPr>
              <w:tab/>
            </w:r>
            <w:r>
              <w:rPr>
                <w:rFonts w:ascii="Times New Roman" w:eastAsia="Times New Roman" w:hAnsi="Times New Roman" w:cs="Times New Roman"/>
                <w:iCs/>
                <w:sz w:val="24"/>
                <w:szCs w:val="24"/>
                <w:lang w:eastAsia="lv-LV"/>
              </w:rPr>
              <w:t>Pastāv bažas ne</w:t>
            </w:r>
            <w:r w:rsidRPr="0032352D">
              <w:rPr>
                <w:rFonts w:ascii="Times New Roman" w:eastAsia="Times New Roman" w:hAnsi="Times New Roman" w:cs="Times New Roman"/>
                <w:iCs/>
                <w:sz w:val="24"/>
                <w:szCs w:val="24"/>
                <w:lang w:eastAsia="lv-LV"/>
              </w:rPr>
              <w:t xml:space="preserve">sasniegt </w:t>
            </w:r>
            <w:r>
              <w:rPr>
                <w:rFonts w:ascii="Times New Roman" w:eastAsia="Times New Roman" w:hAnsi="Times New Roman" w:cs="Times New Roman"/>
                <w:iCs/>
                <w:sz w:val="24"/>
                <w:szCs w:val="24"/>
                <w:lang w:eastAsia="lv-LV"/>
              </w:rPr>
              <w:t xml:space="preserve">plānotos </w:t>
            </w:r>
            <w:r w:rsidRPr="0032352D">
              <w:rPr>
                <w:rFonts w:ascii="Times New Roman" w:eastAsia="Times New Roman" w:hAnsi="Times New Roman" w:cs="Times New Roman"/>
                <w:iCs/>
                <w:sz w:val="24"/>
                <w:szCs w:val="24"/>
                <w:lang w:eastAsia="lv-LV"/>
              </w:rPr>
              <w:t>iznākuma rādītājus</w:t>
            </w:r>
            <w:r w:rsidR="00663C44">
              <w:rPr>
                <w:rFonts w:ascii="Times New Roman" w:eastAsia="Times New Roman" w:hAnsi="Times New Roman" w:cs="Times New Roman"/>
                <w:iCs/>
                <w:sz w:val="24"/>
                <w:szCs w:val="24"/>
                <w:lang w:eastAsia="lv-LV"/>
              </w:rPr>
              <w:t xml:space="preserve"> - </w:t>
            </w:r>
            <w:r w:rsidR="00663C44" w:rsidRPr="00663C44">
              <w:rPr>
                <w:rFonts w:ascii="Times New Roman" w:eastAsia="Times New Roman" w:hAnsi="Times New Roman" w:cs="Times New Roman"/>
                <w:iCs/>
                <w:sz w:val="24"/>
                <w:szCs w:val="24"/>
                <w:lang w:eastAsia="lv-LV"/>
              </w:rPr>
              <w:t>doktorantu skaits, kas saņēmuši Eiropas Sociālā fonda atbalstu darbam augstākās izglītības institūcijā</w:t>
            </w:r>
            <w:r w:rsidR="002A7FC9">
              <w:rPr>
                <w:rFonts w:ascii="Times New Roman" w:eastAsia="Times New Roman" w:hAnsi="Times New Roman" w:cs="Times New Roman"/>
                <w:iCs/>
                <w:sz w:val="24"/>
                <w:szCs w:val="24"/>
                <w:lang w:eastAsia="lv-LV"/>
              </w:rPr>
              <w:t>.</w:t>
            </w:r>
            <w:r w:rsidRPr="0032352D">
              <w:rPr>
                <w:rFonts w:ascii="Times New Roman" w:eastAsia="Times New Roman" w:hAnsi="Times New Roman" w:cs="Times New Roman"/>
                <w:iCs/>
                <w:sz w:val="24"/>
                <w:szCs w:val="24"/>
                <w:lang w:eastAsia="lv-LV"/>
              </w:rPr>
              <w:t xml:space="preserve"> </w:t>
            </w:r>
            <w:r w:rsidR="002A7FC9">
              <w:rPr>
                <w:rFonts w:ascii="Times New Roman" w:eastAsia="Times New Roman" w:hAnsi="Times New Roman" w:cs="Times New Roman"/>
                <w:iCs/>
                <w:sz w:val="24"/>
                <w:szCs w:val="24"/>
                <w:lang w:eastAsia="lv-LV"/>
              </w:rPr>
              <w:t>N</w:t>
            </w:r>
            <w:r w:rsidRPr="0032352D">
              <w:rPr>
                <w:rFonts w:ascii="Times New Roman" w:eastAsia="Times New Roman" w:hAnsi="Times New Roman" w:cs="Times New Roman"/>
                <w:iCs/>
                <w:sz w:val="24"/>
                <w:szCs w:val="24"/>
                <w:lang w:eastAsia="lv-LV"/>
              </w:rPr>
              <w:t xml:space="preserve">eskatoties uz to, ka ir izvietoti sludinājumi </w:t>
            </w:r>
            <w:r>
              <w:rPr>
                <w:rFonts w:ascii="Times New Roman" w:eastAsia="Times New Roman" w:hAnsi="Times New Roman" w:cs="Times New Roman"/>
                <w:iCs/>
                <w:sz w:val="24"/>
                <w:szCs w:val="24"/>
                <w:lang w:eastAsia="lv-LV"/>
              </w:rPr>
              <w:t>finansējuma saņēmēju</w:t>
            </w:r>
            <w:r w:rsidRPr="0032352D">
              <w:rPr>
                <w:rFonts w:ascii="Times New Roman" w:eastAsia="Times New Roman" w:hAnsi="Times New Roman" w:cs="Times New Roman"/>
                <w:iCs/>
                <w:sz w:val="24"/>
                <w:szCs w:val="24"/>
                <w:lang w:eastAsia="lv-LV"/>
              </w:rPr>
              <w:t xml:space="preserve"> mājas lapā un </w:t>
            </w:r>
            <w:proofErr w:type="spellStart"/>
            <w:r w:rsidRPr="00515900">
              <w:rPr>
                <w:rFonts w:ascii="Times New Roman" w:eastAsia="Times New Roman" w:hAnsi="Times New Roman" w:cs="Times New Roman"/>
                <w:i/>
                <w:iCs/>
                <w:sz w:val="24"/>
                <w:szCs w:val="24"/>
                <w:lang w:eastAsia="lv-LV"/>
              </w:rPr>
              <w:t>Euraxes</w:t>
            </w:r>
            <w:proofErr w:type="spellEnd"/>
            <w:r w:rsidRPr="0032352D">
              <w:rPr>
                <w:rFonts w:ascii="Times New Roman" w:eastAsia="Times New Roman" w:hAnsi="Times New Roman" w:cs="Times New Roman"/>
                <w:iCs/>
                <w:sz w:val="24"/>
                <w:szCs w:val="24"/>
                <w:lang w:eastAsia="lv-LV"/>
              </w:rPr>
              <w:t xml:space="preserve"> datu bāzē, </w:t>
            </w:r>
            <w:r w:rsidR="002A7FC9">
              <w:rPr>
                <w:rFonts w:ascii="Times New Roman" w:eastAsia="Times New Roman" w:hAnsi="Times New Roman" w:cs="Times New Roman"/>
                <w:iCs/>
                <w:sz w:val="24"/>
                <w:szCs w:val="24"/>
                <w:lang w:eastAsia="lv-LV"/>
              </w:rPr>
              <w:t xml:space="preserve">gan veiktas </w:t>
            </w:r>
            <w:r w:rsidRPr="0032352D">
              <w:rPr>
                <w:rFonts w:ascii="Times New Roman" w:eastAsia="Times New Roman" w:hAnsi="Times New Roman" w:cs="Times New Roman"/>
                <w:iCs/>
                <w:sz w:val="24"/>
                <w:szCs w:val="24"/>
                <w:lang w:eastAsia="lv-LV"/>
              </w:rPr>
              <w:t>individuāl</w:t>
            </w:r>
            <w:r w:rsidR="002A7FC9">
              <w:rPr>
                <w:rFonts w:ascii="Times New Roman" w:eastAsia="Times New Roman" w:hAnsi="Times New Roman" w:cs="Times New Roman"/>
                <w:iCs/>
                <w:sz w:val="24"/>
                <w:szCs w:val="24"/>
                <w:lang w:eastAsia="lv-LV"/>
              </w:rPr>
              <w:t>as</w:t>
            </w:r>
            <w:r w:rsidRPr="0032352D">
              <w:rPr>
                <w:rFonts w:ascii="Times New Roman" w:eastAsia="Times New Roman" w:hAnsi="Times New Roman" w:cs="Times New Roman"/>
                <w:iCs/>
                <w:sz w:val="24"/>
                <w:szCs w:val="24"/>
                <w:lang w:eastAsia="lv-LV"/>
              </w:rPr>
              <w:t xml:space="preserve"> sarun</w:t>
            </w:r>
            <w:r w:rsidR="002A7FC9">
              <w:rPr>
                <w:rFonts w:ascii="Times New Roman" w:eastAsia="Times New Roman" w:hAnsi="Times New Roman" w:cs="Times New Roman"/>
                <w:iCs/>
                <w:sz w:val="24"/>
                <w:szCs w:val="24"/>
                <w:lang w:eastAsia="lv-LV"/>
              </w:rPr>
              <w:t>as</w:t>
            </w:r>
            <w:r w:rsidRPr="0032352D">
              <w:rPr>
                <w:rFonts w:ascii="Times New Roman" w:eastAsia="Times New Roman" w:hAnsi="Times New Roman" w:cs="Times New Roman"/>
                <w:iCs/>
                <w:sz w:val="24"/>
                <w:szCs w:val="24"/>
                <w:lang w:eastAsia="lv-LV"/>
              </w:rPr>
              <w:t xml:space="preserve"> ar potenciālaj</w:t>
            </w:r>
            <w:r w:rsidR="000F3F4E">
              <w:rPr>
                <w:rFonts w:ascii="Times New Roman" w:eastAsia="Times New Roman" w:hAnsi="Times New Roman" w:cs="Times New Roman"/>
                <w:iCs/>
                <w:sz w:val="24"/>
                <w:szCs w:val="24"/>
                <w:lang w:eastAsia="lv-LV"/>
              </w:rPr>
              <w:t>ie</w:t>
            </w:r>
            <w:r w:rsidRPr="0032352D">
              <w:rPr>
                <w:rFonts w:ascii="Times New Roman" w:eastAsia="Times New Roman" w:hAnsi="Times New Roman" w:cs="Times New Roman"/>
                <w:iCs/>
                <w:sz w:val="24"/>
                <w:szCs w:val="24"/>
                <w:lang w:eastAsia="lv-LV"/>
              </w:rPr>
              <w:t>m</w:t>
            </w:r>
            <w:r w:rsidR="000F3F4E">
              <w:rPr>
                <w:rFonts w:ascii="Times New Roman" w:eastAsia="Times New Roman" w:hAnsi="Times New Roman" w:cs="Times New Roman"/>
                <w:iCs/>
                <w:sz w:val="24"/>
                <w:szCs w:val="24"/>
                <w:lang w:eastAsia="lv-LV"/>
              </w:rPr>
              <w:t xml:space="preserve"> kandidātiem</w:t>
            </w:r>
            <w:r w:rsidRPr="0032352D">
              <w:rPr>
                <w:rFonts w:ascii="Times New Roman" w:eastAsia="Times New Roman" w:hAnsi="Times New Roman" w:cs="Times New Roman"/>
                <w:iCs/>
                <w:sz w:val="24"/>
                <w:szCs w:val="24"/>
                <w:lang w:eastAsia="lv-LV"/>
              </w:rPr>
              <w:t xml:space="preserve">, pieteikumi dalībai projektā netiek saņemti. </w:t>
            </w:r>
            <w:r>
              <w:rPr>
                <w:rFonts w:ascii="Times New Roman" w:eastAsia="Times New Roman" w:hAnsi="Times New Roman" w:cs="Times New Roman"/>
                <w:iCs/>
                <w:sz w:val="24"/>
                <w:szCs w:val="24"/>
                <w:lang w:eastAsia="lv-LV"/>
              </w:rPr>
              <w:t xml:space="preserve">Lielākai daļai finansējumu saņēmēju projektu īstenošana </w:t>
            </w:r>
            <w:r w:rsidRPr="0032352D">
              <w:rPr>
                <w:rFonts w:ascii="Times New Roman" w:eastAsia="Times New Roman" w:hAnsi="Times New Roman" w:cs="Times New Roman"/>
                <w:iCs/>
                <w:sz w:val="24"/>
                <w:szCs w:val="24"/>
                <w:lang w:eastAsia="lv-LV"/>
              </w:rPr>
              <w:t xml:space="preserve">noslēdzas 2022.gada </w:t>
            </w:r>
            <w:r>
              <w:rPr>
                <w:rFonts w:ascii="Times New Roman" w:eastAsia="Times New Roman" w:hAnsi="Times New Roman" w:cs="Times New Roman"/>
                <w:iCs/>
                <w:sz w:val="24"/>
                <w:szCs w:val="24"/>
                <w:lang w:eastAsia="lv-LV"/>
              </w:rPr>
              <w:t>otrajā pusē</w:t>
            </w:r>
            <w:r w:rsidRPr="0032352D">
              <w:rPr>
                <w:rFonts w:ascii="Times New Roman" w:eastAsia="Times New Roman" w:hAnsi="Times New Roman" w:cs="Times New Roman"/>
                <w:iCs/>
                <w:sz w:val="24"/>
                <w:szCs w:val="24"/>
                <w:lang w:eastAsia="lv-LV"/>
              </w:rPr>
              <w:t xml:space="preserve">, kas nozīmē, ka pēdējais termiņš, lai noslēgtu darba līgumu ar </w:t>
            </w:r>
            <w:r w:rsidR="00663C44">
              <w:rPr>
                <w:rFonts w:ascii="Times New Roman" w:eastAsia="Times New Roman" w:hAnsi="Times New Roman" w:cs="Times New Roman"/>
                <w:iCs/>
                <w:sz w:val="24"/>
                <w:szCs w:val="24"/>
                <w:lang w:eastAsia="lv-LV"/>
              </w:rPr>
              <w:t xml:space="preserve">doktorantu vai </w:t>
            </w:r>
            <w:r w:rsidRPr="0032352D">
              <w:rPr>
                <w:rFonts w:ascii="Times New Roman" w:eastAsia="Times New Roman" w:hAnsi="Times New Roman" w:cs="Times New Roman"/>
                <w:iCs/>
                <w:sz w:val="24"/>
                <w:szCs w:val="24"/>
                <w:lang w:eastAsia="lv-LV"/>
              </w:rPr>
              <w:t>zinātniskā grāda pretendentu</w:t>
            </w:r>
            <w:r w:rsidR="00FF1FD6">
              <w:rPr>
                <w:rFonts w:ascii="Times New Roman" w:eastAsia="Times New Roman" w:hAnsi="Times New Roman" w:cs="Times New Roman"/>
                <w:iCs/>
                <w:sz w:val="24"/>
                <w:szCs w:val="24"/>
                <w:lang w:eastAsia="lv-LV"/>
              </w:rPr>
              <w:t>,</w:t>
            </w:r>
            <w:r w:rsidRPr="0032352D">
              <w:rPr>
                <w:rFonts w:ascii="Times New Roman" w:eastAsia="Times New Roman" w:hAnsi="Times New Roman" w:cs="Times New Roman"/>
                <w:iCs/>
                <w:sz w:val="24"/>
                <w:szCs w:val="24"/>
                <w:lang w:eastAsia="lv-LV"/>
              </w:rPr>
              <w:t xml:space="preserve"> ir 2021.gada 30.septembris, bet jau šobrīd ir zināms, ka pieteikumu trūkumu dēļ netiks noslēgt</w:t>
            </w:r>
            <w:r w:rsidR="002A7FC9">
              <w:rPr>
                <w:rFonts w:ascii="Times New Roman" w:eastAsia="Times New Roman" w:hAnsi="Times New Roman" w:cs="Times New Roman"/>
                <w:iCs/>
                <w:sz w:val="24"/>
                <w:szCs w:val="24"/>
                <w:lang w:eastAsia="lv-LV"/>
              </w:rPr>
              <w:t>s</w:t>
            </w:r>
            <w:r w:rsidRPr="0032352D">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pietiekams skaits </w:t>
            </w:r>
            <w:r w:rsidRPr="0032352D">
              <w:rPr>
                <w:rFonts w:ascii="Times New Roman" w:eastAsia="Times New Roman" w:hAnsi="Times New Roman" w:cs="Times New Roman"/>
                <w:iCs/>
                <w:sz w:val="24"/>
                <w:szCs w:val="24"/>
                <w:lang w:eastAsia="lv-LV"/>
              </w:rPr>
              <w:t>darba līgum</w:t>
            </w:r>
            <w:r>
              <w:rPr>
                <w:rFonts w:ascii="Times New Roman" w:eastAsia="Times New Roman" w:hAnsi="Times New Roman" w:cs="Times New Roman"/>
                <w:iCs/>
                <w:sz w:val="24"/>
                <w:szCs w:val="24"/>
                <w:lang w:eastAsia="lv-LV"/>
              </w:rPr>
              <w:t>u</w:t>
            </w:r>
            <w:r w:rsidR="00663C44">
              <w:rPr>
                <w:rFonts w:ascii="Times New Roman" w:eastAsia="Times New Roman" w:hAnsi="Times New Roman" w:cs="Times New Roman"/>
                <w:iCs/>
                <w:sz w:val="24"/>
                <w:szCs w:val="24"/>
                <w:lang w:eastAsia="lv-LV"/>
              </w:rPr>
              <w:t xml:space="preserve"> par </w:t>
            </w:r>
            <w:r w:rsidR="00663C44" w:rsidRPr="00663C44">
              <w:rPr>
                <w:rFonts w:ascii="Times New Roman" w:eastAsia="Times New Roman" w:hAnsi="Times New Roman" w:cs="Times New Roman"/>
                <w:iCs/>
                <w:sz w:val="24"/>
                <w:szCs w:val="24"/>
                <w:lang w:eastAsia="lv-LV"/>
              </w:rPr>
              <w:t>darb</w:t>
            </w:r>
            <w:r w:rsidR="00663C44">
              <w:rPr>
                <w:rFonts w:ascii="Times New Roman" w:eastAsia="Times New Roman" w:hAnsi="Times New Roman" w:cs="Times New Roman"/>
                <w:iCs/>
                <w:sz w:val="24"/>
                <w:szCs w:val="24"/>
                <w:lang w:eastAsia="lv-LV"/>
              </w:rPr>
              <w:t>u</w:t>
            </w:r>
            <w:r w:rsidR="00663C44" w:rsidRPr="00663C44">
              <w:rPr>
                <w:rFonts w:ascii="Times New Roman" w:eastAsia="Times New Roman" w:hAnsi="Times New Roman" w:cs="Times New Roman"/>
                <w:iCs/>
                <w:sz w:val="24"/>
                <w:szCs w:val="24"/>
                <w:lang w:eastAsia="lv-LV"/>
              </w:rPr>
              <w:t xml:space="preserve"> augstākās izglītības institūcijā</w:t>
            </w:r>
            <w:r>
              <w:rPr>
                <w:rFonts w:ascii="Times New Roman" w:eastAsia="Times New Roman" w:hAnsi="Times New Roman" w:cs="Times New Roman"/>
                <w:iCs/>
                <w:sz w:val="24"/>
                <w:szCs w:val="24"/>
                <w:lang w:eastAsia="lv-LV"/>
              </w:rPr>
              <w:t xml:space="preserve"> ar doktorantiem vai zinātniskā grāda pretend</w:t>
            </w:r>
            <w:r w:rsidR="002A7FC9">
              <w:rPr>
                <w:rFonts w:ascii="Times New Roman" w:eastAsia="Times New Roman" w:hAnsi="Times New Roman" w:cs="Times New Roman"/>
                <w:iCs/>
                <w:sz w:val="24"/>
                <w:szCs w:val="24"/>
                <w:lang w:eastAsia="lv-LV"/>
              </w:rPr>
              <w:t>e</w:t>
            </w:r>
            <w:r>
              <w:rPr>
                <w:rFonts w:ascii="Times New Roman" w:eastAsia="Times New Roman" w:hAnsi="Times New Roman" w:cs="Times New Roman"/>
                <w:iCs/>
                <w:sz w:val="24"/>
                <w:szCs w:val="24"/>
                <w:lang w:eastAsia="lv-LV"/>
              </w:rPr>
              <w:t>ntiem</w:t>
            </w:r>
            <w:r w:rsidRPr="0032352D">
              <w:rPr>
                <w:rFonts w:ascii="Times New Roman" w:eastAsia="Times New Roman" w:hAnsi="Times New Roman" w:cs="Times New Roman"/>
                <w:iCs/>
                <w:sz w:val="24"/>
                <w:szCs w:val="24"/>
                <w:lang w:eastAsia="lv-LV"/>
              </w:rPr>
              <w:t xml:space="preserve">. </w:t>
            </w:r>
          </w:p>
          <w:p w14:paraId="156AE81B" w14:textId="510A0214" w:rsidR="006C2A7D" w:rsidRPr="0032352D" w:rsidRDefault="006C2A7D" w:rsidP="006C2A7D">
            <w:pPr>
              <w:spacing w:after="0" w:line="240" w:lineRule="auto"/>
              <w:jc w:val="both"/>
              <w:rPr>
                <w:rFonts w:ascii="Times New Roman" w:eastAsia="Times New Roman" w:hAnsi="Times New Roman" w:cs="Times New Roman"/>
                <w:iCs/>
                <w:sz w:val="24"/>
                <w:szCs w:val="24"/>
                <w:lang w:eastAsia="lv-LV"/>
              </w:rPr>
            </w:pPr>
            <w:r w:rsidRPr="0032352D">
              <w:rPr>
                <w:rFonts w:ascii="Times New Roman" w:eastAsia="Times New Roman" w:hAnsi="Times New Roman" w:cs="Times New Roman"/>
                <w:iCs/>
                <w:sz w:val="24"/>
                <w:szCs w:val="24"/>
                <w:lang w:eastAsia="lv-LV"/>
              </w:rPr>
              <w:t>2.</w:t>
            </w:r>
            <w:r w:rsidRPr="0032352D">
              <w:rPr>
                <w:rFonts w:ascii="Times New Roman" w:eastAsia="Times New Roman" w:hAnsi="Times New Roman" w:cs="Times New Roman"/>
                <w:iCs/>
                <w:sz w:val="24"/>
                <w:szCs w:val="24"/>
                <w:lang w:eastAsia="lv-LV"/>
              </w:rPr>
              <w:tab/>
              <w:t>Tāpat Covid-19 ietekmē daudzi zinātniskā grāda pretendenti</w:t>
            </w:r>
            <w:r>
              <w:rPr>
                <w:rFonts w:ascii="Times New Roman" w:eastAsia="Times New Roman" w:hAnsi="Times New Roman" w:cs="Times New Roman"/>
                <w:iCs/>
                <w:sz w:val="24"/>
                <w:szCs w:val="24"/>
                <w:lang w:eastAsia="lv-LV"/>
              </w:rPr>
              <w:t>/doktoranti</w:t>
            </w:r>
            <w:r w:rsidRPr="0032352D">
              <w:rPr>
                <w:rFonts w:ascii="Times New Roman" w:eastAsia="Times New Roman" w:hAnsi="Times New Roman" w:cs="Times New Roman"/>
                <w:iCs/>
                <w:sz w:val="24"/>
                <w:szCs w:val="24"/>
                <w:lang w:eastAsia="lv-LV"/>
              </w:rPr>
              <w:t xml:space="preserve"> nevar pabeigt savu disertācijas darbu, jo daudzas iestādes no 2020.gada marta </w:t>
            </w:r>
            <w:r w:rsidR="002A7FC9">
              <w:rPr>
                <w:rFonts w:ascii="Times New Roman" w:eastAsia="Times New Roman" w:hAnsi="Times New Roman" w:cs="Times New Roman"/>
                <w:iCs/>
                <w:sz w:val="24"/>
                <w:szCs w:val="24"/>
                <w:lang w:eastAsia="lv-LV"/>
              </w:rPr>
              <w:t>pārtraukušas savu darbību</w:t>
            </w:r>
            <w:r w:rsidRPr="0032352D">
              <w:rPr>
                <w:rFonts w:ascii="Times New Roman" w:eastAsia="Times New Roman" w:hAnsi="Times New Roman" w:cs="Times New Roman"/>
                <w:iCs/>
                <w:sz w:val="24"/>
                <w:szCs w:val="24"/>
                <w:lang w:eastAsia="lv-LV"/>
              </w:rPr>
              <w:t>, piemēr</w:t>
            </w:r>
            <w:r w:rsidR="002A7FC9">
              <w:rPr>
                <w:rFonts w:ascii="Times New Roman" w:eastAsia="Times New Roman" w:hAnsi="Times New Roman" w:cs="Times New Roman"/>
                <w:iCs/>
                <w:sz w:val="24"/>
                <w:szCs w:val="24"/>
                <w:lang w:eastAsia="lv-LV"/>
              </w:rPr>
              <w:t>am,</w:t>
            </w:r>
            <w:r w:rsidRPr="0032352D">
              <w:rPr>
                <w:rFonts w:ascii="Times New Roman" w:eastAsia="Times New Roman" w:hAnsi="Times New Roman" w:cs="Times New Roman"/>
                <w:iCs/>
                <w:sz w:val="24"/>
                <w:szCs w:val="24"/>
                <w:lang w:eastAsia="lv-LV"/>
              </w:rPr>
              <w:t xml:space="preserve"> arhīvi. Līdz ar to doktoranti un zinātniskā grāda pretendenti, kas saņēmuši atbalstu projektā, nevarēs plānotajā termiņā sasniegt </w:t>
            </w:r>
            <w:r>
              <w:rPr>
                <w:rFonts w:ascii="Times New Roman" w:eastAsia="Times New Roman" w:hAnsi="Times New Roman" w:cs="Times New Roman"/>
                <w:iCs/>
                <w:sz w:val="24"/>
                <w:szCs w:val="24"/>
                <w:lang w:eastAsia="lv-LV"/>
              </w:rPr>
              <w:t>projekt</w:t>
            </w:r>
            <w:r w:rsidR="002A7FC9">
              <w:rPr>
                <w:rFonts w:ascii="Times New Roman" w:eastAsia="Times New Roman" w:hAnsi="Times New Roman" w:cs="Times New Roman"/>
                <w:iCs/>
                <w:sz w:val="24"/>
                <w:szCs w:val="24"/>
                <w:lang w:eastAsia="lv-LV"/>
              </w:rPr>
              <w:t>ā</w:t>
            </w:r>
            <w:r>
              <w:rPr>
                <w:rFonts w:ascii="Times New Roman" w:eastAsia="Times New Roman" w:hAnsi="Times New Roman" w:cs="Times New Roman"/>
                <w:iCs/>
                <w:sz w:val="24"/>
                <w:szCs w:val="24"/>
                <w:lang w:eastAsia="lv-LV"/>
              </w:rPr>
              <w:t xml:space="preserve"> noteiktos </w:t>
            </w:r>
            <w:r w:rsidRPr="0032352D">
              <w:rPr>
                <w:rFonts w:ascii="Times New Roman" w:eastAsia="Times New Roman" w:hAnsi="Times New Roman" w:cs="Times New Roman"/>
                <w:iCs/>
                <w:sz w:val="24"/>
                <w:szCs w:val="24"/>
                <w:lang w:eastAsia="lv-LV"/>
              </w:rPr>
              <w:t>rezultatīvos rādītājus</w:t>
            </w:r>
            <w:r>
              <w:rPr>
                <w:rFonts w:ascii="Times New Roman" w:eastAsia="Times New Roman" w:hAnsi="Times New Roman" w:cs="Times New Roman"/>
                <w:iCs/>
                <w:sz w:val="24"/>
                <w:szCs w:val="24"/>
                <w:lang w:eastAsia="lv-LV"/>
              </w:rPr>
              <w:t xml:space="preserve"> (iegūts doktora grāds un 6 mēnešu laikā pēc grāda ieguves nodarbināts augstākās izglītības institūcijā akadēmiskā amatā)</w:t>
            </w:r>
            <w:r w:rsidRPr="0032352D">
              <w:rPr>
                <w:rFonts w:ascii="Times New Roman" w:eastAsia="Times New Roman" w:hAnsi="Times New Roman" w:cs="Times New Roman"/>
                <w:iCs/>
                <w:sz w:val="24"/>
                <w:szCs w:val="24"/>
                <w:lang w:eastAsia="lv-LV"/>
              </w:rPr>
              <w:t xml:space="preserve">. </w:t>
            </w:r>
          </w:p>
          <w:p w14:paraId="415707A9" w14:textId="5283CBCD" w:rsidR="006C2A7D" w:rsidRPr="0032352D" w:rsidRDefault="006C2A7D" w:rsidP="006C2A7D">
            <w:pPr>
              <w:spacing w:after="0" w:line="240" w:lineRule="auto"/>
              <w:jc w:val="both"/>
              <w:rPr>
                <w:rFonts w:ascii="Times New Roman" w:eastAsia="Times New Roman" w:hAnsi="Times New Roman" w:cs="Times New Roman"/>
                <w:iCs/>
                <w:sz w:val="24"/>
                <w:szCs w:val="24"/>
                <w:lang w:eastAsia="lv-LV"/>
              </w:rPr>
            </w:pPr>
            <w:r w:rsidRPr="0032352D">
              <w:rPr>
                <w:rFonts w:ascii="Times New Roman" w:eastAsia="Times New Roman" w:hAnsi="Times New Roman" w:cs="Times New Roman"/>
                <w:iCs/>
                <w:sz w:val="24"/>
                <w:szCs w:val="24"/>
                <w:lang w:eastAsia="lv-LV"/>
              </w:rPr>
              <w:t>3.</w:t>
            </w:r>
            <w:r w:rsidRPr="0032352D">
              <w:rPr>
                <w:rFonts w:ascii="Times New Roman" w:eastAsia="Times New Roman" w:hAnsi="Times New Roman" w:cs="Times New Roman"/>
                <w:iCs/>
                <w:sz w:val="24"/>
                <w:szCs w:val="24"/>
                <w:lang w:eastAsia="lv-LV"/>
              </w:rPr>
              <w:tab/>
              <w:t>Risks pastāv arī ar stažēšanās aktivitātēm</w:t>
            </w:r>
            <w:r w:rsidR="002A7FC9">
              <w:rPr>
                <w:rFonts w:ascii="Times New Roman" w:eastAsia="Times New Roman" w:hAnsi="Times New Roman" w:cs="Times New Roman"/>
                <w:iCs/>
                <w:sz w:val="24"/>
                <w:szCs w:val="24"/>
                <w:lang w:eastAsia="lv-LV"/>
              </w:rPr>
              <w:t xml:space="preserve"> akadēmiskajam personālam</w:t>
            </w:r>
            <w:r w:rsidRPr="0032352D">
              <w:rPr>
                <w:rFonts w:ascii="Times New Roman" w:eastAsia="Times New Roman" w:hAnsi="Times New Roman" w:cs="Times New Roman"/>
                <w:iCs/>
                <w:sz w:val="24"/>
                <w:szCs w:val="24"/>
                <w:lang w:eastAsia="lv-LV"/>
              </w:rPr>
              <w:t>, kur vairāku komersantu</w:t>
            </w:r>
            <w:r w:rsidR="002A7FC9">
              <w:rPr>
                <w:rFonts w:ascii="Times New Roman" w:eastAsia="Times New Roman" w:hAnsi="Times New Roman" w:cs="Times New Roman"/>
                <w:iCs/>
                <w:sz w:val="24"/>
                <w:szCs w:val="24"/>
                <w:lang w:eastAsia="lv-LV"/>
              </w:rPr>
              <w:t>,</w:t>
            </w:r>
            <w:r w:rsidRPr="0032352D">
              <w:rPr>
                <w:rFonts w:ascii="Times New Roman" w:eastAsia="Times New Roman" w:hAnsi="Times New Roman" w:cs="Times New Roman"/>
                <w:iCs/>
                <w:sz w:val="24"/>
                <w:szCs w:val="24"/>
                <w:lang w:eastAsia="lv-LV"/>
              </w:rPr>
              <w:t xml:space="preserve"> </w:t>
            </w:r>
            <w:r w:rsidR="002A7FC9" w:rsidRPr="0032352D">
              <w:rPr>
                <w:rFonts w:ascii="Times New Roman" w:eastAsia="Times New Roman" w:hAnsi="Times New Roman" w:cs="Times New Roman"/>
                <w:iCs/>
                <w:sz w:val="24"/>
                <w:szCs w:val="24"/>
                <w:lang w:eastAsia="lv-LV"/>
              </w:rPr>
              <w:t>kur bija plānota stažēšanās</w:t>
            </w:r>
            <w:r w:rsidR="002A7FC9">
              <w:rPr>
                <w:rFonts w:ascii="Times New Roman" w:eastAsia="Times New Roman" w:hAnsi="Times New Roman" w:cs="Times New Roman"/>
                <w:iCs/>
                <w:sz w:val="24"/>
                <w:szCs w:val="24"/>
                <w:lang w:eastAsia="lv-LV"/>
              </w:rPr>
              <w:t>,</w:t>
            </w:r>
            <w:r w:rsidR="002A7FC9" w:rsidRPr="0032352D">
              <w:rPr>
                <w:rFonts w:ascii="Times New Roman" w:eastAsia="Times New Roman" w:hAnsi="Times New Roman" w:cs="Times New Roman"/>
                <w:iCs/>
                <w:sz w:val="24"/>
                <w:szCs w:val="24"/>
                <w:lang w:eastAsia="lv-LV"/>
              </w:rPr>
              <w:t xml:space="preserve"> </w:t>
            </w:r>
            <w:r w:rsidRPr="0032352D">
              <w:rPr>
                <w:rFonts w:ascii="Times New Roman" w:eastAsia="Times New Roman" w:hAnsi="Times New Roman" w:cs="Times New Roman"/>
                <w:iCs/>
                <w:sz w:val="24"/>
                <w:szCs w:val="24"/>
                <w:lang w:eastAsia="lv-LV"/>
              </w:rPr>
              <w:t>darbs ir pārtraukts vai notiek attālināti (arī izglītības iestādēs). Piemēram, veselības virziena akadēmiskajam personālam šobrīd ir liegta iespēja stažēties plānotajās ārstniecības iestādēs. Tā kā šobrīd nav iespējams prognozēt, kad varēs notikt jēgpilna stažēšanās pie komersantiem</w:t>
            </w:r>
            <w:r w:rsidR="00663C44">
              <w:rPr>
                <w:rFonts w:ascii="Times New Roman" w:eastAsia="Times New Roman" w:hAnsi="Times New Roman" w:cs="Times New Roman"/>
                <w:iCs/>
                <w:sz w:val="24"/>
                <w:szCs w:val="24"/>
                <w:lang w:eastAsia="lv-LV"/>
              </w:rPr>
              <w:t xml:space="preserve"> (arī izglītības iestādēs)</w:t>
            </w:r>
            <w:r w:rsidRPr="0032352D">
              <w:rPr>
                <w:rFonts w:ascii="Times New Roman" w:eastAsia="Times New Roman" w:hAnsi="Times New Roman" w:cs="Times New Roman"/>
                <w:iCs/>
                <w:sz w:val="24"/>
                <w:szCs w:val="24"/>
                <w:lang w:eastAsia="lv-LV"/>
              </w:rPr>
              <w:t>, pastāv risks, ka</w:t>
            </w:r>
            <w:r w:rsidR="00FF1FD6">
              <w:rPr>
                <w:rFonts w:ascii="Times New Roman" w:eastAsia="Times New Roman" w:hAnsi="Times New Roman" w:cs="Times New Roman"/>
                <w:iCs/>
                <w:sz w:val="24"/>
                <w:szCs w:val="24"/>
                <w:lang w:eastAsia="lv-LV"/>
              </w:rPr>
              <w:t>,</w:t>
            </w:r>
            <w:r w:rsidRPr="0032352D">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nepagarinot projektu īstenošanas termiņus</w:t>
            </w:r>
            <w:r w:rsidR="00FF1FD6">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w:t>
            </w:r>
            <w:r w:rsidRPr="0032352D">
              <w:rPr>
                <w:rFonts w:ascii="Times New Roman" w:eastAsia="Times New Roman" w:hAnsi="Times New Roman" w:cs="Times New Roman"/>
                <w:iCs/>
                <w:sz w:val="24"/>
                <w:szCs w:val="24"/>
                <w:lang w:eastAsia="lv-LV"/>
              </w:rPr>
              <w:t>netiks sasniegti</w:t>
            </w:r>
            <w:r>
              <w:rPr>
                <w:rFonts w:ascii="Times New Roman" w:eastAsia="Times New Roman" w:hAnsi="Times New Roman" w:cs="Times New Roman"/>
                <w:iCs/>
                <w:sz w:val="24"/>
                <w:szCs w:val="24"/>
                <w:lang w:eastAsia="lv-LV"/>
              </w:rPr>
              <w:t xml:space="preserve"> projektos plānotie </w:t>
            </w:r>
            <w:r w:rsidRPr="0032352D">
              <w:rPr>
                <w:rFonts w:ascii="Times New Roman" w:eastAsia="Times New Roman" w:hAnsi="Times New Roman" w:cs="Times New Roman"/>
                <w:iCs/>
                <w:sz w:val="24"/>
                <w:szCs w:val="24"/>
                <w:lang w:eastAsia="lv-LV"/>
              </w:rPr>
              <w:t>iznākuma</w:t>
            </w:r>
            <w:r>
              <w:rPr>
                <w:rFonts w:ascii="Times New Roman" w:eastAsia="Times New Roman" w:hAnsi="Times New Roman" w:cs="Times New Roman"/>
                <w:iCs/>
                <w:sz w:val="24"/>
                <w:szCs w:val="24"/>
                <w:lang w:eastAsia="lv-LV"/>
              </w:rPr>
              <w:t xml:space="preserve"> un rezultātu rādītāji</w:t>
            </w:r>
            <w:r w:rsidRPr="0032352D">
              <w:rPr>
                <w:rFonts w:ascii="Times New Roman" w:eastAsia="Times New Roman" w:hAnsi="Times New Roman" w:cs="Times New Roman"/>
                <w:iCs/>
                <w:sz w:val="24"/>
                <w:szCs w:val="24"/>
                <w:lang w:eastAsia="lv-LV"/>
              </w:rPr>
              <w:t xml:space="preserve">. </w:t>
            </w:r>
          </w:p>
          <w:p w14:paraId="71C08CBE" w14:textId="77777777" w:rsidR="006C2A7D" w:rsidRDefault="006C2A7D" w:rsidP="00403EE4">
            <w:pPr>
              <w:spacing w:after="0" w:line="240" w:lineRule="auto"/>
              <w:jc w:val="both"/>
              <w:rPr>
                <w:rFonts w:ascii="Times New Roman" w:eastAsia="Times New Roman" w:hAnsi="Times New Roman" w:cs="Times New Roman"/>
                <w:iCs/>
                <w:sz w:val="24"/>
                <w:szCs w:val="24"/>
                <w:lang w:eastAsia="lv-LV"/>
              </w:rPr>
            </w:pPr>
          </w:p>
          <w:p w14:paraId="4B6E21D6" w14:textId="749F046A" w:rsidR="00C0694C" w:rsidRPr="00FF1FD6" w:rsidRDefault="002A7FC9" w:rsidP="00C0694C">
            <w:pPr>
              <w:spacing w:after="0" w:line="240" w:lineRule="auto"/>
              <w:jc w:val="both"/>
              <w:rPr>
                <w:rFonts w:ascii="Times New Roman" w:eastAsia="Times New Roman" w:hAnsi="Times New Roman" w:cs="Times New Roman"/>
                <w:iCs/>
                <w:sz w:val="24"/>
                <w:szCs w:val="24"/>
                <w:lang w:eastAsia="lv-LV"/>
              </w:rPr>
            </w:pPr>
            <w:r w:rsidRPr="00FF1FD6">
              <w:rPr>
                <w:rFonts w:ascii="Times New Roman" w:eastAsia="Times New Roman" w:hAnsi="Times New Roman" w:cs="Times New Roman"/>
                <w:iCs/>
                <w:sz w:val="24"/>
                <w:szCs w:val="24"/>
                <w:lang w:eastAsia="lv-LV"/>
              </w:rPr>
              <w:t xml:space="preserve">Atceļot </w:t>
            </w:r>
            <w:r w:rsidR="00204A83" w:rsidRPr="00FF1FD6">
              <w:rPr>
                <w:rFonts w:ascii="Times New Roman" w:eastAsia="Times New Roman" w:hAnsi="Times New Roman" w:cs="Times New Roman"/>
                <w:iCs/>
                <w:sz w:val="24"/>
                <w:szCs w:val="24"/>
                <w:lang w:eastAsia="lv-LV"/>
              </w:rPr>
              <w:t>M</w:t>
            </w:r>
            <w:r w:rsidR="00FF1FD6">
              <w:rPr>
                <w:rFonts w:ascii="Times New Roman" w:eastAsia="Times New Roman" w:hAnsi="Times New Roman" w:cs="Times New Roman"/>
                <w:iCs/>
                <w:sz w:val="24"/>
                <w:szCs w:val="24"/>
                <w:lang w:eastAsia="lv-LV"/>
              </w:rPr>
              <w:t>inistru kabineta</w:t>
            </w:r>
            <w:r w:rsidR="00204A83" w:rsidRPr="00FF1FD6">
              <w:rPr>
                <w:rFonts w:ascii="Times New Roman" w:eastAsia="Times New Roman" w:hAnsi="Times New Roman" w:cs="Times New Roman"/>
                <w:iCs/>
                <w:sz w:val="24"/>
                <w:szCs w:val="24"/>
                <w:lang w:eastAsia="lv-LV"/>
              </w:rPr>
              <w:t xml:space="preserve"> noteikumos noteikto </w:t>
            </w:r>
            <w:r w:rsidR="006C2A7D" w:rsidRPr="00FF1FD6">
              <w:rPr>
                <w:rFonts w:ascii="Times New Roman" w:eastAsia="Times New Roman" w:hAnsi="Times New Roman" w:cs="Times New Roman"/>
                <w:iCs/>
                <w:sz w:val="24"/>
                <w:szCs w:val="24"/>
                <w:lang w:eastAsia="lv-LV"/>
              </w:rPr>
              <w:t xml:space="preserve">projektu īstenošanas </w:t>
            </w:r>
            <w:r w:rsidRPr="00FF1FD6">
              <w:rPr>
                <w:rFonts w:ascii="Times New Roman" w:eastAsia="Times New Roman" w:hAnsi="Times New Roman" w:cs="Times New Roman"/>
                <w:iCs/>
                <w:sz w:val="24"/>
                <w:szCs w:val="24"/>
                <w:lang w:eastAsia="lv-LV"/>
              </w:rPr>
              <w:t>ilguma ierobežojumu</w:t>
            </w:r>
            <w:r w:rsidR="00FF1FD6">
              <w:rPr>
                <w:rFonts w:ascii="Times New Roman" w:eastAsia="Times New Roman" w:hAnsi="Times New Roman" w:cs="Times New Roman"/>
                <w:iCs/>
                <w:sz w:val="24"/>
                <w:szCs w:val="24"/>
                <w:lang w:eastAsia="lv-LV"/>
              </w:rPr>
              <w:t>,</w:t>
            </w:r>
            <w:r w:rsidRPr="00FF1FD6">
              <w:rPr>
                <w:rFonts w:ascii="Times New Roman" w:eastAsia="Times New Roman" w:hAnsi="Times New Roman" w:cs="Times New Roman"/>
                <w:iCs/>
                <w:sz w:val="24"/>
                <w:szCs w:val="24"/>
                <w:lang w:eastAsia="lv-LV"/>
              </w:rPr>
              <w:t xml:space="preserve"> </w:t>
            </w:r>
            <w:r w:rsidR="00A755C3">
              <w:rPr>
                <w:rFonts w:ascii="Times New Roman" w:eastAsia="Times New Roman" w:hAnsi="Times New Roman" w:cs="Times New Roman"/>
                <w:iCs/>
                <w:sz w:val="24"/>
                <w:szCs w:val="24"/>
                <w:lang w:eastAsia="lv-LV"/>
              </w:rPr>
              <w:t xml:space="preserve">pirmās un otrās projekta iesniegumu kārtas </w:t>
            </w:r>
            <w:r w:rsidR="006C2A7D" w:rsidRPr="00FF1FD6">
              <w:rPr>
                <w:rFonts w:ascii="Times New Roman" w:eastAsia="Times New Roman" w:hAnsi="Times New Roman" w:cs="Times New Roman"/>
                <w:iCs/>
                <w:sz w:val="24"/>
                <w:szCs w:val="24"/>
                <w:lang w:eastAsia="lv-LV"/>
              </w:rPr>
              <w:t xml:space="preserve">finansējuma saņēmējiem būs iespēja veikt </w:t>
            </w:r>
            <w:r w:rsidR="00C0694C" w:rsidRPr="00FF1FD6">
              <w:rPr>
                <w:rFonts w:ascii="Times New Roman" w:eastAsia="Times New Roman" w:hAnsi="Times New Roman" w:cs="Times New Roman"/>
                <w:iCs/>
                <w:sz w:val="24"/>
                <w:szCs w:val="24"/>
                <w:lang w:eastAsia="lv-LV"/>
              </w:rPr>
              <w:t xml:space="preserve">papildus doktorantu/zinātniskā grāda pretendentu atlases </w:t>
            </w:r>
            <w:r w:rsidR="00C0694C" w:rsidRPr="00FF1FD6">
              <w:rPr>
                <w:rFonts w:ascii="Times New Roman" w:eastAsia="Times New Roman" w:hAnsi="Times New Roman" w:cs="Times New Roman"/>
                <w:iCs/>
                <w:sz w:val="24"/>
                <w:szCs w:val="24"/>
                <w:lang w:eastAsia="lv-LV"/>
              </w:rPr>
              <w:lastRenderedPageBreak/>
              <w:t>darbam augstākās izglītības institūcijās, kā arī iegūt iespēju noorganizēt jēgpilnus stažēšanās pasākumus pie komersantiem, tādā veidā samazinot riskus, kas saistīti ar plānoto iznākumu un rezultātu rādītāju sasniegšanu. Minētās izmaiņas M</w:t>
            </w:r>
            <w:r w:rsidR="00FF1FD6">
              <w:rPr>
                <w:rFonts w:ascii="Times New Roman" w:eastAsia="Times New Roman" w:hAnsi="Times New Roman" w:cs="Times New Roman"/>
                <w:iCs/>
                <w:sz w:val="24"/>
                <w:szCs w:val="24"/>
                <w:lang w:eastAsia="lv-LV"/>
              </w:rPr>
              <w:t>inistru kabineta</w:t>
            </w:r>
            <w:r w:rsidR="00C0694C" w:rsidRPr="00FF1FD6">
              <w:rPr>
                <w:rFonts w:ascii="Times New Roman" w:eastAsia="Times New Roman" w:hAnsi="Times New Roman" w:cs="Times New Roman"/>
                <w:iCs/>
                <w:sz w:val="24"/>
                <w:szCs w:val="24"/>
                <w:lang w:eastAsia="lv-LV"/>
              </w:rPr>
              <w:t xml:space="preserve"> noteikumos ļaus finansējuma saņēmējiem veikt projekta budžeta pārstrukturēšanu, nodrošinot projekta finansējuma izlietojuma lielāku atdevi. </w:t>
            </w:r>
          </w:p>
          <w:p w14:paraId="48A6667C" w14:textId="77777777" w:rsidR="006C2A7D" w:rsidRDefault="006C2A7D" w:rsidP="00403EE4">
            <w:pPr>
              <w:spacing w:after="0" w:line="240" w:lineRule="auto"/>
              <w:jc w:val="both"/>
              <w:rPr>
                <w:rFonts w:ascii="Times New Roman" w:eastAsia="Times New Roman" w:hAnsi="Times New Roman" w:cs="Times New Roman"/>
                <w:iCs/>
                <w:sz w:val="24"/>
                <w:szCs w:val="24"/>
                <w:lang w:eastAsia="lv-LV"/>
              </w:rPr>
            </w:pPr>
          </w:p>
          <w:p w14:paraId="2062E54D" w14:textId="200F4865" w:rsidR="006C2A7D" w:rsidRDefault="00FA5624" w:rsidP="00403EE4">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Izglītības un zinātnes ministrija atbalsta iespēju </w:t>
            </w:r>
            <w:r w:rsidR="00A755C3" w:rsidRPr="00A755C3">
              <w:rPr>
                <w:rFonts w:ascii="Times New Roman" w:eastAsia="Times New Roman" w:hAnsi="Times New Roman" w:cs="Times New Roman"/>
                <w:iCs/>
                <w:sz w:val="24"/>
                <w:szCs w:val="24"/>
                <w:lang w:eastAsia="lv-LV"/>
              </w:rPr>
              <w:t xml:space="preserve">pirmās un otrās projekta iesniegumu kārtas </w:t>
            </w:r>
            <w:r>
              <w:rPr>
                <w:rFonts w:ascii="Times New Roman" w:eastAsia="Times New Roman" w:hAnsi="Times New Roman" w:cs="Times New Roman"/>
                <w:iCs/>
                <w:sz w:val="24"/>
                <w:szCs w:val="24"/>
                <w:lang w:eastAsia="lv-LV"/>
              </w:rPr>
              <w:t xml:space="preserve">finansējuma saņēmējiem, kuriem tas ir nepieciešams, pagarināt projektu īstenošanas termiņu līdz 2023.gada 30.novembrim, pie nosacījuma, </w:t>
            </w:r>
            <w:r w:rsidRPr="00FA5624">
              <w:rPr>
                <w:rFonts w:ascii="Times New Roman" w:eastAsia="Times New Roman" w:hAnsi="Times New Roman" w:cs="Times New Roman"/>
                <w:iCs/>
                <w:sz w:val="24"/>
                <w:szCs w:val="24"/>
                <w:lang w:eastAsia="lv-LV"/>
              </w:rPr>
              <w:t>ka</w:t>
            </w:r>
            <w:r w:rsidR="00FF1FD6">
              <w:rPr>
                <w:rFonts w:ascii="Times New Roman" w:eastAsia="Times New Roman" w:hAnsi="Times New Roman" w:cs="Times New Roman"/>
                <w:iCs/>
                <w:sz w:val="24"/>
                <w:szCs w:val="24"/>
                <w:lang w:eastAsia="lv-LV"/>
              </w:rPr>
              <w:t>,</w:t>
            </w:r>
            <w:r w:rsidRPr="00FA5624">
              <w:rPr>
                <w:rFonts w:ascii="Times New Roman" w:eastAsia="Times New Roman" w:hAnsi="Times New Roman" w:cs="Times New Roman"/>
                <w:iCs/>
                <w:sz w:val="24"/>
                <w:szCs w:val="24"/>
                <w:lang w:eastAsia="lv-LV"/>
              </w:rPr>
              <w:t xml:space="preserve"> pagarinot projektu īstenošanu</w:t>
            </w:r>
            <w:r w:rsidR="00FF1FD6">
              <w:rPr>
                <w:rFonts w:ascii="Times New Roman" w:eastAsia="Times New Roman" w:hAnsi="Times New Roman" w:cs="Times New Roman"/>
                <w:iCs/>
                <w:sz w:val="24"/>
                <w:szCs w:val="24"/>
                <w:lang w:eastAsia="lv-LV"/>
              </w:rPr>
              <w:t>,</w:t>
            </w:r>
            <w:r w:rsidRPr="00FA5624">
              <w:rPr>
                <w:rFonts w:ascii="Times New Roman" w:eastAsia="Times New Roman" w:hAnsi="Times New Roman" w:cs="Times New Roman"/>
                <w:iCs/>
                <w:sz w:val="24"/>
                <w:szCs w:val="24"/>
                <w:lang w:eastAsia="lv-LV"/>
              </w:rPr>
              <w:t xml:space="preserve"> netiek samazināts finansējums</w:t>
            </w:r>
            <w:r>
              <w:rPr>
                <w:rFonts w:ascii="Times New Roman" w:eastAsia="Times New Roman" w:hAnsi="Times New Roman" w:cs="Times New Roman"/>
                <w:iCs/>
                <w:sz w:val="24"/>
                <w:szCs w:val="24"/>
                <w:lang w:eastAsia="lv-LV"/>
              </w:rPr>
              <w:t xml:space="preserve"> projektā noteiktai </w:t>
            </w:r>
            <w:r w:rsidRPr="00FA5624">
              <w:rPr>
                <w:rFonts w:ascii="Times New Roman" w:eastAsia="Times New Roman" w:hAnsi="Times New Roman" w:cs="Times New Roman"/>
                <w:iCs/>
                <w:sz w:val="24"/>
                <w:szCs w:val="24"/>
                <w:lang w:eastAsia="lv-LV"/>
              </w:rPr>
              <w:t>mērķa grupai - doktorantiem, esošajam akadēmiskajam personālam un ārvalstu pasniedzējiem</w:t>
            </w:r>
            <w:r>
              <w:rPr>
                <w:rFonts w:ascii="Times New Roman" w:eastAsia="Times New Roman" w:hAnsi="Times New Roman" w:cs="Times New Roman"/>
                <w:iCs/>
                <w:sz w:val="24"/>
                <w:szCs w:val="24"/>
                <w:lang w:eastAsia="lv-LV"/>
              </w:rPr>
              <w:t>.</w:t>
            </w:r>
            <w:r w:rsidR="00F4757F">
              <w:rPr>
                <w:rFonts w:ascii="Times New Roman" w:eastAsia="Times New Roman" w:hAnsi="Times New Roman" w:cs="Times New Roman"/>
                <w:iCs/>
                <w:sz w:val="24"/>
                <w:szCs w:val="24"/>
                <w:lang w:eastAsia="lv-LV"/>
              </w:rPr>
              <w:t xml:space="preserve"> </w:t>
            </w:r>
          </w:p>
          <w:p w14:paraId="071EC70E" w14:textId="13795703" w:rsidR="0032352D" w:rsidRDefault="00817C93" w:rsidP="0056307C">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Gadījumā, ja finansējuma saņēmējs pagarina projekta īstenošanas termiņu, tad finansējumu projekta vadības un īstenošanas personālam </w:t>
            </w:r>
            <w:r w:rsidR="00A755C3">
              <w:rPr>
                <w:rFonts w:ascii="Times New Roman" w:eastAsia="Times New Roman" w:hAnsi="Times New Roman" w:cs="Times New Roman"/>
                <w:iCs/>
                <w:sz w:val="24"/>
                <w:szCs w:val="24"/>
                <w:lang w:eastAsia="lv-LV"/>
              </w:rPr>
              <w:t>tas</w:t>
            </w:r>
            <w:r>
              <w:rPr>
                <w:rFonts w:ascii="Times New Roman" w:eastAsia="Times New Roman" w:hAnsi="Times New Roman" w:cs="Times New Roman"/>
                <w:iCs/>
                <w:sz w:val="24"/>
                <w:szCs w:val="24"/>
                <w:lang w:eastAsia="lv-LV"/>
              </w:rPr>
              <w:t xml:space="preserve"> var nodrošināt</w:t>
            </w:r>
            <w:r w:rsidR="00FF1FD6">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pārplānojot projekta vadības un īstenošanas personāla slodzes atlikušajā projekta īstenošanas laikā, vai arī gadījumos, ja nepieciešami papildus līdzekļi projekta vadības un īstenošanas personāla atalgojumam, sedz tos no saviem līdzekļiem.</w:t>
            </w:r>
          </w:p>
          <w:p w14:paraId="69D74CE1" w14:textId="77777777" w:rsidR="00C83B2E" w:rsidRDefault="00C83B2E" w:rsidP="0056307C">
            <w:pPr>
              <w:spacing w:after="0" w:line="240" w:lineRule="auto"/>
              <w:jc w:val="both"/>
              <w:rPr>
                <w:rFonts w:ascii="Times New Roman" w:eastAsia="Times New Roman" w:hAnsi="Times New Roman" w:cs="Times New Roman"/>
                <w:iCs/>
                <w:sz w:val="24"/>
                <w:szCs w:val="24"/>
                <w:lang w:eastAsia="lv-LV"/>
              </w:rPr>
            </w:pPr>
          </w:p>
          <w:p w14:paraId="42C710AB" w14:textId="77777777" w:rsidR="00C83B2E" w:rsidRDefault="00C83B2E" w:rsidP="00C83B2E">
            <w:pPr>
              <w:pStyle w:val="FootnoteText"/>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Ņemot vērā, ka trešās projektu iesniegumu kārtas ietvaros īstenoto projektu īstenošana ir  uzsākta 2021.gadā vai vēl tikai plānota to uzsākšana, tad minētie grozījumi neietekmē šīs kārtas ietvaros īstenoto projektu iesniegumu īstenošanas termiņu.</w:t>
            </w:r>
          </w:p>
          <w:p w14:paraId="314105B7" w14:textId="39733281" w:rsidR="00C83B2E" w:rsidRPr="00444674" w:rsidRDefault="00C83B2E" w:rsidP="0056307C">
            <w:pPr>
              <w:spacing w:after="0" w:line="240" w:lineRule="auto"/>
              <w:jc w:val="both"/>
              <w:rPr>
                <w:rFonts w:ascii="Times New Roman" w:eastAsia="Times New Roman" w:hAnsi="Times New Roman" w:cs="Times New Roman"/>
                <w:iCs/>
                <w:sz w:val="24"/>
                <w:szCs w:val="24"/>
                <w:lang w:eastAsia="lv-LV"/>
              </w:rPr>
            </w:pPr>
          </w:p>
        </w:tc>
      </w:tr>
      <w:tr w:rsidR="00444674" w:rsidRPr="00444674" w14:paraId="1BA1248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70E024D" w14:textId="72AC46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4F7B2D52"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43868B77" w14:textId="53FE7D70" w:rsidR="00E5323B" w:rsidRPr="00444674" w:rsidRDefault="00C3023A"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Izglītības un zinātnes ministrija</w:t>
            </w:r>
          </w:p>
        </w:tc>
      </w:tr>
      <w:tr w:rsidR="00444674" w:rsidRPr="00444674" w14:paraId="39E9518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0042AA3"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AE47AE5"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A4B6832" w14:textId="58151CDA" w:rsidR="00E5323B" w:rsidRPr="00444674" w:rsidRDefault="00C3023A"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Nav</w:t>
            </w:r>
          </w:p>
        </w:tc>
      </w:tr>
    </w:tbl>
    <w:p w14:paraId="46E9A28D"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444674" w:rsidRPr="00444674" w14:paraId="0999B9A7"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C0DD464" w14:textId="77777777" w:rsidR="00655F2C" w:rsidRPr="00444674" w:rsidRDefault="00E5323B" w:rsidP="00E5323B">
            <w:pPr>
              <w:spacing w:after="0" w:line="240" w:lineRule="auto"/>
              <w:rPr>
                <w:rFonts w:ascii="Times New Roman" w:eastAsia="Times New Roman" w:hAnsi="Times New Roman" w:cs="Times New Roman"/>
                <w:b/>
                <w:bCs/>
                <w:iCs/>
                <w:sz w:val="24"/>
                <w:szCs w:val="24"/>
                <w:lang w:eastAsia="lv-LV"/>
              </w:rPr>
            </w:pPr>
            <w:r w:rsidRPr="00444674">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444674" w:rsidRPr="00444674" w14:paraId="03E99AA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73ED6B"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F681317" w14:textId="11E03005" w:rsidR="00C57C91"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 xml:space="preserve">Sabiedrības </w:t>
            </w:r>
            <w:proofErr w:type="spellStart"/>
            <w:r w:rsidRPr="00444674">
              <w:rPr>
                <w:rFonts w:ascii="Times New Roman" w:eastAsia="Times New Roman" w:hAnsi="Times New Roman" w:cs="Times New Roman"/>
                <w:iCs/>
                <w:sz w:val="24"/>
                <w:szCs w:val="24"/>
                <w:lang w:eastAsia="lv-LV"/>
              </w:rPr>
              <w:t>mērķgrupas</w:t>
            </w:r>
            <w:proofErr w:type="spellEnd"/>
            <w:r w:rsidRPr="00444674">
              <w:rPr>
                <w:rFonts w:ascii="Times New Roman" w:eastAsia="Times New Roman" w:hAnsi="Times New Roman" w:cs="Times New Roman"/>
                <w:iCs/>
                <w:sz w:val="24"/>
                <w:szCs w:val="24"/>
                <w:lang w:eastAsia="lv-LV"/>
              </w:rPr>
              <w:t>, kuras tiesiskais regulējums ietekmē vai varētu ietekmēt</w:t>
            </w:r>
          </w:p>
          <w:p w14:paraId="27B3894C" w14:textId="77777777" w:rsidR="00C57C91" w:rsidRPr="00C57C91" w:rsidRDefault="00C57C91" w:rsidP="00C57C91">
            <w:pPr>
              <w:rPr>
                <w:rFonts w:ascii="Times New Roman" w:eastAsia="Times New Roman" w:hAnsi="Times New Roman" w:cs="Times New Roman"/>
                <w:sz w:val="24"/>
                <w:szCs w:val="24"/>
                <w:lang w:eastAsia="lv-LV"/>
              </w:rPr>
            </w:pPr>
          </w:p>
          <w:p w14:paraId="79FEF3FE" w14:textId="77777777" w:rsidR="00C57C91" w:rsidRPr="00C57C91" w:rsidRDefault="00C57C91" w:rsidP="00C57C91">
            <w:pPr>
              <w:rPr>
                <w:rFonts w:ascii="Times New Roman" w:eastAsia="Times New Roman" w:hAnsi="Times New Roman" w:cs="Times New Roman"/>
                <w:sz w:val="24"/>
                <w:szCs w:val="24"/>
                <w:lang w:eastAsia="lv-LV"/>
              </w:rPr>
            </w:pPr>
          </w:p>
          <w:p w14:paraId="5D38BC2D" w14:textId="77777777" w:rsidR="00C57C91" w:rsidRPr="00C57C91" w:rsidRDefault="00C57C91" w:rsidP="00C57C91">
            <w:pPr>
              <w:rPr>
                <w:rFonts w:ascii="Times New Roman" w:eastAsia="Times New Roman" w:hAnsi="Times New Roman" w:cs="Times New Roman"/>
                <w:sz w:val="24"/>
                <w:szCs w:val="24"/>
                <w:lang w:eastAsia="lv-LV"/>
              </w:rPr>
            </w:pPr>
          </w:p>
          <w:p w14:paraId="609EEBD5" w14:textId="44E340C6" w:rsidR="00E5323B" w:rsidRPr="00C57C91" w:rsidRDefault="00E5323B" w:rsidP="00C57C91">
            <w:pPr>
              <w:rPr>
                <w:rFonts w:ascii="Times New Roman" w:eastAsia="Times New Roman" w:hAnsi="Times New Roman" w:cs="Times New Roman"/>
                <w:sz w:val="24"/>
                <w:szCs w:val="24"/>
                <w:lang w:eastAsia="lv-LV"/>
              </w:rPr>
            </w:pPr>
          </w:p>
        </w:tc>
        <w:tc>
          <w:tcPr>
            <w:tcW w:w="3000" w:type="pct"/>
            <w:tcBorders>
              <w:top w:val="outset" w:sz="6" w:space="0" w:color="auto"/>
              <w:left w:val="outset" w:sz="6" w:space="0" w:color="auto"/>
              <w:bottom w:val="outset" w:sz="6" w:space="0" w:color="auto"/>
              <w:right w:val="outset" w:sz="6" w:space="0" w:color="auto"/>
            </w:tcBorders>
            <w:hideMark/>
          </w:tcPr>
          <w:p w14:paraId="17E143ED" w14:textId="77777777" w:rsidR="00B70D40" w:rsidRDefault="00A75CE6" w:rsidP="00FA5624">
            <w:pPr>
              <w:spacing w:after="0" w:line="240" w:lineRule="auto"/>
              <w:jc w:val="both"/>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Noteikumu projekt</w:t>
            </w:r>
            <w:r w:rsidR="000C417B">
              <w:rPr>
                <w:rFonts w:ascii="Times New Roman" w:eastAsia="Times New Roman" w:hAnsi="Times New Roman" w:cs="Times New Roman"/>
                <w:iCs/>
                <w:sz w:val="24"/>
                <w:szCs w:val="24"/>
                <w:lang w:eastAsia="lv-LV"/>
              </w:rPr>
              <w:t>u</w:t>
            </w:r>
            <w:r w:rsidRPr="00444674">
              <w:rPr>
                <w:rFonts w:ascii="Times New Roman" w:eastAsia="Times New Roman" w:hAnsi="Times New Roman" w:cs="Times New Roman"/>
                <w:iCs/>
                <w:sz w:val="24"/>
                <w:szCs w:val="24"/>
                <w:lang w:eastAsia="lv-LV"/>
              </w:rPr>
              <w:t xml:space="preserve"> mērķa grupa ir</w:t>
            </w:r>
            <w:r w:rsidR="00B70D40">
              <w:rPr>
                <w:rFonts w:ascii="Times New Roman" w:eastAsia="Times New Roman" w:hAnsi="Times New Roman" w:cs="Times New Roman"/>
                <w:iCs/>
                <w:sz w:val="24"/>
                <w:szCs w:val="24"/>
                <w:lang w:eastAsia="lv-LV"/>
              </w:rPr>
              <w:t>:</w:t>
            </w:r>
          </w:p>
          <w:p w14:paraId="071C8733" w14:textId="616D4FBA" w:rsidR="00A75CE6" w:rsidRPr="006475E8" w:rsidRDefault="00045AA5" w:rsidP="00B70D40">
            <w:pPr>
              <w:pStyle w:val="ListParagraph"/>
              <w:numPr>
                <w:ilvl w:val="0"/>
                <w:numId w:val="7"/>
              </w:numPr>
              <w:spacing w:after="0" w:line="240" w:lineRule="auto"/>
              <w:jc w:val="both"/>
              <w:rPr>
                <w:rFonts w:ascii="Times New Roman" w:eastAsia="Times New Roman" w:hAnsi="Times New Roman" w:cs="Times New Roman"/>
                <w:iCs/>
                <w:sz w:val="24"/>
                <w:szCs w:val="24"/>
                <w:lang w:val="lv-LV" w:eastAsia="lv-LV"/>
              </w:rPr>
            </w:pPr>
            <w:r w:rsidRPr="00B70D40">
              <w:rPr>
                <w:rFonts w:ascii="Times New Roman" w:eastAsia="Times New Roman" w:hAnsi="Times New Roman" w:cs="Times New Roman"/>
                <w:iCs/>
                <w:sz w:val="24"/>
                <w:szCs w:val="24"/>
                <w:lang w:val="lv-LV" w:eastAsia="lv-LV"/>
              </w:rPr>
              <w:t xml:space="preserve">augstākās izglītības iestādes, kas piedalās </w:t>
            </w:r>
            <w:r w:rsidR="00076906" w:rsidRPr="00B70D40">
              <w:rPr>
                <w:rFonts w:ascii="Times New Roman" w:eastAsia="Times New Roman" w:hAnsi="Times New Roman" w:cs="Times New Roman"/>
                <w:iCs/>
                <w:sz w:val="24"/>
                <w:szCs w:val="24"/>
                <w:lang w:val="lv-LV" w:eastAsia="lv-LV"/>
              </w:rPr>
              <w:t>8.2.2. specifiskā atbalsta mērķa "Stiprināt augstākās izglītības institūciju akadēmisko personālu stratēģiskās specializācijas jomās" pirmās un otrās projektu iesniegumu atlases kārtas projektu īstenošanā – projektu īstenotāji.</w:t>
            </w:r>
          </w:p>
          <w:p w14:paraId="155C2CFE" w14:textId="6083C924" w:rsidR="00E5323B" w:rsidRPr="006475E8" w:rsidRDefault="00076906" w:rsidP="00B70D40">
            <w:pPr>
              <w:pStyle w:val="ListParagraph"/>
              <w:numPr>
                <w:ilvl w:val="0"/>
                <w:numId w:val="7"/>
              </w:numPr>
              <w:spacing w:after="0" w:line="240" w:lineRule="auto"/>
              <w:jc w:val="both"/>
              <w:rPr>
                <w:rFonts w:ascii="Times New Roman" w:eastAsia="Times New Roman" w:hAnsi="Times New Roman" w:cs="Times New Roman"/>
                <w:iCs/>
                <w:sz w:val="24"/>
                <w:szCs w:val="24"/>
                <w:lang w:val="lv-LV" w:eastAsia="lv-LV"/>
              </w:rPr>
            </w:pPr>
            <w:r w:rsidRPr="006475E8">
              <w:rPr>
                <w:rFonts w:ascii="Times New Roman" w:eastAsia="Times New Roman" w:hAnsi="Times New Roman" w:cs="Times New Roman"/>
                <w:iCs/>
                <w:sz w:val="24"/>
                <w:szCs w:val="24"/>
                <w:lang w:val="lv-LV" w:eastAsia="lv-LV"/>
              </w:rPr>
              <w:t xml:space="preserve">Augstāko izglītības iestāžu, kas piedalās pirmās un otrās projektu iesniegumu atlases kārtas projektu īstenošanā, esošais vēlētais </w:t>
            </w:r>
            <w:r w:rsidRPr="006475E8">
              <w:rPr>
                <w:rFonts w:ascii="Times New Roman" w:eastAsia="Times New Roman" w:hAnsi="Times New Roman" w:cs="Times New Roman"/>
                <w:iCs/>
                <w:sz w:val="24"/>
                <w:szCs w:val="24"/>
                <w:lang w:val="lv-LV" w:eastAsia="lv-LV"/>
              </w:rPr>
              <w:lastRenderedPageBreak/>
              <w:t>akadēmiskais personāls, doktoranti un projekta ievaros piesaistītais ārvalstu akadēmiskais personāls.</w:t>
            </w:r>
          </w:p>
          <w:p w14:paraId="4C63933D" w14:textId="112C2127" w:rsidR="00B70D40" w:rsidRPr="00B70D40" w:rsidRDefault="00B70D40" w:rsidP="00B70D40">
            <w:pPr>
              <w:pStyle w:val="ListParagraph"/>
              <w:numPr>
                <w:ilvl w:val="0"/>
                <w:numId w:val="7"/>
              </w:numPr>
              <w:spacing w:after="0" w:line="240" w:lineRule="auto"/>
              <w:jc w:val="both"/>
              <w:rPr>
                <w:rFonts w:ascii="Times New Roman" w:eastAsia="Times New Roman" w:hAnsi="Times New Roman" w:cs="Times New Roman"/>
                <w:iCs/>
                <w:sz w:val="24"/>
                <w:szCs w:val="24"/>
                <w:lang w:val="lv-LV" w:eastAsia="lv-LV"/>
              </w:rPr>
            </w:pPr>
            <w:r w:rsidRPr="00B70D40">
              <w:rPr>
                <w:rFonts w:ascii="Times New Roman" w:eastAsia="Times New Roman" w:hAnsi="Times New Roman" w:cs="Times New Roman"/>
                <w:iCs/>
                <w:sz w:val="24"/>
                <w:szCs w:val="24"/>
                <w:lang w:val="lv-LV" w:eastAsia="lv-LV"/>
              </w:rPr>
              <w:t>Zinātniskās institūcijas, kas piedalās 1.1.1.4. pasākuma "P&amp;A infrastrukt</w:t>
            </w:r>
            <w:bookmarkStart w:id="0" w:name="_GoBack"/>
            <w:bookmarkEnd w:id="0"/>
            <w:r w:rsidRPr="00B70D40">
              <w:rPr>
                <w:rFonts w:ascii="Times New Roman" w:eastAsia="Times New Roman" w:hAnsi="Times New Roman" w:cs="Times New Roman"/>
                <w:iCs/>
                <w:sz w:val="24"/>
                <w:szCs w:val="24"/>
                <w:lang w:val="lv-LV" w:eastAsia="lv-LV"/>
              </w:rPr>
              <w:t>ūras attīstīšana viedās specializācijas jomās un zinātnisko institūciju institucionālās kapacitātes stiprināšana" projektu īstenošanā – projektu īstenotāji.</w:t>
            </w:r>
          </w:p>
          <w:p w14:paraId="76B11E70" w14:textId="3483E8C4" w:rsidR="00F01DE2" w:rsidRPr="00444674" w:rsidRDefault="00F01DE2" w:rsidP="000F5B03">
            <w:pPr>
              <w:spacing w:after="0" w:line="240" w:lineRule="auto"/>
              <w:jc w:val="both"/>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Noteikumu projekts ietekmēs sadarbības iestādi - Centrālo finanšu un līgumu aģentūru, kā arī Izglītības un zinātnes ministriju, kas pilda atbildīgās iestādes funkcijas.</w:t>
            </w:r>
          </w:p>
        </w:tc>
      </w:tr>
      <w:tr w:rsidR="00444674" w:rsidRPr="00444674" w14:paraId="0BA2FD6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3DF157E" w14:textId="37F792D8"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10486349"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44159932" w14:textId="7FBEB043" w:rsidR="00E5323B" w:rsidRPr="00444674" w:rsidRDefault="00B50CCF" w:rsidP="00E5323B">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projekti</w:t>
            </w:r>
            <w:r w:rsidR="00076906" w:rsidRPr="00076906">
              <w:rPr>
                <w:rFonts w:ascii="Times New Roman" w:eastAsia="Times New Roman" w:hAnsi="Times New Roman" w:cs="Times New Roman"/>
                <w:iCs/>
                <w:sz w:val="24"/>
                <w:szCs w:val="24"/>
                <w:lang w:eastAsia="lv-LV"/>
              </w:rPr>
              <w:t xml:space="preserve"> šo jomu neskar.</w:t>
            </w:r>
          </w:p>
        </w:tc>
      </w:tr>
      <w:tr w:rsidR="00444674" w:rsidRPr="00444674" w14:paraId="11EB716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6E094B7"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0B5F5B6"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0FA04107" w14:textId="442886DC" w:rsidR="00E5323B" w:rsidRPr="00444674" w:rsidRDefault="00B50CCF" w:rsidP="00F01DE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Noteikumu projekti</w:t>
            </w:r>
            <w:r w:rsidR="00076906" w:rsidRPr="00076906">
              <w:rPr>
                <w:rFonts w:ascii="Times New Roman" w:eastAsia="Times New Roman" w:hAnsi="Times New Roman" w:cs="Times New Roman"/>
                <w:iCs/>
                <w:sz w:val="24"/>
                <w:szCs w:val="24"/>
                <w:lang w:eastAsia="lv-LV"/>
              </w:rPr>
              <w:t xml:space="preserve"> šo jomu neskar.</w:t>
            </w:r>
          </w:p>
        </w:tc>
      </w:tr>
      <w:tr w:rsidR="00444674" w:rsidRPr="00444674" w14:paraId="19ED172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06A3751"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55D8C90F"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78A62BD9" w14:textId="2FB6D779" w:rsidR="00E5323B" w:rsidRPr="00444674" w:rsidRDefault="00076906" w:rsidP="00B50CCF">
            <w:pPr>
              <w:spacing w:after="0" w:line="240" w:lineRule="auto"/>
              <w:rPr>
                <w:rFonts w:ascii="Times New Roman" w:eastAsia="Times New Roman" w:hAnsi="Times New Roman" w:cs="Times New Roman"/>
                <w:iCs/>
                <w:sz w:val="24"/>
                <w:szCs w:val="24"/>
                <w:lang w:eastAsia="lv-LV"/>
              </w:rPr>
            </w:pPr>
            <w:r w:rsidRPr="00076906">
              <w:rPr>
                <w:rFonts w:ascii="Times New Roman" w:eastAsia="Times New Roman" w:hAnsi="Times New Roman" w:cs="Times New Roman"/>
                <w:iCs/>
                <w:sz w:val="24"/>
                <w:szCs w:val="24"/>
                <w:lang w:eastAsia="lv-LV"/>
              </w:rPr>
              <w:t>Not</w:t>
            </w:r>
            <w:r>
              <w:rPr>
                <w:rFonts w:ascii="Times New Roman" w:eastAsia="Times New Roman" w:hAnsi="Times New Roman" w:cs="Times New Roman"/>
                <w:iCs/>
                <w:sz w:val="24"/>
                <w:szCs w:val="24"/>
                <w:lang w:eastAsia="lv-LV"/>
              </w:rPr>
              <w:t>eikumu projekt</w:t>
            </w:r>
            <w:r w:rsidR="00B50CCF">
              <w:rPr>
                <w:rFonts w:ascii="Times New Roman" w:eastAsia="Times New Roman" w:hAnsi="Times New Roman" w:cs="Times New Roman"/>
                <w:iCs/>
                <w:sz w:val="24"/>
                <w:szCs w:val="24"/>
                <w:lang w:eastAsia="lv-LV"/>
              </w:rPr>
              <w:t>i</w:t>
            </w:r>
            <w:r>
              <w:rPr>
                <w:rFonts w:ascii="Times New Roman" w:eastAsia="Times New Roman" w:hAnsi="Times New Roman" w:cs="Times New Roman"/>
                <w:iCs/>
                <w:sz w:val="24"/>
                <w:szCs w:val="24"/>
                <w:lang w:eastAsia="lv-LV"/>
              </w:rPr>
              <w:t xml:space="preserve"> šo jomu neskar.</w:t>
            </w:r>
          </w:p>
        </w:tc>
      </w:tr>
      <w:tr w:rsidR="00444674" w:rsidRPr="00444674" w14:paraId="2149F5C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9DD543"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3D0B379E"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2617ECA" w14:textId="7E9B87DB" w:rsidR="00E5323B" w:rsidRPr="00444674" w:rsidRDefault="00CC6C0C"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Nav</w:t>
            </w:r>
          </w:p>
        </w:tc>
      </w:tr>
    </w:tbl>
    <w:p w14:paraId="2D66D0CD"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9055"/>
      </w:tblGrid>
      <w:tr w:rsidR="00444674" w:rsidRPr="00444674" w14:paraId="2A8F7A87" w14:textId="77777777" w:rsidTr="00782FF8">
        <w:trPr>
          <w:tblCellSpacing w:w="15" w:type="dxa"/>
        </w:trPr>
        <w:tc>
          <w:tcPr>
            <w:tcW w:w="8995" w:type="dxa"/>
            <w:tcBorders>
              <w:top w:val="outset" w:sz="6" w:space="0" w:color="auto"/>
              <w:left w:val="outset" w:sz="6" w:space="0" w:color="auto"/>
              <w:bottom w:val="outset" w:sz="6" w:space="0" w:color="auto"/>
              <w:right w:val="outset" w:sz="6" w:space="0" w:color="auto"/>
            </w:tcBorders>
            <w:vAlign w:val="center"/>
            <w:hideMark/>
          </w:tcPr>
          <w:p w14:paraId="5C650576" w14:textId="77777777" w:rsidR="00655F2C" w:rsidRPr="00444674" w:rsidRDefault="00E5323B" w:rsidP="00E5323B">
            <w:pPr>
              <w:spacing w:after="0" w:line="240" w:lineRule="auto"/>
              <w:rPr>
                <w:rFonts w:ascii="Times New Roman" w:eastAsia="Times New Roman" w:hAnsi="Times New Roman" w:cs="Times New Roman"/>
                <w:b/>
                <w:bCs/>
                <w:iCs/>
                <w:sz w:val="24"/>
                <w:szCs w:val="24"/>
                <w:lang w:eastAsia="lv-LV"/>
              </w:rPr>
            </w:pPr>
            <w:r w:rsidRPr="00444674">
              <w:rPr>
                <w:rFonts w:ascii="Times New Roman" w:eastAsia="Times New Roman" w:hAnsi="Times New Roman" w:cs="Times New Roman"/>
                <w:b/>
                <w:bCs/>
                <w:iCs/>
                <w:sz w:val="24"/>
                <w:szCs w:val="24"/>
                <w:lang w:eastAsia="lv-LV"/>
              </w:rPr>
              <w:t>III. Tiesību akta projekta ietekme uz valsts budžetu un pašvaldību budžetiem</w:t>
            </w:r>
          </w:p>
        </w:tc>
      </w:tr>
      <w:tr w:rsidR="00076906" w:rsidRPr="00444674" w14:paraId="218DE152" w14:textId="77777777" w:rsidTr="00076906">
        <w:trPr>
          <w:tblCellSpacing w:w="15" w:type="dxa"/>
        </w:trPr>
        <w:tc>
          <w:tcPr>
            <w:tcW w:w="8995" w:type="dxa"/>
            <w:tcBorders>
              <w:top w:val="outset" w:sz="6" w:space="0" w:color="auto"/>
              <w:left w:val="outset" w:sz="6" w:space="0" w:color="auto"/>
              <w:bottom w:val="outset" w:sz="6" w:space="0" w:color="auto"/>
              <w:right w:val="outset" w:sz="6" w:space="0" w:color="auto"/>
            </w:tcBorders>
            <w:vAlign w:val="center"/>
          </w:tcPr>
          <w:p w14:paraId="68D3D48C" w14:textId="66B6F2CB" w:rsidR="00076906" w:rsidRPr="00444674" w:rsidRDefault="00B50CCF" w:rsidP="00076906">
            <w:pPr>
              <w:spacing w:after="0" w:line="240" w:lineRule="auto"/>
              <w:jc w:val="center"/>
              <w:rPr>
                <w:rFonts w:ascii="Times New Roman" w:eastAsia="Times New Roman" w:hAnsi="Times New Roman" w:cs="Times New Roman"/>
                <w:iCs/>
                <w:sz w:val="24"/>
                <w:szCs w:val="24"/>
                <w:lang w:eastAsia="lv-LV"/>
              </w:rPr>
            </w:pPr>
            <w:r>
              <w:rPr>
                <w:rFonts w:ascii="Times New Roman" w:eastAsia="Calibri" w:hAnsi="Times New Roman" w:cs="Times New Roman"/>
                <w:sz w:val="24"/>
                <w:szCs w:val="24"/>
                <w:lang w:eastAsia="lv-LV"/>
              </w:rPr>
              <w:t>Noteikumu projekti</w:t>
            </w:r>
            <w:r w:rsidR="00076906" w:rsidRPr="00B42B52">
              <w:rPr>
                <w:rFonts w:ascii="Times New Roman" w:eastAsia="Calibri" w:hAnsi="Times New Roman" w:cs="Times New Roman"/>
                <w:sz w:val="24"/>
                <w:szCs w:val="24"/>
                <w:lang w:eastAsia="lv-LV"/>
              </w:rPr>
              <w:t xml:space="preserve"> šo jomu neskar.</w:t>
            </w:r>
          </w:p>
        </w:tc>
      </w:tr>
    </w:tbl>
    <w:p w14:paraId="51C495D7" w14:textId="7EC3C7DA" w:rsidR="0016080F" w:rsidRDefault="0016080F"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15"/>
        <w:gridCol w:w="3051"/>
        <w:gridCol w:w="5389"/>
      </w:tblGrid>
      <w:tr w:rsidR="0016080F" w:rsidRPr="0016080F" w14:paraId="2F44737D" w14:textId="77777777" w:rsidTr="0016080F">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DB54C7E" w14:textId="77777777" w:rsidR="0016080F" w:rsidRPr="0016080F" w:rsidRDefault="0016080F" w:rsidP="0016080F">
            <w:pPr>
              <w:spacing w:before="100" w:beforeAutospacing="1" w:after="100" w:afterAutospacing="1" w:line="360" w:lineRule="auto"/>
              <w:ind w:firstLine="300"/>
              <w:jc w:val="center"/>
              <w:rPr>
                <w:rFonts w:ascii="Arial" w:eastAsia="Times New Roman" w:hAnsi="Arial" w:cs="Arial"/>
                <w:b/>
                <w:bCs/>
                <w:color w:val="414142"/>
                <w:sz w:val="20"/>
                <w:szCs w:val="20"/>
                <w:lang w:eastAsia="lv-LV"/>
              </w:rPr>
            </w:pPr>
            <w:r w:rsidRPr="00337425">
              <w:rPr>
                <w:rFonts w:ascii="Times New Roman" w:eastAsia="Times New Roman" w:hAnsi="Times New Roman" w:cs="Times New Roman"/>
                <w:b/>
                <w:bCs/>
                <w:iCs/>
                <w:sz w:val="24"/>
                <w:szCs w:val="24"/>
                <w:lang w:eastAsia="lv-LV"/>
              </w:rPr>
              <w:t>IV. Tiesību akta projekta ietekme uz spēkā esošo tiesību normu sistēmu</w:t>
            </w:r>
          </w:p>
        </w:tc>
      </w:tr>
      <w:tr w:rsidR="0016080F" w:rsidRPr="0016080F" w14:paraId="558B0615" w14:textId="77777777" w:rsidTr="0016080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00F43AC" w14:textId="77777777" w:rsidR="0016080F" w:rsidRPr="00337425" w:rsidRDefault="0016080F" w:rsidP="0016080F">
            <w:pPr>
              <w:spacing w:before="100" w:beforeAutospacing="1" w:after="100" w:afterAutospacing="1" w:line="360" w:lineRule="auto"/>
              <w:ind w:firstLine="300"/>
              <w:jc w:val="center"/>
              <w:rPr>
                <w:rFonts w:ascii="Times New Roman" w:eastAsia="Calibri" w:hAnsi="Times New Roman" w:cs="Times New Roman"/>
                <w:sz w:val="24"/>
                <w:szCs w:val="24"/>
                <w:lang w:eastAsia="lv-LV"/>
              </w:rPr>
            </w:pPr>
            <w:r w:rsidRPr="00337425">
              <w:rPr>
                <w:rFonts w:ascii="Times New Roman" w:eastAsia="Calibri" w:hAnsi="Times New Roman" w:cs="Times New Roman"/>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4A3FF58" w14:textId="77777777" w:rsidR="0016080F" w:rsidRPr="00337425" w:rsidRDefault="0016080F" w:rsidP="0016080F">
            <w:pPr>
              <w:spacing w:after="0" w:line="240" w:lineRule="auto"/>
              <w:rPr>
                <w:rFonts w:ascii="Times New Roman" w:eastAsia="Calibri" w:hAnsi="Times New Roman" w:cs="Times New Roman"/>
                <w:sz w:val="24"/>
                <w:szCs w:val="24"/>
                <w:lang w:eastAsia="lv-LV"/>
              </w:rPr>
            </w:pPr>
            <w:r w:rsidRPr="00337425">
              <w:rPr>
                <w:rFonts w:ascii="Times New Roman" w:eastAsia="Calibri" w:hAnsi="Times New Roman" w:cs="Times New Roman"/>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72878F22" w14:textId="3BAB7F84" w:rsidR="0016080F" w:rsidRPr="00337425" w:rsidRDefault="0016080F" w:rsidP="004E5C44">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Noteikumu projekt</w:t>
            </w:r>
            <w:r w:rsidR="004E5C44">
              <w:rPr>
                <w:rFonts w:ascii="Times New Roman" w:eastAsia="Calibri" w:hAnsi="Times New Roman" w:cs="Times New Roman"/>
                <w:sz w:val="24"/>
                <w:szCs w:val="24"/>
                <w:lang w:eastAsia="lv-LV"/>
              </w:rPr>
              <w:t>s par grozījumu noteikumos Nr.562 un noteikumu projekts par grozījumu noteikumos Nr.25.</w:t>
            </w:r>
          </w:p>
        </w:tc>
      </w:tr>
      <w:tr w:rsidR="0016080F" w:rsidRPr="0016080F" w14:paraId="13FA1619" w14:textId="77777777" w:rsidTr="0016080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7541D9" w14:textId="77777777" w:rsidR="0016080F" w:rsidRPr="00337425" w:rsidRDefault="0016080F" w:rsidP="0016080F">
            <w:pPr>
              <w:spacing w:before="100" w:beforeAutospacing="1" w:after="100" w:afterAutospacing="1" w:line="360" w:lineRule="auto"/>
              <w:ind w:firstLine="300"/>
              <w:jc w:val="center"/>
              <w:rPr>
                <w:rFonts w:ascii="Times New Roman" w:eastAsia="Calibri" w:hAnsi="Times New Roman" w:cs="Times New Roman"/>
                <w:sz w:val="24"/>
                <w:szCs w:val="24"/>
                <w:lang w:eastAsia="lv-LV"/>
              </w:rPr>
            </w:pPr>
            <w:r w:rsidRPr="00337425">
              <w:rPr>
                <w:rFonts w:ascii="Times New Roman" w:eastAsia="Calibri" w:hAnsi="Times New Roman" w:cs="Times New Roman"/>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A6C0317" w14:textId="77777777" w:rsidR="0016080F" w:rsidRPr="00337425" w:rsidRDefault="0016080F" w:rsidP="0016080F">
            <w:pPr>
              <w:spacing w:after="0" w:line="240" w:lineRule="auto"/>
              <w:rPr>
                <w:rFonts w:ascii="Times New Roman" w:eastAsia="Calibri" w:hAnsi="Times New Roman" w:cs="Times New Roman"/>
                <w:sz w:val="24"/>
                <w:szCs w:val="24"/>
                <w:lang w:eastAsia="lv-LV"/>
              </w:rPr>
            </w:pPr>
            <w:r w:rsidRPr="00337425">
              <w:rPr>
                <w:rFonts w:ascii="Times New Roman" w:eastAsia="Calibri" w:hAnsi="Times New Roman" w:cs="Times New Roman"/>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3CBF5A5A" w14:textId="7A812089" w:rsidR="0016080F" w:rsidRPr="00337425" w:rsidRDefault="0016080F" w:rsidP="0016080F">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Izglītības un zinātnes ministrija</w:t>
            </w:r>
          </w:p>
        </w:tc>
      </w:tr>
      <w:tr w:rsidR="0016080F" w:rsidRPr="0016080F" w14:paraId="66426B13" w14:textId="77777777" w:rsidTr="0016080F">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C2E8A08" w14:textId="77777777" w:rsidR="0016080F" w:rsidRPr="00337425" w:rsidRDefault="0016080F" w:rsidP="0016080F">
            <w:pPr>
              <w:spacing w:before="100" w:beforeAutospacing="1" w:after="100" w:afterAutospacing="1" w:line="360" w:lineRule="auto"/>
              <w:ind w:firstLine="300"/>
              <w:jc w:val="center"/>
              <w:rPr>
                <w:rFonts w:ascii="Times New Roman" w:eastAsia="Calibri" w:hAnsi="Times New Roman" w:cs="Times New Roman"/>
                <w:sz w:val="24"/>
                <w:szCs w:val="24"/>
                <w:lang w:eastAsia="lv-LV"/>
              </w:rPr>
            </w:pPr>
            <w:r w:rsidRPr="00337425">
              <w:rPr>
                <w:rFonts w:ascii="Times New Roman" w:eastAsia="Calibri" w:hAnsi="Times New Roman" w:cs="Times New Roman"/>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07243A7" w14:textId="77777777" w:rsidR="0016080F" w:rsidRPr="00337425" w:rsidRDefault="0016080F" w:rsidP="0016080F">
            <w:pPr>
              <w:spacing w:after="0" w:line="240" w:lineRule="auto"/>
              <w:rPr>
                <w:rFonts w:ascii="Times New Roman" w:eastAsia="Calibri" w:hAnsi="Times New Roman" w:cs="Times New Roman"/>
                <w:sz w:val="24"/>
                <w:szCs w:val="24"/>
                <w:lang w:eastAsia="lv-LV"/>
              </w:rPr>
            </w:pPr>
            <w:r w:rsidRPr="00337425">
              <w:rPr>
                <w:rFonts w:ascii="Times New Roman" w:eastAsia="Calibri" w:hAnsi="Times New Roman" w:cs="Times New Roman"/>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A9A2320" w14:textId="3EA9429F" w:rsidR="0016080F" w:rsidRPr="00337425" w:rsidRDefault="0016080F" w:rsidP="0016080F">
            <w:pPr>
              <w:spacing w:after="0" w:line="240"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Nav</w:t>
            </w:r>
          </w:p>
        </w:tc>
      </w:tr>
    </w:tbl>
    <w:p w14:paraId="3235A458" w14:textId="1D1299B0" w:rsidR="00E5323B" w:rsidRDefault="0016080F" w:rsidP="00E5323B">
      <w:pPr>
        <w:spacing w:after="0" w:line="240" w:lineRule="auto"/>
        <w:rPr>
          <w:rFonts w:ascii="Times New Roman" w:eastAsia="Times New Roman" w:hAnsi="Times New Roman" w:cs="Times New Roman"/>
          <w:iCs/>
          <w:sz w:val="24"/>
          <w:szCs w:val="24"/>
          <w:lang w:eastAsia="lv-LV"/>
        </w:rPr>
      </w:pPr>
      <w:r w:rsidRPr="0016080F">
        <w:rPr>
          <w:rFonts w:ascii="Arial" w:eastAsia="Times New Roman" w:hAnsi="Arial" w:cs="Arial"/>
          <w:color w:val="414142"/>
          <w:sz w:val="24"/>
          <w:szCs w:val="24"/>
          <w:lang w:eastAsia="lv-LV"/>
        </w:rPr>
        <w:t> </w:t>
      </w:r>
    </w:p>
    <w:p w14:paraId="7B933657" w14:textId="77777777" w:rsidR="0016080F" w:rsidRPr="00444674" w:rsidRDefault="0016080F"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444674" w:rsidRPr="00444674" w14:paraId="33AA3A0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EEA12E" w14:textId="77777777" w:rsidR="00655F2C" w:rsidRPr="00444674" w:rsidRDefault="00E5323B" w:rsidP="00E5323B">
            <w:pPr>
              <w:spacing w:after="0" w:line="240" w:lineRule="auto"/>
              <w:rPr>
                <w:rFonts w:ascii="Times New Roman" w:eastAsia="Times New Roman" w:hAnsi="Times New Roman" w:cs="Times New Roman"/>
                <w:b/>
                <w:bCs/>
                <w:iCs/>
                <w:sz w:val="24"/>
                <w:szCs w:val="24"/>
                <w:lang w:eastAsia="lv-LV"/>
              </w:rPr>
            </w:pPr>
            <w:r w:rsidRPr="00444674">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444674" w:rsidRPr="00444674" w14:paraId="2918282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A2FDC02" w14:textId="65C2D252" w:rsidR="00E60E69" w:rsidRPr="00444674" w:rsidRDefault="00B50CCF" w:rsidP="00E60E69">
            <w:pPr>
              <w:spacing w:after="0" w:line="240" w:lineRule="auto"/>
              <w:jc w:val="center"/>
              <w:rPr>
                <w:rFonts w:ascii="Times New Roman" w:eastAsia="Times New Roman" w:hAnsi="Times New Roman" w:cs="Times New Roman"/>
                <w:b/>
                <w:bCs/>
                <w:iCs/>
                <w:sz w:val="24"/>
                <w:szCs w:val="24"/>
                <w:lang w:eastAsia="lv-LV"/>
              </w:rPr>
            </w:pPr>
            <w:r>
              <w:rPr>
                <w:rFonts w:ascii="Times New Roman" w:eastAsia="Times New Roman" w:hAnsi="Times New Roman" w:cs="Times New Roman"/>
                <w:iCs/>
                <w:sz w:val="24"/>
                <w:szCs w:val="24"/>
                <w:lang w:eastAsia="lv-LV"/>
              </w:rPr>
              <w:t>Noteikumu projekti</w:t>
            </w:r>
            <w:r w:rsidR="00076906" w:rsidRPr="00076906">
              <w:rPr>
                <w:rFonts w:ascii="Times New Roman" w:eastAsia="Times New Roman" w:hAnsi="Times New Roman" w:cs="Times New Roman"/>
                <w:iCs/>
                <w:sz w:val="24"/>
                <w:szCs w:val="24"/>
                <w:lang w:eastAsia="lv-LV"/>
              </w:rPr>
              <w:t xml:space="preserve"> šo jomu neskar.</w:t>
            </w:r>
          </w:p>
        </w:tc>
      </w:tr>
    </w:tbl>
    <w:p w14:paraId="53853433"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444674" w:rsidRPr="00444674" w14:paraId="373F938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307D31" w14:textId="77777777" w:rsidR="00655F2C" w:rsidRPr="00444674" w:rsidRDefault="00E5323B" w:rsidP="00E5323B">
            <w:pPr>
              <w:spacing w:after="0" w:line="240" w:lineRule="auto"/>
              <w:rPr>
                <w:rFonts w:ascii="Times New Roman" w:eastAsia="Times New Roman" w:hAnsi="Times New Roman" w:cs="Times New Roman"/>
                <w:b/>
                <w:bCs/>
                <w:iCs/>
                <w:sz w:val="24"/>
                <w:szCs w:val="24"/>
                <w:lang w:eastAsia="lv-LV"/>
              </w:rPr>
            </w:pPr>
            <w:r w:rsidRPr="00444674">
              <w:rPr>
                <w:rFonts w:ascii="Times New Roman" w:eastAsia="Times New Roman" w:hAnsi="Times New Roman" w:cs="Times New Roman"/>
                <w:b/>
                <w:bCs/>
                <w:iCs/>
                <w:sz w:val="24"/>
                <w:szCs w:val="24"/>
                <w:lang w:eastAsia="lv-LV"/>
              </w:rPr>
              <w:t>VI. Sabiedrības līdzdalība un komunikācijas aktivitātes</w:t>
            </w:r>
          </w:p>
        </w:tc>
      </w:tr>
      <w:tr w:rsidR="00444674" w:rsidRPr="00444674" w14:paraId="63499E8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0B438A"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42AC007"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07159D8B" w14:textId="7DA62409" w:rsidR="00E60E69" w:rsidRPr="00444674" w:rsidRDefault="00476874" w:rsidP="00E608AE">
            <w:pPr>
              <w:spacing w:after="0" w:line="240" w:lineRule="auto"/>
              <w:jc w:val="both"/>
              <w:rPr>
                <w:rFonts w:ascii="Times New Roman" w:eastAsia="Times New Roman" w:hAnsi="Times New Roman" w:cs="Times New Roman"/>
                <w:iCs/>
                <w:sz w:val="24"/>
                <w:szCs w:val="24"/>
                <w:lang w:eastAsia="lv-LV"/>
              </w:rPr>
            </w:pPr>
            <w:r w:rsidRPr="00476874">
              <w:rPr>
                <w:rFonts w:ascii="Times New Roman" w:hAnsi="Times New Roman" w:cs="Times New Roman"/>
                <w:bCs/>
                <w:iCs/>
                <w:sz w:val="24"/>
                <w:szCs w:val="24"/>
              </w:rPr>
              <w:t xml:space="preserve">Sabiedrības līdzdalība noteikumu projekta izstrādē tiks nodrošināta, ievietojot informāciju par noteikumu projektu ministrijas tīmekļvietnes www.izm.gov.lv sadaļā “Sabiedrības līdzdalība” un Valsts kancelejas tīmekļvietnē, aicinot sabiedrības pārstāvjus rakstiski </w:t>
            </w:r>
            <w:r w:rsidRPr="00476874">
              <w:rPr>
                <w:rFonts w:ascii="Times New Roman" w:hAnsi="Times New Roman" w:cs="Times New Roman"/>
                <w:bCs/>
                <w:iCs/>
                <w:sz w:val="24"/>
                <w:szCs w:val="24"/>
              </w:rPr>
              <w:lastRenderedPageBreak/>
              <w:t xml:space="preserve">sniegt viedokli par </w:t>
            </w:r>
            <w:r w:rsidR="00E608AE">
              <w:rPr>
                <w:rFonts w:ascii="Times New Roman" w:hAnsi="Times New Roman" w:cs="Times New Roman"/>
                <w:bCs/>
                <w:iCs/>
                <w:sz w:val="24"/>
                <w:szCs w:val="24"/>
              </w:rPr>
              <w:t>noteikumu projektiem</w:t>
            </w:r>
            <w:r w:rsidRPr="00476874">
              <w:rPr>
                <w:rFonts w:ascii="Times New Roman" w:hAnsi="Times New Roman" w:cs="Times New Roman"/>
                <w:bCs/>
                <w:iCs/>
                <w:sz w:val="24"/>
                <w:szCs w:val="24"/>
              </w:rPr>
              <w:t xml:space="preserve"> t</w:t>
            </w:r>
            <w:r w:rsidR="00E608AE">
              <w:rPr>
                <w:rFonts w:ascii="Times New Roman" w:hAnsi="Times New Roman" w:cs="Times New Roman"/>
                <w:bCs/>
                <w:iCs/>
                <w:sz w:val="24"/>
                <w:szCs w:val="24"/>
              </w:rPr>
              <w:t>o</w:t>
            </w:r>
            <w:r w:rsidRPr="00476874">
              <w:rPr>
                <w:rFonts w:ascii="Times New Roman" w:hAnsi="Times New Roman" w:cs="Times New Roman"/>
                <w:bCs/>
                <w:iCs/>
                <w:sz w:val="24"/>
                <w:szCs w:val="24"/>
              </w:rPr>
              <w:t xml:space="preserve"> izstrādes stadijā – nosūtot viedokli elektroniski uz elektronisko pasta adres</w:t>
            </w:r>
            <w:r>
              <w:rPr>
                <w:rFonts w:ascii="Times New Roman" w:hAnsi="Times New Roman" w:cs="Times New Roman"/>
                <w:bCs/>
                <w:iCs/>
                <w:sz w:val="24"/>
                <w:szCs w:val="24"/>
              </w:rPr>
              <w:t>i</w:t>
            </w:r>
            <w:r w:rsidRPr="00476874">
              <w:rPr>
                <w:rFonts w:ascii="Times New Roman" w:hAnsi="Times New Roman" w:cs="Times New Roman"/>
                <w:bCs/>
                <w:iCs/>
                <w:sz w:val="24"/>
                <w:szCs w:val="24"/>
              </w:rPr>
              <w:t xml:space="preserve">: </w:t>
            </w:r>
            <w:r>
              <w:rPr>
                <w:rFonts w:ascii="Times New Roman" w:hAnsi="Times New Roman" w:cs="Times New Roman"/>
                <w:bCs/>
                <w:iCs/>
                <w:sz w:val="24"/>
                <w:szCs w:val="24"/>
              </w:rPr>
              <w:t>nauris.grinbergs</w:t>
            </w:r>
            <w:r w:rsidRPr="00476874">
              <w:rPr>
                <w:rFonts w:ascii="Times New Roman" w:hAnsi="Times New Roman" w:cs="Times New Roman"/>
                <w:bCs/>
                <w:iCs/>
                <w:sz w:val="24"/>
                <w:szCs w:val="24"/>
              </w:rPr>
              <w:t>@izm.gov.lv.</w:t>
            </w:r>
          </w:p>
        </w:tc>
      </w:tr>
      <w:tr w:rsidR="00444674" w:rsidRPr="00444674" w14:paraId="6C101EC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A53BAB9"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192F1397"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3E0F4D2A" w14:textId="3A192928" w:rsidR="00E5323B" w:rsidRPr="00444674" w:rsidRDefault="00476874" w:rsidP="00E608AE">
            <w:pPr>
              <w:spacing w:after="0" w:line="240" w:lineRule="auto"/>
              <w:jc w:val="both"/>
              <w:rPr>
                <w:rFonts w:ascii="Times New Roman" w:eastAsia="Times New Roman" w:hAnsi="Times New Roman" w:cs="Times New Roman"/>
                <w:iCs/>
                <w:sz w:val="24"/>
                <w:szCs w:val="24"/>
                <w:lang w:eastAsia="lv-LV"/>
              </w:rPr>
            </w:pPr>
            <w:r w:rsidRPr="00476874">
              <w:rPr>
                <w:rFonts w:ascii="Times New Roman" w:hAnsi="Times New Roman" w:cs="Times New Roman"/>
                <w:bCs/>
                <w:iCs/>
                <w:sz w:val="24"/>
                <w:szCs w:val="24"/>
              </w:rPr>
              <w:t xml:space="preserve">Sabiedrības pārstāvji var līdzdarboties noteikumu </w:t>
            </w:r>
            <w:r w:rsidR="00E608AE" w:rsidRPr="00476874">
              <w:rPr>
                <w:rFonts w:ascii="Times New Roman" w:hAnsi="Times New Roman" w:cs="Times New Roman"/>
                <w:bCs/>
                <w:iCs/>
                <w:sz w:val="24"/>
                <w:szCs w:val="24"/>
              </w:rPr>
              <w:t>projekt</w:t>
            </w:r>
            <w:r w:rsidR="00E608AE">
              <w:rPr>
                <w:rFonts w:ascii="Times New Roman" w:hAnsi="Times New Roman" w:cs="Times New Roman"/>
                <w:bCs/>
                <w:iCs/>
                <w:sz w:val="24"/>
                <w:szCs w:val="24"/>
              </w:rPr>
              <w:t>u</w:t>
            </w:r>
            <w:r w:rsidR="00E608AE" w:rsidRPr="00476874">
              <w:rPr>
                <w:rFonts w:ascii="Times New Roman" w:hAnsi="Times New Roman" w:cs="Times New Roman"/>
                <w:bCs/>
                <w:iCs/>
                <w:sz w:val="24"/>
                <w:szCs w:val="24"/>
              </w:rPr>
              <w:t xml:space="preserve"> </w:t>
            </w:r>
            <w:r w:rsidRPr="00476874">
              <w:rPr>
                <w:rFonts w:ascii="Times New Roman" w:hAnsi="Times New Roman" w:cs="Times New Roman"/>
                <w:bCs/>
                <w:iCs/>
                <w:sz w:val="24"/>
                <w:szCs w:val="24"/>
              </w:rPr>
              <w:t>izstrādē, sniedzot atzinumu un viedokli par noteikumu projekt</w:t>
            </w:r>
            <w:r w:rsidR="00E608AE">
              <w:rPr>
                <w:rFonts w:ascii="Times New Roman" w:hAnsi="Times New Roman" w:cs="Times New Roman"/>
                <w:bCs/>
                <w:iCs/>
                <w:sz w:val="24"/>
                <w:szCs w:val="24"/>
              </w:rPr>
              <w:t>iem</w:t>
            </w:r>
            <w:r w:rsidRPr="00476874">
              <w:rPr>
                <w:rFonts w:ascii="Times New Roman" w:hAnsi="Times New Roman" w:cs="Times New Roman"/>
                <w:bCs/>
                <w:iCs/>
                <w:sz w:val="24"/>
                <w:szCs w:val="24"/>
              </w:rPr>
              <w:t>.</w:t>
            </w:r>
          </w:p>
        </w:tc>
      </w:tr>
      <w:tr w:rsidR="00444674" w:rsidRPr="00444674" w14:paraId="2726EC5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1795597"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6D55C97"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224E0BC9" w14:textId="655D93E0" w:rsidR="00E5323B" w:rsidRPr="00444674" w:rsidRDefault="00476874" w:rsidP="000C417B">
            <w:pPr>
              <w:spacing w:after="60" w:line="240" w:lineRule="auto"/>
              <w:jc w:val="both"/>
              <w:rPr>
                <w:rFonts w:ascii="Times New Roman" w:eastAsia="Times New Roman" w:hAnsi="Times New Roman" w:cs="Times New Roman"/>
                <w:iCs/>
                <w:sz w:val="24"/>
                <w:szCs w:val="24"/>
                <w:lang w:eastAsia="lv-LV"/>
              </w:rPr>
            </w:pPr>
            <w:r w:rsidRPr="00476874">
              <w:rPr>
                <w:rFonts w:ascii="Times New Roman" w:eastAsia="Times New Roman" w:hAnsi="Times New Roman" w:cs="Times New Roman"/>
                <w:iCs/>
                <w:sz w:val="24"/>
                <w:szCs w:val="24"/>
                <w:lang w:eastAsia="lv-LV"/>
              </w:rPr>
              <w:t>Ja līdz sabiedrības līdzdalības procesa beigām tiks saņemti sabiedrības pārstāvju viedokļi, tad attiecīgi tie tiks vērtēti noteikumu projekt</w:t>
            </w:r>
            <w:r w:rsidR="000C417B">
              <w:rPr>
                <w:rFonts w:ascii="Times New Roman" w:eastAsia="Times New Roman" w:hAnsi="Times New Roman" w:cs="Times New Roman"/>
                <w:iCs/>
                <w:sz w:val="24"/>
                <w:szCs w:val="24"/>
                <w:lang w:eastAsia="lv-LV"/>
              </w:rPr>
              <w:t xml:space="preserve">u </w:t>
            </w:r>
            <w:r w:rsidRPr="00476874">
              <w:rPr>
                <w:rFonts w:ascii="Times New Roman" w:eastAsia="Times New Roman" w:hAnsi="Times New Roman" w:cs="Times New Roman"/>
                <w:iCs/>
                <w:sz w:val="24"/>
                <w:szCs w:val="24"/>
                <w:lang w:eastAsia="lv-LV"/>
              </w:rPr>
              <w:t>saskaņošanas procesā un attiecīgi tiks precizēt</w:t>
            </w:r>
            <w:r w:rsidR="000C417B">
              <w:rPr>
                <w:rFonts w:ascii="Times New Roman" w:eastAsia="Times New Roman" w:hAnsi="Times New Roman" w:cs="Times New Roman"/>
                <w:iCs/>
                <w:sz w:val="24"/>
                <w:szCs w:val="24"/>
                <w:lang w:eastAsia="lv-LV"/>
              </w:rPr>
              <w:t>i</w:t>
            </w:r>
            <w:r w:rsidRPr="00476874">
              <w:rPr>
                <w:rFonts w:ascii="Times New Roman" w:eastAsia="Times New Roman" w:hAnsi="Times New Roman" w:cs="Times New Roman"/>
                <w:iCs/>
                <w:sz w:val="24"/>
                <w:szCs w:val="24"/>
                <w:lang w:eastAsia="lv-LV"/>
              </w:rPr>
              <w:t xml:space="preserve"> noteikumu projekt</w:t>
            </w:r>
            <w:r w:rsidR="000C417B">
              <w:rPr>
                <w:rFonts w:ascii="Times New Roman" w:eastAsia="Times New Roman" w:hAnsi="Times New Roman" w:cs="Times New Roman"/>
                <w:iCs/>
                <w:sz w:val="24"/>
                <w:szCs w:val="24"/>
                <w:lang w:eastAsia="lv-LV"/>
              </w:rPr>
              <w:t>i</w:t>
            </w:r>
            <w:r w:rsidRPr="00476874">
              <w:rPr>
                <w:rFonts w:ascii="Times New Roman" w:eastAsia="Times New Roman" w:hAnsi="Times New Roman" w:cs="Times New Roman"/>
                <w:iCs/>
                <w:sz w:val="24"/>
                <w:szCs w:val="24"/>
                <w:lang w:eastAsia="lv-LV"/>
              </w:rPr>
              <w:t xml:space="preserve"> un t</w:t>
            </w:r>
            <w:r w:rsidR="000C417B">
              <w:rPr>
                <w:rFonts w:ascii="Times New Roman" w:eastAsia="Times New Roman" w:hAnsi="Times New Roman" w:cs="Times New Roman"/>
                <w:iCs/>
                <w:sz w:val="24"/>
                <w:szCs w:val="24"/>
                <w:lang w:eastAsia="lv-LV"/>
              </w:rPr>
              <w:t>o</w:t>
            </w:r>
            <w:r w:rsidRPr="00476874">
              <w:rPr>
                <w:rFonts w:ascii="Times New Roman" w:eastAsia="Times New Roman" w:hAnsi="Times New Roman" w:cs="Times New Roman"/>
                <w:iCs/>
                <w:sz w:val="24"/>
                <w:szCs w:val="24"/>
                <w:lang w:eastAsia="lv-LV"/>
              </w:rPr>
              <w:t xml:space="preserve"> anotācija pirms noteikumu projekt</w:t>
            </w:r>
            <w:r w:rsidR="000C417B">
              <w:rPr>
                <w:rFonts w:ascii="Times New Roman" w:eastAsia="Times New Roman" w:hAnsi="Times New Roman" w:cs="Times New Roman"/>
                <w:iCs/>
                <w:sz w:val="24"/>
                <w:szCs w:val="24"/>
                <w:lang w:eastAsia="lv-LV"/>
              </w:rPr>
              <w:t>u</w:t>
            </w:r>
            <w:r w:rsidRPr="00476874">
              <w:rPr>
                <w:rFonts w:ascii="Times New Roman" w:eastAsia="Times New Roman" w:hAnsi="Times New Roman" w:cs="Times New Roman"/>
                <w:iCs/>
                <w:sz w:val="24"/>
                <w:szCs w:val="24"/>
                <w:lang w:eastAsia="lv-LV"/>
              </w:rPr>
              <w:t xml:space="preserve"> iesniegšanas izskatīšanai Ministru kabineta sēdē</w:t>
            </w:r>
            <w:r>
              <w:rPr>
                <w:rFonts w:ascii="Times New Roman" w:eastAsia="Times New Roman" w:hAnsi="Times New Roman" w:cs="Times New Roman"/>
                <w:iCs/>
                <w:sz w:val="24"/>
                <w:szCs w:val="24"/>
                <w:lang w:eastAsia="lv-LV"/>
              </w:rPr>
              <w:t>.</w:t>
            </w:r>
          </w:p>
        </w:tc>
      </w:tr>
      <w:tr w:rsidR="00444674" w:rsidRPr="00444674" w14:paraId="519C9E7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B44D883" w14:textId="7B3D4242"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3B32E172"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9FFB3AC" w14:textId="270E6FC0" w:rsidR="00E5323B" w:rsidRPr="00444674" w:rsidRDefault="00E60E69"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Nav</w:t>
            </w:r>
          </w:p>
        </w:tc>
      </w:tr>
    </w:tbl>
    <w:p w14:paraId="0078BC17"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444674" w:rsidRPr="00444674" w14:paraId="1931604C"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D464F2" w14:textId="77777777" w:rsidR="00655F2C" w:rsidRPr="00444674" w:rsidRDefault="00E5323B" w:rsidP="00E5323B">
            <w:pPr>
              <w:spacing w:after="0" w:line="240" w:lineRule="auto"/>
              <w:rPr>
                <w:rFonts w:ascii="Times New Roman" w:eastAsia="Times New Roman" w:hAnsi="Times New Roman" w:cs="Times New Roman"/>
                <w:b/>
                <w:bCs/>
                <w:iCs/>
                <w:sz w:val="24"/>
                <w:szCs w:val="24"/>
                <w:lang w:eastAsia="lv-LV"/>
              </w:rPr>
            </w:pPr>
            <w:r w:rsidRPr="00444674">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444674" w:rsidRPr="00444674" w14:paraId="78F4E67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648146C"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6443608"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61D9BB57" w14:textId="0E3C3DFC" w:rsidR="00E5323B" w:rsidRPr="00444674" w:rsidRDefault="00DB79BA" w:rsidP="00FA5624">
            <w:pPr>
              <w:spacing w:after="0" w:line="240" w:lineRule="auto"/>
              <w:jc w:val="both"/>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Noteikumu projektu izpildi nodrošinās Izglītības un zinātnes ministrija kā atbildīgā iestāde, Centrālā finanšu un līgumu aģentūra kā sadarbības iestāde.</w:t>
            </w:r>
          </w:p>
        </w:tc>
      </w:tr>
      <w:tr w:rsidR="00444674" w:rsidRPr="00444674" w14:paraId="7027052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639AE8E"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DEA6343"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Projekta izpildes ietekme uz pārvaldes funkcijām un institucionālo struktūru.</w:t>
            </w:r>
            <w:r w:rsidRPr="00444674">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43C21DA6" w14:textId="77777777" w:rsidR="00BC5A0F" w:rsidRPr="00444674" w:rsidRDefault="00BC5A0F" w:rsidP="00CB0747">
            <w:pPr>
              <w:spacing w:after="0" w:line="240" w:lineRule="auto"/>
              <w:jc w:val="both"/>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Noteikumu projektiem nav ietekmes uz pārvaldes funkcijām un institucionālo struktūru.</w:t>
            </w:r>
          </w:p>
          <w:p w14:paraId="33EEEDD6" w14:textId="3402AC91" w:rsidR="00E5323B" w:rsidRPr="00444674" w:rsidRDefault="00BC5A0F" w:rsidP="00076906">
            <w:pPr>
              <w:spacing w:after="0" w:line="240" w:lineRule="auto"/>
              <w:jc w:val="both"/>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Noteikumu projektu izpildes rezultātā netiek paplašinātas vai sašaurinātas esošo institūciju funkcijas, kā arī nav nepieciešams veidot jaunas institūcijas</w:t>
            </w:r>
            <w:r w:rsidR="00076906">
              <w:rPr>
                <w:rFonts w:ascii="Times New Roman" w:eastAsia="Times New Roman" w:hAnsi="Times New Roman" w:cs="Times New Roman"/>
                <w:iCs/>
                <w:sz w:val="24"/>
                <w:szCs w:val="24"/>
                <w:lang w:eastAsia="lv-LV"/>
              </w:rPr>
              <w:t>.</w:t>
            </w:r>
          </w:p>
        </w:tc>
      </w:tr>
      <w:tr w:rsidR="00E5323B" w:rsidRPr="00444674" w14:paraId="49BA8E3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3FE98C5" w14:textId="77777777" w:rsidR="00655F2C"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9377622" w14:textId="77777777" w:rsidR="00E5323B" w:rsidRPr="00444674" w:rsidRDefault="00E5323B" w:rsidP="00E5323B">
            <w:pPr>
              <w:spacing w:after="0" w:line="240" w:lineRule="auto"/>
              <w:rPr>
                <w:rFonts w:ascii="Times New Roman" w:eastAsia="Times New Roman" w:hAnsi="Times New Roman" w:cs="Times New Roman"/>
                <w:iCs/>
                <w:sz w:val="24"/>
                <w:szCs w:val="24"/>
                <w:lang w:eastAsia="lv-LV"/>
              </w:rPr>
            </w:pPr>
            <w:r w:rsidRPr="00444674">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FBBFBDF" w14:textId="65A30CFE" w:rsidR="0038308F" w:rsidRPr="00444674" w:rsidRDefault="0038308F" w:rsidP="0038308F">
            <w:pPr>
              <w:spacing w:after="0" w:line="240" w:lineRule="auto"/>
              <w:jc w:val="both"/>
              <w:rPr>
                <w:rFonts w:ascii="Times New Roman" w:eastAsia="Times New Roman" w:hAnsi="Times New Roman" w:cs="Times New Roman"/>
                <w:iCs/>
                <w:sz w:val="24"/>
                <w:szCs w:val="24"/>
                <w:lang w:eastAsia="lv-LV"/>
              </w:rPr>
            </w:pPr>
          </w:p>
        </w:tc>
      </w:tr>
    </w:tbl>
    <w:p w14:paraId="14EF1659" w14:textId="77777777" w:rsidR="00C25B49" w:rsidRPr="00444674" w:rsidRDefault="00C25B49" w:rsidP="00894C55">
      <w:pPr>
        <w:spacing w:after="0" w:line="240" w:lineRule="auto"/>
        <w:rPr>
          <w:rFonts w:ascii="Times New Roman" w:hAnsi="Times New Roman" w:cs="Times New Roman"/>
          <w:sz w:val="28"/>
          <w:szCs w:val="28"/>
        </w:rPr>
      </w:pPr>
    </w:p>
    <w:p w14:paraId="33390E8D" w14:textId="77777777" w:rsidR="00E5323B" w:rsidRPr="00444674" w:rsidRDefault="00E5323B" w:rsidP="00894C55">
      <w:pPr>
        <w:spacing w:after="0" w:line="240" w:lineRule="auto"/>
        <w:rPr>
          <w:rFonts w:ascii="Times New Roman" w:hAnsi="Times New Roman" w:cs="Times New Roman"/>
          <w:sz w:val="28"/>
          <w:szCs w:val="28"/>
        </w:rPr>
      </w:pPr>
    </w:p>
    <w:tbl>
      <w:tblPr>
        <w:tblW w:w="9071" w:type="dxa"/>
        <w:tblLayout w:type="fixed"/>
        <w:tblCellMar>
          <w:left w:w="115" w:type="dxa"/>
          <w:right w:w="115" w:type="dxa"/>
        </w:tblCellMar>
        <w:tblLook w:val="0400" w:firstRow="0" w:lastRow="0" w:firstColumn="0" w:lastColumn="0" w:noHBand="0" w:noVBand="1"/>
      </w:tblPr>
      <w:tblGrid>
        <w:gridCol w:w="3313"/>
        <w:gridCol w:w="1679"/>
        <w:gridCol w:w="2379"/>
        <w:gridCol w:w="1700"/>
      </w:tblGrid>
      <w:tr w:rsidR="00AD103B" w:rsidRPr="00444674" w14:paraId="1EA98D24" w14:textId="77777777" w:rsidTr="00305621">
        <w:tc>
          <w:tcPr>
            <w:tcW w:w="3313" w:type="dxa"/>
          </w:tcPr>
          <w:p w14:paraId="0221735B" w14:textId="77777777" w:rsidR="00AD103B" w:rsidRPr="00444674" w:rsidRDefault="00AD103B" w:rsidP="00AD103B">
            <w:pPr>
              <w:tabs>
                <w:tab w:val="left" w:pos="4320"/>
              </w:tabs>
              <w:spacing w:after="0" w:line="240" w:lineRule="auto"/>
              <w:rPr>
                <w:rFonts w:ascii="Times New Roman" w:eastAsia="Times New Roman" w:hAnsi="Times New Roman" w:cs="Times New Roman"/>
                <w:sz w:val="24"/>
                <w:szCs w:val="24"/>
                <w:lang w:eastAsia="en-GB"/>
              </w:rPr>
            </w:pPr>
            <w:r w:rsidRPr="00444674">
              <w:rPr>
                <w:rFonts w:ascii="Times New Roman" w:eastAsia="Times New Roman" w:hAnsi="Times New Roman" w:cs="Times New Roman"/>
                <w:sz w:val="24"/>
                <w:szCs w:val="24"/>
                <w:lang w:eastAsia="en-GB"/>
              </w:rPr>
              <w:t>Izglītības un zinātnes ministre</w:t>
            </w:r>
          </w:p>
        </w:tc>
        <w:tc>
          <w:tcPr>
            <w:tcW w:w="1679" w:type="dxa"/>
          </w:tcPr>
          <w:p w14:paraId="58531CA2" w14:textId="77777777" w:rsidR="00AD103B" w:rsidRPr="00444674" w:rsidRDefault="00AD103B" w:rsidP="00AD103B">
            <w:pPr>
              <w:tabs>
                <w:tab w:val="left" w:pos="4320"/>
              </w:tabs>
              <w:spacing w:after="0" w:line="240" w:lineRule="auto"/>
              <w:rPr>
                <w:rFonts w:ascii="Times New Roman" w:eastAsia="Times New Roman" w:hAnsi="Times New Roman" w:cs="Times New Roman"/>
                <w:sz w:val="24"/>
                <w:szCs w:val="24"/>
                <w:lang w:eastAsia="en-GB"/>
              </w:rPr>
            </w:pPr>
          </w:p>
        </w:tc>
        <w:tc>
          <w:tcPr>
            <w:tcW w:w="2379" w:type="dxa"/>
          </w:tcPr>
          <w:p w14:paraId="077E6400" w14:textId="77777777" w:rsidR="00AD103B" w:rsidRPr="00444674" w:rsidRDefault="00AD103B" w:rsidP="00AD103B">
            <w:pPr>
              <w:tabs>
                <w:tab w:val="left" w:pos="4320"/>
              </w:tabs>
              <w:spacing w:after="0" w:line="240" w:lineRule="auto"/>
              <w:rPr>
                <w:rFonts w:ascii="Times New Roman" w:eastAsia="Times New Roman" w:hAnsi="Times New Roman" w:cs="Times New Roman"/>
                <w:sz w:val="24"/>
                <w:szCs w:val="24"/>
                <w:lang w:eastAsia="en-GB"/>
              </w:rPr>
            </w:pPr>
          </w:p>
        </w:tc>
        <w:tc>
          <w:tcPr>
            <w:tcW w:w="1700" w:type="dxa"/>
          </w:tcPr>
          <w:p w14:paraId="16CF02C2" w14:textId="787A904E" w:rsidR="00AD103B" w:rsidRPr="00444674" w:rsidRDefault="00AD103B" w:rsidP="00AD103B">
            <w:pPr>
              <w:tabs>
                <w:tab w:val="left" w:pos="4320"/>
              </w:tabs>
              <w:spacing w:after="0" w:line="240" w:lineRule="auto"/>
              <w:rPr>
                <w:rFonts w:ascii="Times New Roman" w:eastAsia="Times New Roman" w:hAnsi="Times New Roman" w:cs="Times New Roman"/>
                <w:sz w:val="24"/>
                <w:szCs w:val="24"/>
                <w:lang w:eastAsia="en-GB"/>
              </w:rPr>
            </w:pPr>
            <w:r w:rsidRPr="00444674">
              <w:rPr>
                <w:rFonts w:ascii="Times New Roman" w:eastAsia="Times New Roman" w:hAnsi="Times New Roman" w:cs="Times New Roman"/>
                <w:sz w:val="24"/>
                <w:szCs w:val="24"/>
                <w:lang w:eastAsia="en-GB"/>
              </w:rPr>
              <w:t>A. Muižniece</w:t>
            </w:r>
          </w:p>
        </w:tc>
      </w:tr>
    </w:tbl>
    <w:p w14:paraId="69986E8D" w14:textId="77777777" w:rsidR="00AD103B" w:rsidRPr="00444674" w:rsidRDefault="00AD103B" w:rsidP="00AD103B">
      <w:pPr>
        <w:spacing w:after="0" w:line="240" w:lineRule="auto"/>
        <w:ind w:firstLine="720"/>
        <w:rPr>
          <w:rFonts w:ascii="Times New Roman" w:hAnsi="Times New Roman" w:cs="Times New Roman"/>
          <w:sz w:val="28"/>
          <w:szCs w:val="28"/>
        </w:rPr>
      </w:pPr>
    </w:p>
    <w:p w14:paraId="17D5F436" w14:textId="77777777" w:rsidR="00AD103B" w:rsidRPr="00444674" w:rsidRDefault="00AD103B" w:rsidP="00AD103B">
      <w:pPr>
        <w:spacing w:after="0" w:line="240" w:lineRule="auto"/>
        <w:rPr>
          <w:rFonts w:ascii="Times New Roman" w:hAnsi="Times New Roman" w:cs="Times New Roman"/>
          <w:sz w:val="24"/>
          <w:szCs w:val="24"/>
        </w:rPr>
      </w:pPr>
      <w:r w:rsidRPr="00444674">
        <w:rPr>
          <w:rFonts w:ascii="Times New Roman" w:hAnsi="Times New Roman" w:cs="Times New Roman"/>
          <w:sz w:val="24"/>
          <w:szCs w:val="24"/>
        </w:rPr>
        <w:t>Vīza:</w:t>
      </w:r>
    </w:p>
    <w:p w14:paraId="06067F0E" w14:textId="20581485" w:rsidR="00AD103B" w:rsidRPr="00444674" w:rsidRDefault="00AD103B" w:rsidP="00AD103B">
      <w:pPr>
        <w:spacing w:after="0" w:line="240" w:lineRule="auto"/>
        <w:rPr>
          <w:rFonts w:ascii="Times New Roman" w:hAnsi="Times New Roman" w:cs="Times New Roman"/>
          <w:sz w:val="24"/>
          <w:szCs w:val="24"/>
        </w:rPr>
      </w:pPr>
      <w:r w:rsidRPr="00444674">
        <w:rPr>
          <w:rFonts w:ascii="Times New Roman" w:hAnsi="Times New Roman" w:cs="Times New Roman"/>
          <w:sz w:val="24"/>
          <w:szCs w:val="24"/>
        </w:rPr>
        <w:t>Valsts sekretārs</w:t>
      </w:r>
      <w:r w:rsidRPr="00444674">
        <w:rPr>
          <w:rFonts w:ascii="Times New Roman" w:hAnsi="Times New Roman" w:cs="Times New Roman"/>
          <w:sz w:val="24"/>
          <w:szCs w:val="24"/>
        </w:rPr>
        <w:tab/>
      </w:r>
      <w:r w:rsidRPr="00444674">
        <w:rPr>
          <w:rFonts w:ascii="Times New Roman" w:hAnsi="Times New Roman" w:cs="Times New Roman"/>
          <w:sz w:val="24"/>
          <w:szCs w:val="24"/>
        </w:rPr>
        <w:tab/>
      </w:r>
      <w:r w:rsidRPr="00444674">
        <w:rPr>
          <w:rFonts w:ascii="Times New Roman" w:hAnsi="Times New Roman" w:cs="Times New Roman"/>
          <w:sz w:val="24"/>
          <w:szCs w:val="24"/>
        </w:rPr>
        <w:tab/>
      </w:r>
      <w:r w:rsidRPr="00444674">
        <w:rPr>
          <w:rFonts w:ascii="Times New Roman" w:hAnsi="Times New Roman" w:cs="Times New Roman"/>
          <w:sz w:val="24"/>
          <w:szCs w:val="24"/>
        </w:rPr>
        <w:tab/>
      </w:r>
      <w:r w:rsidRPr="00444674">
        <w:rPr>
          <w:rFonts w:ascii="Times New Roman" w:hAnsi="Times New Roman" w:cs="Times New Roman"/>
          <w:sz w:val="24"/>
          <w:szCs w:val="24"/>
        </w:rPr>
        <w:tab/>
      </w:r>
      <w:r w:rsidRPr="00444674">
        <w:rPr>
          <w:rFonts w:ascii="Times New Roman" w:hAnsi="Times New Roman" w:cs="Times New Roman"/>
          <w:sz w:val="24"/>
          <w:szCs w:val="24"/>
        </w:rPr>
        <w:tab/>
      </w:r>
      <w:r w:rsidRPr="00444674">
        <w:rPr>
          <w:rFonts w:ascii="Times New Roman" w:hAnsi="Times New Roman" w:cs="Times New Roman"/>
          <w:sz w:val="24"/>
          <w:szCs w:val="24"/>
        </w:rPr>
        <w:tab/>
      </w:r>
      <w:r w:rsidRPr="00444674">
        <w:rPr>
          <w:rFonts w:ascii="Times New Roman" w:hAnsi="Times New Roman" w:cs="Times New Roman"/>
          <w:sz w:val="24"/>
          <w:szCs w:val="24"/>
        </w:rPr>
        <w:tab/>
      </w:r>
      <w:r w:rsidR="00076906">
        <w:rPr>
          <w:rFonts w:ascii="Times New Roman" w:hAnsi="Times New Roman" w:cs="Times New Roman"/>
          <w:sz w:val="24"/>
          <w:szCs w:val="24"/>
        </w:rPr>
        <w:t xml:space="preserve">     </w:t>
      </w:r>
      <w:proofErr w:type="spellStart"/>
      <w:r w:rsidR="00076906" w:rsidRPr="00076906">
        <w:rPr>
          <w:rFonts w:ascii="Times New Roman" w:hAnsi="Times New Roman" w:cs="Times New Roman"/>
          <w:sz w:val="24"/>
          <w:szCs w:val="24"/>
        </w:rPr>
        <w:t>S.Šmīdlere</w:t>
      </w:r>
      <w:proofErr w:type="spellEnd"/>
    </w:p>
    <w:p w14:paraId="424501D8" w14:textId="77777777" w:rsidR="00AD103B" w:rsidRPr="00444674" w:rsidRDefault="00AD103B" w:rsidP="00AD103B">
      <w:pPr>
        <w:spacing w:after="0" w:line="240" w:lineRule="auto"/>
        <w:rPr>
          <w:rFonts w:ascii="Times New Roman" w:hAnsi="Times New Roman" w:cs="Times New Roman"/>
          <w:sz w:val="28"/>
          <w:szCs w:val="28"/>
        </w:rPr>
      </w:pPr>
    </w:p>
    <w:p w14:paraId="6C64996D" w14:textId="77777777" w:rsidR="00AD103B" w:rsidRPr="00444674" w:rsidRDefault="00AD103B" w:rsidP="00AD103B">
      <w:pPr>
        <w:tabs>
          <w:tab w:val="left" w:pos="6237"/>
        </w:tabs>
        <w:spacing w:after="0" w:line="240" w:lineRule="auto"/>
        <w:ind w:firstLine="720"/>
        <w:rPr>
          <w:rFonts w:ascii="Times New Roman" w:hAnsi="Times New Roman" w:cs="Times New Roman"/>
          <w:sz w:val="28"/>
          <w:szCs w:val="28"/>
        </w:rPr>
      </w:pPr>
    </w:p>
    <w:p w14:paraId="66396EA6" w14:textId="282363FE" w:rsidR="00AD103B" w:rsidRPr="00444674" w:rsidRDefault="00076906" w:rsidP="00AD103B">
      <w:pPr>
        <w:tabs>
          <w:tab w:val="left" w:pos="6237"/>
        </w:tabs>
        <w:spacing w:after="0" w:line="240" w:lineRule="auto"/>
        <w:rPr>
          <w:rFonts w:ascii="Times New Roman" w:hAnsi="Times New Roman" w:cs="Times New Roman"/>
          <w:sz w:val="20"/>
          <w:szCs w:val="20"/>
        </w:rPr>
      </w:pPr>
      <w:r>
        <w:rPr>
          <w:rFonts w:ascii="Times New Roman" w:hAnsi="Times New Roman" w:cs="Times New Roman"/>
          <w:sz w:val="20"/>
          <w:szCs w:val="20"/>
        </w:rPr>
        <w:t>Grīnbergs</w:t>
      </w:r>
      <w:r w:rsidR="00AD103B" w:rsidRPr="00444674">
        <w:rPr>
          <w:rFonts w:ascii="Times New Roman" w:hAnsi="Times New Roman" w:cs="Times New Roman"/>
          <w:sz w:val="20"/>
          <w:szCs w:val="20"/>
        </w:rPr>
        <w:t xml:space="preserve"> 670478</w:t>
      </w:r>
      <w:r w:rsidR="00577D5D">
        <w:rPr>
          <w:rFonts w:ascii="Times New Roman" w:hAnsi="Times New Roman" w:cs="Times New Roman"/>
          <w:sz w:val="20"/>
          <w:szCs w:val="20"/>
        </w:rPr>
        <w:t>83</w:t>
      </w:r>
    </w:p>
    <w:p w14:paraId="1F9197B6" w14:textId="51FEF49B" w:rsidR="00894C55" w:rsidRPr="00444674" w:rsidRDefault="00076906" w:rsidP="00504E5A">
      <w:pPr>
        <w:tabs>
          <w:tab w:val="left" w:pos="6237"/>
        </w:tabs>
        <w:spacing w:after="0" w:line="240" w:lineRule="auto"/>
        <w:rPr>
          <w:rFonts w:ascii="Times New Roman" w:hAnsi="Times New Roman" w:cs="Times New Roman"/>
          <w:sz w:val="24"/>
          <w:szCs w:val="28"/>
        </w:rPr>
      </w:pPr>
      <w:r>
        <w:rPr>
          <w:rFonts w:ascii="Times New Roman" w:hAnsi="Times New Roman" w:cs="Times New Roman"/>
          <w:sz w:val="20"/>
          <w:szCs w:val="20"/>
        </w:rPr>
        <w:t>Nauris.Grinbergs</w:t>
      </w:r>
      <w:r w:rsidR="00AD103B" w:rsidRPr="00444674">
        <w:rPr>
          <w:rFonts w:ascii="Times New Roman" w:hAnsi="Times New Roman" w:cs="Times New Roman"/>
          <w:sz w:val="20"/>
          <w:szCs w:val="20"/>
        </w:rPr>
        <w:t>@izm.gov.lv</w:t>
      </w:r>
    </w:p>
    <w:sectPr w:rsidR="00894C55" w:rsidRPr="00444674" w:rsidSect="009A2654">
      <w:headerReference w:type="default" r:id="rId8"/>
      <w:footerReference w:type="default" r:id="rId9"/>
      <w:headerReference w:type="first" r:id="rId10"/>
      <w:foot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AB1E2" w14:textId="77777777" w:rsidR="00C6321C" w:rsidRDefault="00C6321C" w:rsidP="00894C55">
      <w:pPr>
        <w:spacing w:after="0" w:line="240" w:lineRule="auto"/>
      </w:pPr>
      <w:r>
        <w:separator/>
      </w:r>
    </w:p>
  </w:endnote>
  <w:endnote w:type="continuationSeparator" w:id="0">
    <w:p w14:paraId="578DD312" w14:textId="77777777" w:rsidR="00C6321C" w:rsidRDefault="00C6321C"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9EDD5" w14:textId="19EC445D" w:rsidR="00894C55" w:rsidRPr="00577D5D" w:rsidRDefault="00577D5D" w:rsidP="00577D5D">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57C91">
      <w:rPr>
        <w:rFonts w:ascii="Times New Roman" w:hAnsi="Times New Roman" w:cs="Times New Roman"/>
        <w:noProof/>
        <w:sz w:val="20"/>
        <w:szCs w:val="20"/>
      </w:rPr>
      <w:t>IZMAnot_040821_822_1114p</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2B2A1" w14:textId="7FF3E99D" w:rsidR="009A2654" w:rsidRPr="00577D5D" w:rsidRDefault="00577D5D" w:rsidP="00577D5D">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C57C91">
      <w:rPr>
        <w:rFonts w:ascii="Times New Roman" w:hAnsi="Times New Roman" w:cs="Times New Roman"/>
        <w:noProof/>
        <w:sz w:val="20"/>
        <w:szCs w:val="20"/>
      </w:rPr>
      <w:t>IZMAnot_040821_822_1114p</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9A681" w14:textId="77777777" w:rsidR="00C6321C" w:rsidRDefault="00C6321C" w:rsidP="00894C55">
      <w:pPr>
        <w:spacing w:after="0" w:line="240" w:lineRule="auto"/>
      </w:pPr>
      <w:r>
        <w:separator/>
      </w:r>
    </w:p>
  </w:footnote>
  <w:footnote w:type="continuationSeparator" w:id="0">
    <w:p w14:paraId="5E39FA2E" w14:textId="77777777" w:rsidR="00C6321C" w:rsidRDefault="00C6321C"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11229CBA" w14:textId="77777777" w:rsidR="00894C55" w:rsidRPr="00C25B49" w:rsidRDefault="00456E40">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6475E8">
          <w:rPr>
            <w:rFonts w:ascii="Times New Roman" w:hAnsi="Times New Roman" w:cs="Times New Roman"/>
            <w:noProof/>
            <w:sz w:val="24"/>
            <w:szCs w:val="20"/>
          </w:rPr>
          <w:t>3</w:t>
        </w:r>
        <w:r w:rsidRPr="00C25B49">
          <w:rPr>
            <w:rFonts w:ascii="Times New Roman" w:hAnsi="Times New Roman" w:cs="Times New Roman"/>
            <w:noProof/>
            <w:sz w:val="24"/>
            <w:szCs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79C4C" w14:textId="6855DE1D" w:rsidR="008B089E" w:rsidRDefault="008B089E" w:rsidP="008B089E">
    <w:pPr>
      <w:pStyle w:val="Header"/>
      <w:tabs>
        <w:tab w:val="clear" w:pos="4153"/>
        <w:tab w:val="clear" w:pos="8306"/>
        <w:tab w:val="left" w:pos="32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11D6B"/>
    <w:multiLevelType w:val="hybridMultilevel"/>
    <w:tmpl w:val="8818980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nsid w:val="24336C81"/>
    <w:multiLevelType w:val="hybridMultilevel"/>
    <w:tmpl w:val="C534EE2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
    <w:nsid w:val="357D2A80"/>
    <w:multiLevelType w:val="hybridMultilevel"/>
    <w:tmpl w:val="E29ABB1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74F2143"/>
    <w:multiLevelType w:val="hybridMultilevel"/>
    <w:tmpl w:val="8F66E58C"/>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4">
    <w:nsid w:val="55210FDF"/>
    <w:multiLevelType w:val="hybridMultilevel"/>
    <w:tmpl w:val="0E70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800A80"/>
    <w:multiLevelType w:val="hybridMultilevel"/>
    <w:tmpl w:val="4E324A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8B497C"/>
    <w:multiLevelType w:val="hybridMultilevel"/>
    <w:tmpl w:val="C27497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1F7F"/>
    <w:rsid w:val="000040AE"/>
    <w:rsid w:val="00007677"/>
    <w:rsid w:val="000160C3"/>
    <w:rsid w:val="00023F92"/>
    <w:rsid w:val="00024B71"/>
    <w:rsid w:val="00045AA5"/>
    <w:rsid w:val="00051A94"/>
    <w:rsid w:val="00052ACE"/>
    <w:rsid w:val="0005417D"/>
    <w:rsid w:val="0007103C"/>
    <w:rsid w:val="00072767"/>
    <w:rsid w:val="00075B7D"/>
    <w:rsid w:val="00076906"/>
    <w:rsid w:val="00087B9C"/>
    <w:rsid w:val="000B0DBF"/>
    <w:rsid w:val="000B1613"/>
    <w:rsid w:val="000B5204"/>
    <w:rsid w:val="000C417B"/>
    <w:rsid w:val="000C53C6"/>
    <w:rsid w:val="000C659D"/>
    <w:rsid w:val="000C77B8"/>
    <w:rsid w:val="000D27E8"/>
    <w:rsid w:val="000D568C"/>
    <w:rsid w:val="000E45FB"/>
    <w:rsid w:val="000E7310"/>
    <w:rsid w:val="000F36EC"/>
    <w:rsid w:val="000F3F4E"/>
    <w:rsid w:val="000F5B03"/>
    <w:rsid w:val="000F7CA7"/>
    <w:rsid w:val="0010753D"/>
    <w:rsid w:val="00131CD3"/>
    <w:rsid w:val="00135424"/>
    <w:rsid w:val="0014413D"/>
    <w:rsid w:val="0016080F"/>
    <w:rsid w:val="0017497E"/>
    <w:rsid w:val="001906AE"/>
    <w:rsid w:val="0019468E"/>
    <w:rsid w:val="001A283C"/>
    <w:rsid w:val="001B0CD0"/>
    <w:rsid w:val="001C542B"/>
    <w:rsid w:val="001C5A16"/>
    <w:rsid w:val="001E1884"/>
    <w:rsid w:val="001E33BB"/>
    <w:rsid w:val="00204A83"/>
    <w:rsid w:val="00237192"/>
    <w:rsid w:val="00243426"/>
    <w:rsid w:val="002540AF"/>
    <w:rsid w:val="00256490"/>
    <w:rsid w:val="002710FC"/>
    <w:rsid w:val="00280A82"/>
    <w:rsid w:val="002939DD"/>
    <w:rsid w:val="002A7F41"/>
    <w:rsid w:val="002A7FC9"/>
    <w:rsid w:val="002B1C8A"/>
    <w:rsid w:val="002B58C3"/>
    <w:rsid w:val="002B7EC6"/>
    <w:rsid w:val="002C246F"/>
    <w:rsid w:val="002C3059"/>
    <w:rsid w:val="002C3315"/>
    <w:rsid w:val="002D275F"/>
    <w:rsid w:val="002E097F"/>
    <w:rsid w:val="002E1739"/>
    <w:rsid w:val="002E1C05"/>
    <w:rsid w:val="003108A0"/>
    <w:rsid w:val="00312CD7"/>
    <w:rsid w:val="003169E3"/>
    <w:rsid w:val="0032352D"/>
    <w:rsid w:val="00337425"/>
    <w:rsid w:val="003569E6"/>
    <w:rsid w:val="003626EA"/>
    <w:rsid w:val="0038308F"/>
    <w:rsid w:val="003838F0"/>
    <w:rsid w:val="00390F5F"/>
    <w:rsid w:val="0039501D"/>
    <w:rsid w:val="00397C76"/>
    <w:rsid w:val="003A7FD9"/>
    <w:rsid w:val="003B0BF9"/>
    <w:rsid w:val="003B1B6B"/>
    <w:rsid w:val="003B37C4"/>
    <w:rsid w:val="003D4DBA"/>
    <w:rsid w:val="003E0791"/>
    <w:rsid w:val="003F2305"/>
    <w:rsid w:val="003F28AC"/>
    <w:rsid w:val="00403EE4"/>
    <w:rsid w:val="00411356"/>
    <w:rsid w:val="004217EB"/>
    <w:rsid w:val="00422072"/>
    <w:rsid w:val="00440098"/>
    <w:rsid w:val="00444674"/>
    <w:rsid w:val="004454FE"/>
    <w:rsid w:val="004525B7"/>
    <w:rsid w:val="00456E40"/>
    <w:rsid w:val="0047058F"/>
    <w:rsid w:val="00471F27"/>
    <w:rsid w:val="004755BF"/>
    <w:rsid w:val="00476874"/>
    <w:rsid w:val="004836A1"/>
    <w:rsid w:val="004A60D4"/>
    <w:rsid w:val="004C075E"/>
    <w:rsid w:val="004C45F6"/>
    <w:rsid w:val="004E3907"/>
    <w:rsid w:val="004E5C44"/>
    <w:rsid w:val="0050178F"/>
    <w:rsid w:val="00504E5A"/>
    <w:rsid w:val="00515900"/>
    <w:rsid w:val="00517D9D"/>
    <w:rsid w:val="00531992"/>
    <w:rsid w:val="005325E5"/>
    <w:rsid w:val="0054284B"/>
    <w:rsid w:val="0055133F"/>
    <w:rsid w:val="0056307C"/>
    <w:rsid w:val="00577D5D"/>
    <w:rsid w:val="00597024"/>
    <w:rsid w:val="005B5954"/>
    <w:rsid w:val="005C78BC"/>
    <w:rsid w:val="005D2B90"/>
    <w:rsid w:val="005D3BCA"/>
    <w:rsid w:val="005E4AE9"/>
    <w:rsid w:val="005F017F"/>
    <w:rsid w:val="005F1F07"/>
    <w:rsid w:val="005F769D"/>
    <w:rsid w:val="00602DF2"/>
    <w:rsid w:val="00625424"/>
    <w:rsid w:val="00637675"/>
    <w:rsid w:val="00645CF5"/>
    <w:rsid w:val="006475E8"/>
    <w:rsid w:val="00655F2C"/>
    <w:rsid w:val="006574CB"/>
    <w:rsid w:val="006623E3"/>
    <w:rsid w:val="00663C44"/>
    <w:rsid w:val="00670622"/>
    <w:rsid w:val="006901E8"/>
    <w:rsid w:val="00697C51"/>
    <w:rsid w:val="006A0DCA"/>
    <w:rsid w:val="006B0AF5"/>
    <w:rsid w:val="006C2A7D"/>
    <w:rsid w:val="006C7449"/>
    <w:rsid w:val="006D087D"/>
    <w:rsid w:val="006E1081"/>
    <w:rsid w:val="006E7DAF"/>
    <w:rsid w:val="00710C14"/>
    <w:rsid w:val="007203FC"/>
    <w:rsid w:val="00720585"/>
    <w:rsid w:val="0073307D"/>
    <w:rsid w:val="00743316"/>
    <w:rsid w:val="0074677E"/>
    <w:rsid w:val="00746BDB"/>
    <w:rsid w:val="00754E3F"/>
    <w:rsid w:val="00766DB7"/>
    <w:rsid w:val="00770DBA"/>
    <w:rsid w:val="00771314"/>
    <w:rsid w:val="00773AF6"/>
    <w:rsid w:val="00782FF8"/>
    <w:rsid w:val="0078398F"/>
    <w:rsid w:val="00790AA8"/>
    <w:rsid w:val="00795F71"/>
    <w:rsid w:val="007A081E"/>
    <w:rsid w:val="007A27E1"/>
    <w:rsid w:val="007B313F"/>
    <w:rsid w:val="007B6523"/>
    <w:rsid w:val="007B7831"/>
    <w:rsid w:val="007C059A"/>
    <w:rsid w:val="007C0FC5"/>
    <w:rsid w:val="007E238D"/>
    <w:rsid w:val="007E5F7A"/>
    <w:rsid w:val="007E73AB"/>
    <w:rsid w:val="007F1044"/>
    <w:rsid w:val="00801980"/>
    <w:rsid w:val="00805606"/>
    <w:rsid w:val="00816C11"/>
    <w:rsid w:val="00817C93"/>
    <w:rsid w:val="00827ACD"/>
    <w:rsid w:val="00840F29"/>
    <w:rsid w:val="00845726"/>
    <w:rsid w:val="00856060"/>
    <w:rsid w:val="0086455B"/>
    <w:rsid w:val="00867325"/>
    <w:rsid w:val="00874C7F"/>
    <w:rsid w:val="00886E39"/>
    <w:rsid w:val="00894C55"/>
    <w:rsid w:val="008B0070"/>
    <w:rsid w:val="008B089E"/>
    <w:rsid w:val="008C19D0"/>
    <w:rsid w:val="008E6231"/>
    <w:rsid w:val="008F3171"/>
    <w:rsid w:val="008F326A"/>
    <w:rsid w:val="0090276A"/>
    <w:rsid w:val="00902E99"/>
    <w:rsid w:val="00912399"/>
    <w:rsid w:val="009147BD"/>
    <w:rsid w:val="009231BB"/>
    <w:rsid w:val="00927DE2"/>
    <w:rsid w:val="00933430"/>
    <w:rsid w:val="00943B4C"/>
    <w:rsid w:val="0094643F"/>
    <w:rsid w:val="00991A7D"/>
    <w:rsid w:val="00996CE5"/>
    <w:rsid w:val="009A2654"/>
    <w:rsid w:val="009A78F5"/>
    <w:rsid w:val="009B46C1"/>
    <w:rsid w:val="009C132F"/>
    <w:rsid w:val="009C48A5"/>
    <w:rsid w:val="009D09BF"/>
    <w:rsid w:val="009D54BE"/>
    <w:rsid w:val="009E02DA"/>
    <w:rsid w:val="009E24F6"/>
    <w:rsid w:val="00A10FC3"/>
    <w:rsid w:val="00A12393"/>
    <w:rsid w:val="00A14D4B"/>
    <w:rsid w:val="00A2440A"/>
    <w:rsid w:val="00A30B65"/>
    <w:rsid w:val="00A412FD"/>
    <w:rsid w:val="00A507AD"/>
    <w:rsid w:val="00A53292"/>
    <w:rsid w:val="00A6073E"/>
    <w:rsid w:val="00A63C35"/>
    <w:rsid w:val="00A65710"/>
    <w:rsid w:val="00A66E1E"/>
    <w:rsid w:val="00A7349F"/>
    <w:rsid w:val="00A7480F"/>
    <w:rsid w:val="00A755C3"/>
    <w:rsid w:val="00A75CE6"/>
    <w:rsid w:val="00A928D0"/>
    <w:rsid w:val="00AC4535"/>
    <w:rsid w:val="00AC625B"/>
    <w:rsid w:val="00AC7243"/>
    <w:rsid w:val="00AD103B"/>
    <w:rsid w:val="00AD2149"/>
    <w:rsid w:val="00AE116F"/>
    <w:rsid w:val="00AE5567"/>
    <w:rsid w:val="00AE6088"/>
    <w:rsid w:val="00AF101C"/>
    <w:rsid w:val="00AF1239"/>
    <w:rsid w:val="00AF4C3D"/>
    <w:rsid w:val="00B00642"/>
    <w:rsid w:val="00B01456"/>
    <w:rsid w:val="00B05F5B"/>
    <w:rsid w:val="00B16480"/>
    <w:rsid w:val="00B2165C"/>
    <w:rsid w:val="00B33DFF"/>
    <w:rsid w:val="00B50CCF"/>
    <w:rsid w:val="00B70D40"/>
    <w:rsid w:val="00B76E98"/>
    <w:rsid w:val="00B84487"/>
    <w:rsid w:val="00BA030F"/>
    <w:rsid w:val="00BA10DA"/>
    <w:rsid w:val="00BA20AA"/>
    <w:rsid w:val="00BB22B2"/>
    <w:rsid w:val="00BC5A0F"/>
    <w:rsid w:val="00BD4425"/>
    <w:rsid w:val="00BE0C76"/>
    <w:rsid w:val="00BE1508"/>
    <w:rsid w:val="00C0694C"/>
    <w:rsid w:val="00C12967"/>
    <w:rsid w:val="00C25B49"/>
    <w:rsid w:val="00C26A91"/>
    <w:rsid w:val="00C27F99"/>
    <w:rsid w:val="00C3023A"/>
    <w:rsid w:val="00C3778F"/>
    <w:rsid w:val="00C4004B"/>
    <w:rsid w:val="00C57C91"/>
    <w:rsid w:val="00C60309"/>
    <w:rsid w:val="00C6321C"/>
    <w:rsid w:val="00C641CE"/>
    <w:rsid w:val="00C64701"/>
    <w:rsid w:val="00C65AD5"/>
    <w:rsid w:val="00C67C53"/>
    <w:rsid w:val="00C80507"/>
    <w:rsid w:val="00C83B2E"/>
    <w:rsid w:val="00C87540"/>
    <w:rsid w:val="00C95D7E"/>
    <w:rsid w:val="00CA2907"/>
    <w:rsid w:val="00CB0747"/>
    <w:rsid w:val="00CC0390"/>
    <w:rsid w:val="00CC0D2D"/>
    <w:rsid w:val="00CC6C0C"/>
    <w:rsid w:val="00CE5657"/>
    <w:rsid w:val="00CF418E"/>
    <w:rsid w:val="00D04493"/>
    <w:rsid w:val="00D05A7C"/>
    <w:rsid w:val="00D133F8"/>
    <w:rsid w:val="00D14A3E"/>
    <w:rsid w:val="00D15EBE"/>
    <w:rsid w:val="00D27FBD"/>
    <w:rsid w:val="00D36435"/>
    <w:rsid w:val="00D3652D"/>
    <w:rsid w:val="00D43B13"/>
    <w:rsid w:val="00D6294B"/>
    <w:rsid w:val="00D651F9"/>
    <w:rsid w:val="00D667E8"/>
    <w:rsid w:val="00D716E0"/>
    <w:rsid w:val="00D76F4D"/>
    <w:rsid w:val="00D8142F"/>
    <w:rsid w:val="00D8269B"/>
    <w:rsid w:val="00DB1B03"/>
    <w:rsid w:val="00DB22D2"/>
    <w:rsid w:val="00DB51A4"/>
    <w:rsid w:val="00DB79BA"/>
    <w:rsid w:val="00DD1272"/>
    <w:rsid w:val="00DD16AF"/>
    <w:rsid w:val="00DD7D07"/>
    <w:rsid w:val="00E3111D"/>
    <w:rsid w:val="00E3716B"/>
    <w:rsid w:val="00E50F2E"/>
    <w:rsid w:val="00E5323B"/>
    <w:rsid w:val="00E57D8E"/>
    <w:rsid w:val="00E602C7"/>
    <w:rsid w:val="00E608AE"/>
    <w:rsid w:val="00E60E69"/>
    <w:rsid w:val="00E649CD"/>
    <w:rsid w:val="00E64E3C"/>
    <w:rsid w:val="00E8749E"/>
    <w:rsid w:val="00E90C01"/>
    <w:rsid w:val="00E92CB5"/>
    <w:rsid w:val="00E95143"/>
    <w:rsid w:val="00EA486E"/>
    <w:rsid w:val="00EB0A7A"/>
    <w:rsid w:val="00EB4317"/>
    <w:rsid w:val="00EC52A8"/>
    <w:rsid w:val="00EE1FC1"/>
    <w:rsid w:val="00EF1FCA"/>
    <w:rsid w:val="00EF4A04"/>
    <w:rsid w:val="00F01DE2"/>
    <w:rsid w:val="00F11600"/>
    <w:rsid w:val="00F206B7"/>
    <w:rsid w:val="00F42A23"/>
    <w:rsid w:val="00F474FC"/>
    <w:rsid w:val="00F4757F"/>
    <w:rsid w:val="00F57B0C"/>
    <w:rsid w:val="00F67028"/>
    <w:rsid w:val="00F805E0"/>
    <w:rsid w:val="00F841FD"/>
    <w:rsid w:val="00F845EB"/>
    <w:rsid w:val="00F847CA"/>
    <w:rsid w:val="00F93C37"/>
    <w:rsid w:val="00F9557F"/>
    <w:rsid w:val="00FA393F"/>
    <w:rsid w:val="00FA3968"/>
    <w:rsid w:val="00FA46BD"/>
    <w:rsid w:val="00FA5624"/>
    <w:rsid w:val="00FB02CD"/>
    <w:rsid w:val="00FB3F00"/>
    <w:rsid w:val="00FB4EDC"/>
    <w:rsid w:val="00FC13D6"/>
    <w:rsid w:val="00FC5F59"/>
    <w:rsid w:val="00FD5E3D"/>
    <w:rsid w:val="00FE5078"/>
    <w:rsid w:val="00FE75E0"/>
    <w:rsid w:val="00FF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5DACC"/>
  <w15:docId w15:val="{DF7BB606-0432-4FB6-A18F-4A858770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2710FC"/>
    <w:pPr>
      <w:ind w:left="720"/>
      <w:contextualSpacing/>
    </w:pPr>
    <w:rPr>
      <w:lang w:val="en-GB"/>
    </w:rPr>
  </w:style>
  <w:style w:type="character" w:styleId="CommentReference">
    <w:name w:val="annotation reference"/>
    <w:basedOn w:val="DefaultParagraphFont"/>
    <w:uiPriority w:val="99"/>
    <w:semiHidden/>
    <w:unhideWhenUsed/>
    <w:rsid w:val="00AC4535"/>
    <w:rPr>
      <w:sz w:val="16"/>
      <w:szCs w:val="16"/>
    </w:rPr>
  </w:style>
  <w:style w:type="paragraph" w:styleId="CommentText">
    <w:name w:val="annotation text"/>
    <w:basedOn w:val="Normal"/>
    <w:link w:val="CommentTextChar"/>
    <w:uiPriority w:val="99"/>
    <w:semiHidden/>
    <w:unhideWhenUsed/>
    <w:rsid w:val="00AC4535"/>
    <w:pPr>
      <w:spacing w:line="240" w:lineRule="auto"/>
    </w:pPr>
    <w:rPr>
      <w:sz w:val="20"/>
      <w:szCs w:val="20"/>
    </w:rPr>
  </w:style>
  <w:style w:type="character" w:customStyle="1" w:styleId="CommentTextChar">
    <w:name w:val="Comment Text Char"/>
    <w:basedOn w:val="DefaultParagraphFont"/>
    <w:link w:val="CommentText"/>
    <w:uiPriority w:val="99"/>
    <w:semiHidden/>
    <w:rsid w:val="00AC4535"/>
    <w:rPr>
      <w:sz w:val="20"/>
      <w:szCs w:val="20"/>
    </w:rPr>
  </w:style>
  <w:style w:type="paragraph" w:styleId="CommentSubject">
    <w:name w:val="annotation subject"/>
    <w:basedOn w:val="CommentText"/>
    <w:next w:val="CommentText"/>
    <w:link w:val="CommentSubjectChar"/>
    <w:uiPriority w:val="99"/>
    <w:semiHidden/>
    <w:unhideWhenUsed/>
    <w:rsid w:val="00AC4535"/>
    <w:rPr>
      <w:b/>
      <w:bCs/>
    </w:rPr>
  </w:style>
  <w:style w:type="character" w:customStyle="1" w:styleId="CommentSubjectChar">
    <w:name w:val="Comment Subject Char"/>
    <w:basedOn w:val="CommentTextChar"/>
    <w:link w:val="CommentSubject"/>
    <w:uiPriority w:val="99"/>
    <w:semiHidden/>
    <w:rsid w:val="00AC4535"/>
    <w:rPr>
      <w:b/>
      <w:bCs/>
      <w:sz w:val="20"/>
      <w:szCs w:val="20"/>
    </w:rPr>
  </w:style>
  <w:style w:type="paragraph" w:styleId="FootnoteText">
    <w:name w:val="footnote text"/>
    <w:basedOn w:val="Normal"/>
    <w:link w:val="FootnoteTextChar"/>
    <w:uiPriority w:val="99"/>
    <w:unhideWhenUsed/>
    <w:rsid w:val="00045AA5"/>
    <w:pPr>
      <w:spacing w:after="0" w:line="240" w:lineRule="auto"/>
    </w:pPr>
    <w:rPr>
      <w:sz w:val="20"/>
      <w:szCs w:val="20"/>
    </w:rPr>
  </w:style>
  <w:style w:type="character" w:customStyle="1" w:styleId="FootnoteTextChar">
    <w:name w:val="Footnote Text Char"/>
    <w:basedOn w:val="DefaultParagraphFont"/>
    <w:link w:val="FootnoteText"/>
    <w:uiPriority w:val="99"/>
    <w:rsid w:val="00045AA5"/>
    <w:rPr>
      <w:sz w:val="20"/>
      <w:szCs w:val="20"/>
    </w:rPr>
  </w:style>
  <w:style w:type="character" w:styleId="FootnoteReference">
    <w:name w:val="footnote reference"/>
    <w:basedOn w:val="DefaultParagraphFont"/>
    <w:uiPriority w:val="99"/>
    <w:semiHidden/>
    <w:unhideWhenUsed/>
    <w:rsid w:val="00045AA5"/>
    <w:rPr>
      <w:vertAlign w:val="superscript"/>
    </w:rPr>
  </w:style>
  <w:style w:type="paragraph" w:styleId="Revision">
    <w:name w:val="Revision"/>
    <w:hidden/>
    <w:uiPriority w:val="99"/>
    <w:semiHidden/>
    <w:rsid w:val="001608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959337906">
      <w:bodyDiv w:val="1"/>
      <w:marLeft w:val="0"/>
      <w:marRight w:val="0"/>
      <w:marTop w:val="0"/>
      <w:marBottom w:val="0"/>
      <w:divBdr>
        <w:top w:val="none" w:sz="0" w:space="0" w:color="auto"/>
        <w:left w:val="none" w:sz="0" w:space="0" w:color="auto"/>
        <w:bottom w:val="none" w:sz="0" w:space="0" w:color="auto"/>
        <w:right w:val="none" w:sz="0" w:space="0" w:color="auto"/>
      </w:divBdr>
      <w:divsChild>
        <w:div w:id="597561326">
          <w:marLeft w:val="0"/>
          <w:marRight w:val="0"/>
          <w:marTop w:val="0"/>
          <w:marBottom w:val="0"/>
          <w:divBdr>
            <w:top w:val="none" w:sz="0" w:space="0" w:color="auto"/>
            <w:left w:val="none" w:sz="0" w:space="0" w:color="auto"/>
            <w:bottom w:val="none" w:sz="0" w:space="0" w:color="auto"/>
            <w:right w:val="none" w:sz="0" w:space="0" w:color="auto"/>
          </w:divBdr>
          <w:divsChild>
            <w:div w:id="1376850299">
              <w:marLeft w:val="0"/>
              <w:marRight w:val="0"/>
              <w:marTop w:val="0"/>
              <w:marBottom w:val="0"/>
              <w:divBdr>
                <w:top w:val="none" w:sz="0" w:space="0" w:color="auto"/>
                <w:left w:val="none" w:sz="0" w:space="0" w:color="auto"/>
                <w:bottom w:val="none" w:sz="0" w:space="0" w:color="auto"/>
                <w:right w:val="none" w:sz="0" w:space="0" w:color="auto"/>
              </w:divBdr>
              <w:divsChild>
                <w:div w:id="2143644495">
                  <w:marLeft w:val="0"/>
                  <w:marRight w:val="0"/>
                  <w:marTop w:val="0"/>
                  <w:marBottom w:val="0"/>
                  <w:divBdr>
                    <w:top w:val="none" w:sz="0" w:space="0" w:color="auto"/>
                    <w:left w:val="none" w:sz="0" w:space="0" w:color="auto"/>
                    <w:bottom w:val="none" w:sz="0" w:space="0" w:color="auto"/>
                    <w:right w:val="none" w:sz="0" w:space="0" w:color="auto"/>
                  </w:divBdr>
                  <w:divsChild>
                    <w:div w:id="1832720362">
                      <w:marLeft w:val="0"/>
                      <w:marRight w:val="0"/>
                      <w:marTop w:val="0"/>
                      <w:marBottom w:val="0"/>
                      <w:divBdr>
                        <w:top w:val="none" w:sz="0" w:space="0" w:color="auto"/>
                        <w:left w:val="none" w:sz="0" w:space="0" w:color="auto"/>
                        <w:bottom w:val="none" w:sz="0" w:space="0" w:color="auto"/>
                        <w:right w:val="none" w:sz="0" w:space="0" w:color="auto"/>
                      </w:divBdr>
                      <w:divsChild>
                        <w:div w:id="48267122">
                          <w:marLeft w:val="0"/>
                          <w:marRight w:val="0"/>
                          <w:marTop w:val="0"/>
                          <w:marBottom w:val="0"/>
                          <w:divBdr>
                            <w:top w:val="none" w:sz="0" w:space="0" w:color="auto"/>
                            <w:left w:val="none" w:sz="0" w:space="0" w:color="auto"/>
                            <w:bottom w:val="none" w:sz="0" w:space="0" w:color="auto"/>
                            <w:right w:val="none" w:sz="0" w:space="0" w:color="auto"/>
                          </w:divBdr>
                          <w:divsChild>
                            <w:div w:id="193659013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628940">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31198172">
      <w:bodyDiv w:val="1"/>
      <w:marLeft w:val="0"/>
      <w:marRight w:val="0"/>
      <w:marTop w:val="0"/>
      <w:marBottom w:val="0"/>
      <w:divBdr>
        <w:top w:val="none" w:sz="0" w:space="0" w:color="auto"/>
        <w:left w:val="none" w:sz="0" w:space="0" w:color="auto"/>
        <w:bottom w:val="none" w:sz="0" w:space="0" w:color="auto"/>
        <w:right w:val="none" w:sz="0" w:space="0" w:color="auto"/>
      </w:divBdr>
      <w:divsChild>
        <w:div w:id="1290207542">
          <w:marLeft w:val="110"/>
          <w:marRight w:val="102"/>
          <w:marTop w:val="0"/>
          <w:marBottom w:val="0"/>
          <w:divBdr>
            <w:top w:val="none" w:sz="0" w:space="0" w:color="auto"/>
            <w:left w:val="none" w:sz="0" w:space="0" w:color="auto"/>
            <w:bottom w:val="none" w:sz="0" w:space="0" w:color="auto"/>
            <w:right w:val="none" w:sz="0" w:space="0" w:color="auto"/>
          </w:divBdr>
        </w:div>
        <w:div w:id="1813868890">
          <w:marLeft w:val="110"/>
          <w:marRight w:val="102"/>
          <w:marTop w:val="0"/>
          <w:marBottom w:val="0"/>
          <w:divBdr>
            <w:top w:val="none" w:sz="0" w:space="0" w:color="auto"/>
            <w:left w:val="none" w:sz="0" w:space="0" w:color="auto"/>
            <w:bottom w:val="none" w:sz="0" w:space="0" w:color="auto"/>
            <w:right w:val="none" w:sz="0" w:space="0" w:color="auto"/>
          </w:divBdr>
        </w:div>
        <w:div w:id="560752369">
          <w:marLeft w:val="110"/>
          <w:marRight w:val="102"/>
          <w:marTop w:val="0"/>
          <w:marBottom w:val="0"/>
          <w:divBdr>
            <w:top w:val="none" w:sz="0" w:space="0" w:color="auto"/>
            <w:left w:val="none" w:sz="0" w:space="0" w:color="auto"/>
            <w:bottom w:val="none" w:sz="0" w:space="0" w:color="auto"/>
            <w:right w:val="none" w:sz="0" w:space="0" w:color="auto"/>
          </w:divBdr>
        </w:div>
        <w:div w:id="1674140324">
          <w:marLeft w:val="110"/>
          <w:marRight w:val="102"/>
          <w:marTop w:val="0"/>
          <w:marBottom w:val="0"/>
          <w:divBdr>
            <w:top w:val="none" w:sz="0" w:space="0" w:color="auto"/>
            <w:left w:val="none" w:sz="0" w:space="0" w:color="auto"/>
            <w:bottom w:val="none" w:sz="0" w:space="0" w:color="auto"/>
            <w:right w:val="none" w:sz="0" w:space="0" w:color="auto"/>
          </w:divBdr>
        </w:div>
        <w:div w:id="2075811190">
          <w:marLeft w:val="110"/>
          <w:marRight w:val="102"/>
          <w:marTop w:val="0"/>
          <w:marBottom w:val="0"/>
          <w:divBdr>
            <w:top w:val="none" w:sz="0" w:space="0" w:color="auto"/>
            <w:left w:val="none" w:sz="0" w:space="0" w:color="auto"/>
            <w:bottom w:val="none" w:sz="0" w:space="0" w:color="auto"/>
            <w:right w:val="none" w:sz="0" w:space="0" w:color="auto"/>
          </w:divBdr>
        </w:div>
        <w:div w:id="1843349852">
          <w:marLeft w:val="0"/>
          <w:marRight w:val="0"/>
          <w:marTop w:val="0"/>
          <w:marBottom w:val="0"/>
          <w:divBdr>
            <w:top w:val="none" w:sz="0" w:space="0" w:color="auto"/>
            <w:left w:val="none" w:sz="0" w:space="0" w:color="auto"/>
            <w:bottom w:val="none" w:sz="0" w:space="0" w:color="auto"/>
            <w:right w:val="none" w:sz="0" w:space="0" w:color="auto"/>
          </w:divBdr>
        </w:div>
        <w:div w:id="1950891991">
          <w:marLeft w:val="110"/>
          <w:marRight w:val="102"/>
          <w:marTop w:val="0"/>
          <w:marBottom w:val="0"/>
          <w:divBdr>
            <w:top w:val="none" w:sz="0" w:space="0" w:color="auto"/>
            <w:left w:val="none" w:sz="0" w:space="0" w:color="auto"/>
            <w:bottom w:val="none" w:sz="0" w:space="0" w:color="auto"/>
            <w:right w:val="none" w:sz="0" w:space="0" w:color="auto"/>
          </w:divBdr>
        </w:div>
        <w:div w:id="796459180">
          <w:marLeft w:val="110"/>
          <w:marRight w:val="102"/>
          <w:marTop w:val="0"/>
          <w:marBottom w:val="0"/>
          <w:divBdr>
            <w:top w:val="none" w:sz="0" w:space="0" w:color="auto"/>
            <w:left w:val="none" w:sz="0" w:space="0" w:color="auto"/>
            <w:bottom w:val="none" w:sz="0" w:space="0" w:color="auto"/>
            <w:right w:val="none" w:sz="0" w:space="0" w:color="auto"/>
          </w:divBdr>
        </w:div>
        <w:div w:id="1379821619">
          <w:marLeft w:val="110"/>
          <w:marRight w:val="102"/>
          <w:marTop w:val="0"/>
          <w:marBottom w:val="0"/>
          <w:divBdr>
            <w:top w:val="none" w:sz="0" w:space="0" w:color="auto"/>
            <w:left w:val="none" w:sz="0" w:space="0" w:color="auto"/>
            <w:bottom w:val="none" w:sz="0" w:space="0" w:color="auto"/>
            <w:right w:val="none" w:sz="0" w:space="0" w:color="auto"/>
          </w:divBdr>
        </w:div>
        <w:div w:id="183060602">
          <w:marLeft w:val="110"/>
          <w:marRight w:val="102"/>
          <w:marTop w:val="0"/>
          <w:marBottom w:val="0"/>
          <w:divBdr>
            <w:top w:val="none" w:sz="0" w:space="0" w:color="auto"/>
            <w:left w:val="none" w:sz="0" w:space="0" w:color="auto"/>
            <w:bottom w:val="none" w:sz="0" w:space="0" w:color="auto"/>
            <w:right w:val="none" w:sz="0" w:space="0" w:color="auto"/>
          </w:divBdr>
        </w:div>
      </w:divsChild>
    </w:div>
    <w:div w:id="1713535095">
      <w:bodyDiv w:val="1"/>
      <w:marLeft w:val="0"/>
      <w:marRight w:val="0"/>
      <w:marTop w:val="0"/>
      <w:marBottom w:val="0"/>
      <w:divBdr>
        <w:top w:val="none" w:sz="0" w:space="0" w:color="auto"/>
        <w:left w:val="none" w:sz="0" w:space="0" w:color="auto"/>
        <w:bottom w:val="none" w:sz="0" w:space="0" w:color="auto"/>
        <w:right w:val="none" w:sz="0" w:space="0" w:color="auto"/>
      </w:divBdr>
      <w:divsChild>
        <w:div w:id="1010066648">
          <w:marLeft w:val="0"/>
          <w:marRight w:val="0"/>
          <w:marTop w:val="0"/>
          <w:marBottom w:val="0"/>
          <w:divBdr>
            <w:top w:val="none" w:sz="0" w:space="0" w:color="auto"/>
            <w:left w:val="none" w:sz="0" w:space="0" w:color="auto"/>
            <w:bottom w:val="none" w:sz="0" w:space="0" w:color="auto"/>
            <w:right w:val="none" w:sz="0" w:space="0" w:color="auto"/>
          </w:divBdr>
          <w:divsChild>
            <w:div w:id="382556958">
              <w:marLeft w:val="0"/>
              <w:marRight w:val="0"/>
              <w:marTop w:val="0"/>
              <w:marBottom w:val="0"/>
              <w:divBdr>
                <w:top w:val="none" w:sz="0" w:space="0" w:color="auto"/>
                <w:left w:val="none" w:sz="0" w:space="0" w:color="auto"/>
                <w:bottom w:val="none" w:sz="0" w:space="0" w:color="auto"/>
                <w:right w:val="none" w:sz="0" w:space="0" w:color="auto"/>
              </w:divBdr>
              <w:divsChild>
                <w:div w:id="1573002876">
                  <w:marLeft w:val="0"/>
                  <w:marRight w:val="0"/>
                  <w:marTop w:val="0"/>
                  <w:marBottom w:val="0"/>
                  <w:divBdr>
                    <w:top w:val="none" w:sz="0" w:space="0" w:color="auto"/>
                    <w:left w:val="none" w:sz="0" w:space="0" w:color="auto"/>
                    <w:bottom w:val="none" w:sz="0" w:space="0" w:color="auto"/>
                    <w:right w:val="none" w:sz="0" w:space="0" w:color="auto"/>
                  </w:divBdr>
                  <w:divsChild>
                    <w:div w:id="1648054297">
                      <w:marLeft w:val="0"/>
                      <w:marRight w:val="0"/>
                      <w:marTop w:val="0"/>
                      <w:marBottom w:val="0"/>
                      <w:divBdr>
                        <w:top w:val="none" w:sz="0" w:space="0" w:color="auto"/>
                        <w:left w:val="none" w:sz="0" w:space="0" w:color="auto"/>
                        <w:bottom w:val="none" w:sz="0" w:space="0" w:color="auto"/>
                        <w:right w:val="none" w:sz="0" w:space="0" w:color="auto"/>
                      </w:divBdr>
                      <w:divsChild>
                        <w:div w:id="1587836733">
                          <w:marLeft w:val="0"/>
                          <w:marRight w:val="0"/>
                          <w:marTop w:val="0"/>
                          <w:marBottom w:val="0"/>
                          <w:divBdr>
                            <w:top w:val="none" w:sz="0" w:space="0" w:color="auto"/>
                            <w:left w:val="none" w:sz="0" w:space="0" w:color="auto"/>
                            <w:bottom w:val="none" w:sz="0" w:space="0" w:color="auto"/>
                            <w:right w:val="none" w:sz="0" w:space="0" w:color="auto"/>
                          </w:divBdr>
                          <w:divsChild>
                            <w:div w:id="2426890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962245">
      <w:bodyDiv w:val="1"/>
      <w:marLeft w:val="0"/>
      <w:marRight w:val="0"/>
      <w:marTop w:val="0"/>
      <w:marBottom w:val="0"/>
      <w:divBdr>
        <w:top w:val="none" w:sz="0" w:space="0" w:color="auto"/>
        <w:left w:val="none" w:sz="0" w:space="0" w:color="auto"/>
        <w:bottom w:val="none" w:sz="0" w:space="0" w:color="auto"/>
        <w:right w:val="none" w:sz="0" w:space="0" w:color="auto"/>
      </w:divBdr>
      <w:divsChild>
        <w:div w:id="2127194859">
          <w:marLeft w:val="0"/>
          <w:marRight w:val="0"/>
          <w:marTop w:val="0"/>
          <w:marBottom w:val="0"/>
          <w:divBdr>
            <w:top w:val="none" w:sz="0" w:space="0" w:color="auto"/>
            <w:left w:val="none" w:sz="0" w:space="0" w:color="auto"/>
            <w:bottom w:val="none" w:sz="0" w:space="0" w:color="auto"/>
            <w:right w:val="none" w:sz="0" w:space="0" w:color="auto"/>
          </w:divBdr>
          <w:divsChild>
            <w:div w:id="716705740">
              <w:marLeft w:val="0"/>
              <w:marRight w:val="0"/>
              <w:marTop w:val="0"/>
              <w:marBottom w:val="0"/>
              <w:divBdr>
                <w:top w:val="none" w:sz="0" w:space="0" w:color="auto"/>
                <w:left w:val="none" w:sz="0" w:space="0" w:color="auto"/>
                <w:bottom w:val="none" w:sz="0" w:space="0" w:color="auto"/>
                <w:right w:val="none" w:sz="0" w:space="0" w:color="auto"/>
              </w:divBdr>
              <w:divsChild>
                <w:div w:id="713115354">
                  <w:marLeft w:val="0"/>
                  <w:marRight w:val="0"/>
                  <w:marTop w:val="0"/>
                  <w:marBottom w:val="0"/>
                  <w:divBdr>
                    <w:top w:val="none" w:sz="0" w:space="0" w:color="auto"/>
                    <w:left w:val="none" w:sz="0" w:space="0" w:color="auto"/>
                    <w:bottom w:val="none" w:sz="0" w:space="0" w:color="auto"/>
                    <w:right w:val="none" w:sz="0" w:space="0" w:color="auto"/>
                  </w:divBdr>
                  <w:divsChild>
                    <w:div w:id="1935477074">
                      <w:marLeft w:val="0"/>
                      <w:marRight w:val="0"/>
                      <w:marTop w:val="0"/>
                      <w:marBottom w:val="0"/>
                      <w:divBdr>
                        <w:top w:val="none" w:sz="0" w:space="0" w:color="auto"/>
                        <w:left w:val="none" w:sz="0" w:space="0" w:color="auto"/>
                        <w:bottom w:val="none" w:sz="0" w:space="0" w:color="auto"/>
                        <w:right w:val="none" w:sz="0" w:space="0" w:color="auto"/>
                      </w:divBdr>
                      <w:divsChild>
                        <w:div w:id="2075470731">
                          <w:marLeft w:val="0"/>
                          <w:marRight w:val="0"/>
                          <w:marTop w:val="0"/>
                          <w:marBottom w:val="0"/>
                          <w:divBdr>
                            <w:top w:val="none" w:sz="0" w:space="0" w:color="auto"/>
                            <w:left w:val="none" w:sz="0" w:space="0" w:color="auto"/>
                            <w:bottom w:val="none" w:sz="0" w:space="0" w:color="auto"/>
                            <w:right w:val="none" w:sz="0" w:space="0" w:color="auto"/>
                          </w:divBdr>
                          <w:divsChild>
                            <w:div w:id="17837256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38183">
      <w:bodyDiv w:val="1"/>
      <w:marLeft w:val="0"/>
      <w:marRight w:val="0"/>
      <w:marTop w:val="0"/>
      <w:marBottom w:val="0"/>
      <w:divBdr>
        <w:top w:val="none" w:sz="0" w:space="0" w:color="auto"/>
        <w:left w:val="none" w:sz="0" w:space="0" w:color="auto"/>
        <w:bottom w:val="none" w:sz="0" w:space="0" w:color="auto"/>
        <w:right w:val="none" w:sz="0" w:space="0" w:color="auto"/>
      </w:divBdr>
      <w:divsChild>
        <w:div w:id="382951906">
          <w:marLeft w:val="110"/>
          <w:marRight w:val="102"/>
          <w:marTop w:val="0"/>
          <w:marBottom w:val="0"/>
          <w:divBdr>
            <w:top w:val="none" w:sz="0" w:space="0" w:color="auto"/>
            <w:left w:val="none" w:sz="0" w:space="0" w:color="auto"/>
            <w:bottom w:val="none" w:sz="0" w:space="0" w:color="auto"/>
            <w:right w:val="none" w:sz="0" w:space="0" w:color="auto"/>
          </w:divBdr>
        </w:div>
        <w:div w:id="1349135019">
          <w:marLeft w:val="110"/>
          <w:marRight w:val="102"/>
          <w:marTop w:val="0"/>
          <w:marBottom w:val="0"/>
          <w:divBdr>
            <w:top w:val="none" w:sz="0" w:space="0" w:color="auto"/>
            <w:left w:val="none" w:sz="0" w:space="0" w:color="auto"/>
            <w:bottom w:val="none" w:sz="0" w:space="0" w:color="auto"/>
            <w:right w:val="none" w:sz="0" w:space="0" w:color="auto"/>
          </w:divBdr>
        </w:div>
        <w:div w:id="72704249">
          <w:marLeft w:val="110"/>
          <w:marRight w:val="102"/>
          <w:marTop w:val="0"/>
          <w:marBottom w:val="0"/>
          <w:divBdr>
            <w:top w:val="none" w:sz="0" w:space="0" w:color="auto"/>
            <w:left w:val="none" w:sz="0" w:space="0" w:color="auto"/>
            <w:bottom w:val="none" w:sz="0" w:space="0" w:color="auto"/>
            <w:right w:val="none" w:sz="0" w:space="0" w:color="auto"/>
          </w:divBdr>
        </w:div>
        <w:div w:id="1534922488">
          <w:marLeft w:val="110"/>
          <w:marRight w:val="102"/>
          <w:marTop w:val="0"/>
          <w:marBottom w:val="0"/>
          <w:divBdr>
            <w:top w:val="none" w:sz="0" w:space="0" w:color="auto"/>
            <w:left w:val="none" w:sz="0" w:space="0" w:color="auto"/>
            <w:bottom w:val="none" w:sz="0" w:space="0" w:color="auto"/>
            <w:right w:val="none" w:sz="0" w:space="0" w:color="auto"/>
          </w:divBdr>
        </w:div>
        <w:div w:id="1495993806">
          <w:marLeft w:val="110"/>
          <w:marRight w:val="102"/>
          <w:marTop w:val="0"/>
          <w:marBottom w:val="0"/>
          <w:divBdr>
            <w:top w:val="none" w:sz="0" w:space="0" w:color="auto"/>
            <w:left w:val="none" w:sz="0" w:space="0" w:color="auto"/>
            <w:bottom w:val="none" w:sz="0" w:space="0" w:color="auto"/>
            <w:right w:val="none" w:sz="0" w:space="0" w:color="auto"/>
          </w:divBdr>
        </w:div>
        <w:div w:id="1888879385">
          <w:marLeft w:val="0"/>
          <w:marRight w:val="0"/>
          <w:marTop w:val="0"/>
          <w:marBottom w:val="0"/>
          <w:divBdr>
            <w:top w:val="none" w:sz="0" w:space="0" w:color="auto"/>
            <w:left w:val="none" w:sz="0" w:space="0" w:color="auto"/>
            <w:bottom w:val="none" w:sz="0" w:space="0" w:color="auto"/>
            <w:right w:val="none" w:sz="0" w:space="0" w:color="auto"/>
          </w:divBdr>
        </w:div>
        <w:div w:id="1863587682">
          <w:marLeft w:val="110"/>
          <w:marRight w:val="102"/>
          <w:marTop w:val="0"/>
          <w:marBottom w:val="0"/>
          <w:divBdr>
            <w:top w:val="none" w:sz="0" w:space="0" w:color="auto"/>
            <w:left w:val="none" w:sz="0" w:space="0" w:color="auto"/>
            <w:bottom w:val="none" w:sz="0" w:space="0" w:color="auto"/>
            <w:right w:val="none" w:sz="0" w:space="0" w:color="auto"/>
          </w:divBdr>
        </w:div>
        <w:div w:id="692070275">
          <w:marLeft w:val="110"/>
          <w:marRight w:val="102"/>
          <w:marTop w:val="0"/>
          <w:marBottom w:val="0"/>
          <w:divBdr>
            <w:top w:val="none" w:sz="0" w:space="0" w:color="auto"/>
            <w:left w:val="none" w:sz="0" w:space="0" w:color="auto"/>
            <w:bottom w:val="none" w:sz="0" w:space="0" w:color="auto"/>
            <w:right w:val="none" w:sz="0" w:space="0" w:color="auto"/>
          </w:divBdr>
        </w:div>
        <w:div w:id="1733501241">
          <w:marLeft w:val="110"/>
          <w:marRight w:val="102"/>
          <w:marTop w:val="0"/>
          <w:marBottom w:val="0"/>
          <w:divBdr>
            <w:top w:val="none" w:sz="0" w:space="0" w:color="auto"/>
            <w:left w:val="none" w:sz="0" w:space="0" w:color="auto"/>
            <w:bottom w:val="none" w:sz="0" w:space="0" w:color="auto"/>
            <w:right w:val="none" w:sz="0" w:space="0" w:color="auto"/>
          </w:divBdr>
        </w:div>
        <w:div w:id="572198776">
          <w:marLeft w:val="110"/>
          <w:marRight w:val="10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87BEA-327D-4F42-95F1-56AD8C42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9657</Words>
  <Characters>5506</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15133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Nauris Grīnbergs</cp:lastModifiedBy>
  <cp:revision>3</cp:revision>
  <cp:lastPrinted>2021-08-03T11:31:00Z</cp:lastPrinted>
  <dcterms:created xsi:type="dcterms:W3CDTF">2021-08-05T06:59:00Z</dcterms:created>
  <dcterms:modified xsi:type="dcterms:W3CDTF">2021-08-09T05:32:00Z</dcterms:modified>
</cp:coreProperties>
</file>