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95D1" w14:textId="5D4C76E3" w:rsidR="00E909BC" w:rsidRDefault="00E909BC" w:rsidP="00E909BC">
      <w:pPr>
        <w:pStyle w:val="Title"/>
        <w:rPr>
          <w:szCs w:val="28"/>
        </w:rPr>
      </w:pPr>
      <w:r w:rsidRPr="007652E6">
        <w:rPr>
          <w:b/>
          <w:szCs w:val="28"/>
        </w:rPr>
        <w:t>MINISTRU KABINETA SĒDES</w:t>
      </w:r>
      <w:r>
        <w:rPr>
          <w:b/>
          <w:szCs w:val="28"/>
        </w:rPr>
        <w:t xml:space="preserve"> </w:t>
      </w:r>
      <w:r w:rsidRPr="007652E6">
        <w:rPr>
          <w:b/>
          <w:szCs w:val="28"/>
        </w:rPr>
        <w:t>PROTOKOLLĒMUMS</w:t>
      </w:r>
    </w:p>
    <w:p w14:paraId="48F4A4B0" w14:textId="4B507403" w:rsidR="00104E25" w:rsidRPr="00104E25" w:rsidRDefault="00104E25" w:rsidP="00104E25">
      <w:pPr>
        <w:spacing w:after="0" w:line="240" w:lineRule="auto"/>
        <w:rPr>
          <w:rFonts w:ascii="Times New Roman" w:hAnsi="Times New Roman" w:cs="Times New Roman"/>
          <w:sz w:val="28"/>
          <w:szCs w:val="28"/>
        </w:rPr>
      </w:pPr>
    </w:p>
    <w:p w14:paraId="7775DA94" w14:textId="117CD950" w:rsidR="00E909BC" w:rsidRDefault="00104E25" w:rsidP="00E909BC">
      <w:pPr>
        <w:pStyle w:val="Heading2"/>
        <w:keepNext w:val="0"/>
        <w:widowControl w:val="0"/>
        <w:rPr>
          <w:szCs w:val="28"/>
        </w:rPr>
      </w:pPr>
      <w:r w:rsidRPr="00104E25">
        <w:rPr>
          <w:szCs w:val="28"/>
        </w:rPr>
        <w:t>Rīgā</w:t>
      </w:r>
      <w:r w:rsidR="004D674D">
        <w:rPr>
          <w:szCs w:val="28"/>
        </w:rPr>
        <w:tab/>
      </w:r>
      <w:r w:rsidR="004D674D">
        <w:rPr>
          <w:szCs w:val="28"/>
        </w:rPr>
        <w:tab/>
      </w:r>
      <w:r w:rsidR="004D674D">
        <w:rPr>
          <w:szCs w:val="28"/>
        </w:rPr>
        <w:tab/>
      </w:r>
      <w:r w:rsidR="004D674D">
        <w:rPr>
          <w:szCs w:val="28"/>
        </w:rPr>
        <w:tab/>
      </w:r>
      <w:r w:rsidR="004D674D">
        <w:rPr>
          <w:szCs w:val="28"/>
        </w:rPr>
        <w:tab/>
      </w:r>
      <w:r w:rsidR="004D674D">
        <w:rPr>
          <w:szCs w:val="28"/>
        </w:rPr>
        <w:tab/>
      </w:r>
      <w:r w:rsidRPr="00104E25">
        <w:rPr>
          <w:szCs w:val="28"/>
        </w:rPr>
        <w:t>Nr.</w:t>
      </w:r>
      <w:r w:rsidR="004D674D">
        <w:rPr>
          <w:szCs w:val="28"/>
        </w:rPr>
        <w:tab/>
      </w:r>
      <w:r w:rsidR="004D674D">
        <w:rPr>
          <w:szCs w:val="28"/>
        </w:rPr>
        <w:tab/>
      </w:r>
      <w:r w:rsidR="004D674D">
        <w:rPr>
          <w:szCs w:val="28"/>
        </w:rPr>
        <w:tab/>
      </w:r>
      <w:r w:rsidR="00872A9D" w:rsidRPr="00104E25">
        <w:rPr>
          <w:szCs w:val="28"/>
        </w:rPr>
        <w:t>20</w:t>
      </w:r>
      <w:r w:rsidR="00966697">
        <w:rPr>
          <w:szCs w:val="28"/>
        </w:rPr>
        <w:t>21</w:t>
      </w:r>
      <w:r w:rsidRPr="00104E25">
        <w:rPr>
          <w:szCs w:val="28"/>
        </w:rPr>
        <w:t>.gada</w:t>
      </w:r>
      <w:r w:rsidRPr="00104E25">
        <w:rPr>
          <w:szCs w:val="28"/>
        </w:rPr>
        <w:tab/>
      </w:r>
    </w:p>
    <w:p w14:paraId="7DA99951" w14:textId="77777777" w:rsidR="00E909BC" w:rsidRPr="00E909BC" w:rsidRDefault="00E909BC" w:rsidP="00E909BC">
      <w:pPr>
        <w:rPr>
          <w:lang w:eastAsia="en-US"/>
        </w:rPr>
      </w:pPr>
    </w:p>
    <w:p w14:paraId="655E07DC" w14:textId="7B75790B" w:rsidR="00104E25" w:rsidRPr="007652E6" w:rsidRDefault="00E909BC" w:rsidP="007652E6">
      <w:pPr>
        <w:jc w:val="center"/>
        <w:rPr>
          <w:b/>
          <w:bCs/>
          <w:sz w:val="28"/>
          <w:szCs w:val="28"/>
        </w:rPr>
      </w:pPr>
      <w:r w:rsidRPr="00D45848">
        <w:rPr>
          <w:b/>
          <w:bCs/>
          <w:sz w:val="28"/>
          <w:szCs w:val="28"/>
        </w:rPr>
        <w:t>.§</w:t>
      </w:r>
    </w:p>
    <w:p w14:paraId="72A6A65C" w14:textId="40EE6BCC" w:rsidR="004D674D" w:rsidRDefault="00B755B5" w:rsidP="00564332">
      <w:pPr>
        <w:pStyle w:val="Title"/>
        <w:ind w:left="-567" w:right="-427"/>
        <w:rPr>
          <w:b/>
          <w:szCs w:val="28"/>
        </w:rPr>
      </w:pPr>
      <w:r>
        <w:rPr>
          <w:b/>
          <w:szCs w:val="28"/>
        </w:rPr>
        <w:t xml:space="preserve"> </w:t>
      </w:r>
      <w:r w:rsidR="00E909BC">
        <w:rPr>
          <w:b/>
          <w:szCs w:val="28"/>
        </w:rPr>
        <w:t>I</w:t>
      </w:r>
      <w:r>
        <w:rPr>
          <w:b/>
          <w:szCs w:val="28"/>
        </w:rPr>
        <w:t>nformatīv</w:t>
      </w:r>
      <w:r w:rsidR="00E909BC">
        <w:rPr>
          <w:b/>
          <w:szCs w:val="28"/>
        </w:rPr>
        <w:t>ais</w:t>
      </w:r>
      <w:r>
        <w:rPr>
          <w:b/>
          <w:szCs w:val="28"/>
        </w:rPr>
        <w:t xml:space="preserve"> ziņojum</w:t>
      </w:r>
      <w:r w:rsidR="00E909BC">
        <w:rPr>
          <w:b/>
          <w:szCs w:val="28"/>
        </w:rPr>
        <w:t>s</w:t>
      </w:r>
      <w:r w:rsidR="00966697" w:rsidRPr="00966697">
        <w:rPr>
          <w:b/>
          <w:szCs w:val="28"/>
        </w:rPr>
        <w:t xml:space="preserve"> </w:t>
      </w:r>
      <w:r w:rsidRPr="00B755B5">
        <w:rPr>
          <w:b/>
          <w:szCs w:val="28"/>
        </w:rPr>
        <w:t>“Latvijas atvērtās zinātnes stratēģija 2021.-2027. gadam”</w:t>
      </w:r>
    </w:p>
    <w:p w14:paraId="1083A40E" w14:textId="77777777" w:rsidR="00E909BC" w:rsidRPr="00564332" w:rsidRDefault="00E909BC" w:rsidP="004D674D">
      <w:pPr>
        <w:pStyle w:val="Title"/>
        <w:rPr>
          <w:rFonts w:ascii="Times" w:hAnsi="Times"/>
          <w:b/>
          <w:szCs w:val="28"/>
        </w:rPr>
      </w:pPr>
    </w:p>
    <w:p w14:paraId="33199758" w14:textId="77777777" w:rsidR="00E909BC" w:rsidRPr="00564332" w:rsidRDefault="00E909BC" w:rsidP="00E909BC">
      <w:pPr>
        <w:shd w:val="clear" w:color="auto" w:fill="FFFFFF"/>
        <w:ind w:firstLine="284"/>
        <w:jc w:val="both"/>
        <w:rPr>
          <w:rFonts w:ascii="Times" w:hAnsi="Times"/>
          <w:color w:val="000000"/>
          <w:sz w:val="27"/>
          <w:szCs w:val="27"/>
        </w:rPr>
      </w:pPr>
      <w:r w:rsidRPr="00564332">
        <w:rPr>
          <w:rFonts w:ascii="Times" w:hAnsi="Times"/>
          <w:b/>
          <w:bCs/>
          <w:color w:val="000000"/>
          <w:sz w:val="27"/>
          <w:szCs w:val="27"/>
          <w:lang w:val="en-GB"/>
        </w:rPr>
        <w:t>TA-</w:t>
      </w:r>
    </w:p>
    <w:p w14:paraId="77CFEAA6" w14:textId="77777777" w:rsidR="00E909BC" w:rsidRDefault="00E909BC" w:rsidP="00E909BC">
      <w:pPr>
        <w:shd w:val="clear" w:color="auto" w:fill="FFFFFF"/>
        <w:jc w:val="center"/>
        <w:rPr>
          <w:color w:val="000000"/>
          <w:sz w:val="27"/>
          <w:szCs w:val="27"/>
        </w:rPr>
      </w:pPr>
      <w:r>
        <w:rPr>
          <w:b/>
          <w:bCs/>
          <w:color w:val="000000"/>
          <w:sz w:val="28"/>
          <w:szCs w:val="28"/>
        </w:rPr>
        <w:t>___________________________________________________________</w:t>
      </w:r>
    </w:p>
    <w:p w14:paraId="5B76BC4F" w14:textId="57A5689B" w:rsidR="00104E25" w:rsidRPr="00E909BC" w:rsidRDefault="00E909BC" w:rsidP="00E909BC">
      <w:pPr>
        <w:shd w:val="clear" w:color="auto" w:fill="FFFFFF"/>
        <w:jc w:val="center"/>
        <w:rPr>
          <w:color w:val="000000"/>
          <w:sz w:val="27"/>
          <w:szCs w:val="27"/>
        </w:rPr>
      </w:pPr>
      <w:r>
        <w:rPr>
          <w:color w:val="000000"/>
          <w:sz w:val="27"/>
          <w:szCs w:val="27"/>
        </w:rPr>
        <w:t>(..)</w:t>
      </w:r>
    </w:p>
    <w:p w14:paraId="25802A83" w14:textId="7D11DA1E" w:rsidR="00954A53" w:rsidRPr="00564332" w:rsidRDefault="00564332" w:rsidP="00564332">
      <w:pPr>
        <w:tabs>
          <w:tab w:val="left" w:pos="1134"/>
        </w:tabs>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1. </w:t>
      </w:r>
      <w:r w:rsidR="00B755B5" w:rsidRPr="00564332">
        <w:rPr>
          <w:rFonts w:ascii="Times New Roman" w:hAnsi="Times New Roman" w:cs="Times New Roman"/>
          <w:sz w:val="28"/>
          <w:szCs w:val="28"/>
        </w:rPr>
        <w:t>Pieņemt zināšanai iesniegto informatīvo ziņojumu.</w:t>
      </w:r>
    </w:p>
    <w:p w14:paraId="234B8B63" w14:textId="77777777" w:rsidR="00E909BC" w:rsidRDefault="00E909BC" w:rsidP="00173301">
      <w:pPr>
        <w:pStyle w:val="ListParagraph"/>
        <w:tabs>
          <w:tab w:val="left" w:pos="1134"/>
        </w:tabs>
        <w:spacing w:after="0" w:line="240" w:lineRule="auto"/>
        <w:ind w:left="0" w:firstLine="720"/>
        <w:jc w:val="both"/>
        <w:rPr>
          <w:rFonts w:ascii="Times New Roman" w:hAnsi="Times New Roman" w:cs="Times New Roman"/>
          <w:sz w:val="28"/>
          <w:szCs w:val="28"/>
        </w:rPr>
      </w:pPr>
    </w:p>
    <w:p w14:paraId="2F04A087" w14:textId="1070F869" w:rsidR="00B755B5" w:rsidRDefault="00564332" w:rsidP="00104E25">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FF44C2" w:rsidRPr="00FF44C2">
        <w:rPr>
          <w:rFonts w:ascii="Times New Roman" w:hAnsi="Times New Roman" w:cs="Times New Roman"/>
          <w:sz w:val="28"/>
          <w:szCs w:val="28"/>
        </w:rPr>
        <w:t>.</w:t>
      </w:r>
      <w:r>
        <w:rPr>
          <w:rFonts w:ascii="Times New Roman" w:hAnsi="Times New Roman" w:cs="Times New Roman"/>
          <w:sz w:val="28"/>
          <w:szCs w:val="28"/>
        </w:rPr>
        <w:t xml:space="preserve"> </w:t>
      </w:r>
      <w:r w:rsidR="00FF44C2" w:rsidRPr="00FF44C2">
        <w:rPr>
          <w:rFonts w:ascii="Times New Roman" w:hAnsi="Times New Roman" w:cs="Times New Roman"/>
          <w:sz w:val="28"/>
          <w:szCs w:val="28"/>
        </w:rPr>
        <w:t xml:space="preserve">Atbalstīt informatīvā ziņojuma </w:t>
      </w:r>
      <w:r w:rsidR="00D41CF9">
        <w:rPr>
          <w:rFonts w:ascii="Times New Roman" w:hAnsi="Times New Roman" w:cs="Times New Roman"/>
          <w:sz w:val="28"/>
          <w:szCs w:val="28"/>
        </w:rPr>
        <w:t>4</w:t>
      </w:r>
      <w:r w:rsidR="00FF44C2" w:rsidRPr="00FF44C2">
        <w:rPr>
          <w:rFonts w:ascii="Times New Roman" w:hAnsi="Times New Roman" w:cs="Times New Roman"/>
          <w:sz w:val="28"/>
          <w:szCs w:val="28"/>
        </w:rPr>
        <w:t xml:space="preserve">. nodaļā </w:t>
      </w:r>
      <w:r w:rsidR="009B75F1">
        <w:rPr>
          <w:rFonts w:ascii="Times New Roman" w:hAnsi="Times New Roman" w:cs="Times New Roman"/>
          <w:sz w:val="28"/>
          <w:szCs w:val="28"/>
        </w:rPr>
        <w:t>“</w:t>
      </w:r>
      <w:r w:rsidR="007C7AAB">
        <w:rPr>
          <w:rFonts w:ascii="Times New Roman" w:hAnsi="Times New Roman" w:cs="Times New Roman"/>
          <w:sz w:val="28"/>
          <w:szCs w:val="28"/>
        </w:rPr>
        <w:t>Turpmākā rīcība</w:t>
      </w:r>
      <w:r w:rsidR="009B75F1">
        <w:rPr>
          <w:rFonts w:ascii="Times New Roman" w:hAnsi="Times New Roman" w:cs="Times New Roman"/>
          <w:sz w:val="28"/>
          <w:szCs w:val="28"/>
        </w:rPr>
        <w:t xml:space="preserve">” atbildīgajām </w:t>
      </w:r>
      <w:r w:rsidR="00FF44C2" w:rsidRPr="00FF44C2">
        <w:rPr>
          <w:rFonts w:ascii="Times New Roman" w:hAnsi="Times New Roman" w:cs="Times New Roman"/>
          <w:sz w:val="28"/>
          <w:szCs w:val="28"/>
        </w:rPr>
        <w:t xml:space="preserve">iestādēm noteikto </w:t>
      </w:r>
      <w:r w:rsidR="007C7AAB">
        <w:rPr>
          <w:rFonts w:ascii="Times New Roman" w:hAnsi="Times New Roman" w:cs="Times New Roman"/>
          <w:sz w:val="28"/>
          <w:szCs w:val="28"/>
        </w:rPr>
        <w:t xml:space="preserve">rīcības plāna </w:t>
      </w:r>
      <w:r w:rsidR="00FF44C2" w:rsidRPr="00FF44C2">
        <w:rPr>
          <w:rFonts w:ascii="Times New Roman" w:hAnsi="Times New Roman" w:cs="Times New Roman"/>
          <w:sz w:val="28"/>
          <w:szCs w:val="28"/>
        </w:rPr>
        <w:t xml:space="preserve">uzdevumu īstenošanu atbilstoši </w:t>
      </w:r>
      <w:r w:rsidR="009B75F1">
        <w:rPr>
          <w:rFonts w:ascii="Times New Roman" w:hAnsi="Times New Roman" w:cs="Times New Roman"/>
          <w:sz w:val="28"/>
          <w:szCs w:val="28"/>
        </w:rPr>
        <w:t xml:space="preserve">šo </w:t>
      </w:r>
      <w:r w:rsidR="00FF44C2" w:rsidRPr="00FF44C2">
        <w:rPr>
          <w:rFonts w:ascii="Times New Roman" w:hAnsi="Times New Roman" w:cs="Times New Roman"/>
          <w:sz w:val="28"/>
          <w:szCs w:val="28"/>
        </w:rPr>
        <w:t>iestāžu kompetencei.</w:t>
      </w:r>
    </w:p>
    <w:p w14:paraId="28C191CF" w14:textId="250375C9" w:rsidR="00FF44C2" w:rsidRDefault="00FF44C2" w:rsidP="00104E25">
      <w:pPr>
        <w:spacing w:after="0" w:line="240" w:lineRule="auto"/>
        <w:ind w:firstLine="720"/>
        <w:jc w:val="both"/>
        <w:rPr>
          <w:rFonts w:ascii="Times New Roman" w:hAnsi="Times New Roman" w:cs="Times New Roman"/>
          <w:sz w:val="28"/>
          <w:szCs w:val="28"/>
        </w:rPr>
      </w:pPr>
    </w:p>
    <w:p w14:paraId="10CA73B8" w14:textId="41C60933" w:rsidR="00FF44C2" w:rsidRDefault="00FF44C2" w:rsidP="00104E25">
      <w:pPr>
        <w:spacing w:after="0" w:line="240" w:lineRule="auto"/>
        <w:ind w:firstLine="720"/>
        <w:jc w:val="both"/>
        <w:rPr>
          <w:rFonts w:ascii="Times New Roman" w:hAnsi="Times New Roman" w:cs="Times New Roman"/>
          <w:sz w:val="28"/>
          <w:szCs w:val="28"/>
        </w:rPr>
      </w:pPr>
    </w:p>
    <w:p w14:paraId="655BBB92" w14:textId="77777777" w:rsidR="00FF44C2" w:rsidRPr="00104E25" w:rsidRDefault="00FF44C2" w:rsidP="00104E25">
      <w:pPr>
        <w:spacing w:after="0" w:line="240" w:lineRule="auto"/>
        <w:ind w:firstLine="720"/>
        <w:jc w:val="both"/>
        <w:rPr>
          <w:rFonts w:ascii="Times New Roman" w:hAnsi="Times New Roman" w:cs="Times New Roman"/>
          <w:sz w:val="28"/>
          <w:szCs w:val="28"/>
        </w:rPr>
      </w:pPr>
    </w:p>
    <w:p w14:paraId="69624DA9" w14:textId="7E6B6742" w:rsidR="00954A53" w:rsidRPr="00954A53" w:rsidRDefault="00954A53" w:rsidP="00954A53">
      <w:pPr>
        <w:spacing w:after="0" w:line="240" w:lineRule="auto"/>
        <w:ind w:firstLine="720"/>
        <w:jc w:val="both"/>
        <w:rPr>
          <w:rFonts w:ascii="Times New Roman" w:eastAsia="Arial Unicode MS" w:hAnsi="Times New Roman" w:cs="Times New Roman"/>
          <w:sz w:val="28"/>
          <w:szCs w:val="28"/>
          <w:u w:color="000000"/>
        </w:rPr>
      </w:pPr>
      <w:r w:rsidRPr="00954A53">
        <w:rPr>
          <w:rFonts w:ascii="Times New Roman" w:eastAsia="Arial Unicode MS" w:hAnsi="Times New Roman" w:cs="Times New Roman"/>
          <w:sz w:val="28"/>
          <w:szCs w:val="28"/>
          <w:u w:color="000000"/>
        </w:rPr>
        <w:t>Ministru prezidents</w:t>
      </w:r>
      <w:r w:rsidRPr="00954A53">
        <w:rPr>
          <w:rFonts w:ascii="Times New Roman" w:eastAsia="Arial Unicode MS" w:hAnsi="Times New Roman" w:cs="Times New Roman"/>
          <w:sz w:val="28"/>
          <w:szCs w:val="28"/>
          <w:u w:color="000000"/>
        </w:rPr>
        <w:tab/>
      </w:r>
      <w:r w:rsidRPr="00954A53">
        <w:rPr>
          <w:rFonts w:ascii="Times New Roman" w:eastAsia="Arial Unicode MS" w:hAnsi="Times New Roman" w:cs="Times New Roman"/>
          <w:sz w:val="28"/>
          <w:szCs w:val="28"/>
          <w:u w:color="000000"/>
        </w:rPr>
        <w:tab/>
      </w:r>
      <w:r w:rsidRPr="00954A53">
        <w:rPr>
          <w:rFonts w:ascii="Times New Roman" w:eastAsia="Arial Unicode MS" w:hAnsi="Times New Roman" w:cs="Times New Roman"/>
          <w:sz w:val="28"/>
          <w:szCs w:val="28"/>
          <w:u w:color="000000"/>
        </w:rPr>
        <w:tab/>
      </w:r>
      <w:r w:rsidRPr="00954A53">
        <w:rPr>
          <w:rFonts w:ascii="Times New Roman" w:eastAsia="Arial Unicode MS" w:hAnsi="Times New Roman" w:cs="Times New Roman"/>
          <w:sz w:val="28"/>
          <w:szCs w:val="28"/>
          <w:u w:color="000000"/>
        </w:rPr>
        <w:tab/>
      </w:r>
      <w:r w:rsidRPr="00954A53">
        <w:rPr>
          <w:rFonts w:ascii="Times New Roman" w:eastAsia="Arial Unicode MS" w:hAnsi="Times New Roman" w:cs="Times New Roman"/>
          <w:sz w:val="28"/>
          <w:szCs w:val="28"/>
          <w:u w:color="000000"/>
        </w:rPr>
        <w:tab/>
      </w:r>
      <w:r w:rsidRPr="00954A53">
        <w:rPr>
          <w:rFonts w:ascii="Times New Roman" w:eastAsia="Arial Unicode MS" w:hAnsi="Times New Roman" w:cs="Times New Roman"/>
          <w:sz w:val="28"/>
          <w:szCs w:val="28"/>
          <w:u w:color="000000"/>
        </w:rPr>
        <w:tab/>
        <w:t>A. K. Kariņš</w:t>
      </w:r>
    </w:p>
    <w:p w14:paraId="7B4A3B23" w14:textId="77777777" w:rsidR="00954A53" w:rsidRPr="00954A53" w:rsidRDefault="00954A53" w:rsidP="00954A53">
      <w:pPr>
        <w:spacing w:after="0" w:line="240" w:lineRule="auto"/>
        <w:ind w:firstLine="720"/>
        <w:jc w:val="both"/>
        <w:rPr>
          <w:rFonts w:ascii="Times New Roman" w:eastAsia="Arial Unicode MS" w:hAnsi="Times New Roman" w:cs="Times New Roman"/>
          <w:sz w:val="28"/>
          <w:szCs w:val="28"/>
          <w:u w:color="000000"/>
        </w:rPr>
      </w:pPr>
    </w:p>
    <w:p w14:paraId="69CB9962" w14:textId="77777777" w:rsidR="00954A53" w:rsidRPr="00954A53" w:rsidRDefault="00954A53" w:rsidP="00954A53">
      <w:pPr>
        <w:spacing w:after="0" w:line="240" w:lineRule="auto"/>
        <w:ind w:firstLine="720"/>
        <w:jc w:val="both"/>
        <w:rPr>
          <w:rFonts w:ascii="Times New Roman" w:eastAsia="Arial Unicode MS" w:hAnsi="Times New Roman" w:cs="Times New Roman"/>
          <w:sz w:val="28"/>
          <w:szCs w:val="28"/>
          <w:u w:color="000000"/>
        </w:rPr>
      </w:pPr>
    </w:p>
    <w:p w14:paraId="42C8458E" w14:textId="1A273FB7" w:rsidR="00954A53" w:rsidRPr="00954A53" w:rsidRDefault="00954A53" w:rsidP="00954A53">
      <w:pPr>
        <w:spacing w:after="0" w:line="240" w:lineRule="auto"/>
        <w:ind w:firstLine="720"/>
        <w:jc w:val="both"/>
        <w:rPr>
          <w:rFonts w:ascii="Times New Roman" w:eastAsia="Arial Unicode MS" w:hAnsi="Times New Roman" w:cs="Times New Roman"/>
          <w:sz w:val="28"/>
          <w:szCs w:val="28"/>
          <w:u w:color="000000"/>
        </w:rPr>
      </w:pPr>
      <w:r>
        <w:rPr>
          <w:rFonts w:ascii="Times New Roman" w:eastAsia="Arial Unicode MS" w:hAnsi="Times New Roman" w:cs="Times New Roman"/>
          <w:sz w:val="28"/>
          <w:szCs w:val="28"/>
          <w:u w:color="000000"/>
        </w:rPr>
        <w:t>Valsts kancelejas direktors</w:t>
      </w:r>
      <w:r w:rsidRPr="00954A53">
        <w:rPr>
          <w:rFonts w:ascii="Times New Roman" w:eastAsia="Arial Unicode MS" w:hAnsi="Times New Roman" w:cs="Times New Roman"/>
          <w:sz w:val="28"/>
          <w:szCs w:val="28"/>
          <w:u w:color="000000"/>
        </w:rPr>
        <w:tab/>
      </w:r>
      <w:r w:rsidRPr="00954A53">
        <w:rPr>
          <w:rFonts w:ascii="Times New Roman" w:eastAsia="Arial Unicode MS" w:hAnsi="Times New Roman" w:cs="Times New Roman"/>
          <w:sz w:val="28"/>
          <w:szCs w:val="28"/>
          <w:u w:color="000000"/>
        </w:rPr>
        <w:tab/>
      </w:r>
      <w:r w:rsidRPr="00954A53">
        <w:rPr>
          <w:rFonts w:ascii="Times New Roman" w:eastAsia="Arial Unicode MS" w:hAnsi="Times New Roman" w:cs="Times New Roman"/>
          <w:sz w:val="28"/>
          <w:szCs w:val="28"/>
          <w:u w:color="000000"/>
        </w:rPr>
        <w:tab/>
      </w:r>
      <w:r w:rsidRPr="00954A53">
        <w:rPr>
          <w:rFonts w:ascii="Times New Roman" w:eastAsia="Arial Unicode MS" w:hAnsi="Times New Roman" w:cs="Times New Roman"/>
          <w:sz w:val="28"/>
          <w:szCs w:val="28"/>
          <w:u w:color="000000"/>
        </w:rPr>
        <w:tab/>
      </w:r>
      <w:r w:rsidRPr="00954A53">
        <w:rPr>
          <w:rFonts w:ascii="Times New Roman" w:eastAsia="Arial Unicode MS" w:hAnsi="Times New Roman" w:cs="Times New Roman"/>
          <w:sz w:val="28"/>
          <w:szCs w:val="28"/>
          <w:u w:color="000000"/>
        </w:rPr>
        <w:tab/>
      </w:r>
      <w:r>
        <w:rPr>
          <w:rFonts w:ascii="Times New Roman" w:eastAsia="Arial Unicode MS" w:hAnsi="Times New Roman" w:cs="Times New Roman"/>
          <w:sz w:val="28"/>
          <w:szCs w:val="28"/>
          <w:u w:color="000000"/>
        </w:rPr>
        <w:t>J</w:t>
      </w:r>
      <w:r w:rsidR="00B661E9">
        <w:rPr>
          <w:rFonts w:ascii="Times New Roman" w:eastAsia="Arial Unicode MS" w:hAnsi="Times New Roman" w:cs="Times New Roman"/>
          <w:sz w:val="28"/>
          <w:szCs w:val="28"/>
          <w:u w:color="000000"/>
        </w:rPr>
        <w:t xml:space="preserve">. </w:t>
      </w:r>
      <w:r>
        <w:rPr>
          <w:rFonts w:ascii="Times New Roman" w:eastAsia="Arial Unicode MS" w:hAnsi="Times New Roman" w:cs="Times New Roman"/>
          <w:sz w:val="28"/>
          <w:szCs w:val="28"/>
          <w:u w:color="000000"/>
        </w:rPr>
        <w:t>Citskovskis</w:t>
      </w:r>
    </w:p>
    <w:p w14:paraId="18212338" w14:textId="77777777" w:rsidR="00954A53" w:rsidRPr="00954A53" w:rsidRDefault="00954A53" w:rsidP="00954A53">
      <w:pPr>
        <w:spacing w:after="0" w:line="240" w:lineRule="auto"/>
        <w:ind w:firstLine="720"/>
        <w:jc w:val="both"/>
        <w:rPr>
          <w:rFonts w:ascii="Times New Roman" w:eastAsia="Arial Unicode MS" w:hAnsi="Times New Roman" w:cs="Times New Roman"/>
          <w:sz w:val="28"/>
          <w:szCs w:val="28"/>
          <w:u w:color="000000"/>
        </w:rPr>
      </w:pPr>
    </w:p>
    <w:p w14:paraId="4A50CB86" w14:textId="77777777" w:rsidR="00954A53" w:rsidRPr="00954A53" w:rsidRDefault="00954A53" w:rsidP="00954A53">
      <w:pPr>
        <w:spacing w:after="0" w:line="240" w:lineRule="auto"/>
        <w:ind w:firstLine="720"/>
        <w:jc w:val="both"/>
        <w:rPr>
          <w:rFonts w:ascii="Times New Roman" w:eastAsia="Arial Unicode MS" w:hAnsi="Times New Roman" w:cs="Times New Roman"/>
          <w:sz w:val="28"/>
          <w:szCs w:val="28"/>
          <w:u w:color="000000"/>
        </w:rPr>
      </w:pPr>
    </w:p>
    <w:p w14:paraId="189CA5A7" w14:textId="77777777" w:rsidR="00954A53" w:rsidRPr="00954A53" w:rsidRDefault="00954A53" w:rsidP="00954A53">
      <w:pPr>
        <w:spacing w:after="0" w:line="240" w:lineRule="auto"/>
        <w:ind w:firstLine="720"/>
        <w:jc w:val="both"/>
        <w:rPr>
          <w:rFonts w:ascii="Times New Roman" w:eastAsia="Arial Unicode MS" w:hAnsi="Times New Roman" w:cs="Times New Roman"/>
          <w:sz w:val="28"/>
          <w:szCs w:val="28"/>
          <w:u w:color="000000"/>
        </w:rPr>
      </w:pPr>
      <w:r w:rsidRPr="00954A53">
        <w:rPr>
          <w:rFonts w:ascii="Times New Roman" w:eastAsia="Arial Unicode MS" w:hAnsi="Times New Roman" w:cs="Times New Roman"/>
          <w:sz w:val="28"/>
          <w:szCs w:val="28"/>
          <w:u w:color="000000"/>
        </w:rPr>
        <w:t xml:space="preserve">Iesniedzējs: </w:t>
      </w:r>
    </w:p>
    <w:p w14:paraId="4C8BC691" w14:textId="061DE0A0" w:rsidR="00954A53" w:rsidRPr="00954A53" w:rsidRDefault="00954A53" w:rsidP="00954A53">
      <w:pPr>
        <w:spacing w:after="0" w:line="240" w:lineRule="auto"/>
        <w:ind w:firstLine="720"/>
        <w:jc w:val="both"/>
        <w:rPr>
          <w:rFonts w:ascii="Times New Roman" w:eastAsia="Arial Unicode MS" w:hAnsi="Times New Roman" w:cs="Times New Roman"/>
          <w:sz w:val="28"/>
          <w:szCs w:val="28"/>
          <w:u w:color="000000"/>
        </w:rPr>
      </w:pPr>
      <w:r w:rsidRPr="00954A53">
        <w:rPr>
          <w:rFonts w:ascii="Times New Roman" w:eastAsia="Arial Unicode MS" w:hAnsi="Times New Roman" w:cs="Times New Roman"/>
          <w:sz w:val="28"/>
          <w:szCs w:val="28"/>
          <w:u w:color="000000"/>
        </w:rPr>
        <w:t>Izglītības  un zinātnes ministre</w:t>
      </w:r>
      <w:r w:rsidRPr="00954A53">
        <w:rPr>
          <w:rFonts w:ascii="Times New Roman" w:eastAsia="Arial Unicode MS" w:hAnsi="Times New Roman" w:cs="Times New Roman"/>
          <w:sz w:val="28"/>
          <w:szCs w:val="28"/>
          <w:u w:color="000000"/>
        </w:rPr>
        <w:tab/>
      </w:r>
      <w:r w:rsidRPr="00954A53">
        <w:rPr>
          <w:rFonts w:ascii="Times New Roman" w:eastAsia="Arial Unicode MS" w:hAnsi="Times New Roman" w:cs="Times New Roman"/>
          <w:sz w:val="28"/>
          <w:szCs w:val="28"/>
          <w:u w:color="000000"/>
        </w:rPr>
        <w:tab/>
      </w:r>
      <w:r w:rsidRPr="00954A53">
        <w:rPr>
          <w:rFonts w:ascii="Times New Roman" w:eastAsia="Arial Unicode MS" w:hAnsi="Times New Roman" w:cs="Times New Roman"/>
          <w:sz w:val="28"/>
          <w:szCs w:val="28"/>
          <w:u w:color="000000"/>
        </w:rPr>
        <w:tab/>
      </w:r>
      <w:r w:rsidRPr="00954A53">
        <w:rPr>
          <w:rFonts w:ascii="Times New Roman" w:eastAsia="Arial Unicode MS" w:hAnsi="Times New Roman" w:cs="Times New Roman"/>
          <w:sz w:val="28"/>
          <w:szCs w:val="28"/>
          <w:u w:color="000000"/>
        </w:rPr>
        <w:tab/>
      </w:r>
      <w:r w:rsidRPr="00954A53">
        <w:rPr>
          <w:rFonts w:ascii="Times New Roman" w:eastAsia="Arial Unicode MS" w:hAnsi="Times New Roman" w:cs="Times New Roman"/>
          <w:sz w:val="28"/>
          <w:szCs w:val="28"/>
          <w:u w:color="000000"/>
        </w:rPr>
        <w:tab/>
      </w:r>
      <w:r w:rsidR="00B755B5">
        <w:rPr>
          <w:rFonts w:ascii="Times New Roman" w:eastAsia="Arial Unicode MS" w:hAnsi="Times New Roman" w:cs="Times New Roman"/>
          <w:sz w:val="28"/>
          <w:szCs w:val="28"/>
          <w:u w:color="000000"/>
        </w:rPr>
        <w:t>A. Muižniece</w:t>
      </w:r>
    </w:p>
    <w:p w14:paraId="294D8CC8" w14:textId="77777777" w:rsidR="00954A53" w:rsidRPr="00954A53" w:rsidRDefault="00954A53" w:rsidP="00954A53">
      <w:pPr>
        <w:spacing w:after="0" w:line="240" w:lineRule="auto"/>
        <w:ind w:firstLine="720"/>
        <w:jc w:val="both"/>
        <w:rPr>
          <w:rFonts w:ascii="Times New Roman" w:eastAsia="Arial Unicode MS" w:hAnsi="Times New Roman" w:cs="Times New Roman"/>
          <w:sz w:val="28"/>
          <w:szCs w:val="28"/>
          <w:u w:color="000000"/>
        </w:rPr>
      </w:pPr>
    </w:p>
    <w:p w14:paraId="1F1EA1E9" w14:textId="77777777" w:rsidR="00954A53" w:rsidRPr="00954A53" w:rsidRDefault="00954A53" w:rsidP="00954A53">
      <w:pPr>
        <w:spacing w:after="0" w:line="240" w:lineRule="auto"/>
        <w:ind w:firstLine="720"/>
        <w:jc w:val="both"/>
        <w:rPr>
          <w:rFonts w:ascii="Times New Roman" w:eastAsia="Arial Unicode MS" w:hAnsi="Times New Roman" w:cs="Times New Roman"/>
          <w:sz w:val="28"/>
          <w:szCs w:val="28"/>
          <w:u w:color="000000"/>
        </w:rPr>
      </w:pPr>
    </w:p>
    <w:p w14:paraId="75362588" w14:textId="77777777" w:rsidR="00954A53" w:rsidRPr="00954A53" w:rsidRDefault="00954A53" w:rsidP="00954A53">
      <w:pPr>
        <w:spacing w:after="0" w:line="240" w:lineRule="auto"/>
        <w:ind w:firstLine="720"/>
        <w:jc w:val="both"/>
        <w:rPr>
          <w:rFonts w:ascii="Times New Roman" w:eastAsia="Arial Unicode MS" w:hAnsi="Times New Roman" w:cs="Times New Roman"/>
          <w:sz w:val="28"/>
          <w:szCs w:val="28"/>
          <w:u w:color="000000"/>
        </w:rPr>
      </w:pPr>
      <w:r w:rsidRPr="00954A53">
        <w:rPr>
          <w:rFonts w:ascii="Times New Roman" w:eastAsia="Arial Unicode MS" w:hAnsi="Times New Roman" w:cs="Times New Roman"/>
          <w:sz w:val="28"/>
          <w:szCs w:val="28"/>
          <w:u w:color="000000"/>
        </w:rPr>
        <w:t>Vīza:</w:t>
      </w:r>
    </w:p>
    <w:p w14:paraId="0AD1A3E2" w14:textId="77777777" w:rsidR="005C23F8" w:rsidRPr="00F37207" w:rsidRDefault="005C23F8" w:rsidP="005C23F8">
      <w:pPr>
        <w:spacing w:after="0" w:line="240" w:lineRule="auto"/>
        <w:ind w:firstLine="720"/>
        <w:jc w:val="both"/>
        <w:rPr>
          <w:rFonts w:ascii="Times New Roman" w:eastAsiaTheme="minorHAnsi" w:hAnsi="Times New Roman"/>
          <w:sz w:val="28"/>
          <w:szCs w:val="28"/>
        </w:rPr>
      </w:pPr>
      <w:r w:rsidRPr="00F37207">
        <w:rPr>
          <w:rFonts w:ascii="Times New Roman" w:eastAsiaTheme="minorHAnsi" w:hAnsi="Times New Roman"/>
          <w:sz w:val="28"/>
          <w:szCs w:val="28"/>
        </w:rPr>
        <w:t xml:space="preserve">Valsts sekretāra vietniece – </w:t>
      </w:r>
    </w:p>
    <w:p w14:paraId="2788CF8C" w14:textId="77777777" w:rsidR="005C23F8" w:rsidRPr="00F37207" w:rsidRDefault="005C23F8" w:rsidP="005C23F8">
      <w:pPr>
        <w:spacing w:after="0" w:line="240" w:lineRule="auto"/>
        <w:ind w:firstLine="720"/>
        <w:jc w:val="both"/>
        <w:rPr>
          <w:rFonts w:ascii="Times New Roman" w:eastAsiaTheme="minorHAnsi" w:hAnsi="Times New Roman"/>
          <w:sz w:val="28"/>
          <w:szCs w:val="28"/>
        </w:rPr>
      </w:pPr>
      <w:r w:rsidRPr="00F37207">
        <w:rPr>
          <w:rFonts w:ascii="Times New Roman" w:eastAsiaTheme="minorHAnsi" w:hAnsi="Times New Roman"/>
          <w:sz w:val="28"/>
          <w:szCs w:val="28"/>
        </w:rPr>
        <w:t>Struktūrfondu departamenta direktore,</w:t>
      </w:r>
    </w:p>
    <w:p w14:paraId="468EFB69" w14:textId="26B4F2A2" w:rsidR="005C23F8" w:rsidRPr="00F37207" w:rsidRDefault="005C23F8" w:rsidP="005C23F8">
      <w:pPr>
        <w:spacing w:after="0" w:line="240" w:lineRule="auto"/>
        <w:ind w:firstLine="720"/>
        <w:jc w:val="both"/>
        <w:rPr>
          <w:rFonts w:ascii="Times New Roman" w:eastAsiaTheme="minorHAnsi" w:hAnsi="Times New Roman"/>
          <w:sz w:val="28"/>
          <w:szCs w:val="28"/>
        </w:rPr>
      </w:pPr>
      <w:r w:rsidRPr="00F37207">
        <w:rPr>
          <w:rFonts w:ascii="Times New Roman" w:eastAsiaTheme="minorHAnsi" w:hAnsi="Times New Roman"/>
          <w:sz w:val="28"/>
          <w:szCs w:val="28"/>
        </w:rPr>
        <w:t xml:space="preserve">valsts sekretāra pienākumu izpildītāja                 </w:t>
      </w:r>
      <w:r w:rsidRPr="00F37207">
        <w:rPr>
          <w:rFonts w:ascii="Times New Roman" w:eastAsiaTheme="minorHAnsi" w:hAnsi="Times New Roman"/>
          <w:sz w:val="28"/>
          <w:szCs w:val="28"/>
        </w:rPr>
        <w:tab/>
      </w:r>
      <w:r w:rsidRPr="00F37207">
        <w:rPr>
          <w:rFonts w:ascii="Times New Roman" w:eastAsiaTheme="minorHAnsi" w:hAnsi="Times New Roman"/>
          <w:sz w:val="28"/>
          <w:szCs w:val="28"/>
        </w:rPr>
        <w:tab/>
      </w:r>
      <w:r>
        <w:rPr>
          <w:rFonts w:ascii="Times New Roman" w:eastAsiaTheme="minorHAnsi" w:hAnsi="Times New Roman"/>
          <w:sz w:val="28"/>
          <w:szCs w:val="28"/>
        </w:rPr>
        <w:t xml:space="preserve">   </w:t>
      </w:r>
      <w:r w:rsidRPr="00F37207">
        <w:rPr>
          <w:rFonts w:ascii="Times New Roman" w:eastAsiaTheme="minorHAnsi" w:hAnsi="Times New Roman"/>
          <w:sz w:val="28"/>
          <w:szCs w:val="28"/>
        </w:rPr>
        <w:t>S. Šmīdlere</w:t>
      </w:r>
    </w:p>
    <w:p w14:paraId="342B9A68" w14:textId="6B7444C9" w:rsidR="007652E6" w:rsidRDefault="00966697" w:rsidP="00B76809">
      <w:pPr>
        <w:spacing w:after="0" w:line="240" w:lineRule="auto"/>
        <w:ind w:left="375" w:firstLine="375"/>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B661E9">
        <w:rPr>
          <w:rFonts w:ascii="Times New Roman" w:eastAsia="Times New Roman" w:hAnsi="Times New Roman" w:cs="Times New Roman"/>
          <w:sz w:val="28"/>
          <w:szCs w:val="28"/>
        </w:rPr>
        <w:t xml:space="preserve"> </w:t>
      </w:r>
    </w:p>
    <w:p w14:paraId="19B2E794" w14:textId="77777777" w:rsidR="007652E6" w:rsidRPr="007652E6" w:rsidRDefault="007652E6" w:rsidP="007652E6">
      <w:pPr>
        <w:rPr>
          <w:rFonts w:ascii="Times New Roman" w:eastAsia="Times New Roman" w:hAnsi="Times New Roman" w:cs="Times New Roman"/>
          <w:sz w:val="28"/>
          <w:szCs w:val="28"/>
        </w:rPr>
      </w:pPr>
    </w:p>
    <w:p w14:paraId="667FB0E7" w14:textId="7F6AD0BC" w:rsidR="007652E6" w:rsidRDefault="007652E6" w:rsidP="007652E6">
      <w:pPr>
        <w:rPr>
          <w:rFonts w:ascii="Times New Roman" w:eastAsia="Times New Roman" w:hAnsi="Times New Roman" w:cs="Times New Roman"/>
          <w:sz w:val="28"/>
          <w:szCs w:val="28"/>
        </w:rPr>
      </w:pPr>
    </w:p>
    <w:p w14:paraId="67E25303" w14:textId="77777777" w:rsidR="00CD213B" w:rsidRPr="00ED3852" w:rsidRDefault="00CD213B" w:rsidP="00CD213B">
      <w:pPr>
        <w:spacing w:after="0" w:line="240" w:lineRule="auto"/>
        <w:rPr>
          <w:rFonts w:ascii="Times New Roman" w:hAnsi="Times New Roman"/>
          <w:sz w:val="18"/>
          <w:szCs w:val="20"/>
        </w:rPr>
      </w:pPr>
      <w:r>
        <w:rPr>
          <w:rFonts w:ascii="Times New Roman" w:hAnsi="Times New Roman"/>
          <w:sz w:val="18"/>
          <w:szCs w:val="20"/>
        </w:rPr>
        <w:t>Blūms</w:t>
      </w:r>
      <w:r w:rsidRPr="00ED3852">
        <w:rPr>
          <w:rFonts w:ascii="Times New Roman" w:hAnsi="Times New Roman"/>
          <w:sz w:val="18"/>
          <w:szCs w:val="20"/>
        </w:rPr>
        <w:t>, 67047</w:t>
      </w:r>
      <w:r>
        <w:rPr>
          <w:rFonts w:ascii="Times New Roman" w:hAnsi="Times New Roman"/>
          <w:sz w:val="18"/>
          <w:szCs w:val="20"/>
        </w:rPr>
        <w:t>798</w:t>
      </w:r>
    </w:p>
    <w:p w14:paraId="709796EB" w14:textId="77777777" w:rsidR="00CD213B" w:rsidRDefault="00A45F09" w:rsidP="00CD213B">
      <w:pPr>
        <w:spacing w:after="0" w:line="240" w:lineRule="auto"/>
        <w:rPr>
          <w:rStyle w:val="Hyperlink"/>
          <w:rFonts w:ascii="Times New Roman" w:hAnsi="Times New Roman"/>
          <w:sz w:val="18"/>
          <w:szCs w:val="20"/>
        </w:rPr>
      </w:pPr>
      <w:hyperlink r:id="rId7" w:history="1">
        <w:r w:rsidR="00CD213B" w:rsidRPr="007C5222">
          <w:rPr>
            <w:rStyle w:val="Hyperlink"/>
            <w:rFonts w:ascii="Times New Roman" w:hAnsi="Times New Roman"/>
            <w:sz w:val="18"/>
            <w:szCs w:val="20"/>
          </w:rPr>
          <w:t>aleksandrs-martins.blums@izm.gov.lv</w:t>
        </w:r>
      </w:hyperlink>
    </w:p>
    <w:p w14:paraId="3FD6B070" w14:textId="33F20CD0" w:rsidR="0001568D" w:rsidRPr="007652E6" w:rsidRDefault="0001568D" w:rsidP="00CD213B">
      <w:pPr>
        <w:ind w:firstLine="720"/>
        <w:rPr>
          <w:rFonts w:ascii="Times New Roman" w:eastAsia="Times New Roman" w:hAnsi="Times New Roman" w:cs="Times New Roman"/>
          <w:sz w:val="28"/>
          <w:szCs w:val="28"/>
        </w:rPr>
      </w:pPr>
    </w:p>
    <w:sectPr w:rsidR="0001568D" w:rsidRPr="007652E6" w:rsidSect="00E127E6">
      <w:footerReference w:type="default" r:id="rId8"/>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1A6FB" w14:textId="77777777" w:rsidR="00A45F09" w:rsidRDefault="00A45F09" w:rsidP="00C126DE">
      <w:pPr>
        <w:spacing w:after="0" w:line="240" w:lineRule="auto"/>
      </w:pPr>
      <w:r>
        <w:separator/>
      </w:r>
    </w:p>
  </w:endnote>
  <w:endnote w:type="continuationSeparator" w:id="0">
    <w:p w14:paraId="0CF4ECDA" w14:textId="77777777" w:rsidR="00A45F09" w:rsidRDefault="00A45F09" w:rsidP="00C1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A60C" w14:textId="799D01EC" w:rsidR="0001568D" w:rsidRPr="00EB342E" w:rsidRDefault="0001568D" w:rsidP="0001568D">
    <w:pPr>
      <w:pStyle w:val="Title"/>
      <w:jc w:val="both"/>
      <w:rPr>
        <w:sz w:val="20"/>
      </w:rPr>
    </w:pPr>
    <w:r w:rsidRPr="00EB342E">
      <w:rPr>
        <w:sz w:val="20"/>
      </w:rPr>
      <w:t>IZMp</w:t>
    </w:r>
    <w:r w:rsidR="00C126DE" w:rsidRPr="00EB342E">
      <w:rPr>
        <w:sz w:val="20"/>
      </w:rPr>
      <w:t>rot_</w:t>
    </w:r>
    <w:r w:rsidR="00CD213B">
      <w:rPr>
        <w:sz w:val="20"/>
      </w:rPr>
      <w:t>27</w:t>
    </w:r>
    <w:r w:rsidR="00B755B5">
      <w:rPr>
        <w:sz w:val="20"/>
      </w:rPr>
      <w:t>0721-atvērtā-zinātne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A7BDE" w14:textId="77777777" w:rsidR="00A45F09" w:rsidRDefault="00A45F09" w:rsidP="00C126DE">
      <w:pPr>
        <w:spacing w:after="0" w:line="240" w:lineRule="auto"/>
      </w:pPr>
      <w:r>
        <w:separator/>
      </w:r>
    </w:p>
  </w:footnote>
  <w:footnote w:type="continuationSeparator" w:id="0">
    <w:p w14:paraId="32F4C4BC" w14:textId="77777777" w:rsidR="00A45F09" w:rsidRDefault="00A45F09" w:rsidP="00C12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C2DB3"/>
    <w:multiLevelType w:val="hybridMultilevel"/>
    <w:tmpl w:val="BB2C3D88"/>
    <w:lvl w:ilvl="0" w:tplc="56F693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E25"/>
    <w:rsid w:val="00002152"/>
    <w:rsid w:val="0001568D"/>
    <w:rsid w:val="00091007"/>
    <w:rsid w:val="00104E25"/>
    <w:rsid w:val="0011765E"/>
    <w:rsid w:val="0012240D"/>
    <w:rsid w:val="00154D88"/>
    <w:rsid w:val="001604A1"/>
    <w:rsid w:val="00166B93"/>
    <w:rsid w:val="00173301"/>
    <w:rsid w:val="001948C2"/>
    <w:rsid w:val="001F5A4F"/>
    <w:rsid w:val="00204FE1"/>
    <w:rsid w:val="00207943"/>
    <w:rsid w:val="002107ED"/>
    <w:rsid w:val="00247BD3"/>
    <w:rsid w:val="002D3107"/>
    <w:rsid w:val="002D55EC"/>
    <w:rsid w:val="002E5D28"/>
    <w:rsid w:val="002F5707"/>
    <w:rsid w:val="00396DA8"/>
    <w:rsid w:val="003E15B6"/>
    <w:rsid w:val="004430E4"/>
    <w:rsid w:val="004D674D"/>
    <w:rsid w:val="004E2683"/>
    <w:rsid w:val="004F7881"/>
    <w:rsid w:val="0051439E"/>
    <w:rsid w:val="00514EA0"/>
    <w:rsid w:val="00564332"/>
    <w:rsid w:val="00581AB7"/>
    <w:rsid w:val="005C23F8"/>
    <w:rsid w:val="005D6B9C"/>
    <w:rsid w:val="00602572"/>
    <w:rsid w:val="00657E7B"/>
    <w:rsid w:val="006613E5"/>
    <w:rsid w:val="006A197F"/>
    <w:rsid w:val="006E28CE"/>
    <w:rsid w:val="007466CE"/>
    <w:rsid w:val="007652E6"/>
    <w:rsid w:val="00783324"/>
    <w:rsid w:val="00786D03"/>
    <w:rsid w:val="007A00DA"/>
    <w:rsid w:val="007A46A1"/>
    <w:rsid w:val="007C7AAB"/>
    <w:rsid w:val="00805CBC"/>
    <w:rsid w:val="0084389A"/>
    <w:rsid w:val="00872A9D"/>
    <w:rsid w:val="008E24D7"/>
    <w:rsid w:val="00900597"/>
    <w:rsid w:val="0090320F"/>
    <w:rsid w:val="0092778F"/>
    <w:rsid w:val="00954A53"/>
    <w:rsid w:val="00966697"/>
    <w:rsid w:val="009B75F1"/>
    <w:rsid w:val="00A42ADF"/>
    <w:rsid w:val="00A45F09"/>
    <w:rsid w:val="00A85792"/>
    <w:rsid w:val="00AD7AB0"/>
    <w:rsid w:val="00AE0B26"/>
    <w:rsid w:val="00AF5EA1"/>
    <w:rsid w:val="00B55E68"/>
    <w:rsid w:val="00B661E9"/>
    <w:rsid w:val="00B755B5"/>
    <w:rsid w:val="00B76809"/>
    <w:rsid w:val="00BB13DD"/>
    <w:rsid w:val="00BB7F5F"/>
    <w:rsid w:val="00BC1A42"/>
    <w:rsid w:val="00BC7151"/>
    <w:rsid w:val="00C037CC"/>
    <w:rsid w:val="00C126DE"/>
    <w:rsid w:val="00C12EB4"/>
    <w:rsid w:val="00C21AE3"/>
    <w:rsid w:val="00C82CCA"/>
    <w:rsid w:val="00CD213B"/>
    <w:rsid w:val="00D21D85"/>
    <w:rsid w:val="00D33FB3"/>
    <w:rsid w:val="00D41CF9"/>
    <w:rsid w:val="00D545A6"/>
    <w:rsid w:val="00D9680F"/>
    <w:rsid w:val="00DF6029"/>
    <w:rsid w:val="00E127E6"/>
    <w:rsid w:val="00E71AFD"/>
    <w:rsid w:val="00E909BC"/>
    <w:rsid w:val="00EB342E"/>
    <w:rsid w:val="00ED21FB"/>
    <w:rsid w:val="00EE0374"/>
    <w:rsid w:val="00EF0FC7"/>
    <w:rsid w:val="00F005C6"/>
    <w:rsid w:val="00F01AA2"/>
    <w:rsid w:val="00F11E5D"/>
    <w:rsid w:val="00F2182B"/>
    <w:rsid w:val="00F450DE"/>
    <w:rsid w:val="00FA214A"/>
    <w:rsid w:val="00FB383B"/>
    <w:rsid w:val="00FF44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46D3"/>
  <w15:docId w15:val="{923B70CB-0BFC-47FF-9E68-87393E08F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881"/>
  </w:style>
  <w:style w:type="paragraph" w:styleId="Heading2">
    <w:name w:val="heading 2"/>
    <w:basedOn w:val="Normal"/>
    <w:next w:val="Normal"/>
    <w:link w:val="Heading2Char"/>
    <w:qFormat/>
    <w:rsid w:val="00104E25"/>
    <w:pPr>
      <w:keepNext/>
      <w:spacing w:after="0" w:line="240" w:lineRule="auto"/>
      <w:jc w:val="both"/>
      <w:outlineLvl w:val="1"/>
    </w:pPr>
    <w:rPr>
      <w:rFonts w:ascii="Times New Roman" w:eastAsia="Times New Roman" w:hAnsi="Times New Roman" w:cs="Times New Roman"/>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4E25"/>
    <w:rPr>
      <w:rFonts w:ascii="Times New Roman" w:eastAsia="Times New Roman" w:hAnsi="Times New Roman" w:cs="Times New Roman"/>
      <w:sz w:val="28"/>
      <w:szCs w:val="20"/>
      <w:lang w:eastAsia="en-US"/>
    </w:rPr>
  </w:style>
  <w:style w:type="paragraph" w:styleId="BodyText3">
    <w:name w:val="Body Text 3"/>
    <w:basedOn w:val="Normal"/>
    <w:link w:val="BodyText3Char"/>
    <w:rsid w:val="00104E25"/>
    <w:pPr>
      <w:spacing w:after="0" w:line="240" w:lineRule="auto"/>
      <w:jc w:val="center"/>
    </w:pPr>
    <w:rPr>
      <w:rFonts w:ascii="Times New Roman" w:eastAsia="Times New Roman" w:hAnsi="Times New Roman" w:cs="Times New Roman"/>
      <w:sz w:val="28"/>
      <w:szCs w:val="20"/>
      <w:lang w:eastAsia="en-US"/>
    </w:rPr>
  </w:style>
  <w:style w:type="character" w:customStyle="1" w:styleId="BodyText3Char">
    <w:name w:val="Body Text 3 Char"/>
    <w:basedOn w:val="DefaultParagraphFont"/>
    <w:link w:val="BodyText3"/>
    <w:rsid w:val="00104E25"/>
    <w:rPr>
      <w:rFonts w:ascii="Times New Roman" w:eastAsia="Times New Roman" w:hAnsi="Times New Roman" w:cs="Times New Roman"/>
      <w:sz w:val="28"/>
      <w:szCs w:val="20"/>
      <w:lang w:eastAsia="en-US"/>
    </w:rPr>
  </w:style>
  <w:style w:type="paragraph" w:styleId="Title">
    <w:name w:val="Title"/>
    <w:basedOn w:val="Normal"/>
    <w:link w:val="TitleChar"/>
    <w:qFormat/>
    <w:rsid w:val="00104E25"/>
    <w:pPr>
      <w:spacing w:after="0" w:line="240" w:lineRule="auto"/>
      <w:jc w:val="center"/>
    </w:pPr>
    <w:rPr>
      <w:rFonts w:ascii="Times New Roman" w:eastAsia="Times New Roman" w:hAnsi="Times New Roman" w:cs="Times New Roman"/>
      <w:sz w:val="28"/>
      <w:szCs w:val="20"/>
      <w:lang w:eastAsia="en-US"/>
    </w:rPr>
  </w:style>
  <w:style w:type="character" w:customStyle="1" w:styleId="TitleChar">
    <w:name w:val="Title Char"/>
    <w:basedOn w:val="DefaultParagraphFont"/>
    <w:link w:val="Title"/>
    <w:rsid w:val="00104E25"/>
    <w:rPr>
      <w:rFonts w:ascii="Times New Roman" w:eastAsia="Times New Roman" w:hAnsi="Times New Roman" w:cs="Times New Roman"/>
      <w:sz w:val="28"/>
      <w:szCs w:val="20"/>
      <w:lang w:eastAsia="en-US"/>
    </w:rPr>
  </w:style>
  <w:style w:type="paragraph" w:styleId="BodyText">
    <w:name w:val="Body Text"/>
    <w:basedOn w:val="Normal"/>
    <w:link w:val="BodyTextChar"/>
    <w:rsid w:val="00104E25"/>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04E25"/>
    <w:rPr>
      <w:rFonts w:ascii="Times New Roman" w:eastAsia="Times New Roman" w:hAnsi="Times New Roman" w:cs="Times New Roman"/>
      <w:sz w:val="20"/>
      <w:szCs w:val="20"/>
    </w:rPr>
  </w:style>
  <w:style w:type="paragraph" w:styleId="Header">
    <w:name w:val="header"/>
    <w:aliases w:val="18pt Bold"/>
    <w:basedOn w:val="Normal"/>
    <w:link w:val="HeaderChar"/>
    <w:uiPriority w:val="99"/>
    <w:rsid w:val="00104E25"/>
    <w:pPr>
      <w:tabs>
        <w:tab w:val="center" w:pos="4153"/>
        <w:tab w:val="right" w:pos="8306"/>
      </w:tabs>
      <w:spacing w:after="0" w:line="240" w:lineRule="auto"/>
    </w:pPr>
    <w:rPr>
      <w:rFonts w:ascii="Times New Roman" w:eastAsia="Times New Roman" w:hAnsi="Times New Roman" w:cs="Times New Roman"/>
      <w:sz w:val="24"/>
      <w:szCs w:val="24"/>
      <w:lang w:val="en-GB" w:eastAsia="en-US"/>
    </w:rPr>
  </w:style>
  <w:style w:type="character" w:customStyle="1" w:styleId="HeaderChar">
    <w:name w:val="Header Char"/>
    <w:aliases w:val="18pt Bold Char"/>
    <w:basedOn w:val="DefaultParagraphFont"/>
    <w:link w:val="Header"/>
    <w:uiPriority w:val="99"/>
    <w:rsid w:val="00104E25"/>
    <w:rPr>
      <w:rFonts w:ascii="Times New Roman" w:eastAsia="Times New Roman" w:hAnsi="Times New Roman" w:cs="Times New Roman"/>
      <w:sz w:val="24"/>
      <w:szCs w:val="24"/>
      <w:lang w:val="en-GB" w:eastAsia="en-US"/>
    </w:rPr>
  </w:style>
  <w:style w:type="character" w:styleId="Hyperlink">
    <w:name w:val="Hyperlink"/>
    <w:basedOn w:val="DefaultParagraphFont"/>
    <w:uiPriority w:val="99"/>
    <w:rsid w:val="00002152"/>
    <w:rPr>
      <w:color w:val="0000FF"/>
      <w:u w:val="single"/>
    </w:rPr>
  </w:style>
  <w:style w:type="paragraph" w:styleId="NoSpacing">
    <w:name w:val="No Spacing"/>
    <w:uiPriority w:val="1"/>
    <w:qFormat/>
    <w:rsid w:val="00002152"/>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126D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26DE"/>
  </w:style>
  <w:style w:type="paragraph" w:styleId="BalloonText">
    <w:name w:val="Balloon Text"/>
    <w:basedOn w:val="Normal"/>
    <w:link w:val="BalloonTextChar"/>
    <w:uiPriority w:val="99"/>
    <w:semiHidden/>
    <w:unhideWhenUsed/>
    <w:rsid w:val="00166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B93"/>
    <w:rPr>
      <w:rFonts w:ascii="Segoe UI" w:hAnsi="Segoe UI" w:cs="Segoe UI"/>
      <w:sz w:val="18"/>
      <w:szCs w:val="18"/>
    </w:rPr>
  </w:style>
  <w:style w:type="character" w:styleId="CommentReference">
    <w:name w:val="annotation reference"/>
    <w:basedOn w:val="DefaultParagraphFont"/>
    <w:uiPriority w:val="99"/>
    <w:semiHidden/>
    <w:unhideWhenUsed/>
    <w:rsid w:val="00BC1A42"/>
    <w:rPr>
      <w:sz w:val="16"/>
      <w:szCs w:val="16"/>
    </w:rPr>
  </w:style>
  <w:style w:type="paragraph" w:styleId="CommentText">
    <w:name w:val="annotation text"/>
    <w:basedOn w:val="Normal"/>
    <w:link w:val="CommentTextChar"/>
    <w:uiPriority w:val="99"/>
    <w:semiHidden/>
    <w:unhideWhenUsed/>
    <w:rsid w:val="00BC1A42"/>
    <w:pPr>
      <w:spacing w:line="240" w:lineRule="auto"/>
    </w:pPr>
    <w:rPr>
      <w:sz w:val="20"/>
      <w:szCs w:val="20"/>
    </w:rPr>
  </w:style>
  <w:style w:type="character" w:customStyle="1" w:styleId="CommentTextChar">
    <w:name w:val="Comment Text Char"/>
    <w:basedOn w:val="DefaultParagraphFont"/>
    <w:link w:val="CommentText"/>
    <w:uiPriority w:val="99"/>
    <w:semiHidden/>
    <w:rsid w:val="00BC1A42"/>
    <w:rPr>
      <w:sz w:val="20"/>
      <w:szCs w:val="20"/>
    </w:rPr>
  </w:style>
  <w:style w:type="paragraph" w:styleId="CommentSubject">
    <w:name w:val="annotation subject"/>
    <w:basedOn w:val="CommentText"/>
    <w:next w:val="CommentText"/>
    <w:link w:val="CommentSubjectChar"/>
    <w:uiPriority w:val="99"/>
    <w:semiHidden/>
    <w:unhideWhenUsed/>
    <w:rsid w:val="00BC1A42"/>
    <w:rPr>
      <w:b/>
      <w:bCs/>
    </w:rPr>
  </w:style>
  <w:style w:type="character" w:customStyle="1" w:styleId="CommentSubjectChar">
    <w:name w:val="Comment Subject Char"/>
    <w:basedOn w:val="CommentTextChar"/>
    <w:link w:val="CommentSubject"/>
    <w:uiPriority w:val="99"/>
    <w:semiHidden/>
    <w:rsid w:val="00BC1A42"/>
    <w:rPr>
      <w:b/>
      <w:bCs/>
      <w:sz w:val="20"/>
      <w:szCs w:val="20"/>
    </w:rPr>
  </w:style>
  <w:style w:type="paragraph" w:styleId="ListParagraph">
    <w:name w:val="List Paragraph"/>
    <w:basedOn w:val="Normal"/>
    <w:uiPriority w:val="34"/>
    <w:qFormat/>
    <w:rsid w:val="00B75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eksandrs-martins.blums@iz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Par Ministru kabineta 2020. gada 17. decembra sēdes protokollēmuma (prot. Nr. 84 1. §) “Grozījumi Ministru kabineta 2020. gada 6. novembra rīkojumā Nr. 655 “Par ārkārtējās situācijas izsludināšanu”” 4. punktā dotā uzdevuma izpildi</vt:lpstr>
    </vt:vector>
  </TitlesOfParts>
  <Company>IZM</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Ministru kabineta 2020. gada 17. decembra sēdes protokollēmuma (prot. Nr. 84 1. §) “Grozījumi Ministru kabineta 2020. gada 6. novembra rīkojumā Nr. 655 “Par ārkārtējās situācijas izsludināšanu”” 4. punktā dotā uzdevuma izpildi</dc:title>
  <dc:subject>protokollēmuma projekts</dc:subject>
  <dc:creator>Dzintra Mergupe-Kutraite</dc:creator>
  <cp:keywords/>
  <dc:description>Izglītības departamenta eksperte
Dzintra Mergupe-Kutraite
dzintra.mergupe-Kutraite@izm.gov.lv</dc:description>
  <cp:lastModifiedBy>Alexander Blums</cp:lastModifiedBy>
  <cp:revision>2</cp:revision>
  <cp:lastPrinted>2017-02-10T10:36:00Z</cp:lastPrinted>
  <dcterms:created xsi:type="dcterms:W3CDTF">2021-08-19T07:52:00Z</dcterms:created>
  <dcterms:modified xsi:type="dcterms:W3CDTF">2021-08-19T07:52:00Z</dcterms:modified>
</cp:coreProperties>
</file>