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7981F5" w14:textId="77777777" w:rsidR="00DA76A1" w:rsidRDefault="00DA76A1" w:rsidP="00DA76A1">
      <w:pPr>
        <w:jc w:val="center"/>
        <w:rPr>
          <w:b/>
          <w:sz w:val="26"/>
          <w:szCs w:val="26"/>
        </w:rPr>
      </w:pPr>
      <w:r w:rsidRPr="00A63853">
        <w:rPr>
          <w:b/>
          <w:sz w:val="26"/>
          <w:szCs w:val="26"/>
        </w:rPr>
        <w:t>Tehniskā specifikācija</w:t>
      </w:r>
    </w:p>
    <w:p w14:paraId="797B776E" w14:textId="5B27F66D" w:rsidR="00DA76A1" w:rsidRDefault="00DA76A1" w:rsidP="00DA76A1">
      <w:pPr>
        <w:jc w:val="center"/>
        <w:rPr>
          <w:b/>
          <w:sz w:val="26"/>
          <w:szCs w:val="26"/>
        </w:rPr>
      </w:pPr>
      <w:r w:rsidRPr="00527900">
        <w:rPr>
          <w:b/>
          <w:sz w:val="26"/>
          <w:szCs w:val="26"/>
        </w:rPr>
        <w:t xml:space="preserve">Izglītības un zinātnes ministrijas ēkas, Rīgā, Vaļņu ielā 2 </w:t>
      </w:r>
      <w:r w:rsidR="0011123A">
        <w:rPr>
          <w:b/>
          <w:sz w:val="26"/>
          <w:szCs w:val="26"/>
        </w:rPr>
        <w:t xml:space="preserve">koka </w:t>
      </w:r>
      <w:r>
        <w:rPr>
          <w:b/>
          <w:sz w:val="26"/>
          <w:szCs w:val="26"/>
        </w:rPr>
        <w:t>starpstāvu</w:t>
      </w:r>
      <w:r w:rsidR="0011123A">
        <w:rPr>
          <w:b/>
          <w:sz w:val="26"/>
          <w:szCs w:val="26"/>
        </w:rPr>
        <w:t xml:space="preserve"> </w:t>
      </w:r>
      <w:r>
        <w:rPr>
          <w:b/>
          <w:sz w:val="26"/>
          <w:szCs w:val="26"/>
        </w:rPr>
        <w:t>pārsegumu monitoringa veikšanai un iegūto datu analīzei</w:t>
      </w:r>
    </w:p>
    <w:p w14:paraId="322A8D1C" w14:textId="77777777" w:rsidR="002845C5" w:rsidRPr="007E32CB" w:rsidRDefault="002845C5" w:rsidP="002845C5">
      <w:pPr>
        <w:tabs>
          <w:tab w:val="left" w:pos="480"/>
        </w:tabs>
        <w:spacing w:before="120"/>
        <w:jc w:val="both"/>
        <w:rPr>
          <w:b/>
        </w:rPr>
      </w:pPr>
      <w:r w:rsidRPr="007E32CB">
        <w:rPr>
          <w:b/>
        </w:rPr>
        <w:t>IESNIEDZA</w:t>
      </w:r>
    </w:p>
    <w:tbl>
      <w:tblPr>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4"/>
        <w:gridCol w:w="6101"/>
      </w:tblGrid>
      <w:tr w:rsidR="002845C5" w:rsidRPr="007E32CB" w14:paraId="352DA79E" w14:textId="77777777" w:rsidTr="001A6B9F">
        <w:tc>
          <w:tcPr>
            <w:tcW w:w="2984" w:type="dxa"/>
            <w:shd w:val="clear" w:color="auto" w:fill="auto"/>
          </w:tcPr>
          <w:p w14:paraId="25743DE5" w14:textId="77777777" w:rsidR="002845C5" w:rsidRPr="007E32CB" w:rsidRDefault="002845C5" w:rsidP="001A6B9F">
            <w:pPr>
              <w:tabs>
                <w:tab w:val="left" w:pos="480"/>
              </w:tabs>
              <w:spacing w:before="120" w:after="120" w:line="276" w:lineRule="auto"/>
              <w:jc w:val="both"/>
              <w:rPr>
                <w:bCs/>
              </w:rPr>
            </w:pPr>
            <w:r w:rsidRPr="007E32CB">
              <w:rPr>
                <w:bCs/>
              </w:rPr>
              <w:t>Pretendenta nosaukums:</w:t>
            </w:r>
          </w:p>
        </w:tc>
        <w:tc>
          <w:tcPr>
            <w:tcW w:w="6101" w:type="dxa"/>
            <w:shd w:val="clear" w:color="auto" w:fill="auto"/>
          </w:tcPr>
          <w:p w14:paraId="7777420B" w14:textId="77777777" w:rsidR="002845C5" w:rsidRPr="007E32CB" w:rsidRDefault="002845C5" w:rsidP="001A6B9F">
            <w:pPr>
              <w:tabs>
                <w:tab w:val="left" w:pos="480"/>
              </w:tabs>
              <w:spacing w:before="120" w:after="120" w:line="276" w:lineRule="auto"/>
              <w:jc w:val="both"/>
              <w:rPr>
                <w:bCs/>
              </w:rPr>
            </w:pPr>
          </w:p>
        </w:tc>
      </w:tr>
      <w:tr w:rsidR="002845C5" w:rsidRPr="007E32CB" w14:paraId="16520C74" w14:textId="77777777" w:rsidTr="001A6B9F">
        <w:tc>
          <w:tcPr>
            <w:tcW w:w="2984" w:type="dxa"/>
            <w:shd w:val="clear" w:color="auto" w:fill="auto"/>
          </w:tcPr>
          <w:p w14:paraId="3384298C" w14:textId="77777777" w:rsidR="002845C5" w:rsidRPr="007E32CB" w:rsidRDefault="002845C5" w:rsidP="001A6B9F">
            <w:pPr>
              <w:tabs>
                <w:tab w:val="left" w:pos="480"/>
              </w:tabs>
              <w:spacing w:before="120" w:after="120" w:line="276" w:lineRule="auto"/>
              <w:jc w:val="both"/>
              <w:rPr>
                <w:bCs/>
              </w:rPr>
            </w:pPr>
            <w:r w:rsidRPr="007E32CB">
              <w:rPr>
                <w:bCs/>
              </w:rPr>
              <w:t>Reģistrācijas nr.:</w:t>
            </w:r>
          </w:p>
        </w:tc>
        <w:tc>
          <w:tcPr>
            <w:tcW w:w="6101" w:type="dxa"/>
            <w:shd w:val="clear" w:color="auto" w:fill="auto"/>
          </w:tcPr>
          <w:p w14:paraId="703AAED5" w14:textId="77777777" w:rsidR="002845C5" w:rsidRPr="007E32CB" w:rsidRDefault="002845C5" w:rsidP="001A6B9F">
            <w:pPr>
              <w:tabs>
                <w:tab w:val="left" w:pos="480"/>
              </w:tabs>
              <w:spacing w:before="120" w:after="120" w:line="276" w:lineRule="auto"/>
              <w:jc w:val="both"/>
              <w:rPr>
                <w:bCs/>
              </w:rPr>
            </w:pPr>
          </w:p>
        </w:tc>
      </w:tr>
      <w:tr w:rsidR="002845C5" w:rsidRPr="007E32CB" w14:paraId="66095C38" w14:textId="77777777" w:rsidTr="001A6B9F">
        <w:tc>
          <w:tcPr>
            <w:tcW w:w="2984" w:type="dxa"/>
            <w:shd w:val="clear" w:color="auto" w:fill="auto"/>
          </w:tcPr>
          <w:p w14:paraId="64B48758" w14:textId="77777777" w:rsidR="002845C5" w:rsidRPr="007E32CB" w:rsidRDefault="002845C5" w:rsidP="001A6B9F">
            <w:pPr>
              <w:tabs>
                <w:tab w:val="left" w:pos="480"/>
              </w:tabs>
              <w:spacing w:before="120" w:after="120" w:line="276" w:lineRule="auto"/>
              <w:jc w:val="both"/>
              <w:rPr>
                <w:bCs/>
              </w:rPr>
            </w:pPr>
            <w:r w:rsidRPr="007E32CB">
              <w:rPr>
                <w:bCs/>
              </w:rPr>
              <w:t>Juridiskā adrese:</w:t>
            </w:r>
          </w:p>
        </w:tc>
        <w:tc>
          <w:tcPr>
            <w:tcW w:w="6101" w:type="dxa"/>
            <w:shd w:val="clear" w:color="auto" w:fill="auto"/>
          </w:tcPr>
          <w:p w14:paraId="7CB92690" w14:textId="77777777" w:rsidR="002845C5" w:rsidRPr="007E32CB" w:rsidRDefault="002845C5" w:rsidP="001A6B9F">
            <w:pPr>
              <w:tabs>
                <w:tab w:val="left" w:pos="480"/>
              </w:tabs>
              <w:spacing w:before="120" w:after="120" w:line="276" w:lineRule="auto"/>
              <w:jc w:val="both"/>
              <w:rPr>
                <w:bCs/>
              </w:rPr>
            </w:pPr>
          </w:p>
        </w:tc>
      </w:tr>
      <w:tr w:rsidR="002845C5" w:rsidRPr="007E32CB" w14:paraId="655B6109" w14:textId="77777777" w:rsidTr="001A6B9F">
        <w:tc>
          <w:tcPr>
            <w:tcW w:w="2984" w:type="dxa"/>
            <w:shd w:val="clear" w:color="auto" w:fill="auto"/>
          </w:tcPr>
          <w:p w14:paraId="1023BE91" w14:textId="77777777" w:rsidR="002845C5" w:rsidRPr="007E32CB" w:rsidRDefault="002845C5" w:rsidP="001A6B9F">
            <w:pPr>
              <w:tabs>
                <w:tab w:val="left" w:pos="480"/>
              </w:tabs>
              <w:spacing w:before="120" w:after="120" w:line="276" w:lineRule="auto"/>
              <w:jc w:val="both"/>
              <w:rPr>
                <w:bCs/>
              </w:rPr>
            </w:pPr>
            <w:r w:rsidRPr="007E32CB">
              <w:rPr>
                <w:bCs/>
              </w:rPr>
              <w:t>Faktiskā adrese:</w:t>
            </w:r>
          </w:p>
        </w:tc>
        <w:tc>
          <w:tcPr>
            <w:tcW w:w="6101" w:type="dxa"/>
            <w:shd w:val="clear" w:color="auto" w:fill="auto"/>
          </w:tcPr>
          <w:p w14:paraId="46527B92" w14:textId="77777777" w:rsidR="002845C5" w:rsidRPr="007E32CB" w:rsidRDefault="002845C5" w:rsidP="001A6B9F">
            <w:pPr>
              <w:tabs>
                <w:tab w:val="left" w:pos="480"/>
              </w:tabs>
              <w:spacing w:before="120" w:after="120" w:line="276" w:lineRule="auto"/>
              <w:jc w:val="both"/>
              <w:rPr>
                <w:bCs/>
              </w:rPr>
            </w:pPr>
          </w:p>
        </w:tc>
      </w:tr>
      <w:tr w:rsidR="002845C5" w:rsidRPr="007E32CB" w14:paraId="06F41D26" w14:textId="77777777" w:rsidTr="001A6B9F">
        <w:tc>
          <w:tcPr>
            <w:tcW w:w="2984" w:type="dxa"/>
            <w:shd w:val="clear" w:color="auto" w:fill="auto"/>
          </w:tcPr>
          <w:p w14:paraId="7DA67DAB" w14:textId="77777777" w:rsidR="002845C5" w:rsidRPr="007E32CB" w:rsidRDefault="002845C5" w:rsidP="001A6B9F">
            <w:pPr>
              <w:tabs>
                <w:tab w:val="left" w:pos="480"/>
              </w:tabs>
              <w:spacing w:before="120" w:after="120" w:line="276" w:lineRule="auto"/>
              <w:jc w:val="both"/>
              <w:rPr>
                <w:bCs/>
              </w:rPr>
            </w:pPr>
            <w:r w:rsidRPr="007E32CB">
              <w:rPr>
                <w:bCs/>
              </w:rPr>
              <w:t>E-pasta adrese:</w:t>
            </w:r>
          </w:p>
        </w:tc>
        <w:tc>
          <w:tcPr>
            <w:tcW w:w="6101" w:type="dxa"/>
            <w:shd w:val="clear" w:color="auto" w:fill="auto"/>
          </w:tcPr>
          <w:p w14:paraId="772FFC6F" w14:textId="77777777" w:rsidR="002845C5" w:rsidRPr="007E32CB" w:rsidRDefault="002845C5" w:rsidP="001A6B9F">
            <w:pPr>
              <w:tabs>
                <w:tab w:val="left" w:pos="480"/>
              </w:tabs>
              <w:spacing w:before="120" w:after="120" w:line="276" w:lineRule="auto"/>
              <w:jc w:val="both"/>
              <w:rPr>
                <w:bCs/>
              </w:rPr>
            </w:pPr>
          </w:p>
        </w:tc>
      </w:tr>
      <w:tr w:rsidR="002845C5" w:rsidRPr="007E32CB" w14:paraId="5BAE5716" w14:textId="77777777" w:rsidTr="001A6B9F">
        <w:tc>
          <w:tcPr>
            <w:tcW w:w="2984" w:type="dxa"/>
            <w:shd w:val="clear" w:color="auto" w:fill="auto"/>
          </w:tcPr>
          <w:p w14:paraId="5E0EE0CB" w14:textId="77777777" w:rsidR="002845C5" w:rsidRPr="007E32CB" w:rsidRDefault="002845C5" w:rsidP="001A6B9F">
            <w:pPr>
              <w:tabs>
                <w:tab w:val="left" w:pos="480"/>
              </w:tabs>
              <w:spacing w:before="120" w:after="120" w:line="276" w:lineRule="auto"/>
              <w:jc w:val="both"/>
              <w:rPr>
                <w:bCs/>
              </w:rPr>
            </w:pPr>
            <w:r w:rsidRPr="007E32CB">
              <w:rPr>
                <w:bCs/>
              </w:rPr>
              <w:t>Tālrunis:</w:t>
            </w:r>
          </w:p>
        </w:tc>
        <w:tc>
          <w:tcPr>
            <w:tcW w:w="6101" w:type="dxa"/>
            <w:shd w:val="clear" w:color="auto" w:fill="auto"/>
          </w:tcPr>
          <w:p w14:paraId="7BD2A91A" w14:textId="77777777" w:rsidR="002845C5" w:rsidRPr="007E32CB" w:rsidRDefault="002845C5" w:rsidP="001A6B9F">
            <w:pPr>
              <w:tabs>
                <w:tab w:val="left" w:pos="480"/>
              </w:tabs>
              <w:spacing w:before="120" w:after="120" w:line="276" w:lineRule="auto"/>
              <w:jc w:val="both"/>
              <w:rPr>
                <w:bCs/>
              </w:rPr>
            </w:pPr>
          </w:p>
        </w:tc>
      </w:tr>
      <w:tr w:rsidR="002845C5" w:rsidRPr="007E32CB" w14:paraId="2B7ACC65" w14:textId="77777777" w:rsidTr="001A6B9F">
        <w:tc>
          <w:tcPr>
            <w:tcW w:w="2984" w:type="dxa"/>
            <w:shd w:val="clear" w:color="auto" w:fill="auto"/>
          </w:tcPr>
          <w:p w14:paraId="4A4FBE95" w14:textId="77777777" w:rsidR="002845C5" w:rsidRPr="007E32CB" w:rsidRDefault="002845C5" w:rsidP="001A6B9F">
            <w:pPr>
              <w:tabs>
                <w:tab w:val="left" w:pos="480"/>
              </w:tabs>
              <w:spacing w:before="120" w:after="120" w:line="276" w:lineRule="auto"/>
              <w:jc w:val="both"/>
              <w:rPr>
                <w:bCs/>
              </w:rPr>
            </w:pPr>
            <w:r w:rsidRPr="007E32CB">
              <w:t xml:space="preserve">Banka, Kods, Konts: </w:t>
            </w:r>
          </w:p>
        </w:tc>
        <w:tc>
          <w:tcPr>
            <w:tcW w:w="6101" w:type="dxa"/>
            <w:shd w:val="clear" w:color="auto" w:fill="auto"/>
          </w:tcPr>
          <w:p w14:paraId="704F40EE" w14:textId="77777777" w:rsidR="002845C5" w:rsidRPr="007E32CB" w:rsidRDefault="002845C5" w:rsidP="001A6B9F">
            <w:pPr>
              <w:tabs>
                <w:tab w:val="left" w:pos="480"/>
              </w:tabs>
              <w:spacing w:before="120" w:after="120" w:line="276" w:lineRule="auto"/>
              <w:rPr>
                <w:bCs/>
              </w:rPr>
            </w:pPr>
          </w:p>
        </w:tc>
      </w:tr>
    </w:tbl>
    <w:p w14:paraId="210001C1" w14:textId="77777777" w:rsidR="002845C5" w:rsidRPr="007E32CB" w:rsidRDefault="002845C5" w:rsidP="002845C5">
      <w:pPr>
        <w:spacing w:after="120" w:line="276" w:lineRule="auto"/>
        <w:jc w:val="both"/>
      </w:pPr>
    </w:p>
    <w:p w14:paraId="18501265" w14:textId="77777777" w:rsidR="002845C5" w:rsidRPr="007E32CB" w:rsidRDefault="002845C5" w:rsidP="002845C5">
      <w:pPr>
        <w:keepNext/>
        <w:tabs>
          <w:tab w:val="left" w:pos="480"/>
        </w:tabs>
        <w:spacing w:line="276" w:lineRule="auto"/>
        <w:jc w:val="both"/>
        <w:outlineLvl w:val="0"/>
        <w:rPr>
          <w:b/>
        </w:rPr>
      </w:pPr>
      <w:r w:rsidRPr="007E32CB">
        <w:rPr>
          <w:b/>
        </w:rPr>
        <w:t>PRETENDENTA KONTAKTPERSONA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0"/>
        <w:gridCol w:w="6077"/>
      </w:tblGrid>
      <w:tr w:rsidR="002845C5" w:rsidRPr="007E32CB" w14:paraId="51474D8E" w14:textId="77777777" w:rsidTr="001A6B9F">
        <w:tc>
          <w:tcPr>
            <w:tcW w:w="2990" w:type="dxa"/>
            <w:shd w:val="clear" w:color="auto" w:fill="auto"/>
          </w:tcPr>
          <w:p w14:paraId="52DE78E5" w14:textId="77777777" w:rsidR="002845C5" w:rsidRPr="007E32CB" w:rsidRDefault="002845C5" w:rsidP="001A6B9F">
            <w:pPr>
              <w:spacing w:before="120" w:after="120" w:line="276" w:lineRule="auto"/>
            </w:pPr>
            <w:r w:rsidRPr="007E32CB">
              <w:t>Vārds, uzvārds:</w:t>
            </w:r>
          </w:p>
        </w:tc>
        <w:tc>
          <w:tcPr>
            <w:tcW w:w="6077" w:type="dxa"/>
            <w:shd w:val="clear" w:color="auto" w:fill="auto"/>
          </w:tcPr>
          <w:p w14:paraId="3BD0B89E" w14:textId="77777777" w:rsidR="002845C5" w:rsidRPr="007E32CB" w:rsidRDefault="002845C5" w:rsidP="001A6B9F">
            <w:pPr>
              <w:spacing w:before="120" w:after="120" w:line="276" w:lineRule="auto"/>
            </w:pPr>
          </w:p>
        </w:tc>
      </w:tr>
      <w:tr w:rsidR="002845C5" w:rsidRPr="007E32CB" w14:paraId="7FE6CFEF" w14:textId="77777777" w:rsidTr="001A6B9F">
        <w:tc>
          <w:tcPr>
            <w:tcW w:w="2990" w:type="dxa"/>
            <w:shd w:val="clear" w:color="auto" w:fill="auto"/>
          </w:tcPr>
          <w:p w14:paraId="3777175B" w14:textId="77777777" w:rsidR="002845C5" w:rsidRPr="007E32CB" w:rsidRDefault="002845C5" w:rsidP="001A6B9F">
            <w:pPr>
              <w:spacing w:before="120" w:after="120" w:line="276" w:lineRule="auto"/>
            </w:pPr>
            <w:r w:rsidRPr="007E32CB">
              <w:t>Ieņemamais amats:</w:t>
            </w:r>
          </w:p>
        </w:tc>
        <w:tc>
          <w:tcPr>
            <w:tcW w:w="6077" w:type="dxa"/>
            <w:shd w:val="clear" w:color="auto" w:fill="auto"/>
          </w:tcPr>
          <w:p w14:paraId="6EC7BE92" w14:textId="77777777" w:rsidR="002845C5" w:rsidRPr="007E32CB" w:rsidRDefault="002845C5" w:rsidP="001A6B9F">
            <w:pPr>
              <w:spacing w:before="120" w:after="120" w:line="276" w:lineRule="auto"/>
            </w:pPr>
          </w:p>
        </w:tc>
      </w:tr>
      <w:tr w:rsidR="002845C5" w:rsidRPr="007E32CB" w14:paraId="38BFA09F" w14:textId="77777777" w:rsidTr="001A6B9F">
        <w:tc>
          <w:tcPr>
            <w:tcW w:w="2990" w:type="dxa"/>
            <w:shd w:val="clear" w:color="auto" w:fill="auto"/>
          </w:tcPr>
          <w:p w14:paraId="54C40F6A" w14:textId="77777777" w:rsidR="002845C5" w:rsidRPr="007E32CB" w:rsidRDefault="002845C5" w:rsidP="001A6B9F">
            <w:pPr>
              <w:spacing w:before="120" w:after="120" w:line="276" w:lineRule="auto"/>
            </w:pPr>
            <w:r w:rsidRPr="007E32CB">
              <w:t xml:space="preserve">Tālrunis: </w:t>
            </w:r>
          </w:p>
        </w:tc>
        <w:tc>
          <w:tcPr>
            <w:tcW w:w="6077" w:type="dxa"/>
            <w:shd w:val="clear" w:color="auto" w:fill="auto"/>
          </w:tcPr>
          <w:p w14:paraId="00903EA3" w14:textId="77777777" w:rsidR="002845C5" w:rsidRPr="007E32CB" w:rsidRDefault="002845C5" w:rsidP="001A6B9F">
            <w:pPr>
              <w:spacing w:before="120" w:after="120" w:line="276" w:lineRule="auto"/>
            </w:pPr>
          </w:p>
        </w:tc>
      </w:tr>
      <w:tr w:rsidR="002845C5" w:rsidRPr="007E32CB" w14:paraId="529B30D8" w14:textId="77777777" w:rsidTr="001A6B9F">
        <w:tc>
          <w:tcPr>
            <w:tcW w:w="2990" w:type="dxa"/>
            <w:shd w:val="clear" w:color="auto" w:fill="auto"/>
          </w:tcPr>
          <w:p w14:paraId="2A81D073" w14:textId="77777777" w:rsidR="002845C5" w:rsidRPr="007E32CB" w:rsidRDefault="002845C5" w:rsidP="001A6B9F">
            <w:pPr>
              <w:spacing w:before="120" w:after="120" w:line="276" w:lineRule="auto"/>
            </w:pPr>
            <w:r w:rsidRPr="007E32CB">
              <w:rPr>
                <w:bCs/>
              </w:rPr>
              <w:t>E-pasta adrese:</w:t>
            </w:r>
          </w:p>
        </w:tc>
        <w:tc>
          <w:tcPr>
            <w:tcW w:w="6077" w:type="dxa"/>
            <w:shd w:val="clear" w:color="auto" w:fill="auto"/>
          </w:tcPr>
          <w:p w14:paraId="5126A52B" w14:textId="77777777" w:rsidR="002845C5" w:rsidRPr="007E32CB" w:rsidRDefault="002845C5" w:rsidP="001A6B9F">
            <w:pPr>
              <w:spacing w:before="120" w:after="120" w:line="276" w:lineRule="auto"/>
            </w:pPr>
          </w:p>
        </w:tc>
      </w:tr>
    </w:tbl>
    <w:p w14:paraId="10A1B897" w14:textId="77777777" w:rsidR="00DA76A1" w:rsidRDefault="00DA76A1" w:rsidP="00DA76A1">
      <w:pPr>
        <w:rPr>
          <w:b/>
          <w:sz w:val="26"/>
          <w:szCs w:val="26"/>
        </w:rPr>
      </w:pPr>
    </w:p>
    <w:p w14:paraId="273335A0" w14:textId="77777777" w:rsidR="00DA76A1" w:rsidRDefault="00DA76A1" w:rsidP="00DA76A1">
      <w:pPr>
        <w:jc w:val="center"/>
        <w:rPr>
          <w:b/>
          <w:sz w:val="26"/>
          <w:szCs w:val="26"/>
        </w:rPr>
      </w:pPr>
    </w:p>
    <w:p w14:paraId="729CFA83" w14:textId="3EF16C30" w:rsidR="00DA76A1" w:rsidRDefault="003A6F3E" w:rsidP="00DA76A1">
      <w:pPr>
        <w:pStyle w:val="ListParagraph"/>
        <w:numPr>
          <w:ilvl w:val="0"/>
          <w:numId w:val="22"/>
        </w:numPr>
        <w:suppressAutoHyphens w:val="0"/>
        <w:spacing w:after="160" w:line="259" w:lineRule="auto"/>
        <w:ind w:left="567" w:hanging="567"/>
        <w:rPr>
          <w:b/>
          <w:sz w:val="26"/>
          <w:szCs w:val="26"/>
        </w:rPr>
      </w:pPr>
      <w:r>
        <w:rPr>
          <w:b/>
          <w:sz w:val="26"/>
          <w:szCs w:val="26"/>
        </w:rPr>
        <w:t>Iepirkuma priekšmets</w:t>
      </w:r>
      <w:r w:rsidR="00723313">
        <w:rPr>
          <w:b/>
          <w:sz w:val="26"/>
          <w:szCs w:val="26"/>
        </w:rPr>
        <w:t>.</w:t>
      </w:r>
    </w:p>
    <w:p w14:paraId="06FA3E79" w14:textId="77777777" w:rsidR="006420E6" w:rsidRPr="006420E6" w:rsidRDefault="006420E6" w:rsidP="006420E6">
      <w:pPr>
        <w:pStyle w:val="ListParagraph"/>
        <w:suppressAutoHyphens w:val="0"/>
        <w:spacing w:after="160" w:line="259" w:lineRule="auto"/>
        <w:ind w:left="567"/>
        <w:rPr>
          <w:b/>
          <w:sz w:val="10"/>
          <w:szCs w:val="10"/>
        </w:rPr>
      </w:pPr>
    </w:p>
    <w:p w14:paraId="0B43670F" w14:textId="6659EC44" w:rsidR="00DA76A1" w:rsidRDefault="00DA76A1" w:rsidP="006420E6">
      <w:pPr>
        <w:pStyle w:val="ListParagraph"/>
        <w:numPr>
          <w:ilvl w:val="1"/>
          <w:numId w:val="22"/>
        </w:numPr>
        <w:suppressAutoHyphens w:val="0"/>
        <w:spacing w:after="160" w:line="259" w:lineRule="auto"/>
        <w:ind w:left="709"/>
        <w:jc w:val="both"/>
        <w:rPr>
          <w:sz w:val="26"/>
          <w:szCs w:val="26"/>
        </w:rPr>
      </w:pPr>
      <w:r w:rsidRPr="00E34030">
        <w:rPr>
          <w:sz w:val="26"/>
          <w:szCs w:val="26"/>
        </w:rPr>
        <w:t>Izpildītājam jāveic Izglītības un zinātnes ministrijas ēkas Rī</w:t>
      </w:r>
      <w:r>
        <w:rPr>
          <w:sz w:val="26"/>
          <w:szCs w:val="26"/>
        </w:rPr>
        <w:t xml:space="preserve">gā, Vaļņu ielā 2 </w:t>
      </w:r>
      <w:r w:rsidR="003A6F3E">
        <w:rPr>
          <w:sz w:val="26"/>
          <w:szCs w:val="26"/>
        </w:rPr>
        <w:t>(turpmāk – ē</w:t>
      </w:r>
      <w:r>
        <w:rPr>
          <w:sz w:val="26"/>
          <w:szCs w:val="26"/>
        </w:rPr>
        <w:t>ka</w:t>
      </w:r>
      <w:r w:rsidRPr="00E34030">
        <w:rPr>
          <w:sz w:val="26"/>
          <w:szCs w:val="26"/>
        </w:rPr>
        <w:t xml:space="preserve">) </w:t>
      </w:r>
      <w:r>
        <w:rPr>
          <w:sz w:val="26"/>
          <w:szCs w:val="26"/>
        </w:rPr>
        <w:t>koka starpstāvu pārsegumu izlieču monitorings</w:t>
      </w:r>
      <w:r w:rsidR="003A6F3E">
        <w:rPr>
          <w:sz w:val="26"/>
          <w:szCs w:val="26"/>
        </w:rPr>
        <w:t xml:space="preserve"> (turpmāk - m</w:t>
      </w:r>
      <w:r>
        <w:rPr>
          <w:sz w:val="26"/>
          <w:szCs w:val="26"/>
        </w:rPr>
        <w:t>onitorings)</w:t>
      </w:r>
      <w:r w:rsidRPr="00E34030">
        <w:rPr>
          <w:sz w:val="26"/>
          <w:szCs w:val="26"/>
        </w:rPr>
        <w:t xml:space="preserve"> </w:t>
      </w:r>
      <w:r>
        <w:rPr>
          <w:sz w:val="26"/>
          <w:szCs w:val="26"/>
        </w:rPr>
        <w:t>un monitoringā iegūto datu analīze, kā arī jāizstrādā slēdziens par pārsegumu ekspluatāciju</w:t>
      </w:r>
      <w:r w:rsidR="003A6F3E">
        <w:rPr>
          <w:sz w:val="26"/>
          <w:szCs w:val="26"/>
        </w:rPr>
        <w:t xml:space="preserve"> 12 mēnešu periodam</w:t>
      </w:r>
      <w:r>
        <w:rPr>
          <w:sz w:val="26"/>
          <w:szCs w:val="26"/>
        </w:rPr>
        <w:t xml:space="preserve"> pēc viena monitoringa cikla (kurš sastāv no divām monitorin</w:t>
      </w:r>
      <w:r w:rsidR="000103BA">
        <w:rPr>
          <w:sz w:val="26"/>
          <w:szCs w:val="26"/>
        </w:rPr>
        <w:t>ga veikšanas reizēm ar minimālo</w:t>
      </w:r>
      <w:r>
        <w:rPr>
          <w:sz w:val="26"/>
          <w:szCs w:val="26"/>
        </w:rPr>
        <w:t xml:space="preserve"> intervālu starp monitoringa veikšanas reizēm - </w:t>
      </w:r>
      <w:r w:rsidRPr="00202515">
        <w:rPr>
          <w:sz w:val="26"/>
          <w:szCs w:val="26"/>
        </w:rPr>
        <w:t>seši mēneši</w:t>
      </w:r>
      <w:r w:rsidR="000103BA">
        <w:rPr>
          <w:sz w:val="26"/>
          <w:szCs w:val="26"/>
        </w:rPr>
        <w:t xml:space="preserve"> un maksimālo </w:t>
      </w:r>
      <w:r w:rsidR="000103BA" w:rsidRPr="000103BA">
        <w:rPr>
          <w:sz w:val="26"/>
          <w:szCs w:val="26"/>
        </w:rPr>
        <w:t>intervālu starp monitoringa veikšanas</w:t>
      </w:r>
      <w:r w:rsidR="000103BA">
        <w:rPr>
          <w:sz w:val="26"/>
          <w:szCs w:val="26"/>
        </w:rPr>
        <w:t xml:space="preserve"> reizēm - desmit</w:t>
      </w:r>
      <w:r w:rsidR="000103BA" w:rsidRPr="000103BA">
        <w:rPr>
          <w:sz w:val="26"/>
          <w:szCs w:val="26"/>
        </w:rPr>
        <w:t xml:space="preserve"> mēneši</w:t>
      </w:r>
      <w:r w:rsidR="000103BA">
        <w:rPr>
          <w:sz w:val="26"/>
          <w:szCs w:val="26"/>
        </w:rPr>
        <w:t>) pabeigšanas</w:t>
      </w:r>
      <w:r>
        <w:rPr>
          <w:sz w:val="26"/>
          <w:szCs w:val="26"/>
        </w:rPr>
        <w:t>.</w:t>
      </w:r>
    </w:p>
    <w:p w14:paraId="33D55A7B" w14:textId="77777777" w:rsidR="00DA76A1" w:rsidRPr="00E34030" w:rsidRDefault="00DA76A1" w:rsidP="00DA76A1">
      <w:pPr>
        <w:pStyle w:val="ListParagraph"/>
        <w:jc w:val="both"/>
        <w:rPr>
          <w:sz w:val="26"/>
          <w:szCs w:val="26"/>
        </w:rPr>
      </w:pPr>
    </w:p>
    <w:p w14:paraId="1AFCE4B9" w14:textId="123FBF5A" w:rsidR="00DA76A1" w:rsidRDefault="00DA76A1" w:rsidP="00DA76A1">
      <w:pPr>
        <w:pStyle w:val="ListParagraph"/>
        <w:numPr>
          <w:ilvl w:val="0"/>
          <w:numId w:val="22"/>
        </w:numPr>
        <w:suppressAutoHyphens w:val="0"/>
        <w:spacing w:after="160" w:line="259" w:lineRule="auto"/>
        <w:ind w:left="567" w:hanging="567"/>
        <w:jc w:val="both"/>
        <w:rPr>
          <w:b/>
          <w:sz w:val="26"/>
          <w:szCs w:val="26"/>
        </w:rPr>
      </w:pPr>
      <w:r w:rsidRPr="00E705D0">
        <w:rPr>
          <w:b/>
          <w:sz w:val="26"/>
          <w:szCs w:val="26"/>
        </w:rPr>
        <w:t xml:space="preserve"> </w:t>
      </w:r>
      <w:r w:rsidR="00632D00">
        <w:rPr>
          <w:b/>
          <w:sz w:val="26"/>
          <w:szCs w:val="26"/>
        </w:rPr>
        <w:t xml:space="preserve">Pasūtījuma tehniskie parametri </w:t>
      </w:r>
      <w:r>
        <w:rPr>
          <w:b/>
          <w:sz w:val="26"/>
          <w:szCs w:val="26"/>
        </w:rPr>
        <w:t>un apjoms</w:t>
      </w:r>
      <w:r w:rsidR="00723313">
        <w:rPr>
          <w:b/>
          <w:sz w:val="26"/>
          <w:szCs w:val="26"/>
        </w:rPr>
        <w:t>.</w:t>
      </w:r>
    </w:p>
    <w:p w14:paraId="03B13433" w14:textId="77777777" w:rsidR="006420E6" w:rsidRPr="006420E6" w:rsidRDefault="006420E6" w:rsidP="006420E6">
      <w:pPr>
        <w:pStyle w:val="ListParagraph"/>
        <w:suppressAutoHyphens w:val="0"/>
        <w:spacing w:after="160" w:line="259" w:lineRule="auto"/>
        <w:ind w:left="567"/>
        <w:jc w:val="both"/>
        <w:rPr>
          <w:b/>
          <w:sz w:val="10"/>
          <w:szCs w:val="10"/>
        </w:rPr>
      </w:pPr>
    </w:p>
    <w:p w14:paraId="72DF3DFC" w14:textId="184DEE6C" w:rsidR="00DA76A1" w:rsidRDefault="00DA76A1" w:rsidP="00DA76A1">
      <w:pPr>
        <w:pStyle w:val="ListParagraph"/>
        <w:numPr>
          <w:ilvl w:val="1"/>
          <w:numId w:val="22"/>
        </w:numPr>
        <w:suppressAutoHyphens w:val="0"/>
        <w:spacing w:after="160" w:line="259" w:lineRule="auto"/>
        <w:jc w:val="both"/>
        <w:rPr>
          <w:sz w:val="26"/>
          <w:szCs w:val="26"/>
        </w:rPr>
      </w:pPr>
      <w:r>
        <w:rPr>
          <w:sz w:val="26"/>
          <w:szCs w:val="26"/>
        </w:rPr>
        <w:t xml:space="preserve"> M</w:t>
      </w:r>
      <w:r w:rsidRPr="006B51B9">
        <w:rPr>
          <w:sz w:val="26"/>
          <w:szCs w:val="26"/>
        </w:rPr>
        <w:t xml:space="preserve">onitorings </w:t>
      </w:r>
      <w:r>
        <w:rPr>
          <w:sz w:val="26"/>
          <w:szCs w:val="26"/>
        </w:rPr>
        <w:t xml:space="preserve">ir jāveic 18 zonās, atbilstoši </w:t>
      </w:r>
      <w:r w:rsidRPr="00024E88">
        <w:rPr>
          <w:sz w:val="26"/>
          <w:szCs w:val="26"/>
        </w:rPr>
        <w:t>SIA “Citrus Solutions”</w:t>
      </w:r>
      <w:r>
        <w:rPr>
          <w:sz w:val="26"/>
          <w:szCs w:val="26"/>
        </w:rPr>
        <w:t xml:space="preserve"> 2017.gada 23.oktobrī izstrādātajam</w:t>
      </w:r>
      <w:r w:rsidRPr="00024E88">
        <w:rPr>
          <w:sz w:val="26"/>
          <w:szCs w:val="26"/>
        </w:rPr>
        <w:t xml:space="preserve"> biroju ēkas Rī</w:t>
      </w:r>
      <w:r>
        <w:rPr>
          <w:sz w:val="26"/>
          <w:szCs w:val="26"/>
        </w:rPr>
        <w:t>gā, Vaļņu ie</w:t>
      </w:r>
      <w:r w:rsidR="00A52B13">
        <w:rPr>
          <w:sz w:val="26"/>
          <w:szCs w:val="26"/>
        </w:rPr>
        <w:t xml:space="preserve">lā 2, </w:t>
      </w:r>
      <w:r w:rsidR="00BF61B5">
        <w:rPr>
          <w:sz w:val="26"/>
          <w:szCs w:val="26"/>
        </w:rPr>
        <w:t>ekspluatācijas slēdzienam.</w:t>
      </w:r>
      <w:r w:rsidR="00F82CEA">
        <w:rPr>
          <w:sz w:val="26"/>
          <w:szCs w:val="26"/>
        </w:rPr>
        <w:t xml:space="preserve"> </w:t>
      </w:r>
    </w:p>
    <w:p w14:paraId="7959CFE6" w14:textId="6D68B7AD" w:rsidR="00DA76A1" w:rsidRPr="00307A81" w:rsidRDefault="00F82CEA" w:rsidP="00DA76A1">
      <w:pPr>
        <w:pStyle w:val="ListParagraph"/>
        <w:numPr>
          <w:ilvl w:val="1"/>
          <w:numId w:val="22"/>
        </w:numPr>
        <w:suppressAutoHyphens w:val="0"/>
        <w:spacing w:after="160" w:line="259" w:lineRule="auto"/>
        <w:jc w:val="both"/>
        <w:rPr>
          <w:sz w:val="26"/>
          <w:szCs w:val="26"/>
        </w:rPr>
      </w:pPr>
      <w:r>
        <w:rPr>
          <w:sz w:val="26"/>
          <w:szCs w:val="26"/>
        </w:rPr>
        <w:t>Monitoringa veikšanas zonas</w:t>
      </w:r>
      <w:r w:rsidR="00DA76A1">
        <w:rPr>
          <w:sz w:val="26"/>
          <w:szCs w:val="26"/>
        </w:rPr>
        <w:t xml:space="preserve"> skatīt ēkas telpu inventarizācijas plānos </w:t>
      </w:r>
      <w:r w:rsidR="00DA76A1" w:rsidRPr="00307A81">
        <w:rPr>
          <w:sz w:val="26"/>
          <w:szCs w:val="26"/>
        </w:rPr>
        <w:t xml:space="preserve"> tehniskās </w:t>
      </w:r>
      <w:r w:rsidR="00DA76A1" w:rsidRPr="0085293B">
        <w:rPr>
          <w:sz w:val="26"/>
          <w:szCs w:val="26"/>
        </w:rPr>
        <w:t>specifikācijas</w:t>
      </w:r>
      <w:r w:rsidR="003A6F3E">
        <w:rPr>
          <w:sz w:val="26"/>
          <w:szCs w:val="26"/>
        </w:rPr>
        <w:t xml:space="preserve"> </w:t>
      </w:r>
      <w:r>
        <w:rPr>
          <w:sz w:val="26"/>
          <w:szCs w:val="26"/>
        </w:rPr>
        <w:t>8</w:t>
      </w:r>
      <w:r w:rsidR="00DA76A1" w:rsidRPr="0085293B">
        <w:rPr>
          <w:sz w:val="26"/>
          <w:szCs w:val="26"/>
        </w:rPr>
        <w:t xml:space="preserve">. </w:t>
      </w:r>
      <w:r w:rsidR="003A6F3E">
        <w:rPr>
          <w:sz w:val="26"/>
          <w:szCs w:val="26"/>
        </w:rPr>
        <w:t>p</w:t>
      </w:r>
      <w:r>
        <w:rPr>
          <w:sz w:val="26"/>
          <w:szCs w:val="26"/>
        </w:rPr>
        <w:t>unktā</w:t>
      </w:r>
      <w:r w:rsidR="00DA76A1" w:rsidRPr="0085293B">
        <w:rPr>
          <w:sz w:val="26"/>
          <w:szCs w:val="26"/>
        </w:rPr>
        <w:t>.</w:t>
      </w:r>
    </w:p>
    <w:p w14:paraId="0589A55E" w14:textId="77777777" w:rsidR="00DA76A1" w:rsidRPr="00E34030" w:rsidRDefault="00DA76A1" w:rsidP="00AB18C5">
      <w:pPr>
        <w:pStyle w:val="ListParagraph"/>
        <w:numPr>
          <w:ilvl w:val="2"/>
          <w:numId w:val="22"/>
        </w:numPr>
        <w:suppressAutoHyphens w:val="0"/>
        <w:spacing w:after="160" w:line="259" w:lineRule="auto"/>
        <w:ind w:left="1418" w:hanging="709"/>
        <w:jc w:val="both"/>
        <w:rPr>
          <w:sz w:val="26"/>
          <w:szCs w:val="26"/>
        </w:rPr>
      </w:pPr>
      <w:r w:rsidRPr="00E34030">
        <w:rPr>
          <w:sz w:val="26"/>
          <w:szCs w:val="26"/>
        </w:rPr>
        <w:t>Starpstāvu pārsegumu veido:</w:t>
      </w:r>
    </w:p>
    <w:p w14:paraId="0C99AF8A" w14:textId="10354FDD" w:rsidR="00DA76A1" w:rsidRDefault="00F82CEA" w:rsidP="00DA76A1">
      <w:pPr>
        <w:pStyle w:val="ListParagraph"/>
        <w:numPr>
          <w:ilvl w:val="3"/>
          <w:numId w:val="22"/>
        </w:numPr>
        <w:suppressAutoHyphens w:val="0"/>
        <w:spacing w:after="160" w:line="259" w:lineRule="auto"/>
        <w:ind w:left="1560" w:hanging="851"/>
        <w:jc w:val="both"/>
        <w:rPr>
          <w:sz w:val="26"/>
          <w:szCs w:val="26"/>
        </w:rPr>
      </w:pPr>
      <w:r>
        <w:rPr>
          <w:sz w:val="26"/>
          <w:szCs w:val="26"/>
        </w:rPr>
        <w:lastRenderedPageBreak/>
        <w:t>nesošā</w:t>
      </w:r>
      <w:r w:rsidR="00DA76A1" w:rsidRPr="00E34030">
        <w:rPr>
          <w:sz w:val="26"/>
          <w:szCs w:val="26"/>
        </w:rPr>
        <w:t>s koka konstrukcijas ar aptuveno šķērsgriezumu: 165 x 275mm (h=275mm), un aptuveno soli 750-900mm starp siju centriem ar laidumu 6 - 6,7m;</w:t>
      </w:r>
    </w:p>
    <w:p w14:paraId="7EEFF0EF" w14:textId="77777777" w:rsidR="00DA76A1" w:rsidRDefault="00DA76A1" w:rsidP="00DA76A1">
      <w:pPr>
        <w:pStyle w:val="ListParagraph"/>
        <w:numPr>
          <w:ilvl w:val="3"/>
          <w:numId w:val="22"/>
        </w:numPr>
        <w:suppressAutoHyphens w:val="0"/>
        <w:spacing w:after="160" w:line="259" w:lineRule="auto"/>
        <w:ind w:left="1560" w:hanging="851"/>
        <w:jc w:val="both"/>
        <w:rPr>
          <w:sz w:val="26"/>
          <w:szCs w:val="26"/>
        </w:rPr>
      </w:pPr>
      <w:r w:rsidRPr="00B379E9">
        <w:rPr>
          <w:sz w:val="26"/>
          <w:szCs w:val="26"/>
        </w:rPr>
        <w:t>izdedžu pildījums starp nesošajām koka konstrukcijām (h=200-275mm);</w:t>
      </w:r>
    </w:p>
    <w:p w14:paraId="55FAFCAE" w14:textId="77777777" w:rsidR="00DA76A1" w:rsidRDefault="00DA76A1" w:rsidP="00DA76A1">
      <w:pPr>
        <w:pStyle w:val="ListParagraph"/>
        <w:numPr>
          <w:ilvl w:val="3"/>
          <w:numId w:val="22"/>
        </w:numPr>
        <w:suppressAutoHyphens w:val="0"/>
        <w:spacing w:after="160" w:line="259" w:lineRule="auto"/>
        <w:ind w:left="1560" w:hanging="851"/>
        <w:jc w:val="both"/>
        <w:rPr>
          <w:sz w:val="26"/>
          <w:szCs w:val="26"/>
        </w:rPr>
      </w:pPr>
      <w:r w:rsidRPr="00B379E9">
        <w:rPr>
          <w:sz w:val="26"/>
          <w:szCs w:val="26"/>
        </w:rPr>
        <w:t>dēļu klājums (h=50mm), perpendikulāri nesošajām koka konstrukcijām no augšpuses un apakšpuses;</w:t>
      </w:r>
    </w:p>
    <w:p w14:paraId="18BC82CB" w14:textId="77777777" w:rsidR="00DA76A1" w:rsidRDefault="00DA76A1" w:rsidP="00DA76A1">
      <w:pPr>
        <w:pStyle w:val="ListParagraph"/>
        <w:numPr>
          <w:ilvl w:val="3"/>
          <w:numId w:val="22"/>
        </w:numPr>
        <w:suppressAutoHyphens w:val="0"/>
        <w:spacing w:after="160" w:line="259" w:lineRule="auto"/>
        <w:ind w:left="1560" w:hanging="851"/>
        <w:jc w:val="both"/>
        <w:rPr>
          <w:sz w:val="26"/>
          <w:szCs w:val="26"/>
        </w:rPr>
      </w:pPr>
      <w:r w:rsidRPr="00B379E9">
        <w:rPr>
          <w:sz w:val="26"/>
          <w:szCs w:val="26"/>
        </w:rPr>
        <w:t>parketa grīdas segums (h=25mm);</w:t>
      </w:r>
    </w:p>
    <w:p w14:paraId="12F26896" w14:textId="4D3407D3" w:rsidR="00DA76A1" w:rsidRDefault="00F82CEA" w:rsidP="00DA76A1">
      <w:pPr>
        <w:pStyle w:val="ListParagraph"/>
        <w:numPr>
          <w:ilvl w:val="3"/>
          <w:numId w:val="22"/>
        </w:numPr>
        <w:suppressAutoHyphens w:val="0"/>
        <w:spacing w:after="160" w:line="259" w:lineRule="auto"/>
        <w:ind w:left="1560" w:hanging="851"/>
        <w:jc w:val="both"/>
        <w:rPr>
          <w:sz w:val="26"/>
          <w:szCs w:val="26"/>
        </w:rPr>
      </w:pPr>
      <w:r>
        <w:rPr>
          <w:sz w:val="26"/>
          <w:szCs w:val="26"/>
        </w:rPr>
        <w:t>apmetums (h=20mm)</w:t>
      </w:r>
      <w:r w:rsidR="00DA76A1" w:rsidRPr="00B379E9">
        <w:rPr>
          <w:sz w:val="26"/>
          <w:szCs w:val="26"/>
        </w:rPr>
        <w:t xml:space="preserve"> uz koka skaliņu režģa.</w:t>
      </w:r>
    </w:p>
    <w:p w14:paraId="28F2385B" w14:textId="77777777" w:rsidR="00723313" w:rsidRDefault="00723313" w:rsidP="00723313">
      <w:pPr>
        <w:pStyle w:val="ListParagraph"/>
        <w:suppressAutoHyphens w:val="0"/>
        <w:spacing w:after="160" w:line="259" w:lineRule="auto"/>
        <w:ind w:left="1560"/>
        <w:jc w:val="both"/>
        <w:rPr>
          <w:sz w:val="26"/>
          <w:szCs w:val="26"/>
        </w:rPr>
      </w:pPr>
    </w:p>
    <w:p w14:paraId="4ED03B96" w14:textId="20D85DBD" w:rsidR="00723313" w:rsidRDefault="00723313" w:rsidP="00723313">
      <w:pPr>
        <w:pStyle w:val="ListParagraph"/>
        <w:numPr>
          <w:ilvl w:val="0"/>
          <w:numId w:val="22"/>
        </w:numPr>
        <w:suppressAutoHyphens w:val="0"/>
        <w:spacing w:after="160" w:line="259" w:lineRule="auto"/>
        <w:ind w:left="567" w:hanging="567"/>
        <w:jc w:val="both"/>
        <w:rPr>
          <w:b/>
          <w:sz w:val="26"/>
          <w:szCs w:val="26"/>
        </w:rPr>
      </w:pPr>
      <w:r w:rsidRPr="00723313">
        <w:rPr>
          <w:b/>
          <w:sz w:val="26"/>
          <w:szCs w:val="26"/>
        </w:rPr>
        <w:t>Pasūtījuma izpildes vispārīgie noteikumi.</w:t>
      </w:r>
    </w:p>
    <w:p w14:paraId="402C4691" w14:textId="77777777" w:rsidR="006420E6" w:rsidRPr="006420E6" w:rsidRDefault="006420E6" w:rsidP="006420E6">
      <w:pPr>
        <w:pStyle w:val="ListParagraph"/>
        <w:suppressAutoHyphens w:val="0"/>
        <w:spacing w:after="160" w:line="259" w:lineRule="auto"/>
        <w:ind w:left="567"/>
        <w:jc w:val="both"/>
        <w:rPr>
          <w:b/>
          <w:sz w:val="10"/>
          <w:szCs w:val="10"/>
        </w:rPr>
      </w:pPr>
    </w:p>
    <w:p w14:paraId="559F8336" w14:textId="77777777" w:rsidR="00723313" w:rsidRPr="00723313" w:rsidRDefault="00723313" w:rsidP="00723313">
      <w:pPr>
        <w:pStyle w:val="ListParagraph"/>
        <w:numPr>
          <w:ilvl w:val="1"/>
          <w:numId w:val="22"/>
        </w:numPr>
        <w:suppressAutoHyphens w:val="0"/>
        <w:spacing w:after="160" w:line="259" w:lineRule="auto"/>
        <w:jc w:val="both"/>
        <w:rPr>
          <w:sz w:val="26"/>
          <w:szCs w:val="26"/>
        </w:rPr>
      </w:pPr>
      <w:r w:rsidRPr="00723313">
        <w:rPr>
          <w:sz w:val="26"/>
          <w:szCs w:val="26"/>
        </w:rPr>
        <w:t>Izpildītājam ir jābūt reģistrētam Būvniecības informācijas sistēmas (turpmāk – BIS) reģistrā, kas apliecina, ka darbības joma, kurā izpildītājs veic darbību ir ēku konstrukciju projektēšana un tas nodarbina attiecīgas jomas sertificētu speciālistu, ko apliecina sertificētas institūcijas, kura pamatojoties uz Ministru kabineta 2018.gada 20.marta noteikumiem Nr.169 „Būvspeciālistu kompetences novērtēšanas un patstāvīgās uzraudzības noteikumi”, ir deleģētas veikt būvspeciālistu kompetences novērtēšanu un patstāvīgās prakses uzraudzību izsniegts sertifikāts ēku konstrukciju projektēšanā.</w:t>
      </w:r>
    </w:p>
    <w:p w14:paraId="6379A467" w14:textId="77777777" w:rsidR="00723313" w:rsidRPr="00723313" w:rsidRDefault="00723313" w:rsidP="00723313">
      <w:pPr>
        <w:pStyle w:val="ListParagraph"/>
        <w:numPr>
          <w:ilvl w:val="1"/>
          <w:numId w:val="22"/>
        </w:numPr>
        <w:suppressAutoHyphens w:val="0"/>
        <w:spacing w:after="160" w:line="259" w:lineRule="auto"/>
        <w:jc w:val="both"/>
        <w:rPr>
          <w:sz w:val="26"/>
          <w:szCs w:val="26"/>
        </w:rPr>
      </w:pPr>
      <w:r w:rsidRPr="00723313">
        <w:rPr>
          <w:sz w:val="26"/>
          <w:szCs w:val="26"/>
        </w:rPr>
        <w:t>Pasūtījuma izpildē piesaistītam speciālistam jābūt sertifikātam,  kas apliecina ka speciālists ir sertificēts veikt ēku konstrukciju projektēšanu, ko apliecina sertificētas institūcijas, kura pamatojoties uz Ministru kabineta 2018.gada 20.marta noteikumiem Nr.169 „Būvspeciālistu kompetences novērtēšanas un patstāvīgās uzraudzības noteikumi”, ir deleģētas veikt būvspeciālistu kompetences novērtēšanu un patstāvīgās prakses uzraudzību izsniegts sertifikāts.</w:t>
      </w:r>
    </w:p>
    <w:p w14:paraId="4CA4F1F0" w14:textId="683DF85F" w:rsidR="00723313" w:rsidRDefault="00723313" w:rsidP="00723313">
      <w:pPr>
        <w:pStyle w:val="ListParagraph"/>
        <w:numPr>
          <w:ilvl w:val="1"/>
          <w:numId w:val="22"/>
        </w:numPr>
        <w:suppressAutoHyphens w:val="0"/>
        <w:spacing w:after="160" w:line="259" w:lineRule="auto"/>
        <w:jc w:val="both"/>
        <w:rPr>
          <w:sz w:val="26"/>
          <w:szCs w:val="26"/>
        </w:rPr>
      </w:pPr>
      <w:r>
        <w:rPr>
          <w:sz w:val="26"/>
          <w:szCs w:val="26"/>
        </w:rPr>
        <w:t>Izpildītājam 5 (piecu</w:t>
      </w:r>
      <w:r w:rsidRPr="00723313">
        <w:rPr>
          <w:sz w:val="26"/>
          <w:szCs w:val="26"/>
        </w:rPr>
        <w:t>) darba dienu laikā pēc līguma abpusējas parakstīšanas dienas, pirms pasūtījuma izpildes uzsākšanas jāiesniedz pasūtītāja pārstāvim izpildītāja</w:t>
      </w:r>
      <w:r>
        <w:rPr>
          <w:sz w:val="26"/>
          <w:szCs w:val="26"/>
        </w:rPr>
        <w:t xml:space="preserve"> un līguma izpildē piesaistīto speciālistu (kuri veiks</w:t>
      </w:r>
      <w:r w:rsidRPr="00723313">
        <w:rPr>
          <w:sz w:val="26"/>
          <w:szCs w:val="26"/>
        </w:rPr>
        <w:t xml:space="preserve"> monitoringa datu</w:t>
      </w:r>
      <w:r>
        <w:rPr>
          <w:sz w:val="26"/>
          <w:szCs w:val="26"/>
        </w:rPr>
        <w:t xml:space="preserve"> ieguvi, apstrādi un analīzi, kā arī </w:t>
      </w:r>
      <w:r w:rsidRPr="00723313">
        <w:rPr>
          <w:sz w:val="26"/>
          <w:szCs w:val="26"/>
        </w:rPr>
        <w:t>ekspluatācijas slēdziena sagatavošanu) profesionālās darbības civiltiesiskā atbildības apdrošināšanas polises</w:t>
      </w:r>
      <w:r w:rsidR="0025071E">
        <w:rPr>
          <w:sz w:val="26"/>
          <w:szCs w:val="26"/>
        </w:rPr>
        <w:t xml:space="preserve"> apliecināta </w:t>
      </w:r>
      <w:r w:rsidRPr="00723313">
        <w:rPr>
          <w:sz w:val="26"/>
          <w:szCs w:val="26"/>
        </w:rPr>
        <w:t xml:space="preserve"> kopija, atbilstoši 2014.gada 19.augusta Ministru kabineta noteikumiem Nr.502 “Noteikumi par būvspeciālistu un būvdarbu veicēju civiltiesiskās atbildības obligāto apdrošināšanu”, un jāuztur to spēkā visu līguma darbības laiku.</w:t>
      </w:r>
    </w:p>
    <w:p w14:paraId="517A7A8E" w14:textId="5139A79B" w:rsidR="00723313" w:rsidRDefault="00723313" w:rsidP="00D76026">
      <w:pPr>
        <w:pStyle w:val="ListParagraph"/>
        <w:numPr>
          <w:ilvl w:val="1"/>
          <w:numId w:val="22"/>
        </w:numPr>
        <w:suppressAutoHyphens w:val="0"/>
        <w:spacing w:after="160" w:line="259" w:lineRule="auto"/>
        <w:jc w:val="both"/>
        <w:rPr>
          <w:sz w:val="26"/>
          <w:szCs w:val="26"/>
        </w:rPr>
      </w:pPr>
      <w:r w:rsidRPr="00723313">
        <w:rPr>
          <w:sz w:val="26"/>
          <w:szCs w:val="26"/>
        </w:rPr>
        <w:t>Līguma izpildes laikā</w:t>
      </w:r>
      <w:r w:rsidR="0025071E">
        <w:rPr>
          <w:sz w:val="26"/>
          <w:szCs w:val="26"/>
        </w:rPr>
        <w:t>,</w:t>
      </w:r>
      <w:r w:rsidRPr="00723313">
        <w:rPr>
          <w:sz w:val="26"/>
          <w:szCs w:val="26"/>
        </w:rPr>
        <w:t xml:space="preserve"> izpildītājam piecu </w:t>
      </w:r>
      <w:r w:rsidR="0025071E">
        <w:rPr>
          <w:sz w:val="26"/>
          <w:szCs w:val="26"/>
        </w:rPr>
        <w:t xml:space="preserve">darba </w:t>
      </w:r>
      <w:r w:rsidRPr="00723313">
        <w:rPr>
          <w:sz w:val="26"/>
          <w:szCs w:val="26"/>
        </w:rPr>
        <w:t>dienu lai</w:t>
      </w:r>
      <w:r w:rsidR="00D76026">
        <w:rPr>
          <w:sz w:val="26"/>
          <w:szCs w:val="26"/>
        </w:rPr>
        <w:t>k</w:t>
      </w:r>
      <w:r w:rsidR="0025071E">
        <w:rPr>
          <w:sz w:val="26"/>
          <w:szCs w:val="26"/>
        </w:rPr>
        <w:t xml:space="preserve">ā pēc iepriekšējās </w:t>
      </w:r>
      <w:r w:rsidRPr="00723313">
        <w:rPr>
          <w:sz w:val="26"/>
          <w:szCs w:val="26"/>
        </w:rPr>
        <w:t>profesionālās darbības civiltiesiskās atbildības apdrošin</w:t>
      </w:r>
      <w:r w:rsidR="00D76026">
        <w:rPr>
          <w:sz w:val="26"/>
          <w:szCs w:val="26"/>
        </w:rPr>
        <w:t xml:space="preserve">āšanas polises derīguma </w:t>
      </w:r>
      <w:r w:rsidRPr="00723313">
        <w:rPr>
          <w:sz w:val="26"/>
          <w:szCs w:val="26"/>
        </w:rPr>
        <w:t>termiņa beigām jāiesniedz p</w:t>
      </w:r>
      <w:r w:rsidR="00D76026">
        <w:rPr>
          <w:sz w:val="26"/>
          <w:szCs w:val="26"/>
        </w:rPr>
        <w:t xml:space="preserve">asūtītāja pārstāvim izpildītāja, vai attiecīgi </w:t>
      </w:r>
      <w:r w:rsidR="00D76026" w:rsidRPr="00D76026">
        <w:rPr>
          <w:sz w:val="26"/>
          <w:szCs w:val="26"/>
        </w:rPr>
        <w:t>līguma izpildē piesaistīto speciālistu (kuri veiks monitoringa datu ieguvi, apstrādi un analīzi, kā arī ekspluatācijas slēdziena sagatavošanu)</w:t>
      </w:r>
      <w:r w:rsidR="00D76026">
        <w:rPr>
          <w:sz w:val="26"/>
          <w:szCs w:val="26"/>
        </w:rPr>
        <w:t xml:space="preserve"> </w:t>
      </w:r>
      <w:r w:rsidRPr="00723313">
        <w:rPr>
          <w:sz w:val="26"/>
          <w:szCs w:val="26"/>
        </w:rPr>
        <w:t>profesionālās darbības civiltiesiskās atbildības apdrošināšanas polises apliecināta kopija, atbilstoši 2014.gada 19.augusta Ministru Kabineta noteikumiem Nr.502 „Noteikumi par būvspeciālistu un būvdarbu veicēju civiltiesiskās atbildības obligāto apdrošināšanu”</w:t>
      </w:r>
      <w:r w:rsidR="00D76026">
        <w:rPr>
          <w:sz w:val="26"/>
          <w:szCs w:val="26"/>
        </w:rPr>
        <w:t>.</w:t>
      </w:r>
    </w:p>
    <w:p w14:paraId="39CBCB36" w14:textId="77777777" w:rsidR="00D76026" w:rsidRPr="00505D00" w:rsidRDefault="00D76026" w:rsidP="0011123A">
      <w:pPr>
        <w:pStyle w:val="ListParagraph"/>
        <w:numPr>
          <w:ilvl w:val="1"/>
          <w:numId w:val="22"/>
        </w:numPr>
        <w:jc w:val="both"/>
        <w:rPr>
          <w:sz w:val="26"/>
          <w:szCs w:val="26"/>
        </w:rPr>
      </w:pPr>
      <w:r w:rsidRPr="00D76026">
        <w:rPr>
          <w:sz w:val="26"/>
          <w:szCs w:val="26"/>
        </w:rPr>
        <w:t xml:space="preserve">Līguma izpildes laikā, izpildītājam un līguma izpildē izpildītāja piesaistītajiem speciālistiem (kuri veic monitoringa datu analīzi un ekspluatācijas </w:t>
      </w:r>
      <w:r w:rsidRPr="00D76026">
        <w:rPr>
          <w:sz w:val="26"/>
          <w:szCs w:val="26"/>
        </w:rPr>
        <w:lastRenderedPageBreak/>
        <w:t xml:space="preserve">slēdziena sagatavošanu) jābūt spēkā esošam sertifikātam, kurš apliecina, ka katrs no izpildītāja piesaistītajiem speciālistiem ir sertificēts veikt ēku konstrukciju projektēšanu, ko apliecina sertificētas institūcijas, kura pamatojoties uz Ministru kabineta 2014.gada 7.oktobra noteikumiem Nr.610 „Būvspeciālistu kompetences novērtēšanas un patstāvīgās uzraudzības noteikumi”, ir deleģētas veikt būvspeciālistu kompetences novērtēšanu un patstāvīgās prakses uzraudzību </w:t>
      </w:r>
      <w:r w:rsidRPr="00505D00">
        <w:rPr>
          <w:sz w:val="26"/>
          <w:szCs w:val="26"/>
        </w:rPr>
        <w:t>izsniegts sertifikāts.</w:t>
      </w:r>
    </w:p>
    <w:p w14:paraId="27A4C503" w14:textId="755F53F4" w:rsidR="00723313" w:rsidRPr="00505D00" w:rsidRDefault="00723313" w:rsidP="0011123A">
      <w:pPr>
        <w:pStyle w:val="ListParagraph"/>
        <w:numPr>
          <w:ilvl w:val="1"/>
          <w:numId w:val="22"/>
        </w:numPr>
        <w:jc w:val="both"/>
        <w:rPr>
          <w:sz w:val="26"/>
          <w:szCs w:val="26"/>
        </w:rPr>
      </w:pPr>
      <w:r w:rsidRPr="00505D00">
        <w:rPr>
          <w:sz w:val="26"/>
          <w:szCs w:val="26"/>
        </w:rPr>
        <w:t xml:space="preserve">Izpildītājam līguma darbības laikā ir pienākums uzturēt </w:t>
      </w:r>
      <w:r w:rsidR="0025071E" w:rsidRPr="00505D00">
        <w:rPr>
          <w:sz w:val="26"/>
          <w:szCs w:val="26"/>
        </w:rPr>
        <w:t>spēkā tehniskās specifikācijas 3</w:t>
      </w:r>
      <w:r w:rsidRPr="00505D00">
        <w:rPr>
          <w:sz w:val="26"/>
          <w:szCs w:val="26"/>
        </w:rPr>
        <w:t>.1. apakšpunktā note</w:t>
      </w:r>
      <w:r w:rsidR="0025071E" w:rsidRPr="00505D00">
        <w:rPr>
          <w:sz w:val="26"/>
          <w:szCs w:val="26"/>
        </w:rPr>
        <w:t>ikto reģistrāciju BIS sistēmā, 3</w:t>
      </w:r>
      <w:r w:rsidRPr="00505D00">
        <w:rPr>
          <w:sz w:val="26"/>
          <w:szCs w:val="26"/>
        </w:rPr>
        <w:t>.2.apakšpunktā noteikto</w:t>
      </w:r>
      <w:r w:rsidR="0025071E" w:rsidRPr="00505D00">
        <w:rPr>
          <w:sz w:val="26"/>
          <w:szCs w:val="26"/>
        </w:rPr>
        <w:t>s</w:t>
      </w:r>
      <w:r w:rsidRPr="00505D00">
        <w:rPr>
          <w:sz w:val="26"/>
          <w:szCs w:val="26"/>
        </w:rPr>
        <w:t xml:space="preserve"> sertifikātu</w:t>
      </w:r>
      <w:r w:rsidR="0025071E" w:rsidRPr="00505D00">
        <w:rPr>
          <w:sz w:val="26"/>
          <w:szCs w:val="26"/>
        </w:rPr>
        <w:t>s un  3</w:t>
      </w:r>
      <w:r w:rsidRPr="00505D00">
        <w:rPr>
          <w:sz w:val="26"/>
          <w:szCs w:val="26"/>
        </w:rPr>
        <w:t>.3. apakšpunktā</w:t>
      </w:r>
      <w:r w:rsidR="00505D00" w:rsidRPr="00505D00">
        <w:rPr>
          <w:sz w:val="26"/>
          <w:szCs w:val="26"/>
        </w:rPr>
        <w:t xml:space="preserve"> noteiktās polises</w:t>
      </w:r>
      <w:r w:rsidRPr="00505D00">
        <w:rPr>
          <w:sz w:val="26"/>
          <w:szCs w:val="26"/>
        </w:rPr>
        <w:t>.</w:t>
      </w:r>
    </w:p>
    <w:p w14:paraId="64060CE6" w14:textId="77777777" w:rsidR="00723313" w:rsidRPr="00723313" w:rsidRDefault="00723313" w:rsidP="00723313">
      <w:pPr>
        <w:pStyle w:val="ListParagraph"/>
        <w:numPr>
          <w:ilvl w:val="1"/>
          <w:numId w:val="22"/>
        </w:numPr>
        <w:suppressAutoHyphens w:val="0"/>
        <w:spacing w:after="160" w:line="259" w:lineRule="auto"/>
        <w:jc w:val="both"/>
        <w:rPr>
          <w:sz w:val="26"/>
          <w:szCs w:val="26"/>
        </w:rPr>
      </w:pPr>
      <w:r w:rsidRPr="00723313">
        <w:rPr>
          <w:sz w:val="26"/>
          <w:szCs w:val="26"/>
        </w:rPr>
        <w:t>Izpildītājam veicot pasūtījumi izpildi ir jāņem vērā:</w:t>
      </w:r>
    </w:p>
    <w:p w14:paraId="1B008D03" w14:textId="77777777" w:rsidR="00AB18C5" w:rsidRDefault="00723313" w:rsidP="00AB18C5">
      <w:pPr>
        <w:pStyle w:val="ListParagraph"/>
        <w:numPr>
          <w:ilvl w:val="2"/>
          <w:numId w:val="22"/>
        </w:numPr>
        <w:suppressAutoHyphens w:val="0"/>
        <w:spacing w:after="160" w:line="259" w:lineRule="auto"/>
        <w:ind w:left="1418" w:hanging="709"/>
        <w:jc w:val="both"/>
        <w:rPr>
          <w:sz w:val="26"/>
          <w:szCs w:val="26"/>
        </w:rPr>
      </w:pPr>
      <w:r w:rsidRPr="00723313">
        <w:rPr>
          <w:sz w:val="26"/>
          <w:szCs w:val="26"/>
        </w:rPr>
        <w:t>SIA “Citrus Solutions” 2017.gada 23.oktobrī izstrādātais biroju ēkas Rīgā, Vaļņu ielā 2 ekspluatācijas slēdziens;</w:t>
      </w:r>
    </w:p>
    <w:p w14:paraId="331027DD" w14:textId="77777777" w:rsidR="00AB18C5" w:rsidRDefault="00723313" w:rsidP="00AB18C5">
      <w:pPr>
        <w:pStyle w:val="ListParagraph"/>
        <w:numPr>
          <w:ilvl w:val="2"/>
          <w:numId w:val="22"/>
        </w:numPr>
        <w:suppressAutoHyphens w:val="0"/>
        <w:spacing w:after="160" w:line="259" w:lineRule="auto"/>
        <w:ind w:left="1418" w:hanging="709"/>
        <w:jc w:val="both"/>
        <w:rPr>
          <w:sz w:val="26"/>
          <w:szCs w:val="26"/>
        </w:rPr>
      </w:pPr>
      <w:r w:rsidRPr="00AB18C5">
        <w:rPr>
          <w:sz w:val="26"/>
          <w:szCs w:val="26"/>
        </w:rPr>
        <w:t>SIA “CMB” 2017.gada Izglītības un zinātnes ministrijas ēkas starpstāvu pārsegumu slogošana</w:t>
      </w:r>
      <w:r w:rsidR="0011123A" w:rsidRPr="00AB18C5">
        <w:rPr>
          <w:sz w:val="26"/>
          <w:szCs w:val="26"/>
        </w:rPr>
        <w:t>s atzinums  Nr.BE-192-12-16/IZM.</w:t>
      </w:r>
    </w:p>
    <w:p w14:paraId="4498FE10" w14:textId="77777777" w:rsidR="00AB18C5" w:rsidRDefault="0011123A" w:rsidP="00AB18C5">
      <w:pPr>
        <w:pStyle w:val="ListParagraph"/>
        <w:numPr>
          <w:ilvl w:val="2"/>
          <w:numId w:val="22"/>
        </w:numPr>
        <w:suppressAutoHyphens w:val="0"/>
        <w:spacing w:after="160" w:line="259" w:lineRule="auto"/>
        <w:ind w:left="1418" w:hanging="709"/>
        <w:jc w:val="both"/>
        <w:rPr>
          <w:sz w:val="26"/>
          <w:szCs w:val="26"/>
        </w:rPr>
      </w:pPr>
      <w:r w:rsidRPr="00AB18C5">
        <w:rPr>
          <w:sz w:val="26"/>
          <w:szCs w:val="26"/>
        </w:rPr>
        <w:t>SIA “LT – Projekts” 2018.gadā izstrādātais starpstāvu pārsegumu ekspluatācijas slēdziens un 1.cikla monitoringā iegūtie dati;</w:t>
      </w:r>
    </w:p>
    <w:p w14:paraId="692FAC23" w14:textId="77777777" w:rsidR="00AB18C5" w:rsidRDefault="0011123A" w:rsidP="00AB18C5">
      <w:pPr>
        <w:pStyle w:val="ListParagraph"/>
        <w:numPr>
          <w:ilvl w:val="2"/>
          <w:numId w:val="22"/>
        </w:numPr>
        <w:suppressAutoHyphens w:val="0"/>
        <w:spacing w:after="160" w:line="259" w:lineRule="auto"/>
        <w:ind w:left="1418" w:hanging="709"/>
        <w:jc w:val="both"/>
        <w:rPr>
          <w:sz w:val="26"/>
          <w:szCs w:val="26"/>
        </w:rPr>
      </w:pPr>
      <w:r w:rsidRPr="00AB18C5">
        <w:rPr>
          <w:sz w:val="26"/>
          <w:szCs w:val="26"/>
        </w:rPr>
        <w:t>SIA “LT – Projekts” 2019.gadā izstrādātais starpstāvu pārseguma ekspluatācijas slēdziens un 2.cikla monitoringā iegūtie dati.</w:t>
      </w:r>
    </w:p>
    <w:p w14:paraId="2ABAE4E4" w14:textId="64EBB79E" w:rsidR="0011123A" w:rsidRDefault="0011123A" w:rsidP="00AB18C5">
      <w:pPr>
        <w:pStyle w:val="ListParagraph"/>
        <w:numPr>
          <w:ilvl w:val="2"/>
          <w:numId w:val="22"/>
        </w:numPr>
        <w:suppressAutoHyphens w:val="0"/>
        <w:spacing w:after="160" w:line="259" w:lineRule="auto"/>
        <w:ind w:left="1418" w:hanging="709"/>
        <w:jc w:val="both"/>
        <w:rPr>
          <w:sz w:val="26"/>
          <w:szCs w:val="26"/>
        </w:rPr>
      </w:pPr>
      <w:r w:rsidRPr="00AB18C5">
        <w:rPr>
          <w:sz w:val="26"/>
          <w:szCs w:val="26"/>
        </w:rPr>
        <w:t>SIA “LT – Projekts” 2020.gadā izstrādātais starpstāvu pārsegumu ekspluatācijas slēdziens un  3.cikla monitoringā iegūtie dati.</w:t>
      </w:r>
    </w:p>
    <w:p w14:paraId="41F020BC" w14:textId="77777777" w:rsidR="00AB18C5" w:rsidRDefault="00AB18C5" w:rsidP="00AB18C5">
      <w:pPr>
        <w:pStyle w:val="ListParagraph"/>
        <w:suppressAutoHyphens w:val="0"/>
        <w:spacing w:after="160" w:line="259" w:lineRule="auto"/>
        <w:ind w:left="1080"/>
        <w:jc w:val="both"/>
        <w:rPr>
          <w:sz w:val="26"/>
          <w:szCs w:val="26"/>
        </w:rPr>
      </w:pPr>
    </w:p>
    <w:p w14:paraId="34249B33" w14:textId="77777777" w:rsidR="00AB18C5" w:rsidRPr="00AB18C5" w:rsidRDefault="00AB18C5" w:rsidP="00AB18C5">
      <w:pPr>
        <w:pStyle w:val="ListParagraph"/>
        <w:suppressAutoHyphens w:val="0"/>
        <w:spacing w:after="160" w:line="259" w:lineRule="auto"/>
        <w:ind w:left="1080"/>
        <w:jc w:val="both"/>
        <w:rPr>
          <w:sz w:val="26"/>
          <w:szCs w:val="26"/>
        </w:rPr>
      </w:pPr>
    </w:p>
    <w:p w14:paraId="1EE57B37" w14:textId="3F80D6F4" w:rsidR="00DA76A1" w:rsidRDefault="003A6F3E" w:rsidP="00DA76A1">
      <w:pPr>
        <w:pStyle w:val="ListParagraph"/>
        <w:numPr>
          <w:ilvl w:val="0"/>
          <w:numId w:val="22"/>
        </w:numPr>
        <w:suppressAutoHyphens w:val="0"/>
        <w:spacing w:after="160" w:line="259" w:lineRule="auto"/>
        <w:ind w:left="567" w:hanging="567"/>
        <w:jc w:val="both"/>
        <w:rPr>
          <w:b/>
          <w:sz w:val="26"/>
          <w:szCs w:val="26"/>
        </w:rPr>
      </w:pPr>
      <w:r>
        <w:rPr>
          <w:b/>
          <w:sz w:val="26"/>
          <w:szCs w:val="26"/>
        </w:rPr>
        <w:t xml:space="preserve">Pasūtījuma izpildes </w:t>
      </w:r>
      <w:r w:rsidR="00723313">
        <w:rPr>
          <w:b/>
          <w:sz w:val="26"/>
          <w:szCs w:val="26"/>
        </w:rPr>
        <w:t>tehniskie</w:t>
      </w:r>
      <w:r w:rsidR="009729AE">
        <w:rPr>
          <w:b/>
          <w:sz w:val="26"/>
          <w:szCs w:val="26"/>
        </w:rPr>
        <w:t xml:space="preserve"> </w:t>
      </w:r>
      <w:r>
        <w:rPr>
          <w:b/>
          <w:sz w:val="26"/>
          <w:szCs w:val="26"/>
        </w:rPr>
        <w:t>noteikumi</w:t>
      </w:r>
      <w:r w:rsidR="00723313">
        <w:rPr>
          <w:b/>
          <w:sz w:val="26"/>
          <w:szCs w:val="26"/>
        </w:rPr>
        <w:t>.</w:t>
      </w:r>
    </w:p>
    <w:p w14:paraId="7D9C11CC" w14:textId="77777777" w:rsidR="006420E6" w:rsidRPr="006420E6" w:rsidRDefault="006420E6" w:rsidP="006420E6">
      <w:pPr>
        <w:pStyle w:val="ListParagraph"/>
        <w:suppressAutoHyphens w:val="0"/>
        <w:spacing w:after="160" w:line="259" w:lineRule="auto"/>
        <w:ind w:left="567"/>
        <w:jc w:val="both"/>
        <w:rPr>
          <w:b/>
          <w:sz w:val="10"/>
          <w:szCs w:val="10"/>
        </w:rPr>
      </w:pPr>
    </w:p>
    <w:p w14:paraId="04874B9F" w14:textId="0D42E9D7" w:rsidR="00DA76A1" w:rsidRDefault="00DA76A1" w:rsidP="00DA76A1">
      <w:pPr>
        <w:pStyle w:val="ListParagraph"/>
        <w:numPr>
          <w:ilvl w:val="1"/>
          <w:numId w:val="22"/>
        </w:numPr>
        <w:suppressAutoHyphens w:val="0"/>
        <w:spacing w:after="160" w:line="259" w:lineRule="auto"/>
        <w:jc w:val="both"/>
        <w:rPr>
          <w:sz w:val="26"/>
          <w:szCs w:val="26"/>
        </w:rPr>
      </w:pPr>
      <w:r w:rsidRPr="00110301">
        <w:rPr>
          <w:sz w:val="26"/>
          <w:szCs w:val="26"/>
        </w:rPr>
        <w:t>Izpildītājs pats par saviem līdzekļiem veic pasūtījuma izpildei nepieciešamo sagatavošanās darbu izpildi (</w:t>
      </w:r>
      <w:r>
        <w:rPr>
          <w:sz w:val="26"/>
          <w:szCs w:val="26"/>
        </w:rPr>
        <w:t>mērins</w:t>
      </w:r>
      <w:r w:rsidR="003A6F3E">
        <w:rPr>
          <w:sz w:val="26"/>
          <w:szCs w:val="26"/>
        </w:rPr>
        <w:t xml:space="preserve">trumentu iegādi, uzstādīšanu, </w:t>
      </w:r>
      <w:r>
        <w:rPr>
          <w:sz w:val="26"/>
          <w:szCs w:val="26"/>
        </w:rPr>
        <w:t>reģistrāciju</w:t>
      </w:r>
      <w:r w:rsidR="003A6F3E">
        <w:rPr>
          <w:sz w:val="26"/>
          <w:szCs w:val="26"/>
        </w:rPr>
        <w:t xml:space="preserve"> un verifikāciju).</w:t>
      </w:r>
    </w:p>
    <w:p w14:paraId="73A6D2D3" w14:textId="05A6C0DA" w:rsidR="007A6A09" w:rsidRDefault="007A6A09" w:rsidP="00DA76A1">
      <w:pPr>
        <w:pStyle w:val="ListParagraph"/>
        <w:numPr>
          <w:ilvl w:val="1"/>
          <w:numId w:val="22"/>
        </w:numPr>
        <w:suppressAutoHyphens w:val="0"/>
        <w:spacing w:after="160" w:line="259" w:lineRule="auto"/>
        <w:jc w:val="both"/>
        <w:rPr>
          <w:sz w:val="26"/>
          <w:szCs w:val="26"/>
        </w:rPr>
      </w:pPr>
      <w:r>
        <w:rPr>
          <w:sz w:val="26"/>
          <w:szCs w:val="26"/>
        </w:rPr>
        <w:t xml:space="preserve">Izpildītājs veicot pasūtījuma izpildi izmanto pasūtītāja telpās uzstādītās monitoringa markas (izpildītājam monitoringa marku uzstādīšana nav jāveic). </w:t>
      </w:r>
    </w:p>
    <w:p w14:paraId="556CD260" w14:textId="77777777" w:rsidR="00DA76A1" w:rsidRPr="00110301" w:rsidRDefault="00DA76A1" w:rsidP="00DA76A1">
      <w:pPr>
        <w:pStyle w:val="ListParagraph"/>
        <w:numPr>
          <w:ilvl w:val="1"/>
          <w:numId w:val="22"/>
        </w:numPr>
        <w:suppressAutoHyphens w:val="0"/>
        <w:spacing w:after="160" w:line="259" w:lineRule="auto"/>
        <w:jc w:val="both"/>
        <w:rPr>
          <w:sz w:val="26"/>
          <w:szCs w:val="26"/>
        </w:rPr>
      </w:pPr>
      <w:r>
        <w:rPr>
          <w:sz w:val="26"/>
          <w:szCs w:val="26"/>
        </w:rPr>
        <w:t>Pasūtījuma izpildē izmantotajām iekārtām, mērierīcēm, aprēķinu metodēm un monitoringa rezultātu fiksēšanai izmantotajiem žurnāliem jāatbilst normatīvo aktu prasībām.</w:t>
      </w:r>
    </w:p>
    <w:p w14:paraId="4ACF8EE2" w14:textId="61335CCB" w:rsidR="00DA76A1" w:rsidRDefault="00DA76A1" w:rsidP="00DA76A1">
      <w:pPr>
        <w:pStyle w:val="ListParagraph"/>
        <w:numPr>
          <w:ilvl w:val="1"/>
          <w:numId w:val="22"/>
        </w:numPr>
        <w:suppressAutoHyphens w:val="0"/>
        <w:spacing w:after="160" w:line="259" w:lineRule="auto"/>
        <w:jc w:val="both"/>
        <w:rPr>
          <w:sz w:val="26"/>
          <w:szCs w:val="26"/>
        </w:rPr>
      </w:pPr>
      <w:r w:rsidRPr="009611BB">
        <w:rPr>
          <w:sz w:val="26"/>
          <w:szCs w:val="26"/>
        </w:rPr>
        <w:t>Izpildīt</w:t>
      </w:r>
      <w:r>
        <w:rPr>
          <w:sz w:val="26"/>
          <w:szCs w:val="26"/>
        </w:rPr>
        <w:t>ājam pasūtīj</w:t>
      </w:r>
      <w:r w:rsidR="00505D00">
        <w:rPr>
          <w:sz w:val="26"/>
          <w:szCs w:val="26"/>
        </w:rPr>
        <w:t>uma izpildes ietvaros trīsdesmit sešu mēnešu periodā ir  jāveic trīs</w:t>
      </w:r>
      <w:r w:rsidR="003A6F3E">
        <w:rPr>
          <w:sz w:val="26"/>
          <w:szCs w:val="26"/>
        </w:rPr>
        <w:t xml:space="preserve"> monitoringa cikli</w:t>
      </w:r>
      <w:r>
        <w:rPr>
          <w:sz w:val="26"/>
          <w:szCs w:val="26"/>
        </w:rPr>
        <w:t xml:space="preserve">, </w:t>
      </w:r>
      <w:r w:rsidR="00505D00">
        <w:rPr>
          <w:sz w:val="26"/>
          <w:szCs w:val="26"/>
        </w:rPr>
        <w:t xml:space="preserve">katrs monitoringa cikls </w:t>
      </w:r>
      <w:r>
        <w:rPr>
          <w:sz w:val="26"/>
          <w:szCs w:val="26"/>
        </w:rPr>
        <w:t>sastāv no div</w:t>
      </w:r>
      <w:r w:rsidR="003A6F3E">
        <w:rPr>
          <w:sz w:val="26"/>
          <w:szCs w:val="26"/>
        </w:rPr>
        <w:t>ām monitoringa veikšanas reizēm.</w:t>
      </w:r>
    </w:p>
    <w:p w14:paraId="2391E984" w14:textId="594B440C" w:rsidR="0044253B" w:rsidRDefault="0044253B" w:rsidP="00DA76A1">
      <w:pPr>
        <w:pStyle w:val="ListParagraph"/>
        <w:numPr>
          <w:ilvl w:val="1"/>
          <w:numId w:val="22"/>
        </w:numPr>
        <w:suppressAutoHyphens w:val="0"/>
        <w:spacing w:after="160" w:line="259" w:lineRule="auto"/>
        <w:jc w:val="both"/>
        <w:rPr>
          <w:sz w:val="26"/>
          <w:szCs w:val="26"/>
        </w:rPr>
      </w:pPr>
      <w:r>
        <w:rPr>
          <w:sz w:val="26"/>
          <w:szCs w:val="26"/>
        </w:rPr>
        <w:t>Kārtējā monitoringa cik</w:t>
      </w:r>
      <w:r w:rsidR="00505D00">
        <w:rPr>
          <w:sz w:val="26"/>
          <w:szCs w:val="26"/>
        </w:rPr>
        <w:t>la izpilde (ja ir pabeigti divi</w:t>
      </w:r>
      <w:r>
        <w:rPr>
          <w:sz w:val="26"/>
          <w:szCs w:val="26"/>
        </w:rPr>
        <w:t xml:space="preserve"> iepriekšējie monitoringa cikli) izpildītājam ir jāuzsāk pēc attiecīgās informācijas saņemšanas no pasūtītāja pārstāvja.</w:t>
      </w:r>
    </w:p>
    <w:p w14:paraId="3A631D59" w14:textId="41567307" w:rsidR="0044253B" w:rsidRPr="0050429A" w:rsidRDefault="0044253B" w:rsidP="00505D00">
      <w:pPr>
        <w:pStyle w:val="ListParagraph"/>
        <w:numPr>
          <w:ilvl w:val="1"/>
          <w:numId w:val="22"/>
        </w:numPr>
        <w:jc w:val="both"/>
        <w:rPr>
          <w:sz w:val="26"/>
          <w:szCs w:val="26"/>
        </w:rPr>
      </w:pPr>
      <w:r w:rsidRPr="0050429A">
        <w:rPr>
          <w:sz w:val="26"/>
          <w:szCs w:val="26"/>
        </w:rPr>
        <w:t>Ja no Pasūtītāja</w:t>
      </w:r>
      <w:r w:rsidR="00505D00">
        <w:rPr>
          <w:sz w:val="26"/>
          <w:szCs w:val="26"/>
        </w:rPr>
        <w:t xml:space="preserve"> pārstāvja atbilstoši Līguma 4.5</w:t>
      </w:r>
      <w:r w:rsidRPr="0050429A">
        <w:rPr>
          <w:sz w:val="26"/>
          <w:szCs w:val="26"/>
        </w:rPr>
        <w:t xml:space="preserve">.apakšpunktā noteiktajam netiek saņemta informācija par kārtējā monitoringa cikla nepieciešamību </w:t>
      </w:r>
      <w:r w:rsidR="0050429A" w:rsidRPr="0050429A">
        <w:rPr>
          <w:sz w:val="26"/>
          <w:szCs w:val="26"/>
        </w:rPr>
        <w:t xml:space="preserve">sešu </w:t>
      </w:r>
      <w:r w:rsidR="0050429A">
        <w:rPr>
          <w:sz w:val="26"/>
          <w:szCs w:val="26"/>
        </w:rPr>
        <w:t>mēnešu periodā pēc divu monitoringa ciklu</w:t>
      </w:r>
      <w:r w:rsidR="0050429A" w:rsidRPr="0050429A">
        <w:rPr>
          <w:sz w:val="26"/>
          <w:szCs w:val="26"/>
        </w:rPr>
        <w:t xml:space="preserve"> pabeigšanas (</w:t>
      </w:r>
      <w:r w:rsidR="0050429A">
        <w:rPr>
          <w:sz w:val="26"/>
          <w:szCs w:val="26"/>
        </w:rPr>
        <w:t xml:space="preserve">pēdējā monitoringa ietvaros izstrādātā </w:t>
      </w:r>
      <w:r w:rsidR="0050429A" w:rsidRPr="0050429A">
        <w:rPr>
          <w:sz w:val="26"/>
          <w:szCs w:val="26"/>
        </w:rPr>
        <w:t>ekspluatācijas slēdziena parakstīšanas dat</w:t>
      </w:r>
      <w:r w:rsidR="0050429A">
        <w:rPr>
          <w:sz w:val="26"/>
          <w:szCs w:val="26"/>
        </w:rPr>
        <w:t>uma) līguma izpilde tiek izbeigta</w:t>
      </w:r>
      <w:r w:rsidRPr="0050429A">
        <w:rPr>
          <w:sz w:val="26"/>
          <w:szCs w:val="26"/>
        </w:rPr>
        <w:t xml:space="preserve">, ja puses ir izpildījušas līguma ietvaros tām atrunātās saistības, un turpmāka monitoringa veikšana vairs nav nepieciešama. </w:t>
      </w:r>
    </w:p>
    <w:p w14:paraId="7265BD7A" w14:textId="0D0F6B3E" w:rsidR="00DA76A1" w:rsidRPr="009C18C9" w:rsidRDefault="00DA76A1" w:rsidP="000103BA">
      <w:pPr>
        <w:pStyle w:val="ListParagraph"/>
        <w:numPr>
          <w:ilvl w:val="1"/>
          <w:numId w:val="22"/>
        </w:numPr>
        <w:suppressAutoHyphens w:val="0"/>
        <w:spacing w:after="160" w:line="259" w:lineRule="auto"/>
        <w:jc w:val="both"/>
        <w:rPr>
          <w:sz w:val="26"/>
          <w:szCs w:val="26"/>
        </w:rPr>
      </w:pPr>
      <w:r>
        <w:rPr>
          <w:sz w:val="26"/>
          <w:szCs w:val="26"/>
        </w:rPr>
        <w:lastRenderedPageBreak/>
        <w:t xml:space="preserve">Monitoringa izpildes laikā konstatējot deformācijas, kas pārsniedz normatīvi pieļaujamos lielumus, nekavējoties (ne vēlāk kā 8 stundu laikā) ir jāinformē (nosūtot attiecīgo informāciju uz </w:t>
      </w:r>
      <w:r w:rsidR="003A6F3E">
        <w:rPr>
          <w:sz w:val="26"/>
          <w:szCs w:val="26"/>
        </w:rPr>
        <w:t>līgumā</w:t>
      </w:r>
      <w:r w:rsidR="0044253B">
        <w:rPr>
          <w:sz w:val="26"/>
          <w:szCs w:val="26"/>
        </w:rPr>
        <w:t xml:space="preserve"> norādīto</w:t>
      </w:r>
      <w:r w:rsidR="003A6F3E">
        <w:rPr>
          <w:sz w:val="26"/>
          <w:szCs w:val="26"/>
        </w:rPr>
        <w:t xml:space="preserve"> pasūtīt</w:t>
      </w:r>
      <w:r w:rsidR="0044253B">
        <w:rPr>
          <w:sz w:val="26"/>
          <w:szCs w:val="26"/>
        </w:rPr>
        <w:t xml:space="preserve">āja pārstāvju </w:t>
      </w:r>
      <w:r w:rsidR="000103BA">
        <w:rPr>
          <w:sz w:val="26"/>
          <w:szCs w:val="26"/>
        </w:rPr>
        <w:t xml:space="preserve"> </w:t>
      </w:r>
      <w:r>
        <w:rPr>
          <w:sz w:val="26"/>
          <w:szCs w:val="26"/>
        </w:rPr>
        <w:t>e-pasta adresēm) pasū</w:t>
      </w:r>
      <w:r w:rsidR="0044253B">
        <w:rPr>
          <w:sz w:val="26"/>
          <w:szCs w:val="26"/>
        </w:rPr>
        <w:t>tītāja nozīmētie - par drošību atbildīgie speciālisti</w:t>
      </w:r>
      <w:r>
        <w:rPr>
          <w:sz w:val="26"/>
          <w:szCs w:val="26"/>
        </w:rPr>
        <w:t xml:space="preserve">, speciālists kas veica </w:t>
      </w:r>
      <w:r w:rsidRPr="000216A6">
        <w:rPr>
          <w:sz w:val="26"/>
          <w:szCs w:val="26"/>
        </w:rPr>
        <w:t>SIA “Citrus Solutions”</w:t>
      </w:r>
      <w:r>
        <w:rPr>
          <w:sz w:val="26"/>
          <w:szCs w:val="26"/>
        </w:rPr>
        <w:t xml:space="preserve"> 2017.gada 23.oktobra</w:t>
      </w:r>
      <w:r w:rsidRPr="000216A6">
        <w:rPr>
          <w:sz w:val="26"/>
          <w:szCs w:val="26"/>
        </w:rPr>
        <w:t xml:space="preserve"> biroju ēkas Rīgā, Vaļņu ielā 2 </w:t>
      </w:r>
      <w:r>
        <w:rPr>
          <w:sz w:val="26"/>
          <w:szCs w:val="26"/>
        </w:rPr>
        <w:t>ekspluatācijas slēdziena</w:t>
      </w:r>
      <w:r w:rsidRPr="000216A6">
        <w:rPr>
          <w:sz w:val="26"/>
          <w:szCs w:val="26"/>
        </w:rPr>
        <w:t xml:space="preserve"> </w:t>
      </w:r>
      <w:r w:rsidR="000103BA">
        <w:rPr>
          <w:sz w:val="26"/>
          <w:szCs w:val="26"/>
        </w:rPr>
        <w:t xml:space="preserve">izstrādi (nosūtot </w:t>
      </w:r>
      <w:r w:rsidR="000103BA" w:rsidRPr="000103BA">
        <w:rPr>
          <w:sz w:val="26"/>
          <w:szCs w:val="26"/>
        </w:rPr>
        <w:t>attiecīgo informāciju uz</w:t>
      </w:r>
      <w:r w:rsidR="000103BA">
        <w:rPr>
          <w:sz w:val="26"/>
          <w:szCs w:val="26"/>
        </w:rPr>
        <w:t xml:space="preserve"> e-pasta adresi: karlis.kostjukovs@citrus.lv).</w:t>
      </w:r>
    </w:p>
    <w:p w14:paraId="4422D3DA" w14:textId="77777777" w:rsidR="00DA76A1" w:rsidRDefault="00DA76A1" w:rsidP="00DA76A1">
      <w:pPr>
        <w:pStyle w:val="ListParagraph"/>
        <w:numPr>
          <w:ilvl w:val="1"/>
          <w:numId w:val="22"/>
        </w:numPr>
        <w:suppressAutoHyphens w:val="0"/>
        <w:spacing w:after="160" w:line="259" w:lineRule="auto"/>
        <w:jc w:val="both"/>
        <w:rPr>
          <w:sz w:val="26"/>
          <w:szCs w:val="26"/>
        </w:rPr>
      </w:pPr>
      <w:r w:rsidRPr="009C18C9">
        <w:rPr>
          <w:sz w:val="26"/>
          <w:szCs w:val="26"/>
        </w:rPr>
        <w:t>Izpildītājam Pasūtījuma izpildē jāizmanto aug</w:t>
      </w:r>
      <w:r>
        <w:rPr>
          <w:sz w:val="26"/>
          <w:szCs w:val="26"/>
        </w:rPr>
        <w:t>sta precizitātes mērinstrumenti, ar mērījumu veikšanas precizitāti 1,00 mm.</w:t>
      </w:r>
    </w:p>
    <w:p w14:paraId="072626A5" w14:textId="77777777" w:rsidR="00DA76A1" w:rsidRDefault="00DA76A1" w:rsidP="00DA76A1">
      <w:pPr>
        <w:pStyle w:val="ListParagraph"/>
        <w:numPr>
          <w:ilvl w:val="1"/>
          <w:numId w:val="22"/>
        </w:numPr>
        <w:suppressAutoHyphens w:val="0"/>
        <w:spacing w:after="160" w:line="259" w:lineRule="auto"/>
        <w:jc w:val="both"/>
        <w:rPr>
          <w:sz w:val="26"/>
          <w:szCs w:val="26"/>
        </w:rPr>
      </w:pPr>
      <w:r w:rsidRPr="009C18C9">
        <w:rPr>
          <w:sz w:val="26"/>
          <w:szCs w:val="26"/>
        </w:rPr>
        <w:t>Izpildītājam piekļuve telpām, kurās būs nepieciešams veikt ar pasūtījuma izpildi saistītas darbības tiks nodrošināta darbdienās no plkst.8:30 līdz 17:00 (laiku vienu darba dienu iepriekš saskaņojot ar pasūtītāja pārstāvi).</w:t>
      </w:r>
    </w:p>
    <w:p w14:paraId="3DCA6757" w14:textId="0FCE425D" w:rsidR="00500769" w:rsidRPr="00AB18C5" w:rsidRDefault="0050429A" w:rsidP="00500769">
      <w:pPr>
        <w:pStyle w:val="ListParagraph"/>
        <w:numPr>
          <w:ilvl w:val="1"/>
          <w:numId w:val="22"/>
        </w:numPr>
        <w:suppressAutoHyphens w:val="0"/>
        <w:spacing w:after="160" w:line="259" w:lineRule="auto"/>
        <w:jc w:val="both"/>
        <w:rPr>
          <w:sz w:val="26"/>
          <w:szCs w:val="26"/>
        </w:rPr>
      </w:pPr>
      <w:r w:rsidRPr="00AB18C5">
        <w:rPr>
          <w:sz w:val="26"/>
          <w:szCs w:val="26"/>
        </w:rPr>
        <w:t xml:space="preserve">Pasūtītājs 10 (desmit) darba dienu laikā pēc tehniskās specifikācijas </w:t>
      </w:r>
      <w:r w:rsidR="00AB18C5" w:rsidRPr="00AB18C5">
        <w:rPr>
          <w:sz w:val="26"/>
          <w:szCs w:val="26"/>
        </w:rPr>
        <w:t>4.14.</w:t>
      </w:r>
      <w:r w:rsidRPr="00AB18C5">
        <w:rPr>
          <w:sz w:val="26"/>
          <w:szCs w:val="26"/>
        </w:rPr>
        <w:t xml:space="preserve"> apakšpunktā izpildes veic apmaksu izpildītājam 20% apmērā no atbilstoši izpildītā monitoringa cikla izmaksām.</w:t>
      </w:r>
    </w:p>
    <w:p w14:paraId="5EC0920E" w14:textId="38844833" w:rsidR="00500769" w:rsidRPr="00AB18C5" w:rsidRDefault="0050429A" w:rsidP="00500769">
      <w:pPr>
        <w:pStyle w:val="ListParagraph"/>
        <w:numPr>
          <w:ilvl w:val="1"/>
          <w:numId w:val="22"/>
        </w:numPr>
        <w:suppressAutoHyphens w:val="0"/>
        <w:spacing w:after="160" w:line="259" w:lineRule="auto"/>
        <w:jc w:val="both"/>
        <w:rPr>
          <w:sz w:val="26"/>
          <w:szCs w:val="26"/>
        </w:rPr>
      </w:pPr>
      <w:r w:rsidRPr="00AB18C5">
        <w:rPr>
          <w:sz w:val="26"/>
          <w:szCs w:val="26"/>
        </w:rPr>
        <w:t xml:space="preserve">Pasūtītājs 10 (desmit) darba dienu laikā pēc tehniskās specifikācijas </w:t>
      </w:r>
      <w:r w:rsidR="00AB18C5">
        <w:rPr>
          <w:sz w:val="26"/>
          <w:szCs w:val="26"/>
        </w:rPr>
        <w:t>4.15</w:t>
      </w:r>
      <w:r w:rsidRPr="00AB18C5">
        <w:rPr>
          <w:sz w:val="26"/>
          <w:szCs w:val="26"/>
        </w:rPr>
        <w:t>.apakšpunktā noteiktā izpildes veic apmaksu izpildītājam 80% apmērā no atbilstoši izpildītā monitoringa cikla izmaksām.</w:t>
      </w:r>
    </w:p>
    <w:p w14:paraId="6BEEA225" w14:textId="77777777" w:rsidR="00500769" w:rsidRDefault="0050429A" w:rsidP="00500769">
      <w:pPr>
        <w:pStyle w:val="ListParagraph"/>
        <w:numPr>
          <w:ilvl w:val="1"/>
          <w:numId w:val="22"/>
        </w:numPr>
        <w:suppressAutoHyphens w:val="0"/>
        <w:spacing w:after="160" w:line="259" w:lineRule="auto"/>
        <w:jc w:val="both"/>
        <w:rPr>
          <w:sz w:val="26"/>
          <w:szCs w:val="26"/>
        </w:rPr>
      </w:pPr>
      <w:r w:rsidRPr="00500769">
        <w:rPr>
          <w:sz w:val="26"/>
          <w:szCs w:val="26"/>
        </w:rPr>
        <w:t>Par samaksas dienu tiek uzskatīta diena, kad pasūtītājs ir pārskaitījis naudu uz izpildītāja norādīto bankas kontu, ko apliecina attiecīgais maksājuma uzdevums.</w:t>
      </w:r>
    </w:p>
    <w:p w14:paraId="08D03088" w14:textId="31E6D15E" w:rsidR="00500769" w:rsidRDefault="0050429A" w:rsidP="00500769">
      <w:pPr>
        <w:pStyle w:val="ListParagraph"/>
        <w:numPr>
          <w:ilvl w:val="1"/>
          <w:numId w:val="22"/>
        </w:numPr>
        <w:suppressAutoHyphens w:val="0"/>
        <w:spacing w:after="160" w:line="259" w:lineRule="auto"/>
        <w:jc w:val="both"/>
        <w:rPr>
          <w:sz w:val="26"/>
          <w:szCs w:val="26"/>
        </w:rPr>
      </w:pPr>
      <w:r w:rsidRPr="00500769">
        <w:rPr>
          <w:sz w:val="26"/>
          <w:szCs w:val="26"/>
        </w:rPr>
        <w:t>Katra monitoringa cikla izpildes summa ir fiksēta un tā nevar tikt mainīta.</w:t>
      </w:r>
    </w:p>
    <w:p w14:paraId="1A66F2DF" w14:textId="7AD80DBE" w:rsidR="00500769" w:rsidRPr="00500769" w:rsidRDefault="00500769" w:rsidP="00500769">
      <w:pPr>
        <w:pStyle w:val="ListParagraph"/>
        <w:numPr>
          <w:ilvl w:val="1"/>
          <w:numId w:val="22"/>
        </w:numPr>
        <w:suppressAutoHyphens w:val="0"/>
        <w:spacing w:after="160" w:line="259" w:lineRule="auto"/>
        <w:jc w:val="both"/>
        <w:rPr>
          <w:sz w:val="26"/>
          <w:szCs w:val="26"/>
        </w:rPr>
      </w:pPr>
      <w:r w:rsidRPr="00500769">
        <w:rPr>
          <w:sz w:val="26"/>
          <w:szCs w:val="26"/>
        </w:rPr>
        <w:t>Pēc vi</w:t>
      </w:r>
      <w:r w:rsidR="00AB18C5">
        <w:rPr>
          <w:sz w:val="26"/>
          <w:szCs w:val="26"/>
        </w:rPr>
        <w:t>ena monitoringa cikla ietvaros pirmās</w:t>
      </w:r>
      <w:r w:rsidRPr="00500769">
        <w:rPr>
          <w:sz w:val="26"/>
          <w:szCs w:val="26"/>
        </w:rPr>
        <w:t xml:space="preserve"> monitoringa </w:t>
      </w:r>
      <w:r w:rsidR="00505D00">
        <w:rPr>
          <w:sz w:val="26"/>
          <w:szCs w:val="26"/>
        </w:rPr>
        <w:t xml:space="preserve">reizes </w:t>
      </w:r>
      <w:r w:rsidRPr="00500769">
        <w:rPr>
          <w:sz w:val="26"/>
          <w:szCs w:val="26"/>
        </w:rPr>
        <w:t>pabeigšanas, Izpildītājam 10 (desmit</w:t>
      </w:r>
      <w:r>
        <w:rPr>
          <w:sz w:val="26"/>
          <w:szCs w:val="26"/>
        </w:rPr>
        <w:t>) darba dienu laikā jāiesniedz p</w:t>
      </w:r>
      <w:r w:rsidRPr="00500769">
        <w:rPr>
          <w:sz w:val="26"/>
          <w:szCs w:val="26"/>
        </w:rPr>
        <w:t>asūtītājam aizpildītas un apliecinātas monitoringa žurnālu kopijas, atskaite par monitoringa rezultātiem un monitoringa izpildes pieņemšanas – nodošanas akts div</w:t>
      </w:r>
      <w:r>
        <w:rPr>
          <w:sz w:val="26"/>
          <w:szCs w:val="26"/>
        </w:rPr>
        <w:t>os eksemplāros atbilstoši tehniskās specifikācijas</w:t>
      </w:r>
      <w:r w:rsidRPr="00500769">
        <w:rPr>
          <w:sz w:val="26"/>
          <w:szCs w:val="26"/>
        </w:rPr>
        <w:t xml:space="preserve">  2.pielikuma veidlapai.</w:t>
      </w:r>
    </w:p>
    <w:p w14:paraId="7A800783" w14:textId="3DE06ED6" w:rsidR="00500769" w:rsidRPr="00500769" w:rsidRDefault="00500769" w:rsidP="00500769">
      <w:pPr>
        <w:pStyle w:val="ListParagraph"/>
        <w:numPr>
          <w:ilvl w:val="1"/>
          <w:numId w:val="22"/>
        </w:numPr>
        <w:suppressAutoHyphens w:val="0"/>
        <w:spacing w:after="160" w:line="259" w:lineRule="auto"/>
        <w:jc w:val="both"/>
        <w:rPr>
          <w:sz w:val="26"/>
          <w:szCs w:val="26"/>
        </w:rPr>
      </w:pPr>
      <w:r w:rsidRPr="00500769">
        <w:rPr>
          <w:sz w:val="26"/>
          <w:szCs w:val="26"/>
        </w:rPr>
        <w:t>Izpildītājam viena monitoringa cikla ietvaros, pēc otrā m</w:t>
      </w:r>
      <w:r>
        <w:rPr>
          <w:sz w:val="26"/>
          <w:szCs w:val="26"/>
        </w:rPr>
        <w:t xml:space="preserve">onitoringa </w:t>
      </w:r>
      <w:r w:rsidR="00AB18C5">
        <w:rPr>
          <w:sz w:val="26"/>
          <w:szCs w:val="26"/>
        </w:rPr>
        <w:t xml:space="preserve">reizes </w:t>
      </w:r>
      <w:r>
        <w:rPr>
          <w:sz w:val="26"/>
          <w:szCs w:val="26"/>
        </w:rPr>
        <w:t>pabeigšanas 10 (desmit</w:t>
      </w:r>
      <w:r w:rsidRPr="00500769">
        <w:rPr>
          <w:sz w:val="26"/>
          <w:szCs w:val="26"/>
        </w:rPr>
        <w:t xml:space="preserve">) </w:t>
      </w:r>
      <w:r w:rsidR="00AB18C5">
        <w:rPr>
          <w:sz w:val="26"/>
          <w:szCs w:val="26"/>
        </w:rPr>
        <w:t xml:space="preserve">darba </w:t>
      </w:r>
      <w:r w:rsidRPr="00500769">
        <w:rPr>
          <w:sz w:val="26"/>
          <w:szCs w:val="26"/>
        </w:rPr>
        <w:t>dienu laikā jāizstrādā pārsegumu ekspluatācijas slēdzienu</w:t>
      </w:r>
      <w:r>
        <w:rPr>
          <w:sz w:val="26"/>
          <w:szCs w:val="26"/>
        </w:rPr>
        <w:t xml:space="preserve"> un jāiesniedz tas pasūtītājam 2 eksemplāros (vienu</w:t>
      </w:r>
      <w:r w:rsidRPr="00500769">
        <w:rPr>
          <w:sz w:val="26"/>
          <w:szCs w:val="26"/>
        </w:rPr>
        <w:t xml:space="preserve"> eksemplāru ele</w:t>
      </w:r>
      <w:r>
        <w:rPr>
          <w:sz w:val="26"/>
          <w:szCs w:val="26"/>
        </w:rPr>
        <w:t>ktroniskā dokumentu formātā un vienu eksemplāru</w:t>
      </w:r>
      <w:r w:rsidRPr="00500769">
        <w:rPr>
          <w:sz w:val="26"/>
          <w:szCs w:val="26"/>
        </w:rPr>
        <w:t xml:space="preserve"> papīra dokumentu formātā), kopā ar monitoringa cikla izpildes pieņemšanas – </w:t>
      </w:r>
      <w:r>
        <w:rPr>
          <w:sz w:val="26"/>
          <w:szCs w:val="26"/>
        </w:rPr>
        <w:t>nodošanas aktu atbilstoši tehniskās specifikācijas</w:t>
      </w:r>
      <w:r w:rsidR="00AB18C5">
        <w:rPr>
          <w:sz w:val="26"/>
          <w:szCs w:val="26"/>
        </w:rPr>
        <w:t xml:space="preserve"> 1</w:t>
      </w:r>
      <w:r w:rsidRPr="00500769">
        <w:rPr>
          <w:sz w:val="26"/>
          <w:szCs w:val="26"/>
        </w:rPr>
        <w:t>.pielikuma veidlapai.</w:t>
      </w:r>
    </w:p>
    <w:p w14:paraId="1CAD16C4" w14:textId="77777777" w:rsidR="00500769" w:rsidRPr="00500769" w:rsidRDefault="00500769" w:rsidP="00500769">
      <w:pPr>
        <w:pStyle w:val="ListParagraph"/>
        <w:numPr>
          <w:ilvl w:val="1"/>
          <w:numId w:val="22"/>
        </w:numPr>
        <w:suppressAutoHyphens w:val="0"/>
        <w:spacing w:after="160" w:line="259" w:lineRule="auto"/>
        <w:jc w:val="both"/>
        <w:rPr>
          <w:sz w:val="26"/>
          <w:szCs w:val="26"/>
        </w:rPr>
      </w:pPr>
      <w:r w:rsidRPr="00500769">
        <w:rPr>
          <w:sz w:val="26"/>
          <w:szCs w:val="26"/>
        </w:rPr>
        <w:t>Pārsegumu ekspluatācijas slēdzienā ir jāsniedz informācija:</w:t>
      </w:r>
    </w:p>
    <w:p w14:paraId="1A1C2796" w14:textId="391AC058" w:rsidR="00500769" w:rsidRDefault="00500769" w:rsidP="00AB18C5">
      <w:pPr>
        <w:pStyle w:val="ListParagraph"/>
        <w:numPr>
          <w:ilvl w:val="2"/>
          <w:numId w:val="22"/>
        </w:numPr>
        <w:suppressAutoHyphens w:val="0"/>
        <w:spacing w:after="160" w:line="259" w:lineRule="auto"/>
        <w:ind w:left="1560" w:hanging="851"/>
        <w:jc w:val="both"/>
        <w:rPr>
          <w:sz w:val="26"/>
          <w:szCs w:val="26"/>
        </w:rPr>
      </w:pPr>
      <w:r w:rsidRPr="00500769">
        <w:rPr>
          <w:sz w:val="26"/>
          <w:szCs w:val="26"/>
        </w:rPr>
        <w:t>par ēkas koka pārsegumu stāvokļa izmaiņām attiecībā pret 1.monitoringa ciklā 1.monitoringa reizē iegūtiem datiem un kārtējā monitoringa cikla 1. un 2. monitoringa reizē iegūtajiem datiem;</w:t>
      </w:r>
    </w:p>
    <w:p w14:paraId="3E7E62EC" w14:textId="77777777" w:rsidR="00AB18C5" w:rsidRDefault="00500769" w:rsidP="00AB18C5">
      <w:pPr>
        <w:pStyle w:val="ListParagraph"/>
        <w:numPr>
          <w:ilvl w:val="2"/>
          <w:numId w:val="22"/>
        </w:numPr>
        <w:suppressAutoHyphens w:val="0"/>
        <w:spacing w:after="160" w:line="259" w:lineRule="auto"/>
        <w:ind w:left="1560" w:hanging="851"/>
        <w:jc w:val="both"/>
        <w:rPr>
          <w:sz w:val="26"/>
          <w:szCs w:val="26"/>
        </w:rPr>
      </w:pPr>
      <w:r w:rsidRPr="00500769">
        <w:rPr>
          <w:sz w:val="26"/>
          <w:szCs w:val="26"/>
        </w:rPr>
        <w:t>atzinums par koka pārsegumu turpmāku ekspluatāciju 12 mēnešu periodā pēc kārtējā monitoringa cikla pabeigšanas;</w:t>
      </w:r>
    </w:p>
    <w:p w14:paraId="7416CF86" w14:textId="11A5DF10" w:rsidR="001E555C" w:rsidRPr="00AB18C5" w:rsidRDefault="00500769" w:rsidP="00AB18C5">
      <w:pPr>
        <w:pStyle w:val="ListParagraph"/>
        <w:numPr>
          <w:ilvl w:val="2"/>
          <w:numId w:val="22"/>
        </w:numPr>
        <w:suppressAutoHyphens w:val="0"/>
        <w:spacing w:after="160" w:line="259" w:lineRule="auto"/>
        <w:ind w:left="1560" w:hanging="851"/>
        <w:jc w:val="both"/>
        <w:rPr>
          <w:sz w:val="26"/>
          <w:szCs w:val="26"/>
        </w:rPr>
      </w:pPr>
      <w:r w:rsidRPr="00AB18C5">
        <w:rPr>
          <w:sz w:val="26"/>
          <w:szCs w:val="26"/>
        </w:rPr>
        <w:t>apliecinātas monitoringa žurnālu kopijas.</w:t>
      </w:r>
    </w:p>
    <w:p w14:paraId="0A1FDE60" w14:textId="6B031F0C" w:rsidR="009729AE" w:rsidRDefault="00752BB0" w:rsidP="00D76026">
      <w:pPr>
        <w:pStyle w:val="ListParagraph"/>
        <w:numPr>
          <w:ilvl w:val="1"/>
          <w:numId w:val="22"/>
        </w:numPr>
        <w:suppressAutoHyphens w:val="0"/>
        <w:spacing w:after="160" w:line="259" w:lineRule="auto"/>
        <w:jc w:val="both"/>
        <w:rPr>
          <w:sz w:val="26"/>
          <w:szCs w:val="26"/>
        </w:rPr>
      </w:pPr>
      <w:r w:rsidRPr="009729AE">
        <w:rPr>
          <w:sz w:val="26"/>
          <w:szCs w:val="26"/>
        </w:rPr>
        <w:t>Pasūtītāja pārstāvis, pēc tehniskā</w:t>
      </w:r>
      <w:r w:rsidR="00AB18C5">
        <w:rPr>
          <w:sz w:val="26"/>
          <w:szCs w:val="26"/>
        </w:rPr>
        <w:t>s specifikācijas 3.3</w:t>
      </w:r>
      <w:r w:rsidRPr="009729AE">
        <w:rPr>
          <w:sz w:val="26"/>
          <w:szCs w:val="26"/>
        </w:rPr>
        <w:t>.apakšpunktā noteiktā izpildes, divu darba dienu laikā izsniegs izpildītāja pārstā</w:t>
      </w:r>
      <w:r w:rsidR="00AB18C5">
        <w:rPr>
          <w:sz w:val="26"/>
          <w:szCs w:val="26"/>
        </w:rPr>
        <w:t>vim tehniskās specifikācijas 3.7</w:t>
      </w:r>
      <w:r w:rsidRPr="009729AE">
        <w:rPr>
          <w:sz w:val="26"/>
          <w:szCs w:val="26"/>
        </w:rPr>
        <w:t xml:space="preserve">. apakšpunktā noteikto dokumentāciju, nosūtot to ieskanētā veidā </w:t>
      </w:r>
      <w:r w:rsidRPr="009729AE">
        <w:rPr>
          <w:sz w:val="26"/>
          <w:szCs w:val="26"/>
        </w:rPr>
        <w:lastRenderedPageBreak/>
        <w:t>uz līgumā norādīto izpildītāja e-pasta adresi, vai iesniedzot to līguma izpildītāja pārstāvim papīra formātā.</w:t>
      </w:r>
    </w:p>
    <w:p w14:paraId="4B1A652B" w14:textId="77777777" w:rsidR="00D76026" w:rsidRPr="00D76026" w:rsidRDefault="00D76026" w:rsidP="00D76026">
      <w:pPr>
        <w:pStyle w:val="ListParagraph"/>
        <w:suppressAutoHyphens w:val="0"/>
        <w:spacing w:after="160" w:line="259" w:lineRule="auto"/>
        <w:jc w:val="both"/>
        <w:rPr>
          <w:sz w:val="26"/>
          <w:szCs w:val="26"/>
        </w:rPr>
      </w:pPr>
    </w:p>
    <w:p w14:paraId="0735C3BC" w14:textId="10121D42" w:rsidR="001E555C" w:rsidRDefault="009729AE" w:rsidP="009729AE">
      <w:pPr>
        <w:pStyle w:val="ListParagraph"/>
        <w:numPr>
          <w:ilvl w:val="0"/>
          <w:numId w:val="22"/>
        </w:numPr>
        <w:suppressAutoHyphens w:val="0"/>
        <w:spacing w:after="160" w:line="259" w:lineRule="auto"/>
        <w:jc w:val="both"/>
        <w:rPr>
          <w:b/>
          <w:sz w:val="26"/>
          <w:szCs w:val="26"/>
        </w:rPr>
      </w:pPr>
      <w:r w:rsidRPr="009729AE">
        <w:rPr>
          <w:b/>
          <w:sz w:val="26"/>
          <w:szCs w:val="26"/>
        </w:rPr>
        <w:t>Pretendentam izvirzītās prasības.</w:t>
      </w:r>
    </w:p>
    <w:p w14:paraId="6763B93E" w14:textId="77777777" w:rsidR="006420E6" w:rsidRPr="006420E6" w:rsidRDefault="006420E6" w:rsidP="006420E6">
      <w:pPr>
        <w:pStyle w:val="ListParagraph"/>
        <w:suppressAutoHyphens w:val="0"/>
        <w:spacing w:after="160" w:line="259" w:lineRule="auto"/>
        <w:jc w:val="both"/>
        <w:rPr>
          <w:b/>
          <w:sz w:val="10"/>
          <w:szCs w:val="10"/>
        </w:rPr>
      </w:pPr>
    </w:p>
    <w:p w14:paraId="250329D4" w14:textId="77777777" w:rsidR="009729AE" w:rsidRPr="006420E6" w:rsidRDefault="009729AE" w:rsidP="009729AE">
      <w:pPr>
        <w:pStyle w:val="ListParagraph"/>
        <w:numPr>
          <w:ilvl w:val="1"/>
          <w:numId w:val="22"/>
        </w:numPr>
        <w:suppressAutoHyphens w:val="0"/>
        <w:spacing w:after="160" w:line="259" w:lineRule="auto"/>
        <w:jc w:val="both"/>
        <w:rPr>
          <w:sz w:val="26"/>
          <w:szCs w:val="26"/>
        </w:rPr>
      </w:pPr>
      <w:r w:rsidRPr="006420E6">
        <w:rPr>
          <w:sz w:val="26"/>
          <w:szCs w:val="26"/>
        </w:rPr>
        <w:t>Pretendents normatīvajos aktos noteiktajos gadījumos un kārtībā ir reģistrēts komercreģistrā vai līdzvērtīgā komercreģistrā ārvalstīs;</w:t>
      </w:r>
    </w:p>
    <w:p w14:paraId="05687360" w14:textId="13442B0B" w:rsidR="009729AE" w:rsidRPr="006420E6" w:rsidRDefault="009729AE" w:rsidP="009729AE">
      <w:pPr>
        <w:pStyle w:val="ListParagraph"/>
        <w:numPr>
          <w:ilvl w:val="1"/>
          <w:numId w:val="22"/>
        </w:numPr>
        <w:suppressAutoHyphens w:val="0"/>
        <w:spacing w:after="160" w:line="259" w:lineRule="auto"/>
        <w:jc w:val="both"/>
        <w:rPr>
          <w:sz w:val="26"/>
          <w:szCs w:val="26"/>
        </w:rPr>
      </w:pPr>
      <w:r w:rsidRPr="006420E6">
        <w:rPr>
          <w:sz w:val="26"/>
          <w:szCs w:val="26"/>
        </w:rPr>
        <w:t>Pretendentam jābūt vismaz 3 gadu pieredzei ēku konstrukciju projektēšanā</w:t>
      </w:r>
      <w:r w:rsidR="003616B1" w:rsidRPr="006420E6">
        <w:rPr>
          <w:sz w:val="26"/>
          <w:szCs w:val="26"/>
        </w:rPr>
        <w:t xml:space="preserve"> (atbilstība tiks pārbaudīta pēc BIS sistēmā </w:t>
      </w:r>
      <w:r w:rsidR="007A6A09" w:rsidRPr="006420E6">
        <w:rPr>
          <w:sz w:val="26"/>
          <w:szCs w:val="26"/>
        </w:rPr>
        <w:t>norādītās informācijas)</w:t>
      </w:r>
      <w:r w:rsidRPr="006420E6">
        <w:rPr>
          <w:sz w:val="26"/>
          <w:szCs w:val="26"/>
        </w:rPr>
        <w:t>;</w:t>
      </w:r>
    </w:p>
    <w:p w14:paraId="131ED6AF" w14:textId="25F8CED1" w:rsidR="009729AE" w:rsidRPr="006420E6" w:rsidRDefault="009729AE" w:rsidP="007A6A09">
      <w:pPr>
        <w:pStyle w:val="ListParagraph"/>
        <w:numPr>
          <w:ilvl w:val="1"/>
          <w:numId w:val="22"/>
        </w:numPr>
        <w:suppressAutoHyphens w:val="0"/>
        <w:spacing w:after="160" w:line="259" w:lineRule="auto"/>
        <w:jc w:val="both"/>
        <w:rPr>
          <w:sz w:val="26"/>
          <w:szCs w:val="26"/>
        </w:rPr>
      </w:pPr>
      <w:r w:rsidRPr="006420E6">
        <w:rPr>
          <w:sz w:val="26"/>
          <w:szCs w:val="26"/>
        </w:rPr>
        <w:t>Pretendenta i</w:t>
      </w:r>
      <w:r w:rsidR="007A6A09" w:rsidRPr="006420E6">
        <w:rPr>
          <w:sz w:val="26"/>
          <w:szCs w:val="26"/>
        </w:rPr>
        <w:t>r jābūt pieredzei, vismaz divu 3.grupas ēku (atbilstoši Vispārīgo būvnoteikumu klasifikācijā noteiktajam) starpstāvu pārsegumu monitoringa izpildē pēdējo divu gadu laikā, vai vismaz divu būvprojektu</w:t>
      </w:r>
      <w:r w:rsidRPr="006420E6">
        <w:rPr>
          <w:sz w:val="26"/>
          <w:szCs w:val="26"/>
        </w:rPr>
        <w:t xml:space="preserve"> izstrādē pēdējo divu gadu laikā 3.grupas ēkām (atbilstoši Vispārīgo būvnotei</w:t>
      </w:r>
      <w:r w:rsidR="007A6A09" w:rsidRPr="006420E6">
        <w:rPr>
          <w:sz w:val="26"/>
          <w:szCs w:val="26"/>
        </w:rPr>
        <w:t>kumu klasifikācijā noteiktajam).</w:t>
      </w:r>
    </w:p>
    <w:p w14:paraId="211EC2E1" w14:textId="77777777" w:rsidR="009729AE" w:rsidRPr="006420E6" w:rsidRDefault="009729AE" w:rsidP="009729AE">
      <w:pPr>
        <w:pStyle w:val="ListParagraph"/>
        <w:numPr>
          <w:ilvl w:val="1"/>
          <w:numId w:val="22"/>
        </w:numPr>
        <w:suppressAutoHyphens w:val="0"/>
        <w:spacing w:after="160" w:line="259" w:lineRule="auto"/>
        <w:jc w:val="both"/>
        <w:rPr>
          <w:sz w:val="26"/>
          <w:szCs w:val="26"/>
        </w:rPr>
      </w:pPr>
      <w:r w:rsidRPr="006420E6">
        <w:rPr>
          <w:sz w:val="26"/>
          <w:szCs w:val="26"/>
        </w:rPr>
        <w:t>Pretendentam ir jābūt reģistrētam Būvniecības informācijas sistēmas reģistrā, kas apliecina, ka darbības jomas, kurās izpildītājs veic darbību ir ēku konstrukciju projektēšana un tas nodarbina attiecīgas jomas sertificētu speciālistu, ko apliecina sertificētas institūcijas, kura pamatojoties uz Ministru kabineta 2018.gada 20.marta noteikumiem Nr.169 „Būvspeciālistu kompetences novērtēšanas un patstāvīgās uzraudzības noteikumi”, ir deleģētas veikt būvspeciālistu kompetences novērtēšanu un patstāvīgās prakses uzraudzību izsniegts sertifikāts ēku konstrukciju projektēšanā.</w:t>
      </w:r>
    </w:p>
    <w:p w14:paraId="3426FA45" w14:textId="77777777" w:rsidR="009729AE" w:rsidRDefault="009729AE" w:rsidP="009729AE">
      <w:pPr>
        <w:pStyle w:val="ListParagraph"/>
        <w:numPr>
          <w:ilvl w:val="1"/>
          <w:numId w:val="22"/>
        </w:numPr>
        <w:suppressAutoHyphens w:val="0"/>
        <w:spacing w:after="160" w:line="259" w:lineRule="auto"/>
        <w:jc w:val="both"/>
        <w:rPr>
          <w:sz w:val="26"/>
          <w:szCs w:val="26"/>
        </w:rPr>
      </w:pPr>
      <w:r w:rsidRPr="006420E6">
        <w:rPr>
          <w:sz w:val="26"/>
          <w:szCs w:val="26"/>
        </w:rPr>
        <w:t>Pretendenta piesaistītajam speciālistam ir jābūt sertifikātam,  kas apliecina ka tas ir sertificēts veikt ēku konstrukciju projektēšanu, ko apliecina sertificētas institūcijas, kura pamatojoties uz Ministru kabineta 2018.gada 20.marta noteikumiem Nr.169 „Būvspeciālistu kompetences novērtēšanas un patstāvīgās uzraudzības noteikumi”, ir deleģētas veikt būvspeciālistu kompetences novērtēšanu un patstāvīgās prakses uzraudzību izsniegts sertifikāts.</w:t>
      </w:r>
    </w:p>
    <w:p w14:paraId="4EA807D9" w14:textId="7E4F79A2" w:rsidR="00D76026" w:rsidRDefault="00D5218D" w:rsidP="00D5218D">
      <w:pPr>
        <w:pStyle w:val="ListParagraph"/>
        <w:numPr>
          <w:ilvl w:val="1"/>
          <w:numId w:val="22"/>
        </w:numPr>
        <w:suppressAutoHyphens w:val="0"/>
        <w:spacing w:after="160" w:line="259" w:lineRule="auto"/>
        <w:jc w:val="both"/>
        <w:rPr>
          <w:sz w:val="26"/>
          <w:szCs w:val="26"/>
        </w:rPr>
      </w:pPr>
      <w:r w:rsidRPr="00D5218D">
        <w:rPr>
          <w:sz w:val="26"/>
          <w:szCs w:val="26"/>
        </w:rPr>
        <w:t>Pakalpojuma iz</w:t>
      </w:r>
      <w:r>
        <w:rPr>
          <w:sz w:val="26"/>
          <w:szCs w:val="26"/>
        </w:rPr>
        <w:t>pildē piesaistītajam speciālistam</w:t>
      </w:r>
      <w:r w:rsidRPr="00D5218D">
        <w:rPr>
          <w:sz w:val="26"/>
          <w:szCs w:val="26"/>
        </w:rPr>
        <w:t xml:space="preserve"> </w:t>
      </w:r>
      <w:r>
        <w:rPr>
          <w:sz w:val="26"/>
          <w:szCs w:val="26"/>
        </w:rPr>
        <w:t xml:space="preserve">ir jābūt </w:t>
      </w:r>
      <w:r w:rsidRPr="00D5218D">
        <w:rPr>
          <w:sz w:val="26"/>
          <w:szCs w:val="26"/>
        </w:rPr>
        <w:t>pieredze</w:t>
      </w:r>
      <w:r>
        <w:rPr>
          <w:sz w:val="26"/>
          <w:szCs w:val="26"/>
        </w:rPr>
        <w:t xml:space="preserve">i, </w:t>
      </w:r>
      <w:r w:rsidRPr="00D5218D">
        <w:rPr>
          <w:sz w:val="26"/>
          <w:szCs w:val="26"/>
        </w:rPr>
        <w:t>vismaz divu 3.grupas ēku (atbilstoši Vispārīgo būvnoteikumu klasifikācijā noteiktajam) starpstāvu pārsegumu monitoringa izpildē pēdējo divu gadu laikā, vai vismaz divu būvprojektu izstrādē pēdējo divu gadu laikā 3.grupas ēkām (atbilstoši Vispārīgo būvnoteikumu klasifikācijā noteiktajam)</w:t>
      </w:r>
    </w:p>
    <w:p w14:paraId="49FA2F04" w14:textId="77777777" w:rsidR="00D5218D" w:rsidRPr="00D5218D" w:rsidRDefault="00D5218D" w:rsidP="00D5218D">
      <w:pPr>
        <w:pStyle w:val="ListParagraph"/>
        <w:suppressAutoHyphens w:val="0"/>
        <w:spacing w:after="160" w:line="259" w:lineRule="auto"/>
        <w:jc w:val="both"/>
        <w:rPr>
          <w:sz w:val="26"/>
          <w:szCs w:val="26"/>
        </w:rPr>
      </w:pPr>
    </w:p>
    <w:p w14:paraId="7C8686F2" w14:textId="77777777" w:rsidR="009729AE" w:rsidRDefault="009729AE" w:rsidP="009729AE">
      <w:pPr>
        <w:pStyle w:val="ListParagraph"/>
        <w:numPr>
          <w:ilvl w:val="0"/>
          <w:numId w:val="22"/>
        </w:numPr>
        <w:suppressAutoHyphens w:val="0"/>
        <w:spacing w:after="160" w:line="259" w:lineRule="auto"/>
        <w:jc w:val="both"/>
        <w:rPr>
          <w:b/>
          <w:sz w:val="26"/>
          <w:szCs w:val="26"/>
        </w:rPr>
      </w:pPr>
      <w:r w:rsidRPr="006420E6">
        <w:rPr>
          <w:b/>
          <w:sz w:val="26"/>
          <w:szCs w:val="26"/>
        </w:rPr>
        <w:t>Piedāvājumu iesniegšanas noteikumi un vērtēšanas kritēriji.</w:t>
      </w:r>
    </w:p>
    <w:p w14:paraId="77C65C5B" w14:textId="77777777" w:rsidR="006420E6" w:rsidRPr="006420E6" w:rsidRDefault="006420E6" w:rsidP="006420E6">
      <w:pPr>
        <w:pStyle w:val="ListParagraph"/>
        <w:suppressAutoHyphens w:val="0"/>
        <w:spacing w:after="160" w:line="259" w:lineRule="auto"/>
        <w:jc w:val="both"/>
        <w:rPr>
          <w:b/>
          <w:sz w:val="12"/>
          <w:szCs w:val="12"/>
        </w:rPr>
      </w:pPr>
    </w:p>
    <w:p w14:paraId="61A67B25" w14:textId="77777777" w:rsidR="004547B6" w:rsidRPr="004547B6" w:rsidRDefault="009729AE" w:rsidP="009729AE">
      <w:pPr>
        <w:pStyle w:val="ListParagraph"/>
        <w:numPr>
          <w:ilvl w:val="1"/>
          <w:numId w:val="22"/>
        </w:numPr>
        <w:suppressAutoHyphens w:val="0"/>
        <w:spacing w:after="160" w:line="259" w:lineRule="auto"/>
        <w:jc w:val="both"/>
      </w:pPr>
      <w:r w:rsidRPr="004547B6">
        <w:rPr>
          <w:sz w:val="26"/>
          <w:szCs w:val="26"/>
        </w:rPr>
        <w:t>Pretendentam pirms pied</w:t>
      </w:r>
      <w:r w:rsidR="005536B9" w:rsidRPr="004547B6">
        <w:rPr>
          <w:sz w:val="26"/>
          <w:szCs w:val="26"/>
        </w:rPr>
        <w:t>āvājuma iesniegšanas ir jāveic ē</w:t>
      </w:r>
      <w:r w:rsidRPr="004547B6">
        <w:rPr>
          <w:sz w:val="26"/>
          <w:szCs w:val="26"/>
        </w:rPr>
        <w:t>kas koka starpstāvu pārsegumu vizuālā apsekošana - pasūtījuma daļas vizuāli tehniskā stāvokļa noteikšanai, kā arī pasūtījuma izpildes un ar to saistīto iespējamo ierobežojumu konstatēšanai (apsekošanas laikā tiks nod</w:t>
      </w:r>
      <w:r w:rsidR="005536B9" w:rsidRPr="004547B6">
        <w:rPr>
          <w:sz w:val="26"/>
          <w:szCs w:val="26"/>
        </w:rPr>
        <w:t>rošināta iespēja iepazīties ar t</w:t>
      </w:r>
      <w:r w:rsidRPr="004547B6">
        <w:rPr>
          <w:sz w:val="26"/>
          <w:szCs w:val="26"/>
        </w:rPr>
        <w:t>ehniskās</w:t>
      </w:r>
      <w:r w:rsidR="005536B9" w:rsidRPr="004547B6">
        <w:rPr>
          <w:sz w:val="26"/>
          <w:szCs w:val="26"/>
        </w:rPr>
        <w:t xml:space="preserve"> specifikācijas 3.7.apakšpunktā noteiktās</w:t>
      </w:r>
      <w:r w:rsidRPr="004547B6">
        <w:rPr>
          <w:sz w:val="26"/>
          <w:szCs w:val="26"/>
        </w:rPr>
        <w:t xml:space="preserve"> informācijas datiem).</w:t>
      </w:r>
      <w:r w:rsidR="00115F44" w:rsidRPr="004547B6">
        <w:rPr>
          <w:sz w:val="26"/>
          <w:szCs w:val="26"/>
        </w:rPr>
        <w:t xml:space="preserve"> Apsekošanu ir tiesīgas veikt personas, kuriem</w:t>
      </w:r>
      <w:r w:rsidR="004547B6" w:rsidRPr="004547B6">
        <w:rPr>
          <w:sz w:val="26"/>
          <w:szCs w:val="26"/>
        </w:rPr>
        <w:t>:</w:t>
      </w:r>
    </w:p>
    <w:p w14:paraId="6E5A161F" w14:textId="77777777" w:rsidR="004547B6" w:rsidRPr="004547B6" w:rsidRDefault="004547B6" w:rsidP="004547B6">
      <w:pPr>
        <w:pStyle w:val="ListParagraph"/>
        <w:spacing w:line="240" w:lineRule="auto"/>
        <w:jc w:val="both"/>
        <w:rPr>
          <w:noProof/>
          <w:sz w:val="26"/>
          <w:szCs w:val="26"/>
        </w:rPr>
      </w:pPr>
      <w:r w:rsidRPr="004547B6">
        <w:rPr>
          <w:noProof/>
          <w:sz w:val="26"/>
          <w:szCs w:val="26"/>
        </w:rPr>
        <w:t>•</w:t>
      </w:r>
      <w:r w:rsidRPr="004547B6">
        <w:rPr>
          <w:noProof/>
          <w:sz w:val="26"/>
          <w:szCs w:val="26"/>
        </w:rPr>
        <w:tab/>
        <w:t>laika periodā no 2021.gada 13.oktobra līdz 2021.gada 19.oktobrim ir derīgs Covid–19 testēšanas sertifikāts vai negatīvs SARS CoV-2 antigēna tests, kas nav vecāks par 72 stundām;</w:t>
      </w:r>
    </w:p>
    <w:p w14:paraId="110F8306" w14:textId="77777777" w:rsidR="004547B6" w:rsidRPr="004547B6" w:rsidRDefault="004547B6" w:rsidP="004547B6">
      <w:pPr>
        <w:pStyle w:val="ListParagraph"/>
        <w:spacing w:line="240" w:lineRule="auto"/>
        <w:jc w:val="both"/>
        <w:rPr>
          <w:noProof/>
          <w:sz w:val="26"/>
          <w:szCs w:val="26"/>
        </w:rPr>
      </w:pPr>
      <w:r w:rsidRPr="004547B6">
        <w:rPr>
          <w:noProof/>
          <w:sz w:val="26"/>
          <w:szCs w:val="26"/>
        </w:rPr>
        <w:lastRenderedPageBreak/>
        <w:t>•</w:t>
      </w:r>
      <w:r w:rsidRPr="004547B6">
        <w:rPr>
          <w:noProof/>
          <w:sz w:val="26"/>
          <w:szCs w:val="26"/>
        </w:rPr>
        <w:tab/>
        <w:t>laika periodā no 2021.gada 20.oktobra līdz 2021.gada 15.novembrim ir derīgs Covid-19 testēšanas serftifikāts;</w:t>
      </w:r>
    </w:p>
    <w:p w14:paraId="5847660E" w14:textId="4186B1B7" w:rsidR="004547B6" w:rsidRPr="004547B6" w:rsidRDefault="004547B6" w:rsidP="004547B6">
      <w:pPr>
        <w:pStyle w:val="ListParagraph"/>
        <w:spacing w:line="240" w:lineRule="auto"/>
        <w:jc w:val="both"/>
        <w:rPr>
          <w:noProof/>
          <w:sz w:val="26"/>
          <w:szCs w:val="26"/>
        </w:rPr>
      </w:pPr>
      <w:r w:rsidRPr="004547B6">
        <w:rPr>
          <w:noProof/>
          <w:sz w:val="26"/>
          <w:szCs w:val="26"/>
        </w:rPr>
        <w:t>•</w:t>
      </w:r>
      <w:r w:rsidRPr="004547B6">
        <w:rPr>
          <w:noProof/>
          <w:sz w:val="26"/>
          <w:szCs w:val="26"/>
        </w:rPr>
        <w:tab/>
        <w:t>no 2021.gada 16.novembra ir derīgs Covid-19 vakcinācijas vai pārslimošanas sertifikāts.</w:t>
      </w:r>
    </w:p>
    <w:p w14:paraId="328F3F6F" w14:textId="1D988821" w:rsidR="009729AE" w:rsidRPr="006420E6" w:rsidRDefault="009729AE" w:rsidP="009729AE">
      <w:pPr>
        <w:pStyle w:val="ListParagraph"/>
        <w:numPr>
          <w:ilvl w:val="1"/>
          <w:numId w:val="22"/>
        </w:numPr>
        <w:suppressAutoHyphens w:val="0"/>
        <w:spacing w:after="160" w:line="259" w:lineRule="auto"/>
        <w:jc w:val="both"/>
        <w:rPr>
          <w:sz w:val="26"/>
          <w:szCs w:val="26"/>
        </w:rPr>
      </w:pPr>
      <w:r w:rsidRPr="006420E6">
        <w:rPr>
          <w:sz w:val="26"/>
          <w:szCs w:val="26"/>
        </w:rPr>
        <w:t>Pasūtījuma zonu apsekošanu ir iespējams veikt pirmdienās, otrdienās, trešdienās un ceturtdienās no pulksten 8:30 līdz</w:t>
      </w:r>
      <w:r w:rsidR="005536B9" w:rsidRPr="006420E6">
        <w:rPr>
          <w:sz w:val="26"/>
          <w:szCs w:val="26"/>
        </w:rPr>
        <w:t xml:space="preserve"> 17:15, piektdienās 8:30 līdz 16</w:t>
      </w:r>
      <w:r w:rsidRPr="006420E6">
        <w:rPr>
          <w:sz w:val="26"/>
          <w:szCs w:val="26"/>
        </w:rPr>
        <w:t>:</w:t>
      </w:r>
      <w:r w:rsidR="005536B9" w:rsidRPr="006420E6">
        <w:rPr>
          <w:sz w:val="26"/>
          <w:szCs w:val="26"/>
        </w:rPr>
        <w:t>15</w:t>
      </w:r>
      <w:r w:rsidRPr="006420E6">
        <w:rPr>
          <w:sz w:val="26"/>
          <w:szCs w:val="26"/>
        </w:rPr>
        <w:t>.</w:t>
      </w:r>
    </w:p>
    <w:p w14:paraId="51C73259" w14:textId="3901FF55" w:rsidR="009729AE" w:rsidRPr="006420E6" w:rsidRDefault="009729AE" w:rsidP="009729AE">
      <w:pPr>
        <w:pStyle w:val="ListParagraph"/>
        <w:numPr>
          <w:ilvl w:val="1"/>
          <w:numId w:val="22"/>
        </w:numPr>
        <w:suppressAutoHyphens w:val="0"/>
        <w:spacing w:after="160" w:line="259" w:lineRule="auto"/>
        <w:jc w:val="both"/>
        <w:rPr>
          <w:sz w:val="26"/>
          <w:szCs w:val="26"/>
        </w:rPr>
      </w:pPr>
      <w:r w:rsidRPr="006420E6">
        <w:rPr>
          <w:sz w:val="26"/>
          <w:szCs w:val="26"/>
        </w:rPr>
        <w:t xml:space="preserve">Pasūtījuma zonu apsekošanu ir nepieciešams pieteikt informējot pasūtītāja pārstāvi - Informācijas tehnoloģiju un nodrošinājuma departamenta vecāko speciālistu Jēkabu Žuku – Roži (tālrunis: 67047913, 28359204, e-pasts: </w:t>
      </w:r>
      <w:hyperlink r:id="rId8" w:history="1">
        <w:r w:rsidR="005536B9" w:rsidRPr="006420E6">
          <w:rPr>
            <w:rStyle w:val="Hyperlink"/>
            <w:sz w:val="26"/>
            <w:szCs w:val="26"/>
          </w:rPr>
          <w:t>jekabs.zuks-roze@izm.gov.lv</w:t>
        </w:r>
      </w:hyperlink>
      <w:r w:rsidRPr="006420E6">
        <w:rPr>
          <w:sz w:val="26"/>
          <w:szCs w:val="26"/>
        </w:rPr>
        <w:t>).</w:t>
      </w:r>
    </w:p>
    <w:p w14:paraId="24331840" w14:textId="5707E296" w:rsidR="009729AE" w:rsidRPr="006420E6" w:rsidRDefault="009729AE" w:rsidP="009729AE">
      <w:pPr>
        <w:pStyle w:val="ListParagraph"/>
        <w:numPr>
          <w:ilvl w:val="1"/>
          <w:numId w:val="22"/>
        </w:numPr>
        <w:suppressAutoHyphens w:val="0"/>
        <w:spacing w:after="160" w:line="259" w:lineRule="auto"/>
        <w:jc w:val="both"/>
        <w:rPr>
          <w:sz w:val="26"/>
          <w:szCs w:val="26"/>
        </w:rPr>
      </w:pPr>
      <w:r w:rsidRPr="006420E6">
        <w:rPr>
          <w:sz w:val="26"/>
          <w:szCs w:val="26"/>
        </w:rPr>
        <w:t xml:space="preserve">Pretendents iesniedzot piedāvājumu </w:t>
      </w:r>
      <w:r w:rsidR="005536B9" w:rsidRPr="006420E6">
        <w:rPr>
          <w:sz w:val="26"/>
          <w:szCs w:val="26"/>
        </w:rPr>
        <w:t xml:space="preserve">iesniedz dokumentus, kuri apliecina pretendenta atbilstību </w:t>
      </w:r>
      <w:r w:rsidRPr="006420E6">
        <w:rPr>
          <w:sz w:val="26"/>
          <w:szCs w:val="26"/>
        </w:rPr>
        <w:t>tehniskās specifikācijas 5.</w:t>
      </w:r>
      <w:r w:rsidR="005536B9" w:rsidRPr="006420E6">
        <w:rPr>
          <w:sz w:val="26"/>
          <w:szCs w:val="26"/>
        </w:rPr>
        <w:t>3.</w:t>
      </w:r>
      <w:r w:rsidRPr="006420E6">
        <w:rPr>
          <w:sz w:val="26"/>
          <w:szCs w:val="26"/>
        </w:rPr>
        <w:t xml:space="preserve"> </w:t>
      </w:r>
      <w:r w:rsidR="00D5218D">
        <w:rPr>
          <w:sz w:val="26"/>
          <w:szCs w:val="26"/>
        </w:rPr>
        <w:t xml:space="preserve">un 5.6. </w:t>
      </w:r>
      <w:r w:rsidR="006420E6" w:rsidRPr="006420E6">
        <w:rPr>
          <w:sz w:val="26"/>
          <w:szCs w:val="26"/>
        </w:rPr>
        <w:t>apakšpunktā noteiktajam, norādot</w:t>
      </w:r>
      <w:r w:rsidRPr="006420E6">
        <w:rPr>
          <w:sz w:val="26"/>
          <w:szCs w:val="26"/>
        </w:rPr>
        <w:t>: pasūtītāju, pasūtītāja kontaktinformāciju, būvprojekta nosaukumu un adresi, apliecinājumu par būvprojekta ekspertīzes veikšanu un būvprojekta ekspertīzes veicēja kontaktinformāciju.</w:t>
      </w:r>
    </w:p>
    <w:p w14:paraId="340F363F" w14:textId="648C83FC" w:rsidR="009729AE" w:rsidRPr="006420E6" w:rsidRDefault="009729AE" w:rsidP="009729AE">
      <w:pPr>
        <w:pStyle w:val="ListParagraph"/>
        <w:numPr>
          <w:ilvl w:val="1"/>
          <w:numId w:val="22"/>
        </w:numPr>
        <w:suppressAutoHyphens w:val="0"/>
        <w:spacing w:after="160" w:line="259" w:lineRule="auto"/>
        <w:jc w:val="both"/>
        <w:rPr>
          <w:sz w:val="26"/>
          <w:szCs w:val="26"/>
        </w:rPr>
      </w:pPr>
      <w:r w:rsidRPr="006420E6">
        <w:rPr>
          <w:sz w:val="26"/>
          <w:szCs w:val="26"/>
        </w:rPr>
        <w:t>Pretendents apliecinot savu atbilstību tehniskās specifikācijas 5.3.</w:t>
      </w:r>
      <w:r w:rsidR="00D5218D">
        <w:rPr>
          <w:sz w:val="26"/>
          <w:szCs w:val="26"/>
        </w:rPr>
        <w:t xml:space="preserve"> un 5.6. </w:t>
      </w:r>
      <w:r w:rsidRPr="006420E6">
        <w:rPr>
          <w:sz w:val="26"/>
          <w:szCs w:val="26"/>
        </w:rPr>
        <w:t>apakšpunkta prasībām drīkst atsaukties tikai uz izstrādātajiem būvprojektiem kuriem ir izsniegta būvatļauja vai saņemts pozitīvs ekspertīzes slēdziens.</w:t>
      </w:r>
    </w:p>
    <w:p w14:paraId="3309B55E" w14:textId="0825AE29" w:rsidR="009729AE" w:rsidRPr="006420E6" w:rsidRDefault="009729AE" w:rsidP="009729AE">
      <w:pPr>
        <w:pStyle w:val="ListParagraph"/>
        <w:numPr>
          <w:ilvl w:val="1"/>
          <w:numId w:val="22"/>
        </w:numPr>
        <w:suppressAutoHyphens w:val="0"/>
        <w:spacing w:after="160" w:line="259" w:lineRule="auto"/>
        <w:jc w:val="both"/>
        <w:rPr>
          <w:sz w:val="26"/>
          <w:szCs w:val="26"/>
        </w:rPr>
      </w:pPr>
      <w:r w:rsidRPr="006420E6">
        <w:rPr>
          <w:sz w:val="26"/>
          <w:szCs w:val="26"/>
        </w:rPr>
        <w:t>Pretendents iesniedzot piedāvājumu iesnied</w:t>
      </w:r>
      <w:r w:rsidR="006420E6" w:rsidRPr="006420E6">
        <w:rPr>
          <w:sz w:val="26"/>
          <w:szCs w:val="26"/>
        </w:rPr>
        <w:t>z arī tehniskās specifikācijas 3</w:t>
      </w:r>
      <w:r w:rsidRPr="006420E6">
        <w:rPr>
          <w:sz w:val="26"/>
          <w:szCs w:val="26"/>
        </w:rPr>
        <w:t>.2. apakšpunktā noteikto informāciju, kas apliecina pasūtījuma izpildē piesaistītā speciālista atbilstību tehniskās specifikācijas prasībām.</w:t>
      </w:r>
    </w:p>
    <w:p w14:paraId="467590F1" w14:textId="3E896B62" w:rsidR="009729AE" w:rsidRPr="006420E6" w:rsidRDefault="009729AE" w:rsidP="009729AE">
      <w:pPr>
        <w:pStyle w:val="ListParagraph"/>
        <w:numPr>
          <w:ilvl w:val="1"/>
          <w:numId w:val="22"/>
        </w:numPr>
        <w:suppressAutoHyphens w:val="0"/>
        <w:spacing w:after="160" w:line="259" w:lineRule="auto"/>
        <w:jc w:val="both"/>
        <w:rPr>
          <w:sz w:val="26"/>
          <w:szCs w:val="26"/>
        </w:rPr>
      </w:pPr>
      <w:r w:rsidRPr="006420E6">
        <w:rPr>
          <w:sz w:val="26"/>
          <w:szCs w:val="26"/>
        </w:rPr>
        <w:t>Pretendents drīkst iesniegt tikai vienu piedāvājuma variantu, finanšu piedāvājumā norādot izmaksas euro (bez pievienotās vērtības nodokļa likmes)</w:t>
      </w:r>
      <w:r w:rsidR="005536B9" w:rsidRPr="006420E6">
        <w:rPr>
          <w:sz w:val="26"/>
          <w:szCs w:val="26"/>
        </w:rPr>
        <w:t>, par katru pasūtījuma</w:t>
      </w:r>
      <w:r w:rsidRPr="006420E6">
        <w:rPr>
          <w:sz w:val="26"/>
          <w:szCs w:val="26"/>
        </w:rPr>
        <w:t xml:space="preserve"> daļas izpildi atbilstoši normatīvo aktu un tehniskās specifikācijas prasībām.</w:t>
      </w:r>
    </w:p>
    <w:p w14:paraId="23622462" w14:textId="77777777" w:rsidR="009729AE" w:rsidRPr="006420E6" w:rsidRDefault="009729AE" w:rsidP="009729AE">
      <w:pPr>
        <w:pStyle w:val="ListParagraph"/>
        <w:suppressAutoHyphens w:val="0"/>
        <w:spacing w:after="160" w:line="259" w:lineRule="auto"/>
        <w:jc w:val="both"/>
        <w:rPr>
          <w:sz w:val="26"/>
          <w:szCs w:val="26"/>
        </w:rPr>
      </w:pPr>
    </w:p>
    <w:p w14:paraId="704575DB" w14:textId="77777777" w:rsidR="009729AE" w:rsidRDefault="009729AE" w:rsidP="009729AE">
      <w:pPr>
        <w:pStyle w:val="ListParagraph"/>
        <w:numPr>
          <w:ilvl w:val="0"/>
          <w:numId w:val="22"/>
        </w:numPr>
        <w:suppressAutoHyphens w:val="0"/>
        <w:spacing w:after="160" w:line="259" w:lineRule="auto"/>
        <w:jc w:val="both"/>
        <w:rPr>
          <w:b/>
          <w:sz w:val="26"/>
          <w:szCs w:val="26"/>
        </w:rPr>
      </w:pPr>
      <w:r w:rsidRPr="006420E6">
        <w:rPr>
          <w:b/>
          <w:sz w:val="26"/>
          <w:szCs w:val="26"/>
        </w:rPr>
        <w:t>Piedāvājumu vērtēšanas kritēriji.</w:t>
      </w:r>
    </w:p>
    <w:p w14:paraId="0FD2114A" w14:textId="77777777" w:rsidR="006420E6" w:rsidRPr="006420E6" w:rsidRDefault="006420E6" w:rsidP="006420E6">
      <w:pPr>
        <w:pStyle w:val="ListParagraph"/>
        <w:suppressAutoHyphens w:val="0"/>
        <w:spacing w:after="160" w:line="259" w:lineRule="auto"/>
        <w:jc w:val="both"/>
        <w:rPr>
          <w:b/>
          <w:sz w:val="10"/>
          <w:szCs w:val="10"/>
        </w:rPr>
      </w:pPr>
    </w:p>
    <w:p w14:paraId="1F2E16AD" w14:textId="77777777" w:rsidR="009729AE" w:rsidRPr="006420E6" w:rsidRDefault="009729AE" w:rsidP="009729AE">
      <w:pPr>
        <w:pStyle w:val="ListParagraph"/>
        <w:numPr>
          <w:ilvl w:val="1"/>
          <w:numId w:val="22"/>
        </w:numPr>
        <w:suppressAutoHyphens w:val="0"/>
        <w:spacing w:after="160" w:line="259" w:lineRule="auto"/>
        <w:jc w:val="both"/>
        <w:rPr>
          <w:sz w:val="26"/>
          <w:szCs w:val="26"/>
        </w:rPr>
      </w:pPr>
      <w:r w:rsidRPr="006420E6">
        <w:rPr>
          <w:sz w:val="26"/>
          <w:szCs w:val="26"/>
        </w:rPr>
        <w:t>Pasūtītājs izvērtē pretendenta atbilstību tehniskās specifikācijas prasībām.</w:t>
      </w:r>
    </w:p>
    <w:p w14:paraId="4F0E80DC" w14:textId="7DD9BB53" w:rsidR="009729AE" w:rsidRDefault="009729AE" w:rsidP="009729AE">
      <w:pPr>
        <w:pStyle w:val="ListParagraph"/>
        <w:numPr>
          <w:ilvl w:val="1"/>
          <w:numId w:val="22"/>
        </w:numPr>
        <w:suppressAutoHyphens w:val="0"/>
        <w:spacing w:after="160" w:line="259" w:lineRule="auto"/>
        <w:jc w:val="both"/>
        <w:rPr>
          <w:sz w:val="26"/>
          <w:szCs w:val="26"/>
        </w:rPr>
      </w:pPr>
      <w:r w:rsidRPr="006420E6">
        <w:rPr>
          <w:sz w:val="26"/>
          <w:szCs w:val="26"/>
        </w:rPr>
        <w:t>Pasūtītājs izvēlas piedāvājumu ar zemāko cenas piedāvājumu, kas atbilst pasūtītāja tehniskajā specifikācijā noteiktajām prasībām.</w:t>
      </w:r>
    </w:p>
    <w:p w14:paraId="24F46BCB" w14:textId="4086408F" w:rsidR="002845C5" w:rsidRDefault="002845C5" w:rsidP="002845C5">
      <w:pPr>
        <w:suppressAutoHyphens w:val="0"/>
        <w:spacing w:after="160" w:line="259" w:lineRule="auto"/>
        <w:jc w:val="both"/>
        <w:rPr>
          <w:sz w:val="26"/>
          <w:szCs w:val="26"/>
        </w:rPr>
      </w:pPr>
    </w:p>
    <w:p w14:paraId="796789F5" w14:textId="706F6904" w:rsidR="002845C5" w:rsidRDefault="002845C5" w:rsidP="002845C5">
      <w:pPr>
        <w:suppressAutoHyphens w:val="0"/>
        <w:spacing w:after="160" w:line="259" w:lineRule="auto"/>
        <w:jc w:val="both"/>
        <w:rPr>
          <w:sz w:val="26"/>
          <w:szCs w:val="26"/>
        </w:rPr>
      </w:pPr>
    </w:p>
    <w:p w14:paraId="7D1CB5A9" w14:textId="01F7E662" w:rsidR="002845C5" w:rsidRDefault="002845C5" w:rsidP="002845C5">
      <w:pPr>
        <w:suppressAutoHyphens w:val="0"/>
        <w:spacing w:after="160" w:line="259" w:lineRule="auto"/>
        <w:jc w:val="both"/>
        <w:rPr>
          <w:sz w:val="26"/>
          <w:szCs w:val="26"/>
        </w:rPr>
      </w:pPr>
    </w:p>
    <w:p w14:paraId="1E4DEF48" w14:textId="075E1F94" w:rsidR="002845C5" w:rsidRDefault="002845C5" w:rsidP="002845C5">
      <w:pPr>
        <w:suppressAutoHyphens w:val="0"/>
        <w:spacing w:after="160" w:line="259" w:lineRule="auto"/>
        <w:jc w:val="both"/>
        <w:rPr>
          <w:sz w:val="26"/>
          <w:szCs w:val="26"/>
        </w:rPr>
      </w:pPr>
    </w:p>
    <w:p w14:paraId="40EE2391" w14:textId="067B5E35" w:rsidR="002845C5" w:rsidRDefault="002845C5" w:rsidP="002845C5">
      <w:pPr>
        <w:suppressAutoHyphens w:val="0"/>
        <w:spacing w:after="160" w:line="259" w:lineRule="auto"/>
        <w:jc w:val="both"/>
        <w:rPr>
          <w:sz w:val="26"/>
          <w:szCs w:val="26"/>
        </w:rPr>
      </w:pPr>
    </w:p>
    <w:p w14:paraId="45D9BDD8" w14:textId="6E11CF95" w:rsidR="002845C5" w:rsidRDefault="002845C5" w:rsidP="002845C5">
      <w:pPr>
        <w:suppressAutoHyphens w:val="0"/>
        <w:spacing w:after="160" w:line="259" w:lineRule="auto"/>
        <w:jc w:val="both"/>
        <w:rPr>
          <w:sz w:val="26"/>
          <w:szCs w:val="26"/>
        </w:rPr>
      </w:pPr>
    </w:p>
    <w:p w14:paraId="3C556863" w14:textId="1B0A2C80" w:rsidR="002845C5" w:rsidRDefault="002845C5" w:rsidP="002845C5">
      <w:pPr>
        <w:suppressAutoHyphens w:val="0"/>
        <w:spacing w:after="160" w:line="259" w:lineRule="auto"/>
        <w:jc w:val="both"/>
        <w:rPr>
          <w:sz w:val="26"/>
          <w:szCs w:val="26"/>
        </w:rPr>
      </w:pPr>
    </w:p>
    <w:p w14:paraId="7059DA9A" w14:textId="77777777" w:rsidR="002845C5" w:rsidRPr="002845C5" w:rsidRDefault="002845C5" w:rsidP="002845C5">
      <w:pPr>
        <w:suppressAutoHyphens w:val="0"/>
        <w:spacing w:after="160" w:line="259" w:lineRule="auto"/>
        <w:jc w:val="both"/>
        <w:rPr>
          <w:sz w:val="26"/>
          <w:szCs w:val="26"/>
        </w:rPr>
      </w:pPr>
      <w:bookmarkStart w:id="0" w:name="_GoBack"/>
      <w:bookmarkEnd w:id="0"/>
    </w:p>
    <w:p w14:paraId="6F9E612D" w14:textId="1AE4546A" w:rsidR="00DA76A1" w:rsidRDefault="00DA76A1" w:rsidP="00DA76A1">
      <w:pPr>
        <w:pStyle w:val="ListParagraph"/>
        <w:numPr>
          <w:ilvl w:val="0"/>
          <w:numId w:val="22"/>
        </w:numPr>
        <w:suppressAutoHyphens w:val="0"/>
        <w:spacing w:after="160" w:line="259" w:lineRule="auto"/>
        <w:ind w:left="426" w:hanging="426"/>
        <w:jc w:val="both"/>
        <w:rPr>
          <w:b/>
          <w:sz w:val="26"/>
          <w:szCs w:val="26"/>
        </w:rPr>
      </w:pPr>
      <w:r w:rsidRPr="00D967EA">
        <w:rPr>
          <w:b/>
          <w:sz w:val="26"/>
          <w:szCs w:val="26"/>
        </w:rPr>
        <w:lastRenderedPageBreak/>
        <w:t>Pasū</w:t>
      </w:r>
      <w:r>
        <w:rPr>
          <w:b/>
          <w:sz w:val="26"/>
          <w:szCs w:val="26"/>
        </w:rPr>
        <w:t xml:space="preserve">tījuma </w:t>
      </w:r>
      <w:r w:rsidR="006420E6">
        <w:rPr>
          <w:b/>
          <w:sz w:val="26"/>
          <w:szCs w:val="26"/>
        </w:rPr>
        <w:t>izpildes zonu izvietojums</w:t>
      </w:r>
      <w:r w:rsidR="00A124D7">
        <w:rPr>
          <w:b/>
          <w:sz w:val="26"/>
          <w:szCs w:val="26"/>
        </w:rPr>
        <w:t xml:space="preserve"> ēkā</w:t>
      </w:r>
      <w:r w:rsidRPr="00D967EA">
        <w:rPr>
          <w:b/>
          <w:sz w:val="26"/>
          <w:szCs w:val="26"/>
        </w:rPr>
        <w:t>.</w:t>
      </w:r>
    </w:p>
    <w:p w14:paraId="2A02E4C6" w14:textId="77777777" w:rsidR="00DA76A1" w:rsidRDefault="00DA76A1" w:rsidP="00DA76A1">
      <w:pPr>
        <w:pStyle w:val="ListParagraph"/>
        <w:ind w:left="426"/>
        <w:jc w:val="both"/>
        <w:rPr>
          <w:b/>
          <w:sz w:val="26"/>
          <w:szCs w:val="26"/>
        </w:rPr>
      </w:pPr>
    </w:p>
    <w:p w14:paraId="4C0F4949" w14:textId="77777777" w:rsidR="00DA76A1" w:rsidRDefault="00DA76A1" w:rsidP="00DA76A1">
      <w:pPr>
        <w:pStyle w:val="ListParagraph"/>
        <w:ind w:left="0"/>
        <w:jc w:val="both"/>
        <w:rPr>
          <w:sz w:val="26"/>
          <w:szCs w:val="26"/>
          <w:u w:val="single"/>
        </w:rPr>
      </w:pPr>
      <w:r w:rsidRPr="007F4A06">
        <w:rPr>
          <w:sz w:val="26"/>
          <w:szCs w:val="26"/>
          <w:u w:val="single"/>
        </w:rPr>
        <w:t>2.stāva plāns</w:t>
      </w:r>
    </w:p>
    <w:p w14:paraId="76ECD534" w14:textId="1DAAE11D" w:rsidR="00632D00" w:rsidRPr="007F4A06" w:rsidRDefault="00632D00" w:rsidP="00DA76A1">
      <w:pPr>
        <w:pStyle w:val="ListParagraph"/>
        <w:ind w:left="0"/>
        <w:jc w:val="both"/>
        <w:rPr>
          <w:sz w:val="26"/>
          <w:szCs w:val="26"/>
          <w:u w:val="single"/>
        </w:rPr>
      </w:pPr>
      <w:r w:rsidRPr="00420D6A">
        <w:rPr>
          <w:noProof/>
          <w:sz w:val="26"/>
          <w:szCs w:val="26"/>
          <w:lang w:val="en-US"/>
        </w:rPr>
        <w:drawing>
          <wp:inline distT="0" distB="0" distL="0" distR="0" wp14:anchorId="3F8AE855" wp14:editId="4935215C">
            <wp:extent cx="3903796" cy="5939155"/>
            <wp:effectExtent l="0" t="8255"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3937204" cy="5989981"/>
                    </a:xfrm>
                    <a:prstGeom prst="rect">
                      <a:avLst/>
                    </a:prstGeom>
                    <a:noFill/>
                    <a:ln>
                      <a:noFill/>
                    </a:ln>
                  </pic:spPr>
                </pic:pic>
              </a:graphicData>
            </a:graphic>
          </wp:inline>
        </w:drawing>
      </w:r>
    </w:p>
    <w:p w14:paraId="1BAF4C7A" w14:textId="78BDC2A3" w:rsidR="00632D00" w:rsidRDefault="00632D00" w:rsidP="00A34C54">
      <w:pPr>
        <w:suppressAutoHyphens w:val="0"/>
        <w:spacing w:after="160" w:line="259" w:lineRule="auto"/>
        <w:contextualSpacing/>
        <w:jc w:val="both"/>
        <w:rPr>
          <w:noProof/>
          <w:sz w:val="26"/>
          <w:szCs w:val="26"/>
          <w:u w:val="single"/>
          <w:lang w:eastAsia="lv-LV"/>
        </w:rPr>
      </w:pPr>
      <w:r w:rsidRPr="007F4A06">
        <w:rPr>
          <w:noProof/>
          <w:sz w:val="26"/>
          <w:szCs w:val="26"/>
          <w:u w:val="single"/>
          <w:lang w:eastAsia="lv-LV"/>
        </w:rPr>
        <w:t>3.stāva plāns</w:t>
      </w:r>
    </w:p>
    <w:p w14:paraId="2F159600" w14:textId="33517755" w:rsidR="00632D00" w:rsidRDefault="00632D00" w:rsidP="00632D00">
      <w:pPr>
        <w:pStyle w:val="ListParagraph"/>
        <w:ind w:left="0"/>
        <w:jc w:val="both"/>
        <w:rPr>
          <w:noProof/>
          <w:sz w:val="26"/>
          <w:szCs w:val="26"/>
          <w:u w:val="single"/>
          <w:lang w:eastAsia="lv-LV"/>
        </w:rPr>
      </w:pPr>
      <w:r w:rsidRPr="00420D6A">
        <w:rPr>
          <w:noProof/>
          <w:sz w:val="26"/>
          <w:szCs w:val="26"/>
          <w:lang w:val="en-US"/>
        </w:rPr>
        <w:drawing>
          <wp:inline distT="0" distB="0" distL="0" distR="0" wp14:anchorId="575BC906" wp14:editId="54CC6BDF">
            <wp:extent cx="3969039" cy="6263245"/>
            <wp:effectExtent l="0" t="4128" r="8573" b="8572"/>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3976163" cy="6274486"/>
                    </a:xfrm>
                    <a:prstGeom prst="rect">
                      <a:avLst/>
                    </a:prstGeom>
                    <a:noFill/>
                    <a:ln>
                      <a:noFill/>
                    </a:ln>
                  </pic:spPr>
                </pic:pic>
              </a:graphicData>
            </a:graphic>
          </wp:inline>
        </w:drawing>
      </w:r>
    </w:p>
    <w:p w14:paraId="03B9E914" w14:textId="77777777" w:rsidR="00A34C54" w:rsidRDefault="00A34C54" w:rsidP="00632D00">
      <w:pPr>
        <w:pStyle w:val="ListParagraph"/>
        <w:ind w:left="0"/>
        <w:rPr>
          <w:sz w:val="26"/>
          <w:szCs w:val="26"/>
        </w:rPr>
      </w:pPr>
    </w:p>
    <w:p w14:paraId="591C57F0" w14:textId="77777777" w:rsidR="00632D00" w:rsidRDefault="00632D00" w:rsidP="00632D00">
      <w:pPr>
        <w:pStyle w:val="ListParagraph"/>
        <w:ind w:left="0"/>
        <w:rPr>
          <w:sz w:val="26"/>
          <w:szCs w:val="26"/>
        </w:rPr>
      </w:pPr>
      <w:r>
        <w:rPr>
          <w:sz w:val="26"/>
          <w:szCs w:val="26"/>
        </w:rPr>
        <w:t>4.stāva plāns</w:t>
      </w:r>
    </w:p>
    <w:p w14:paraId="20AD4181" w14:textId="6722DB20" w:rsidR="00632D00" w:rsidRDefault="00632D00" w:rsidP="00632D00">
      <w:pPr>
        <w:pStyle w:val="ListParagraph"/>
        <w:ind w:left="0"/>
        <w:jc w:val="both"/>
        <w:rPr>
          <w:noProof/>
          <w:sz w:val="26"/>
          <w:szCs w:val="26"/>
          <w:u w:val="single"/>
          <w:lang w:eastAsia="lv-LV"/>
        </w:rPr>
      </w:pPr>
      <w:r w:rsidRPr="00420D6A">
        <w:rPr>
          <w:noProof/>
          <w:sz w:val="26"/>
          <w:szCs w:val="26"/>
          <w:lang w:val="en-US"/>
        </w:rPr>
        <w:drawing>
          <wp:inline distT="0" distB="0" distL="0" distR="0" wp14:anchorId="3F3D5A61" wp14:editId="3BF69779">
            <wp:extent cx="3785817" cy="6175215"/>
            <wp:effectExtent l="5398"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3793548" cy="6187826"/>
                    </a:xfrm>
                    <a:prstGeom prst="rect">
                      <a:avLst/>
                    </a:prstGeom>
                    <a:noFill/>
                    <a:ln>
                      <a:noFill/>
                    </a:ln>
                  </pic:spPr>
                </pic:pic>
              </a:graphicData>
            </a:graphic>
          </wp:inline>
        </w:drawing>
      </w:r>
    </w:p>
    <w:p w14:paraId="7E1DD2BF" w14:textId="77777777" w:rsidR="00A34C54" w:rsidRDefault="00A34C54" w:rsidP="00632D00">
      <w:pPr>
        <w:pStyle w:val="ListParagraph"/>
        <w:ind w:left="0"/>
        <w:jc w:val="both"/>
        <w:rPr>
          <w:sz w:val="26"/>
          <w:szCs w:val="26"/>
          <w:u w:val="single"/>
        </w:rPr>
      </w:pPr>
    </w:p>
    <w:p w14:paraId="0E2F68D4" w14:textId="77777777" w:rsidR="00A34C54" w:rsidRDefault="00A34C54" w:rsidP="00632D00">
      <w:pPr>
        <w:pStyle w:val="ListParagraph"/>
        <w:ind w:left="0"/>
        <w:jc w:val="both"/>
        <w:rPr>
          <w:sz w:val="26"/>
          <w:szCs w:val="26"/>
          <w:u w:val="single"/>
        </w:rPr>
      </w:pPr>
    </w:p>
    <w:p w14:paraId="25CA611E" w14:textId="77777777" w:rsidR="00632D00" w:rsidRPr="007F4A06" w:rsidRDefault="00632D00" w:rsidP="00632D00">
      <w:pPr>
        <w:pStyle w:val="ListParagraph"/>
        <w:ind w:left="0"/>
        <w:jc w:val="both"/>
        <w:rPr>
          <w:sz w:val="26"/>
          <w:szCs w:val="26"/>
          <w:u w:val="single"/>
        </w:rPr>
      </w:pPr>
      <w:r w:rsidRPr="007F4A06">
        <w:rPr>
          <w:sz w:val="26"/>
          <w:szCs w:val="26"/>
          <w:u w:val="single"/>
        </w:rPr>
        <w:t>5.stāva plāns</w:t>
      </w:r>
    </w:p>
    <w:p w14:paraId="1B94E5FC" w14:textId="1CA4CDCE" w:rsidR="00632D00" w:rsidRDefault="00632D00" w:rsidP="00632D00">
      <w:pPr>
        <w:pStyle w:val="ListParagraph"/>
        <w:ind w:left="0"/>
        <w:jc w:val="both"/>
        <w:rPr>
          <w:noProof/>
          <w:sz w:val="26"/>
          <w:szCs w:val="26"/>
          <w:u w:val="single"/>
          <w:lang w:eastAsia="lv-LV"/>
        </w:rPr>
      </w:pPr>
      <w:r w:rsidRPr="00420D6A">
        <w:rPr>
          <w:noProof/>
          <w:sz w:val="26"/>
          <w:szCs w:val="26"/>
          <w:lang w:val="en-US"/>
        </w:rPr>
        <w:drawing>
          <wp:inline distT="0" distB="0" distL="0" distR="0" wp14:anchorId="79781E1E" wp14:editId="318947BB">
            <wp:extent cx="3564606" cy="6120068"/>
            <wp:effectExtent l="0" t="127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3592003" cy="6167105"/>
                    </a:xfrm>
                    <a:prstGeom prst="rect">
                      <a:avLst/>
                    </a:prstGeom>
                    <a:noFill/>
                    <a:ln>
                      <a:noFill/>
                    </a:ln>
                  </pic:spPr>
                </pic:pic>
              </a:graphicData>
            </a:graphic>
          </wp:inline>
        </w:drawing>
      </w:r>
    </w:p>
    <w:p w14:paraId="17DC4E86" w14:textId="77777777" w:rsidR="00632D00" w:rsidRDefault="00632D00" w:rsidP="00632D00">
      <w:pPr>
        <w:pStyle w:val="ListParagraph"/>
        <w:ind w:left="0"/>
        <w:jc w:val="both"/>
        <w:rPr>
          <w:noProof/>
          <w:sz w:val="26"/>
          <w:szCs w:val="26"/>
          <w:u w:val="single"/>
          <w:lang w:eastAsia="lv-LV"/>
        </w:rPr>
      </w:pPr>
    </w:p>
    <w:p w14:paraId="44873901" w14:textId="77777777" w:rsidR="006420E6" w:rsidRDefault="006420E6" w:rsidP="00632D00">
      <w:pPr>
        <w:pStyle w:val="ListParagraph"/>
        <w:ind w:left="0"/>
        <w:jc w:val="both"/>
        <w:rPr>
          <w:sz w:val="26"/>
          <w:szCs w:val="26"/>
          <w:u w:val="single"/>
        </w:rPr>
      </w:pPr>
    </w:p>
    <w:p w14:paraId="12A2B4AE" w14:textId="77777777" w:rsidR="006420E6" w:rsidRDefault="006420E6" w:rsidP="00632D00">
      <w:pPr>
        <w:pStyle w:val="ListParagraph"/>
        <w:ind w:left="0"/>
        <w:jc w:val="both"/>
        <w:rPr>
          <w:sz w:val="26"/>
          <w:szCs w:val="26"/>
          <w:u w:val="single"/>
        </w:rPr>
      </w:pPr>
    </w:p>
    <w:p w14:paraId="6EBAECE1" w14:textId="77777777" w:rsidR="00632D00" w:rsidRPr="007F4A06" w:rsidRDefault="00632D00" w:rsidP="00632D00">
      <w:pPr>
        <w:pStyle w:val="ListParagraph"/>
        <w:ind w:left="0"/>
        <w:jc w:val="both"/>
        <w:rPr>
          <w:sz w:val="26"/>
          <w:szCs w:val="26"/>
          <w:u w:val="single"/>
        </w:rPr>
      </w:pPr>
      <w:r w:rsidRPr="007F4A06">
        <w:rPr>
          <w:sz w:val="26"/>
          <w:szCs w:val="26"/>
          <w:u w:val="single"/>
        </w:rPr>
        <w:lastRenderedPageBreak/>
        <w:t>6.stāva plāns</w:t>
      </w:r>
    </w:p>
    <w:p w14:paraId="19125105" w14:textId="241DC2DA" w:rsidR="00632D00" w:rsidRPr="007F4A06" w:rsidRDefault="00632D00" w:rsidP="00632D00">
      <w:pPr>
        <w:pStyle w:val="ListParagraph"/>
        <w:ind w:left="0"/>
        <w:jc w:val="both"/>
        <w:rPr>
          <w:noProof/>
          <w:sz w:val="26"/>
          <w:szCs w:val="26"/>
          <w:u w:val="single"/>
          <w:lang w:eastAsia="lv-LV"/>
        </w:rPr>
      </w:pPr>
      <w:r w:rsidRPr="007F4A06">
        <w:rPr>
          <w:noProof/>
          <w:sz w:val="26"/>
          <w:szCs w:val="26"/>
          <w:lang w:val="en-US"/>
        </w:rPr>
        <w:drawing>
          <wp:inline distT="0" distB="0" distL="0" distR="0" wp14:anchorId="24C8F6DE" wp14:editId="34E5DC6B">
            <wp:extent cx="3752744" cy="6140667"/>
            <wp:effectExtent l="6033" t="0" r="6667" b="6668"/>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3784159" cy="6192073"/>
                    </a:xfrm>
                    <a:prstGeom prst="rect">
                      <a:avLst/>
                    </a:prstGeom>
                    <a:noFill/>
                    <a:ln>
                      <a:noFill/>
                    </a:ln>
                  </pic:spPr>
                </pic:pic>
              </a:graphicData>
            </a:graphic>
          </wp:inline>
        </w:drawing>
      </w:r>
    </w:p>
    <w:p w14:paraId="77616195" w14:textId="77777777" w:rsidR="00DA76A1" w:rsidRDefault="00DA76A1" w:rsidP="002F2165">
      <w:pPr>
        <w:suppressAutoHyphens w:val="0"/>
        <w:spacing w:after="160" w:line="259" w:lineRule="auto"/>
        <w:ind w:left="900"/>
        <w:contextualSpacing/>
        <w:jc w:val="both"/>
        <w:rPr>
          <w:rFonts w:eastAsia="Calibri"/>
          <w:color w:val="auto"/>
          <w:kern w:val="0"/>
          <w:sz w:val="26"/>
          <w:szCs w:val="26"/>
        </w:rPr>
      </w:pPr>
    </w:p>
    <w:p w14:paraId="16648446" w14:textId="77777777" w:rsidR="007A6A09" w:rsidRDefault="007A6A09" w:rsidP="00A30B7C">
      <w:pPr>
        <w:spacing w:line="240" w:lineRule="auto"/>
        <w:jc w:val="right"/>
        <w:rPr>
          <w:b/>
          <w:color w:val="000000"/>
          <w:sz w:val="26"/>
          <w:szCs w:val="26"/>
        </w:rPr>
      </w:pPr>
    </w:p>
    <w:p w14:paraId="29333D1C" w14:textId="77777777" w:rsidR="007A6A09" w:rsidRDefault="007A6A09" w:rsidP="00A30B7C">
      <w:pPr>
        <w:spacing w:line="240" w:lineRule="auto"/>
        <w:jc w:val="right"/>
        <w:rPr>
          <w:b/>
          <w:color w:val="000000"/>
          <w:sz w:val="26"/>
          <w:szCs w:val="26"/>
        </w:rPr>
      </w:pPr>
    </w:p>
    <w:p w14:paraId="2DBC202F" w14:textId="77777777" w:rsidR="007A6A09" w:rsidRDefault="007A6A09" w:rsidP="00A30B7C">
      <w:pPr>
        <w:spacing w:line="240" w:lineRule="auto"/>
        <w:jc w:val="right"/>
        <w:rPr>
          <w:b/>
          <w:color w:val="000000"/>
          <w:sz w:val="26"/>
          <w:szCs w:val="26"/>
        </w:rPr>
      </w:pPr>
    </w:p>
    <w:p w14:paraId="252B69B7" w14:textId="77777777" w:rsidR="007A6A09" w:rsidRDefault="007A6A09" w:rsidP="00A30B7C">
      <w:pPr>
        <w:spacing w:line="240" w:lineRule="auto"/>
        <w:jc w:val="right"/>
        <w:rPr>
          <w:b/>
          <w:color w:val="000000"/>
          <w:sz w:val="26"/>
          <w:szCs w:val="26"/>
        </w:rPr>
      </w:pPr>
    </w:p>
    <w:p w14:paraId="0D8365A1" w14:textId="77777777" w:rsidR="007A6A09" w:rsidRDefault="007A6A09" w:rsidP="00A30B7C">
      <w:pPr>
        <w:spacing w:line="240" w:lineRule="auto"/>
        <w:jc w:val="right"/>
        <w:rPr>
          <w:b/>
          <w:color w:val="000000"/>
          <w:sz w:val="26"/>
          <w:szCs w:val="26"/>
        </w:rPr>
      </w:pPr>
    </w:p>
    <w:p w14:paraId="04DE844B" w14:textId="77777777" w:rsidR="007A6A09" w:rsidRDefault="007A6A09" w:rsidP="00A30B7C">
      <w:pPr>
        <w:spacing w:line="240" w:lineRule="auto"/>
        <w:jc w:val="right"/>
        <w:rPr>
          <w:b/>
          <w:color w:val="000000"/>
          <w:sz w:val="26"/>
          <w:szCs w:val="26"/>
        </w:rPr>
      </w:pPr>
    </w:p>
    <w:p w14:paraId="6785EA90" w14:textId="77777777" w:rsidR="007A6A09" w:rsidRDefault="007A6A09" w:rsidP="00A30B7C">
      <w:pPr>
        <w:spacing w:line="240" w:lineRule="auto"/>
        <w:jc w:val="right"/>
        <w:rPr>
          <w:b/>
          <w:color w:val="000000"/>
          <w:sz w:val="26"/>
          <w:szCs w:val="26"/>
        </w:rPr>
      </w:pPr>
    </w:p>
    <w:p w14:paraId="178494CB" w14:textId="77777777" w:rsidR="007A6A09" w:rsidRDefault="007A6A09" w:rsidP="00A30B7C">
      <w:pPr>
        <w:spacing w:line="240" w:lineRule="auto"/>
        <w:jc w:val="right"/>
        <w:rPr>
          <w:b/>
          <w:color w:val="000000"/>
          <w:sz w:val="26"/>
          <w:szCs w:val="26"/>
        </w:rPr>
      </w:pPr>
    </w:p>
    <w:p w14:paraId="544CFA99" w14:textId="77777777" w:rsidR="007A6A09" w:rsidRDefault="007A6A09" w:rsidP="00A30B7C">
      <w:pPr>
        <w:spacing w:line="240" w:lineRule="auto"/>
        <w:jc w:val="right"/>
        <w:rPr>
          <w:b/>
          <w:color w:val="000000"/>
          <w:sz w:val="26"/>
          <w:szCs w:val="26"/>
        </w:rPr>
      </w:pPr>
    </w:p>
    <w:p w14:paraId="2836AB08" w14:textId="77777777" w:rsidR="007A6A09" w:rsidRDefault="007A6A09" w:rsidP="00A30B7C">
      <w:pPr>
        <w:spacing w:line="240" w:lineRule="auto"/>
        <w:jc w:val="right"/>
        <w:rPr>
          <w:b/>
          <w:color w:val="000000"/>
          <w:sz w:val="26"/>
          <w:szCs w:val="26"/>
        </w:rPr>
      </w:pPr>
    </w:p>
    <w:p w14:paraId="544C1784" w14:textId="77777777" w:rsidR="007A6A09" w:rsidRDefault="007A6A09" w:rsidP="00A30B7C">
      <w:pPr>
        <w:spacing w:line="240" w:lineRule="auto"/>
        <w:jc w:val="right"/>
        <w:rPr>
          <w:b/>
          <w:color w:val="000000"/>
          <w:sz w:val="26"/>
          <w:szCs w:val="26"/>
        </w:rPr>
      </w:pPr>
    </w:p>
    <w:p w14:paraId="062EF2FB" w14:textId="77777777" w:rsidR="007A6A09" w:rsidRDefault="007A6A09" w:rsidP="00A30B7C">
      <w:pPr>
        <w:spacing w:line="240" w:lineRule="auto"/>
        <w:jc w:val="right"/>
        <w:rPr>
          <w:b/>
          <w:color w:val="000000"/>
          <w:sz w:val="26"/>
          <w:szCs w:val="26"/>
        </w:rPr>
      </w:pPr>
    </w:p>
    <w:p w14:paraId="522C3A5C" w14:textId="77777777" w:rsidR="007A6A09" w:rsidRDefault="007A6A09" w:rsidP="00A30B7C">
      <w:pPr>
        <w:spacing w:line="240" w:lineRule="auto"/>
        <w:jc w:val="right"/>
        <w:rPr>
          <w:b/>
          <w:color w:val="000000"/>
          <w:sz w:val="26"/>
          <w:szCs w:val="26"/>
        </w:rPr>
      </w:pPr>
    </w:p>
    <w:p w14:paraId="05C7B796" w14:textId="77777777" w:rsidR="007A6A09" w:rsidRDefault="007A6A09" w:rsidP="00A30B7C">
      <w:pPr>
        <w:spacing w:line="240" w:lineRule="auto"/>
        <w:jc w:val="right"/>
        <w:rPr>
          <w:b/>
          <w:color w:val="000000"/>
          <w:sz w:val="26"/>
          <w:szCs w:val="26"/>
        </w:rPr>
      </w:pPr>
    </w:p>
    <w:p w14:paraId="59DAB900" w14:textId="77777777" w:rsidR="007A6A09" w:rsidRDefault="007A6A09" w:rsidP="00A30B7C">
      <w:pPr>
        <w:spacing w:line="240" w:lineRule="auto"/>
        <w:jc w:val="right"/>
        <w:rPr>
          <w:b/>
          <w:color w:val="000000"/>
          <w:sz w:val="26"/>
          <w:szCs w:val="26"/>
        </w:rPr>
      </w:pPr>
    </w:p>
    <w:p w14:paraId="36F82817" w14:textId="77777777" w:rsidR="007A6A09" w:rsidRDefault="007A6A09" w:rsidP="00A30B7C">
      <w:pPr>
        <w:spacing w:line="240" w:lineRule="auto"/>
        <w:jc w:val="right"/>
        <w:rPr>
          <w:b/>
          <w:color w:val="000000"/>
          <w:sz w:val="26"/>
          <w:szCs w:val="26"/>
        </w:rPr>
      </w:pPr>
    </w:p>
    <w:p w14:paraId="6926D431" w14:textId="77777777" w:rsidR="007A6A09" w:rsidRDefault="007A6A09" w:rsidP="00A30B7C">
      <w:pPr>
        <w:spacing w:line="240" w:lineRule="auto"/>
        <w:jc w:val="right"/>
        <w:rPr>
          <w:b/>
          <w:color w:val="000000"/>
          <w:sz w:val="26"/>
          <w:szCs w:val="26"/>
        </w:rPr>
      </w:pPr>
    </w:p>
    <w:p w14:paraId="11A753D7" w14:textId="77777777" w:rsidR="007A6A09" w:rsidRDefault="007A6A09" w:rsidP="00A30B7C">
      <w:pPr>
        <w:spacing w:line="240" w:lineRule="auto"/>
        <w:jc w:val="right"/>
        <w:rPr>
          <w:b/>
          <w:color w:val="000000"/>
          <w:sz w:val="26"/>
          <w:szCs w:val="26"/>
        </w:rPr>
      </w:pPr>
    </w:p>
    <w:sectPr w:rsidR="007A6A09" w:rsidSect="00BF61B5">
      <w:footerReference w:type="default" r:id="rId14"/>
      <w:pgSz w:w="11906" w:h="16838"/>
      <w:pgMar w:top="1134" w:right="1133" w:bottom="1701" w:left="1418"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86940C" w14:textId="77777777" w:rsidR="002636E0" w:rsidRDefault="002636E0" w:rsidP="00CD5CCB">
      <w:pPr>
        <w:spacing w:line="240" w:lineRule="auto"/>
      </w:pPr>
      <w:r>
        <w:separator/>
      </w:r>
    </w:p>
  </w:endnote>
  <w:endnote w:type="continuationSeparator" w:id="0">
    <w:p w14:paraId="7665B0C0" w14:textId="77777777" w:rsidR="002636E0" w:rsidRDefault="002636E0" w:rsidP="00CD5C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352452"/>
      <w:docPartObj>
        <w:docPartGallery w:val="Page Numbers (Bottom of Page)"/>
        <w:docPartUnique/>
      </w:docPartObj>
    </w:sdtPr>
    <w:sdtEndPr>
      <w:rPr>
        <w:noProof/>
      </w:rPr>
    </w:sdtEndPr>
    <w:sdtContent>
      <w:p w14:paraId="57C71676" w14:textId="13AFC031" w:rsidR="00DF0B39" w:rsidRDefault="00DF0B39">
        <w:pPr>
          <w:pStyle w:val="Footer"/>
          <w:jc w:val="center"/>
        </w:pPr>
        <w:r>
          <w:fldChar w:fldCharType="begin"/>
        </w:r>
        <w:r>
          <w:instrText xml:space="preserve"> PAGE   \* MERGEFORMAT </w:instrText>
        </w:r>
        <w:r>
          <w:fldChar w:fldCharType="separate"/>
        </w:r>
        <w:r w:rsidR="002845C5">
          <w:rPr>
            <w:noProof/>
          </w:rPr>
          <w:t>9</w:t>
        </w:r>
        <w:r>
          <w:rPr>
            <w:noProof/>
          </w:rPr>
          <w:fldChar w:fldCharType="end"/>
        </w:r>
      </w:p>
    </w:sdtContent>
  </w:sdt>
  <w:p w14:paraId="282D5FD1" w14:textId="77777777" w:rsidR="00DF0B39" w:rsidRDefault="00DF0B3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3FB9DE" w14:textId="77777777" w:rsidR="002636E0" w:rsidRDefault="002636E0" w:rsidP="00CD5CCB">
      <w:pPr>
        <w:spacing w:line="240" w:lineRule="auto"/>
      </w:pPr>
      <w:r>
        <w:separator/>
      </w:r>
    </w:p>
  </w:footnote>
  <w:footnote w:type="continuationSeparator" w:id="0">
    <w:p w14:paraId="541C2440" w14:textId="77777777" w:rsidR="002636E0" w:rsidRDefault="002636E0" w:rsidP="00CD5CC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307EBCAA"/>
    <w:lvl w:ilvl="0">
      <w:start w:val="1"/>
      <w:numFmt w:val="decimal"/>
      <w:lvlText w:val="%1."/>
      <w:lvlJc w:val="left"/>
      <w:pPr>
        <w:tabs>
          <w:tab w:val="num" w:pos="643"/>
        </w:tabs>
        <w:ind w:left="643" w:hanging="360"/>
      </w:pPr>
      <w:rPr>
        <w:rFonts w:cs="Times New Roman"/>
      </w:rPr>
    </w:lvl>
  </w:abstractNum>
  <w:abstractNum w:abstractNumId="1" w15:restartNumberingAfterBreak="0">
    <w:nsid w:val="00000001"/>
    <w:multiLevelType w:val="multilevel"/>
    <w:tmpl w:val="0426001F"/>
    <w:lvl w:ilvl="0">
      <w:start w:val="1"/>
      <w:numFmt w:val="decimal"/>
      <w:lvlText w:val="%1."/>
      <w:lvlJc w:val="left"/>
      <w:pPr>
        <w:ind w:left="360" w:hanging="360"/>
      </w:pPr>
      <w:rPr>
        <w:b/>
      </w:rPr>
    </w:lvl>
    <w:lvl w:ilvl="1">
      <w:start w:val="1"/>
      <w:numFmt w:val="decimal"/>
      <w:lvlText w:val="%1.%2."/>
      <w:lvlJc w:val="left"/>
      <w:pPr>
        <w:ind w:left="792" w:hanging="432"/>
      </w:pPr>
      <w:rPr>
        <w:b w:val="0"/>
        <w:i w:val="0"/>
        <w:color w:val="00000A"/>
      </w:rPr>
    </w:lvl>
    <w:lvl w:ilvl="2">
      <w:start w:val="1"/>
      <w:numFmt w:val="decimal"/>
      <w:lvlText w:val="%1.%2.%3."/>
      <w:lvlJc w:val="left"/>
      <w:pPr>
        <w:ind w:left="788" w:hanging="504"/>
      </w:pPr>
      <w:rPr>
        <w:b w:val="0"/>
        <w:color w:val="00000A"/>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0000002"/>
    <w:multiLevelType w:val="multilevel"/>
    <w:tmpl w:val="00000002"/>
    <w:name w:val="WWNum2"/>
    <w:lvl w:ilvl="0">
      <w:start w:val="5"/>
      <w:numFmt w:val="decimal"/>
      <w:lvlText w:val="%1."/>
      <w:lvlJc w:val="left"/>
      <w:pPr>
        <w:tabs>
          <w:tab w:val="num" w:pos="360"/>
        </w:tabs>
        <w:ind w:left="360" w:hanging="360"/>
      </w:pPr>
      <w:rPr>
        <w:rFonts w:cs="Times New Roman"/>
        <w:b/>
      </w:rPr>
    </w:lvl>
    <w:lvl w:ilvl="1">
      <w:start w:val="1"/>
      <w:numFmt w:val="decimal"/>
      <w:lvlText w:val="%1.%2."/>
      <w:lvlJc w:val="left"/>
      <w:pPr>
        <w:tabs>
          <w:tab w:val="num" w:pos="360"/>
        </w:tabs>
        <w:ind w:left="360" w:hanging="360"/>
      </w:pPr>
      <w:rPr>
        <w:rFonts w:cs="Times New Roman"/>
        <w:b w:val="0"/>
      </w:rPr>
    </w:lvl>
    <w:lvl w:ilvl="2">
      <w:start w:val="1"/>
      <w:numFmt w:val="decimal"/>
      <w:lvlText w:val="%1.%2.%3."/>
      <w:lvlJc w:val="left"/>
      <w:pPr>
        <w:tabs>
          <w:tab w:val="num" w:pos="720"/>
        </w:tabs>
        <w:ind w:left="720" w:hanging="720"/>
      </w:pPr>
      <w:rPr>
        <w:rFonts w:cs="Times New Roman"/>
        <w:b w:val="0"/>
        <w:color w:val="00000A"/>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15:restartNumberingAfterBreak="0">
    <w:nsid w:val="00000003"/>
    <w:multiLevelType w:val="multilevel"/>
    <w:tmpl w:val="00000003"/>
    <w:name w:val="WWNum3"/>
    <w:lvl w:ilvl="0">
      <w:start w:val="1"/>
      <w:numFmt w:val="decimal"/>
      <w:lvlText w:val="%1."/>
      <w:lvlJc w:val="left"/>
      <w:pPr>
        <w:tabs>
          <w:tab w:val="num" w:pos="1211"/>
        </w:tabs>
        <w:ind w:left="1211"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 w15:restartNumberingAfterBreak="0">
    <w:nsid w:val="00000004"/>
    <w:multiLevelType w:val="multilevel"/>
    <w:tmpl w:val="00000004"/>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5" w15:restartNumberingAfterBreak="0">
    <w:nsid w:val="130E344E"/>
    <w:multiLevelType w:val="multilevel"/>
    <w:tmpl w:val="BA1684EE"/>
    <w:lvl w:ilvl="0">
      <w:start w:val="2"/>
      <w:numFmt w:val="decimal"/>
      <w:lvlText w:val="%1."/>
      <w:lvlJc w:val="left"/>
      <w:pPr>
        <w:ind w:left="390" w:hanging="390"/>
      </w:pPr>
      <w:rPr>
        <w:rFonts w:hint="default"/>
        <w:color w:val="000000"/>
      </w:rPr>
    </w:lvl>
    <w:lvl w:ilvl="1">
      <w:start w:val="4"/>
      <w:numFmt w:val="decimal"/>
      <w:lvlText w:val="%1.%2."/>
      <w:lvlJc w:val="left"/>
      <w:pPr>
        <w:ind w:left="1080" w:hanging="72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2160" w:hanging="108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3240" w:hanging="144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4320" w:hanging="1800"/>
      </w:pPr>
      <w:rPr>
        <w:rFonts w:hint="default"/>
        <w:color w:val="000000"/>
      </w:rPr>
    </w:lvl>
    <w:lvl w:ilvl="8">
      <w:start w:val="1"/>
      <w:numFmt w:val="decimal"/>
      <w:lvlText w:val="%1.%2.%3.%4.%5.%6.%7.%8.%9."/>
      <w:lvlJc w:val="left"/>
      <w:pPr>
        <w:ind w:left="4680" w:hanging="1800"/>
      </w:pPr>
      <w:rPr>
        <w:rFonts w:hint="default"/>
        <w:color w:val="000000"/>
      </w:rPr>
    </w:lvl>
  </w:abstractNum>
  <w:abstractNum w:abstractNumId="6" w15:restartNumberingAfterBreak="0">
    <w:nsid w:val="1DFA4147"/>
    <w:multiLevelType w:val="multilevel"/>
    <w:tmpl w:val="CBB0C6FC"/>
    <w:lvl w:ilvl="0">
      <w:start w:val="1"/>
      <w:numFmt w:val="decimal"/>
      <w:lvlText w:val="%1."/>
      <w:lvlJc w:val="left"/>
      <w:pPr>
        <w:ind w:left="502" w:hanging="360"/>
      </w:pPr>
      <w:rPr>
        <w:rFonts w:hint="default"/>
        <w:b/>
      </w:rPr>
    </w:lvl>
    <w:lvl w:ilvl="1">
      <w:start w:val="1"/>
      <w:numFmt w:val="decimal"/>
      <w:isLgl/>
      <w:lvlText w:val="%1.%2."/>
      <w:lvlJc w:val="left"/>
      <w:pPr>
        <w:ind w:left="862" w:hanging="360"/>
      </w:pPr>
      <w:rPr>
        <w:rFonts w:hint="default"/>
        <w:b/>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382" w:hanging="108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462" w:hanging="1440"/>
      </w:pPr>
      <w:rPr>
        <w:rFonts w:hint="default"/>
      </w:rPr>
    </w:lvl>
  </w:abstractNum>
  <w:abstractNum w:abstractNumId="7" w15:restartNumberingAfterBreak="0">
    <w:nsid w:val="263D1F44"/>
    <w:multiLevelType w:val="multilevel"/>
    <w:tmpl w:val="A622D5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D3330B5"/>
    <w:multiLevelType w:val="multilevel"/>
    <w:tmpl w:val="7F789D6C"/>
    <w:lvl w:ilvl="0">
      <w:start w:val="7"/>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F0C09B9"/>
    <w:multiLevelType w:val="multilevel"/>
    <w:tmpl w:val="65C84418"/>
    <w:lvl w:ilvl="0">
      <w:start w:val="1"/>
      <w:numFmt w:val="decimal"/>
      <w:lvlText w:val="%1."/>
      <w:lvlJc w:val="left"/>
      <w:pPr>
        <w:tabs>
          <w:tab w:val="num" w:pos="360"/>
        </w:tabs>
        <w:ind w:left="360" w:hanging="360"/>
      </w:pPr>
      <w:rPr>
        <w:rFonts w:cs="Times New Roman"/>
        <w:b/>
      </w:rPr>
    </w:lvl>
    <w:lvl w:ilvl="1">
      <w:start w:val="1"/>
      <w:numFmt w:val="decimal"/>
      <w:lvlText w:val="%2."/>
      <w:lvlJc w:val="left"/>
      <w:pPr>
        <w:tabs>
          <w:tab w:val="num" w:pos="360"/>
        </w:tabs>
        <w:ind w:left="360" w:hanging="360"/>
      </w:pPr>
      <w:rPr>
        <w:b w:val="0"/>
        <w:i w:val="0"/>
        <w:color w:val="00000A"/>
      </w:rPr>
    </w:lvl>
    <w:lvl w:ilvl="2">
      <w:start w:val="1"/>
      <w:numFmt w:val="decimal"/>
      <w:lvlText w:val="%1.%2.%3."/>
      <w:lvlJc w:val="left"/>
      <w:pPr>
        <w:tabs>
          <w:tab w:val="num" w:pos="720"/>
        </w:tabs>
        <w:ind w:left="720" w:hanging="720"/>
      </w:pPr>
      <w:rPr>
        <w:rFonts w:cs="Times New Roman"/>
        <w:b w:val="0"/>
        <w:color w:val="00000A"/>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0" w15:restartNumberingAfterBreak="0">
    <w:nsid w:val="349E4FB5"/>
    <w:multiLevelType w:val="multilevel"/>
    <w:tmpl w:val="215AF974"/>
    <w:lvl w:ilvl="0">
      <w:start w:val="1"/>
      <w:numFmt w:val="decimal"/>
      <w:lvlText w:val="%1."/>
      <w:lvlJc w:val="left"/>
      <w:pPr>
        <w:tabs>
          <w:tab w:val="num" w:pos="360"/>
        </w:tabs>
        <w:ind w:left="360" w:hanging="360"/>
      </w:pPr>
      <w:rPr>
        <w:rFonts w:cs="Times New Roman"/>
        <w:b/>
      </w:rPr>
    </w:lvl>
    <w:lvl w:ilvl="1">
      <w:start w:val="1"/>
      <w:numFmt w:val="decimal"/>
      <w:lvlText w:val="%2."/>
      <w:lvlJc w:val="left"/>
      <w:pPr>
        <w:tabs>
          <w:tab w:val="num" w:pos="360"/>
        </w:tabs>
        <w:ind w:left="360" w:hanging="360"/>
      </w:pPr>
      <w:rPr>
        <w:b w:val="0"/>
        <w:i w:val="0"/>
        <w:color w:val="00000A"/>
      </w:rPr>
    </w:lvl>
    <w:lvl w:ilvl="2">
      <w:start w:val="1"/>
      <w:numFmt w:val="decimal"/>
      <w:lvlText w:val="%1.%2.%3."/>
      <w:lvlJc w:val="left"/>
      <w:pPr>
        <w:tabs>
          <w:tab w:val="num" w:pos="720"/>
        </w:tabs>
        <w:ind w:left="720" w:hanging="720"/>
      </w:pPr>
      <w:rPr>
        <w:rFonts w:cs="Times New Roman"/>
        <w:b w:val="0"/>
        <w:color w:val="00000A"/>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1" w15:restartNumberingAfterBreak="0">
    <w:nsid w:val="36A212B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8280D68"/>
    <w:multiLevelType w:val="multilevel"/>
    <w:tmpl w:val="EFAAFD14"/>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0D871C7"/>
    <w:multiLevelType w:val="multilevel"/>
    <w:tmpl w:val="65C84418"/>
    <w:lvl w:ilvl="0">
      <w:start w:val="1"/>
      <w:numFmt w:val="decimal"/>
      <w:lvlText w:val="%1."/>
      <w:lvlJc w:val="left"/>
      <w:pPr>
        <w:tabs>
          <w:tab w:val="num" w:pos="360"/>
        </w:tabs>
        <w:ind w:left="360" w:hanging="360"/>
      </w:pPr>
      <w:rPr>
        <w:rFonts w:cs="Times New Roman"/>
        <w:b/>
      </w:rPr>
    </w:lvl>
    <w:lvl w:ilvl="1">
      <w:start w:val="1"/>
      <w:numFmt w:val="decimal"/>
      <w:lvlText w:val="%2."/>
      <w:lvlJc w:val="left"/>
      <w:pPr>
        <w:tabs>
          <w:tab w:val="num" w:pos="360"/>
        </w:tabs>
        <w:ind w:left="360" w:hanging="360"/>
      </w:pPr>
      <w:rPr>
        <w:b w:val="0"/>
        <w:i w:val="0"/>
        <w:color w:val="00000A"/>
      </w:rPr>
    </w:lvl>
    <w:lvl w:ilvl="2">
      <w:start w:val="1"/>
      <w:numFmt w:val="decimal"/>
      <w:lvlText w:val="%1.%2.%3."/>
      <w:lvlJc w:val="left"/>
      <w:pPr>
        <w:tabs>
          <w:tab w:val="num" w:pos="720"/>
        </w:tabs>
        <w:ind w:left="720" w:hanging="720"/>
      </w:pPr>
      <w:rPr>
        <w:rFonts w:cs="Times New Roman"/>
        <w:b w:val="0"/>
        <w:color w:val="00000A"/>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 w15:restartNumberingAfterBreak="0">
    <w:nsid w:val="4D4E72CF"/>
    <w:multiLevelType w:val="multilevel"/>
    <w:tmpl w:val="E8E2D5EA"/>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4E1122F0"/>
    <w:multiLevelType w:val="multilevel"/>
    <w:tmpl w:val="31D4E5F0"/>
    <w:lvl w:ilvl="0">
      <w:start w:val="4"/>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F246944"/>
    <w:multiLevelType w:val="multilevel"/>
    <w:tmpl w:val="48925A04"/>
    <w:lvl w:ilvl="0">
      <w:start w:val="8"/>
      <w:numFmt w:val="decimal"/>
      <w:lvlText w:val="%1."/>
      <w:lvlJc w:val="left"/>
      <w:pPr>
        <w:tabs>
          <w:tab w:val="num" w:pos="390"/>
        </w:tabs>
        <w:ind w:left="390" w:hanging="390"/>
      </w:pPr>
      <w:rPr>
        <w:rFonts w:hint="default"/>
      </w:rPr>
    </w:lvl>
    <w:lvl w:ilvl="1">
      <w:start w:val="1"/>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932"/>
        </w:tabs>
        <w:ind w:left="1932" w:hanging="108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860"/>
        </w:tabs>
        <w:ind w:left="2860" w:hanging="144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788"/>
        </w:tabs>
        <w:ind w:left="3788" w:hanging="1800"/>
      </w:pPr>
      <w:rPr>
        <w:rFonts w:hint="default"/>
      </w:rPr>
    </w:lvl>
    <w:lvl w:ilvl="8">
      <w:start w:val="1"/>
      <w:numFmt w:val="decimal"/>
      <w:lvlText w:val="%1.%2.%3.%4.%5.%6.%7.%8.%9."/>
      <w:lvlJc w:val="left"/>
      <w:pPr>
        <w:tabs>
          <w:tab w:val="num" w:pos="4072"/>
        </w:tabs>
        <w:ind w:left="4072" w:hanging="1800"/>
      </w:pPr>
      <w:rPr>
        <w:rFonts w:hint="default"/>
      </w:rPr>
    </w:lvl>
  </w:abstractNum>
  <w:abstractNum w:abstractNumId="17" w15:restartNumberingAfterBreak="0">
    <w:nsid w:val="59B423C4"/>
    <w:multiLevelType w:val="multilevel"/>
    <w:tmpl w:val="A622D5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30637B4"/>
    <w:multiLevelType w:val="multilevel"/>
    <w:tmpl w:val="6EEEFC16"/>
    <w:lvl w:ilvl="0">
      <w:start w:val="1"/>
      <w:numFmt w:val="decimal"/>
      <w:lvlText w:val="%1."/>
      <w:lvlJc w:val="left"/>
      <w:pPr>
        <w:tabs>
          <w:tab w:val="num" w:pos="360"/>
        </w:tabs>
        <w:ind w:left="360" w:hanging="360"/>
      </w:pPr>
      <w:rPr>
        <w:rFonts w:cs="Times New Roman"/>
        <w:b/>
      </w:rPr>
    </w:lvl>
    <w:lvl w:ilvl="1">
      <w:start w:val="1"/>
      <w:numFmt w:val="decimal"/>
      <w:lvlText w:val="%2."/>
      <w:lvlJc w:val="left"/>
      <w:pPr>
        <w:tabs>
          <w:tab w:val="num" w:pos="360"/>
        </w:tabs>
        <w:ind w:left="360" w:hanging="360"/>
      </w:pPr>
      <w:rPr>
        <w:rFonts w:hint="default"/>
        <w:b w:val="0"/>
        <w:i w:val="0"/>
        <w:color w:val="00000A"/>
      </w:rPr>
    </w:lvl>
    <w:lvl w:ilvl="2">
      <w:start w:val="1"/>
      <w:numFmt w:val="decimal"/>
      <w:lvlText w:val="%1.%2.%3."/>
      <w:lvlJc w:val="left"/>
      <w:pPr>
        <w:tabs>
          <w:tab w:val="num" w:pos="720"/>
        </w:tabs>
        <w:ind w:left="720" w:hanging="720"/>
      </w:pPr>
      <w:rPr>
        <w:rFonts w:cs="Times New Roman"/>
        <w:b w:val="0"/>
        <w:color w:val="00000A"/>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9" w15:restartNumberingAfterBreak="0">
    <w:nsid w:val="66784481"/>
    <w:multiLevelType w:val="multilevel"/>
    <w:tmpl w:val="A4865670"/>
    <w:lvl w:ilvl="0">
      <w:start w:val="3"/>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689565F4"/>
    <w:multiLevelType w:val="multilevel"/>
    <w:tmpl w:val="0DC0F012"/>
    <w:lvl w:ilvl="0">
      <w:start w:val="4"/>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69CE52E1"/>
    <w:multiLevelType w:val="multilevel"/>
    <w:tmpl w:val="DE224990"/>
    <w:lvl w:ilvl="0">
      <w:start w:val="5"/>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b w:val="0"/>
        <w:color w:val="auto"/>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2" w15:restartNumberingAfterBreak="0">
    <w:nsid w:val="6FAD1075"/>
    <w:multiLevelType w:val="hybridMultilevel"/>
    <w:tmpl w:val="9FBC73AC"/>
    <w:lvl w:ilvl="0" w:tplc="47863088">
      <w:start w:val="1"/>
      <w:numFmt w:val="decimal"/>
      <w:lvlText w:val="3.%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18C5BF4"/>
    <w:multiLevelType w:val="multilevel"/>
    <w:tmpl w:val="BF300D2C"/>
    <w:lvl w:ilvl="0">
      <w:start w:val="2"/>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7A711F23"/>
    <w:multiLevelType w:val="multilevel"/>
    <w:tmpl w:val="901E6D4E"/>
    <w:lvl w:ilvl="0">
      <w:start w:val="1"/>
      <w:numFmt w:val="decimal"/>
      <w:lvlText w:val="%1."/>
      <w:lvlJc w:val="left"/>
      <w:pPr>
        <w:tabs>
          <w:tab w:val="num" w:pos="360"/>
        </w:tabs>
        <w:ind w:left="360" w:hanging="360"/>
      </w:pPr>
      <w:rPr>
        <w:rFonts w:cs="Times New Roman"/>
        <w:b/>
      </w:rPr>
    </w:lvl>
    <w:lvl w:ilvl="1">
      <w:start w:val="1"/>
      <w:numFmt w:val="bullet"/>
      <w:lvlText w:val=""/>
      <w:lvlJc w:val="left"/>
      <w:pPr>
        <w:tabs>
          <w:tab w:val="num" w:pos="360"/>
        </w:tabs>
        <w:ind w:left="360" w:hanging="360"/>
      </w:pPr>
      <w:rPr>
        <w:rFonts w:ascii="Symbol" w:hAnsi="Symbol" w:hint="default"/>
        <w:b w:val="0"/>
        <w:i w:val="0"/>
        <w:color w:val="00000A"/>
      </w:rPr>
    </w:lvl>
    <w:lvl w:ilvl="2">
      <w:start w:val="1"/>
      <w:numFmt w:val="decimal"/>
      <w:lvlText w:val="%1.%2.%3."/>
      <w:lvlJc w:val="left"/>
      <w:pPr>
        <w:tabs>
          <w:tab w:val="num" w:pos="720"/>
        </w:tabs>
        <w:ind w:left="720" w:hanging="720"/>
      </w:pPr>
      <w:rPr>
        <w:rFonts w:cs="Times New Roman"/>
        <w:b w:val="0"/>
        <w:color w:val="00000A"/>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5" w15:restartNumberingAfterBreak="0">
    <w:nsid w:val="7ECA4DA8"/>
    <w:multiLevelType w:val="hybridMultilevel"/>
    <w:tmpl w:val="F17840DC"/>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num w:numId="1">
    <w:abstractNumId w:val="0"/>
  </w:num>
  <w:num w:numId="2">
    <w:abstractNumId w:val="0"/>
  </w:num>
  <w:num w:numId="3">
    <w:abstractNumId w:val="0"/>
  </w:num>
  <w:num w:numId="4">
    <w:abstractNumId w:val="0"/>
  </w:num>
  <w:num w:numId="5">
    <w:abstractNumId w:val="1"/>
  </w:num>
  <w:num w:numId="6">
    <w:abstractNumId w:val="2"/>
  </w:num>
  <w:num w:numId="7">
    <w:abstractNumId w:val="3"/>
  </w:num>
  <w:num w:numId="8">
    <w:abstractNumId w:val="4"/>
  </w:num>
  <w:num w:numId="9">
    <w:abstractNumId w:val="21"/>
  </w:num>
  <w:num w:numId="10">
    <w:abstractNumId w:val="22"/>
  </w:num>
  <w:num w:numId="11">
    <w:abstractNumId w:val="16"/>
  </w:num>
  <w:num w:numId="12">
    <w:abstractNumId w:val="6"/>
  </w:num>
  <w:num w:numId="13">
    <w:abstractNumId w:val="25"/>
  </w:num>
  <w:num w:numId="14">
    <w:abstractNumId w:val="24"/>
  </w:num>
  <w:num w:numId="15">
    <w:abstractNumId w:val="18"/>
  </w:num>
  <w:num w:numId="16">
    <w:abstractNumId w:val="10"/>
  </w:num>
  <w:num w:numId="17">
    <w:abstractNumId w:val="9"/>
  </w:num>
  <w:num w:numId="18">
    <w:abstractNumId w:val="13"/>
  </w:num>
  <w:num w:numId="19">
    <w:abstractNumId w:val="11"/>
  </w:num>
  <w:num w:numId="20">
    <w:abstractNumId w:val="14"/>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23"/>
  </w:num>
  <w:num w:numId="24">
    <w:abstractNumId w:val="5"/>
  </w:num>
  <w:num w:numId="25">
    <w:abstractNumId w:val="15"/>
  </w:num>
  <w:num w:numId="26">
    <w:abstractNumId w:val="19"/>
  </w:num>
  <w:num w:numId="27">
    <w:abstractNumId w:val="12"/>
  </w:num>
  <w:num w:numId="28">
    <w:abstractNumId w:val="17"/>
  </w:num>
  <w:num w:numId="29">
    <w:abstractNumId w:val="8"/>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831"/>
    <w:rsid w:val="000008E1"/>
    <w:rsid w:val="00002B56"/>
    <w:rsid w:val="00003B72"/>
    <w:rsid w:val="000103BA"/>
    <w:rsid w:val="00010E9F"/>
    <w:rsid w:val="000128FD"/>
    <w:rsid w:val="00020266"/>
    <w:rsid w:val="000213C4"/>
    <w:rsid w:val="00021C53"/>
    <w:rsid w:val="00021FAB"/>
    <w:rsid w:val="000270CD"/>
    <w:rsid w:val="00030408"/>
    <w:rsid w:val="00031E9D"/>
    <w:rsid w:val="00032BB5"/>
    <w:rsid w:val="0003438F"/>
    <w:rsid w:val="0004006F"/>
    <w:rsid w:val="00042344"/>
    <w:rsid w:val="00045AD6"/>
    <w:rsid w:val="00046AD5"/>
    <w:rsid w:val="00047946"/>
    <w:rsid w:val="00047B4F"/>
    <w:rsid w:val="0005009D"/>
    <w:rsid w:val="0006154F"/>
    <w:rsid w:val="00070431"/>
    <w:rsid w:val="00072B55"/>
    <w:rsid w:val="00073BCD"/>
    <w:rsid w:val="00074072"/>
    <w:rsid w:val="00074582"/>
    <w:rsid w:val="00074B8C"/>
    <w:rsid w:val="00076C2A"/>
    <w:rsid w:val="00076CF0"/>
    <w:rsid w:val="00080279"/>
    <w:rsid w:val="00080DB6"/>
    <w:rsid w:val="00082ECE"/>
    <w:rsid w:val="00082EED"/>
    <w:rsid w:val="000836F6"/>
    <w:rsid w:val="00087046"/>
    <w:rsid w:val="000A0F92"/>
    <w:rsid w:val="000A7B9E"/>
    <w:rsid w:val="000B3CB9"/>
    <w:rsid w:val="000B76DE"/>
    <w:rsid w:val="000C36E0"/>
    <w:rsid w:val="000C6191"/>
    <w:rsid w:val="000E1B2D"/>
    <w:rsid w:val="000E532E"/>
    <w:rsid w:val="000E671B"/>
    <w:rsid w:val="000F1BB6"/>
    <w:rsid w:val="000F22B1"/>
    <w:rsid w:val="000F3539"/>
    <w:rsid w:val="000F4068"/>
    <w:rsid w:val="00110E1A"/>
    <w:rsid w:val="0011123A"/>
    <w:rsid w:val="001128DC"/>
    <w:rsid w:val="00114CBD"/>
    <w:rsid w:val="00115F44"/>
    <w:rsid w:val="00120C58"/>
    <w:rsid w:val="001268CB"/>
    <w:rsid w:val="00127106"/>
    <w:rsid w:val="00135522"/>
    <w:rsid w:val="0013766E"/>
    <w:rsid w:val="00141958"/>
    <w:rsid w:val="0014302C"/>
    <w:rsid w:val="00156772"/>
    <w:rsid w:val="00156FEE"/>
    <w:rsid w:val="00157AA3"/>
    <w:rsid w:val="00157FF3"/>
    <w:rsid w:val="00161D27"/>
    <w:rsid w:val="00174EBF"/>
    <w:rsid w:val="00175992"/>
    <w:rsid w:val="00176D74"/>
    <w:rsid w:val="00177F69"/>
    <w:rsid w:val="00181CAC"/>
    <w:rsid w:val="00186FEB"/>
    <w:rsid w:val="0019393D"/>
    <w:rsid w:val="001A1F90"/>
    <w:rsid w:val="001B14F0"/>
    <w:rsid w:val="001C6390"/>
    <w:rsid w:val="001D0943"/>
    <w:rsid w:val="001D42BD"/>
    <w:rsid w:val="001D46ED"/>
    <w:rsid w:val="001D5BC1"/>
    <w:rsid w:val="001D5FB3"/>
    <w:rsid w:val="001D631B"/>
    <w:rsid w:val="001D65CD"/>
    <w:rsid w:val="001D7356"/>
    <w:rsid w:val="001E1F63"/>
    <w:rsid w:val="001E439C"/>
    <w:rsid w:val="001E555C"/>
    <w:rsid w:val="001E753C"/>
    <w:rsid w:val="001F2D4B"/>
    <w:rsid w:val="001F4235"/>
    <w:rsid w:val="00200B6C"/>
    <w:rsid w:val="002018E8"/>
    <w:rsid w:val="00202515"/>
    <w:rsid w:val="00205DE3"/>
    <w:rsid w:val="00213E3D"/>
    <w:rsid w:val="00217D23"/>
    <w:rsid w:val="002200E6"/>
    <w:rsid w:val="002205E7"/>
    <w:rsid w:val="00220844"/>
    <w:rsid w:val="00221ABC"/>
    <w:rsid w:val="00224B37"/>
    <w:rsid w:val="00226179"/>
    <w:rsid w:val="00227215"/>
    <w:rsid w:val="00230E8C"/>
    <w:rsid w:val="00231E01"/>
    <w:rsid w:val="0024145A"/>
    <w:rsid w:val="0024151E"/>
    <w:rsid w:val="00243E9E"/>
    <w:rsid w:val="00244CE6"/>
    <w:rsid w:val="0024614C"/>
    <w:rsid w:val="0025071E"/>
    <w:rsid w:val="00253A9E"/>
    <w:rsid w:val="0025795D"/>
    <w:rsid w:val="00260036"/>
    <w:rsid w:val="00262650"/>
    <w:rsid w:val="002636E0"/>
    <w:rsid w:val="00264395"/>
    <w:rsid w:val="00277B78"/>
    <w:rsid w:val="002828AD"/>
    <w:rsid w:val="00283688"/>
    <w:rsid w:val="002845C5"/>
    <w:rsid w:val="002866B1"/>
    <w:rsid w:val="002948A5"/>
    <w:rsid w:val="002957E0"/>
    <w:rsid w:val="002C1312"/>
    <w:rsid w:val="002C598B"/>
    <w:rsid w:val="002C5FA1"/>
    <w:rsid w:val="002D1038"/>
    <w:rsid w:val="002E45E1"/>
    <w:rsid w:val="002E6384"/>
    <w:rsid w:val="002F0D90"/>
    <w:rsid w:val="002F2165"/>
    <w:rsid w:val="002F4369"/>
    <w:rsid w:val="00304841"/>
    <w:rsid w:val="003070ED"/>
    <w:rsid w:val="003101D5"/>
    <w:rsid w:val="00322843"/>
    <w:rsid w:val="00323029"/>
    <w:rsid w:val="00323F9C"/>
    <w:rsid w:val="00327596"/>
    <w:rsid w:val="00333A79"/>
    <w:rsid w:val="00334B97"/>
    <w:rsid w:val="003402F2"/>
    <w:rsid w:val="00342675"/>
    <w:rsid w:val="00344A43"/>
    <w:rsid w:val="00353505"/>
    <w:rsid w:val="003548B4"/>
    <w:rsid w:val="003616B1"/>
    <w:rsid w:val="0036207E"/>
    <w:rsid w:val="00371DC0"/>
    <w:rsid w:val="003735E8"/>
    <w:rsid w:val="00380D5A"/>
    <w:rsid w:val="003813AC"/>
    <w:rsid w:val="00382804"/>
    <w:rsid w:val="00393A2D"/>
    <w:rsid w:val="003A020B"/>
    <w:rsid w:val="003A0AD8"/>
    <w:rsid w:val="003A6F3E"/>
    <w:rsid w:val="003B61EE"/>
    <w:rsid w:val="003C0BDC"/>
    <w:rsid w:val="003C1DE2"/>
    <w:rsid w:val="003C3FAE"/>
    <w:rsid w:val="003C6C4A"/>
    <w:rsid w:val="003D1170"/>
    <w:rsid w:val="003D28E8"/>
    <w:rsid w:val="003D2C66"/>
    <w:rsid w:val="003D312F"/>
    <w:rsid w:val="003D3BF1"/>
    <w:rsid w:val="003D3FF9"/>
    <w:rsid w:val="003D5177"/>
    <w:rsid w:val="003D53EC"/>
    <w:rsid w:val="003D6FF2"/>
    <w:rsid w:val="003E4F01"/>
    <w:rsid w:val="003E6852"/>
    <w:rsid w:val="00413AC9"/>
    <w:rsid w:val="0041664C"/>
    <w:rsid w:val="00432831"/>
    <w:rsid w:val="00432A6C"/>
    <w:rsid w:val="00433413"/>
    <w:rsid w:val="00437A01"/>
    <w:rsid w:val="0044253B"/>
    <w:rsid w:val="004445EB"/>
    <w:rsid w:val="00444C5E"/>
    <w:rsid w:val="004479D2"/>
    <w:rsid w:val="004547B6"/>
    <w:rsid w:val="0046544C"/>
    <w:rsid w:val="00466CD2"/>
    <w:rsid w:val="00470D6A"/>
    <w:rsid w:val="00471E7B"/>
    <w:rsid w:val="00472A0B"/>
    <w:rsid w:val="00480CDA"/>
    <w:rsid w:val="00485159"/>
    <w:rsid w:val="00487934"/>
    <w:rsid w:val="0049294F"/>
    <w:rsid w:val="00494511"/>
    <w:rsid w:val="004A1649"/>
    <w:rsid w:val="004A1E9C"/>
    <w:rsid w:val="004A5A91"/>
    <w:rsid w:val="004B5377"/>
    <w:rsid w:val="004B6554"/>
    <w:rsid w:val="004B7035"/>
    <w:rsid w:val="004C1A8A"/>
    <w:rsid w:val="004C4AA8"/>
    <w:rsid w:val="004D0811"/>
    <w:rsid w:val="004D0E0A"/>
    <w:rsid w:val="004D2085"/>
    <w:rsid w:val="004D7EDF"/>
    <w:rsid w:val="004E2287"/>
    <w:rsid w:val="004E3245"/>
    <w:rsid w:val="00500769"/>
    <w:rsid w:val="00500AFE"/>
    <w:rsid w:val="00500E97"/>
    <w:rsid w:val="0050429A"/>
    <w:rsid w:val="0050467E"/>
    <w:rsid w:val="00505372"/>
    <w:rsid w:val="0050578D"/>
    <w:rsid w:val="0050595C"/>
    <w:rsid w:val="00505D00"/>
    <w:rsid w:val="0050752C"/>
    <w:rsid w:val="00510055"/>
    <w:rsid w:val="0051390C"/>
    <w:rsid w:val="00515453"/>
    <w:rsid w:val="0052082F"/>
    <w:rsid w:val="005221F2"/>
    <w:rsid w:val="00524DE7"/>
    <w:rsid w:val="00530C36"/>
    <w:rsid w:val="00531A5E"/>
    <w:rsid w:val="00533592"/>
    <w:rsid w:val="005410C6"/>
    <w:rsid w:val="0054452E"/>
    <w:rsid w:val="005500AC"/>
    <w:rsid w:val="00550A57"/>
    <w:rsid w:val="005536B9"/>
    <w:rsid w:val="00561501"/>
    <w:rsid w:val="005730D1"/>
    <w:rsid w:val="005734A2"/>
    <w:rsid w:val="00590BB4"/>
    <w:rsid w:val="00592167"/>
    <w:rsid w:val="0059323E"/>
    <w:rsid w:val="005963FA"/>
    <w:rsid w:val="005A4403"/>
    <w:rsid w:val="005A6DBA"/>
    <w:rsid w:val="005B11B9"/>
    <w:rsid w:val="005C3023"/>
    <w:rsid w:val="005C4D10"/>
    <w:rsid w:val="005C6138"/>
    <w:rsid w:val="005D1B2A"/>
    <w:rsid w:val="005D1C43"/>
    <w:rsid w:val="005D63A5"/>
    <w:rsid w:val="005D6DB8"/>
    <w:rsid w:val="005D78F9"/>
    <w:rsid w:val="005E4230"/>
    <w:rsid w:val="005E4EF4"/>
    <w:rsid w:val="005E6ADB"/>
    <w:rsid w:val="005F79D5"/>
    <w:rsid w:val="00607009"/>
    <w:rsid w:val="00607BF0"/>
    <w:rsid w:val="006205A8"/>
    <w:rsid w:val="00621EA0"/>
    <w:rsid w:val="00621F58"/>
    <w:rsid w:val="00623676"/>
    <w:rsid w:val="00624F24"/>
    <w:rsid w:val="00632D00"/>
    <w:rsid w:val="006420E6"/>
    <w:rsid w:val="00644FDB"/>
    <w:rsid w:val="006515E3"/>
    <w:rsid w:val="00652AF7"/>
    <w:rsid w:val="0065442C"/>
    <w:rsid w:val="0065545D"/>
    <w:rsid w:val="0065693B"/>
    <w:rsid w:val="00657BC2"/>
    <w:rsid w:val="00663628"/>
    <w:rsid w:val="00663712"/>
    <w:rsid w:val="006722FB"/>
    <w:rsid w:val="006746EA"/>
    <w:rsid w:val="00674C04"/>
    <w:rsid w:val="00677DE5"/>
    <w:rsid w:val="0068051B"/>
    <w:rsid w:val="00685B81"/>
    <w:rsid w:val="00685F53"/>
    <w:rsid w:val="00686BDF"/>
    <w:rsid w:val="006A0727"/>
    <w:rsid w:val="006A3B2E"/>
    <w:rsid w:val="006A3E04"/>
    <w:rsid w:val="006A4BB4"/>
    <w:rsid w:val="006A6A6D"/>
    <w:rsid w:val="006B04A6"/>
    <w:rsid w:val="006C59A4"/>
    <w:rsid w:val="006D1C03"/>
    <w:rsid w:val="006D4350"/>
    <w:rsid w:val="006D4C6B"/>
    <w:rsid w:val="006D5762"/>
    <w:rsid w:val="006D5E81"/>
    <w:rsid w:val="006E04B9"/>
    <w:rsid w:val="006E05BD"/>
    <w:rsid w:val="006E5E3F"/>
    <w:rsid w:val="006F1D7B"/>
    <w:rsid w:val="006F76B1"/>
    <w:rsid w:val="00703F54"/>
    <w:rsid w:val="00705DB6"/>
    <w:rsid w:val="00723313"/>
    <w:rsid w:val="00727918"/>
    <w:rsid w:val="0073012B"/>
    <w:rsid w:val="00732D10"/>
    <w:rsid w:val="00735994"/>
    <w:rsid w:val="00740159"/>
    <w:rsid w:val="00743815"/>
    <w:rsid w:val="0074632D"/>
    <w:rsid w:val="00750B49"/>
    <w:rsid w:val="00752BB0"/>
    <w:rsid w:val="00753E12"/>
    <w:rsid w:val="00756893"/>
    <w:rsid w:val="00760677"/>
    <w:rsid w:val="00773CD6"/>
    <w:rsid w:val="00776EE3"/>
    <w:rsid w:val="0078197B"/>
    <w:rsid w:val="007826B7"/>
    <w:rsid w:val="0078686E"/>
    <w:rsid w:val="00791055"/>
    <w:rsid w:val="00791F7D"/>
    <w:rsid w:val="00796258"/>
    <w:rsid w:val="00796785"/>
    <w:rsid w:val="007A6A09"/>
    <w:rsid w:val="007B33D1"/>
    <w:rsid w:val="007B5C2C"/>
    <w:rsid w:val="007C10EE"/>
    <w:rsid w:val="007C19B5"/>
    <w:rsid w:val="007C2FC1"/>
    <w:rsid w:val="007D0004"/>
    <w:rsid w:val="007D06D2"/>
    <w:rsid w:val="007D31AE"/>
    <w:rsid w:val="007E0F78"/>
    <w:rsid w:val="007E67DB"/>
    <w:rsid w:val="007F11B3"/>
    <w:rsid w:val="007F290C"/>
    <w:rsid w:val="007F61D6"/>
    <w:rsid w:val="00803873"/>
    <w:rsid w:val="008048A4"/>
    <w:rsid w:val="00806CC4"/>
    <w:rsid w:val="00807A40"/>
    <w:rsid w:val="00812A20"/>
    <w:rsid w:val="00813FCA"/>
    <w:rsid w:val="00814AE0"/>
    <w:rsid w:val="0082399F"/>
    <w:rsid w:val="008301E1"/>
    <w:rsid w:val="00832479"/>
    <w:rsid w:val="008350D3"/>
    <w:rsid w:val="00835948"/>
    <w:rsid w:val="00837026"/>
    <w:rsid w:val="00847567"/>
    <w:rsid w:val="0085035A"/>
    <w:rsid w:val="0085142A"/>
    <w:rsid w:val="00853D6A"/>
    <w:rsid w:val="00856CE2"/>
    <w:rsid w:val="00857179"/>
    <w:rsid w:val="00860ED9"/>
    <w:rsid w:val="00867785"/>
    <w:rsid w:val="00871BA8"/>
    <w:rsid w:val="00874977"/>
    <w:rsid w:val="008811B0"/>
    <w:rsid w:val="0088208B"/>
    <w:rsid w:val="00882B2A"/>
    <w:rsid w:val="00884A7B"/>
    <w:rsid w:val="00895E58"/>
    <w:rsid w:val="008A7872"/>
    <w:rsid w:val="008B2129"/>
    <w:rsid w:val="008B2F43"/>
    <w:rsid w:val="008B3D74"/>
    <w:rsid w:val="008B3EBB"/>
    <w:rsid w:val="008B48D6"/>
    <w:rsid w:val="008B68B2"/>
    <w:rsid w:val="008C7232"/>
    <w:rsid w:val="008C7397"/>
    <w:rsid w:val="008D31B5"/>
    <w:rsid w:val="008D578A"/>
    <w:rsid w:val="008E0068"/>
    <w:rsid w:val="008E4B42"/>
    <w:rsid w:val="008E5A81"/>
    <w:rsid w:val="008F00C0"/>
    <w:rsid w:val="008F336E"/>
    <w:rsid w:val="008F4D10"/>
    <w:rsid w:val="00905BB4"/>
    <w:rsid w:val="0090673A"/>
    <w:rsid w:val="009111C7"/>
    <w:rsid w:val="00912D9C"/>
    <w:rsid w:val="00916D3A"/>
    <w:rsid w:val="00917828"/>
    <w:rsid w:val="00917A1A"/>
    <w:rsid w:val="0092237E"/>
    <w:rsid w:val="00923C77"/>
    <w:rsid w:val="00930716"/>
    <w:rsid w:val="00930B21"/>
    <w:rsid w:val="00930E65"/>
    <w:rsid w:val="0093253E"/>
    <w:rsid w:val="00934879"/>
    <w:rsid w:val="00936245"/>
    <w:rsid w:val="0094477B"/>
    <w:rsid w:val="00944F88"/>
    <w:rsid w:val="0094504A"/>
    <w:rsid w:val="0095384D"/>
    <w:rsid w:val="009549C8"/>
    <w:rsid w:val="00954F9D"/>
    <w:rsid w:val="009607E3"/>
    <w:rsid w:val="00966BCF"/>
    <w:rsid w:val="009728A1"/>
    <w:rsid w:val="009729AE"/>
    <w:rsid w:val="00974435"/>
    <w:rsid w:val="00974566"/>
    <w:rsid w:val="009760CD"/>
    <w:rsid w:val="00990370"/>
    <w:rsid w:val="009915CE"/>
    <w:rsid w:val="009925E1"/>
    <w:rsid w:val="009A0718"/>
    <w:rsid w:val="009A45D5"/>
    <w:rsid w:val="009A5633"/>
    <w:rsid w:val="009A6F63"/>
    <w:rsid w:val="009B15EF"/>
    <w:rsid w:val="009B42DE"/>
    <w:rsid w:val="009B50CD"/>
    <w:rsid w:val="009B57CA"/>
    <w:rsid w:val="009B5B4F"/>
    <w:rsid w:val="009B7641"/>
    <w:rsid w:val="009B778B"/>
    <w:rsid w:val="009C0CF5"/>
    <w:rsid w:val="009C1485"/>
    <w:rsid w:val="009C2615"/>
    <w:rsid w:val="009C35EB"/>
    <w:rsid w:val="009C4706"/>
    <w:rsid w:val="009C485B"/>
    <w:rsid w:val="009D220B"/>
    <w:rsid w:val="009D5636"/>
    <w:rsid w:val="009E042C"/>
    <w:rsid w:val="009E181A"/>
    <w:rsid w:val="009E4655"/>
    <w:rsid w:val="009E49E5"/>
    <w:rsid w:val="009E4EA8"/>
    <w:rsid w:val="009E75AE"/>
    <w:rsid w:val="009E7F23"/>
    <w:rsid w:val="009F1CE9"/>
    <w:rsid w:val="009F2F3F"/>
    <w:rsid w:val="009F3DCE"/>
    <w:rsid w:val="009F3EC7"/>
    <w:rsid w:val="009F43DA"/>
    <w:rsid w:val="009F5966"/>
    <w:rsid w:val="009F7439"/>
    <w:rsid w:val="00A02B68"/>
    <w:rsid w:val="00A067F8"/>
    <w:rsid w:val="00A12257"/>
    <w:rsid w:val="00A124D7"/>
    <w:rsid w:val="00A171E8"/>
    <w:rsid w:val="00A20E1C"/>
    <w:rsid w:val="00A224D0"/>
    <w:rsid w:val="00A2785D"/>
    <w:rsid w:val="00A30B7C"/>
    <w:rsid w:val="00A32A49"/>
    <w:rsid w:val="00A33BC2"/>
    <w:rsid w:val="00A33DC7"/>
    <w:rsid w:val="00A34C54"/>
    <w:rsid w:val="00A36764"/>
    <w:rsid w:val="00A44652"/>
    <w:rsid w:val="00A454E8"/>
    <w:rsid w:val="00A52B13"/>
    <w:rsid w:val="00A5710B"/>
    <w:rsid w:val="00A63C3C"/>
    <w:rsid w:val="00A65759"/>
    <w:rsid w:val="00A67292"/>
    <w:rsid w:val="00A7057D"/>
    <w:rsid w:val="00A73AF0"/>
    <w:rsid w:val="00A8013D"/>
    <w:rsid w:val="00A82331"/>
    <w:rsid w:val="00A85ECF"/>
    <w:rsid w:val="00A86458"/>
    <w:rsid w:val="00A86C21"/>
    <w:rsid w:val="00A87EE6"/>
    <w:rsid w:val="00A969B6"/>
    <w:rsid w:val="00AA0732"/>
    <w:rsid w:val="00AA43E2"/>
    <w:rsid w:val="00AA5DCD"/>
    <w:rsid w:val="00AA6AAA"/>
    <w:rsid w:val="00AB0E08"/>
    <w:rsid w:val="00AB18C5"/>
    <w:rsid w:val="00AB5D89"/>
    <w:rsid w:val="00AB78A2"/>
    <w:rsid w:val="00AC0404"/>
    <w:rsid w:val="00AC111C"/>
    <w:rsid w:val="00AC1521"/>
    <w:rsid w:val="00AC5F55"/>
    <w:rsid w:val="00AD40D0"/>
    <w:rsid w:val="00AE1023"/>
    <w:rsid w:val="00AE161C"/>
    <w:rsid w:val="00AE30E5"/>
    <w:rsid w:val="00AF08AD"/>
    <w:rsid w:val="00AF17D4"/>
    <w:rsid w:val="00AF1CF3"/>
    <w:rsid w:val="00AF3ACC"/>
    <w:rsid w:val="00AF596F"/>
    <w:rsid w:val="00B04CAD"/>
    <w:rsid w:val="00B11FEE"/>
    <w:rsid w:val="00B16672"/>
    <w:rsid w:val="00B26275"/>
    <w:rsid w:val="00B27C1C"/>
    <w:rsid w:val="00B31669"/>
    <w:rsid w:val="00B31B79"/>
    <w:rsid w:val="00B32BEF"/>
    <w:rsid w:val="00B44585"/>
    <w:rsid w:val="00B469A0"/>
    <w:rsid w:val="00B51811"/>
    <w:rsid w:val="00B52262"/>
    <w:rsid w:val="00B551A8"/>
    <w:rsid w:val="00B55D5D"/>
    <w:rsid w:val="00B5609F"/>
    <w:rsid w:val="00B605C4"/>
    <w:rsid w:val="00B61CF4"/>
    <w:rsid w:val="00B63A5D"/>
    <w:rsid w:val="00B63E28"/>
    <w:rsid w:val="00B6517D"/>
    <w:rsid w:val="00B653DD"/>
    <w:rsid w:val="00B65A6A"/>
    <w:rsid w:val="00B71B7A"/>
    <w:rsid w:val="00B72BBD"/>
    <w:rsid w:val="00B83D3F"/>
    <w:rsid w:val="00B84755"/>
    <w:rsid w:val="00B908AF"/>
    <w:rsid w:val="00B940D0"/>
    <w:rsid w:val="00B94A89"/>
    <w:rsid w:val="00B94C79"/>
    <w:rsid w:val="00BB1373"/>
    <w:rsid w:val="00BB15BD"/>
    <w:rsid w:val="00BB5EE7"/>
    <w:rsid w:val="00BC0606"/>
    <w:rsid w:val="00BC2950"/>
    <w:rsid w:val="00BD68F6"/>
    <w:rsid w:val="00BD7136"/>
    <w:rsid w:val="00BF2581"/>
    <w:rsid w:val="00BF61B5"/>
    <w:rsid w:val="00C02A1E"/>
    <w:rsid w:val="00C069C2"/>
    <w:rsid w:val="00C103D3"/>
    <w:rsid w:val="00C110CD"/>
    <w:rsid w:val="00C2001D"/>
    <w:rsid w:val="00C20598"/>
    <w:rsid w:val="00C24D39"/>
    <w:rsid w:val="00C3061B"/>
    <w:rsid w:val="00C34890"/>
    <w:rsid w:val="00C34FCB"/>
    <w:rsid w:val="00C356E5"/>
    <w:rsid w:val="00C370A4"/>
    <w:rsid w:val="00C370D8"/>
    <w:rsid w:val="00C433A1"/>
    <w:rsid w:val="00C4648C"/>
    <w:rsid w:val="00C4784F"/>
    <w:rsid w:val="00C47F02"/>
    <w:rsid w:val="00C51DB9"/>
    <w:rsid w:val="00C6004B"/>
    <w:rsid w:val="00C81F07"/>
    <w:rsid w:val="00C843AA"/>
    <w:rsid w:val="00C86AEF"/>
    <w:rsid w:val="00C91483"/>
    <w:rsid w:val="00C94275"/>
    <w:rsid w:val="00C95EFC"/>
    <w:rsid w:val="00CA1BE5"/>
    <w:rsid w:val="00CA49FB"/>
    <w:rsid w:val="00CA6EA1"/>
    <w:rsid w:val="00CB6E73"/>
    <w:rsid w:val="00CC11BC"/>
    <w:rsid w:val="00CC45D3"/>
    <w:rsid w:val="00CC726A"/>
    <w:rsid w:val="00CD338C"/>
    <w:rsid w:val="00CD3E05"/>
    <w:rsid w:val="00CD50E1"/>
    <w:rsid w:val="00CD5CCB"/>
    <w:rsid w:val="00CE4E76"/>
    <w:rsid w:val="00CE56C7"/>
    <w:rsid w:val="00CF0B76"/>
    <w:rsid w:val="00D0342C"/>
    <w:rsid w:val="00D04267"/>
    <w:rsid w:val="00D0499C"/>
    <w:rsid w:val="00D06F13"/>
    <w:rsid w:val="00D11187"/>
    <w:rsid w:val="00D129BC"/>
    <w:rsid w:val="00D1510E"/>
    <w:rsid w:val="00D157AA"/>
    <w:rsid w:val="00D169F9"/>
    <w:rsid w:val="00D2204B"/>
    <w:rsid w:val="00D25B44"/>
    <w:rsid w:val="00D33339"/>
    <w:rsid w:val="00D360EF"/>
    <w:rsid w:val="00D37775"/>
    <w:rsid w:val="00D4616B"/>
    <w:rsid w:val="00D470F6"/>
    <w:rsid w:val="00D51744"/>
    <w:rsid w:val="00D5218D"/>
    <w:rsid w:val="00D575EA"/>
    <w:rsid w:val="00D64618"/>
    <w:rsid w:val="00D72071"/>
    <w:rsid w:val="00D76026"/>
    <w:rsid w:val="00D828A5"/>
    <w:rsid w:val="00D92FB1"/>
    <w:rsid w:val="00D96C7B"/>
    <w:rsid w:val="00D97A0D"/>
    <w:rsid w:val="00DA15FE"/>
    <w:rsid w:val="00DA3F16"/>
    <w:rsid w:val="00DA4B5C"/>
    <w:rsid w:val="00DA5B04"/>
    <w:rsid w:val="00DA76A1"/>
    <w:rsid w:val="00DB09B3"/>
    <w:rsid w:val="00DB2D86"/>
    <w:rsid w:val="00DC30D4"/>
    <w:rsid w:val="00DC3B3F"/>
    <w:rsid w:val="00DC4A63"/>
    <w:rsid w:val="00DC5BCD"/>
    <w:rsid w:val="00DD2510"/>
    <w:rsid w:val="00DD60A8"/>
    <w:rsid w:val="00DE3ADC"/>
    <w:rsid w:val="00DE4265"/>
    <w:rsid w:val="00DE71EF"/>
    <w:rsid w:val="00DF046F"/>
    <w:rsid w:val="00DF0B39"/>
    <w:rsid w:val="00DF1BF8"/>
    <w:rsid w:val="00E02D33"/>
    <w:rsid w:val="00E120F3"/>
    <w:rsid w:val="00E12267"/>
    <w:rsid w:val="00E1240D"/>
    <w:rsid w:val="00E1409A"/>
    <w:rsid w:val="00E165C4"/>
    <w:rsid w:val="00E174FE"/>
    <w:rsid w:val="00E17C95"/>
    <w:rsid w:val="00E17CFB"/>
    <w:rsid w:val="00E203EF"/>
    <w:rsid w:val="00E20C98"/>
    <w:rsid w:val="00E2156F"/>
    <w:rsid w:val="00E2287A"/>
    <w:rsid w:val="00E24516"/>
    <w:rsid w:val="00E247AF"/>
    <w:rsid w:val="00E27EB8"/>
    <w:rsid w:val="00E31A2F"/>
    <w:rsid w:val="00E32F19"/>
    <w:rsid w:val="00E33E31"/>
    <w:rsid w:val="00E405CE"/>
    <w:rsid w:val="00E4204F"/>
    <w:rsid w:val="00E424BD"/>
    <w:rsid w:val="00E430CC"/>
    <w:rsid w:val="00E47FB8"/>
    <w:rsid w:val="00E50447"/>
    <w:rsid w:val="00E54974"/>
    <w:rsid w:val="00E54D70"/>
    <w:rsid w:val="00E56DD4"/>
    <w:rsid w:val="00E70496"/>
    <w:rsid w:val="00E71099"/>
    <w:rsid w:val="00E72B68"/>
    <w:rsid w:val="00E72D54"/>
    <w:rsid w:val="00E73AE0"/>
    <w:rsid w:val="00E76071"/>
    <w:rsid w:val="00E76951"/>
    <w:rsid w:val="00E8158F"/>
    <w:rsid w:val="00E81C9F"/>
    <w:rsid w:val="00E82A29"/>
    <w:rsid w:val="00E85C03"/>
    <w:rsid w:val="00E90F6F"/>
    <w:rsid w:val="00E91FC3"/>
    <w:rsid w:val="00E9507F"/>
    <w:rsid w:val="00E95489"/>
    <w:rsid w:val="00E97646"/>
    <w:rsid w:val="00EA2119"/>
    <w:rsid w:val="00EA7013"/>
    <w:rsid w:val="00EA73F6"/>
    <w:rsid w:val="00EA7633"/>
    <w:rsid w:val="00EB3237"/>
    <w:rsid w:val="00EB716B"/>
    <w:rsid w:val="00EC5103"/>
    <w:rsid w:val="00ED2972"/>
    <w:rsid w:val="00ED7741"/>
    <w:rsid w:val="00EE34D6"/>
    <w:rsid w:val="00EE70AB"/>
    <w:rsid w:val="00EF6B2F"/>
    <w:rsid w:val="00EF7857"/>
    <w:rsid w:val="00F01432"/>
    <w:rsid w:val="00F032FC"/>
    <w:rsid w:val="00F04845"/>
    <w:rsid w:val="00F0507B"/>
    <w:rsid w:val="00F11C55"/>
    <w:rsid w:val="00F17681"/>
    <w:rsid w:val="00F33148"/>
    <w:rsid w:val="00F34FCC"/>
    <w:rsid w:val="00F350B6"/>
    <w:rsid w:val="00F40B4D"/>
    <w:rsid w:val="00F421BA"/>
    <w:rsid w:val="00F54982"/>
    <w:rsid w:val="00F657AC"/>
    <w:rsid w:val="00F66F8C"/>
    <w:rsid w:val="00F748C7"/>
    <w:rsid w:val="00F766A6"/>
    <w:rsid w:val="00F804E5"/>
    <w:rsid w:val="00F80E75"/>
    <w:rsid w:val="00F8203B"/>
    <w:rsid w:val="00F82CEA"/>
    <w:rsid w:val="00F83B73"/>
    <w:rsid w:val="00F90570"/>
    <w:rsid w:val="00F907C8"/>
    <w:rsid w:val="00F95ABA"/>
    <w:rsid w:val="00F961BB"/>
    <w:rsid w:val="00FB0213"/>
    <w:rsid w:val="00FB2C9C"/>
    <w:rsid w:val="00FD1FEC"/>
    <w:rsid w:val="00FE1022"/>
    <w:rsid w:val="00FE1B5F"/>
    <w:rsid w:val="00FE3973"/>
    <w:rsid w:val="00FE3D7A"/>
    <w:rsid w:val="00FF13A1"/>
    <w:rsid w:val="00FF5BD3"/>
    <w:rsid w:val="00FF72FE"/>
    <w:rsid w:val="00FF7D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D4A6895"/>
  <w15:docId w15:val="{0A3FEA9B-A9E5-4628-BFC2-9B39B63CB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29BC"/>
    <w:pPr>
      <w:suppressAutoHyphens/>
      <w:spacing w:line="100" w:lineRule="atLeast"/>
    </w:pPr>
    <w:rPr>
      <w:color w:val="00000A"/>
      <w:kern w:val="1"/>
      <w:sz w:val="24"/>
      <w:szCs w:val="24"/>
      <w:lang w:eastAsia="en-US"/>
    </w:rPr>
  </w:style>
  <w:style w:type="paragraph" w:styleId="Heading2">
    <w:name w:val="heading 2"/>
    <w:basedOn w:val="Normal"/>
    <w:link w:val="Heading2Char"/>
    <w:uiPriority w:val="99"/>
    <w:qFormat/>
    <w:rsid w:val="00E430CC"/>
    <w:pPr>
      <w:keepNext/>
      <w:spacing w:before="240" w:after="60"/>
      <w:outlineLvl w:val="1"/>
    </w:pPr>
    <w:rPr>
      <w:rFonts w:ascii="Arial" w:hAnsi="Arial" w:cs="Arial"/>
      <w:b/>
      <w:bCs/>
      <w:i/>
      <w:iCs/>
      <w:sz w:val="28"/>
      <w:szCs w:val="28"/>
    </w:rPr>
  </w:style>
  <w:style w:type="paragraph" w:styleId="Heading3">
    <w:name w:val="heading 3"/>
    <w:basedOn w:val="Normal"/>
    <w:link w:val="Heading3Char"/>
    <w:uiPriority w:val="99"/>
    <w:qFormat/>
    <w:rsid w:val="00E430CC"/>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9"/>
    <w:locked/>
    <w:rsid w:val="00E430CC"/>
    <w:rPr>
      <w:rFonts w:ascii="Arial" w:hAnsi="Arial" w:cs="Arial"/>
      <w:b/>
      <w:bCs/>
      <w:i/>
      <w:iCs/>
      <w:sz w:val="28"/>
      <w:szCs w:val="28"/>
    </w:rPr>
  </w:style>
  <w:style w:type="character" w:customStyle="1" w:styleId="Heading3Char">
    <w:name w:val="Heading 3 Char"/>
    <w:link w:val="Heading3"/>
    <w:uiPriority w:val="99"/>
    <w:locked/>
    <w:rsid w:val="00E430CC"/>
    <w:rPr>
      <w:rFonts w:ascii="Arial" w:hAnsi="Arial" w:cs="Arial"/>
      <w:b/>
      <w:bCs/>
      <w:sz w:val="26"/>
      <w:szCs w:val="26"/>
    </w:rPr>
  </w:style>
  <w:style w:type="character" w:customStyle="1" w:styleId="BodyTextChar">
    <w:name w:val="Body Text Char"/>
    <w:uiPriority w:val="99"/>
    <w:rsid w:val="00E430CC"/>
    <w:rPr>
      <w:rFonts w:ascii="Times New Roman" w:hAnsi="Times New Roman" w:cs="Times New Roman"/>
      <w:sz w:val="24"/>
      <w:szCs w:val="24"/>
    </w:rPr>
  </w:style>
  <w:style w:type="character" w:customStyle="1" w:styleId="HeaderChar">
    <w:name w:val="Header Char"/>
    <w:uiPriority w:val="99"/>
    <w:rsid w:val="00E430CC"/>
    <w:rPr>
      <w:rFonts w:ascii="Times New Roman" w:hAnsi="Times New Roman" w:cs="Times New Roman"/>
      <w:sz w:val="24"/>
      <w:szCs w:val="24"/>
      <w:lang w:val="en-GB"/>
    </w:rPr>
  </w:style>
  <w:style w:type="character" w:styleId="Hyperlink">
    <w:name w:val="Hyperlink"/>
    <w:uiPriority w:val="99"/>
    <w:rsid w:val="00E430CC"/>
    <w:rPr>
      <w:rFonts w:cs="Times New Roman"/>
      <w:color w:val="0000FF"/>
      <w:u w:val="single"/>
    </w:rPr>
  </w:style>
  <w:style w:type="character" w:customStyle="1" w:styleId="FooterChar">
    <w:name w:val="Footer Char"/>
    <w:uiPriority w:val="99"/>
    <w:rsid w:val="00E430CC"/>
    <w:rPr>
      <w:rFonts w:ascii="Times New Roman" w:hAnsi="Times New Roman" w:cs="Times New Roman"/>
      <w:sz w:val="24"/>
      <w:szCs w:val="24"/>
    </w:rPr>
  </w:style>
  <w:style w:type="character" w:customStyle="1" w:styleId="colora">
    <w:name w:val="colora"/>
    <w:uiPriority w:val="99"/>
    <w:rsid w:val="00E430CC"/>
    <w:rPr>
      <w:rFonts w:cs="Times New Roman"/>
    </w:rPr>
  </w:style>
  <w:style w:type="character" w:customStyle="1" w:styleId="CommentReference1">
    <w:name w:val="Comment Reference1"/>
    <w:uiPriority w:val="99"/>
    <w:rsid w:val="00E430CC"/>
    <w:rPr>
      <w:rFonts w:cs="Times New Roman"/>
      <w:sz w:val="16"/>
      <w:szCs w:val="16"/>
    </w:rPr>
  </w:style>
  <w:style w:type="character" w:customStyle="1" w:styleId="CommentTextChar">
    <w:name w:val="Comment Text Char"/>
    <w:uiPriority w:val="99"/>
    <w:rsid w:val="00E430CC"/>
    <w:rPr>
      <w:rFonts w:ascii="Times New Roman" w:hAnsi="Times New Roman" w:cs="Times New Roman"/>
      <w:sz w:val="20"/>
      <w:szCs w:val="20"/>
    </w:rPr>
  </w:style>
  <w:style w:type="character" w:customStyle="1" w:styleId="ListLabel1">
    <w:name w:val="ListLabel 1"/>
    <w:uiPriority w:val="99"/>
    <w:rsid w:val="00E430CC"/>
    <w:rPr>
      <w:b/>
    </w:rPr>
  </w:style>
  <w:style w:type="character" w:customStyle="1" w:styleId="ListLabel2">
    <w:name w:val="ListLabel 2"/>
    <w:uiPriority w:val="99"/>
    <w:rsid w:val="00E430CC"/>
    <w:rPr>
      <w:color w:val="00000A"/>
    </w:rPr>
  </w:style>
  <w:style w:type="character" w:customStyle="1" w:styleId="ListLabel3">
    <w:name w:val="ListLabel 3"/>
    <w:uiPriority w:val="99"/>
    <w:rsid w:val="00E430CC"/>
    <w:rPr>
      <w:color w:val="00000A"/>
    </w:rPr>
  </w:style>
  <w:style w:type="character" w:customStyle="1" w:styleId="ListLabel4">
    <w:name w:val="ListLabel 4"/>
    <w:uiPriority w:val="99"/>
    <w:rsid w:val="00E430CC"/>
  </w:style>
  <w:style w:type="character" w:customStyle="1" w:styleId="ListLabel5">
    <w:name w:val="ListLabel 5"/>
    <w:uiPriority w:val="99"/>
    <w:rsid w:val="00E430CC"/>
    <w:rPr>
      <w:rFonts w:eastAsia="Times New Roman"/>
    </w:rPr>
  </w:style>
  <w:style w:type="character" w:customStyle="1" w:styleId="ListLabel6">
    <w:name w:val="ListLabel 6"/>
    <w:uiPriority w:val="99"/>
    <w:rsid w:val="00E430CC"/>
    <w:rPr>
      <w:color w:val="00000A"/>
      <w:sz w:val="22"/>
    </w:rPr>
  </w:style>
  <w:style w:type="character" w:customStyle="1" w:styleId="ListLabel7">
    <w:name w:val="ListLabel 7"/>
    <w:uiPriority w:val="99"/>
    <w:rsid w:val="00E430CC"/>
  </w:style>
  <w:style w:type="character" w:customStyle="1" w:styleId="ListLabel8">
    <w:name w:val="ListLabel 8"/>
    <w:uiPriority w:val="99"/>
    <w:rsid w:val="00E430CC"/>
    <w:rPr>
      <w:rFonts w:eastAsia="Times New Roman"/>
    </w:rPr>
  </w:style>
  <w:style w:type="character" w:customStyle="1" w:styleId="ListLabel9">
    <w:name w:val="ListLabel 9"/>
    <w:uiPriority w:val="99"/>
    <w:rsid w:val="00E430CC"/>
    <w:rPr>
      <w:b/>
    </w:rPr>
  </w:style>
  <w:style w:type="character" w:customStyle="1" w:styleId="ListLabel10">
    <w:name w:val="ListLabel 10"/>
    <w:uiPriority w:val="99"/>
    <w:rsid w:val="00E430CC"/>
    <w:rPr>
      <w:color w:val="00000A"/>
    </w:rPr>
  </w:style>
  <w:style w:type="character" w:customStyle="1" w:styleId="ListLabel11">
    <w:name w:val="ListLabel 11"/>
    <w:uiPriority w:val="99"/>
    <w:rsid w:val="00E430CC"/>
    <w:rPr>
      <w:color w:val="00000A"/>
    </w:rPr>
  </w:style>
  <w:style w:type="character" w:customStyle="1" w:styleId="ListLabel12">
    <w:name w:val="ListLabel 12"/>
    <w:uiPriority w:val="99"/>
    <w:rsid w:val="00E430CC"/>
  </w:style>
  <w:style w:type="paragraph" w:customStyle="1" w:styleId="Heading">
    <w:name w:val="Heading"/>
    <w:basedOn w:val="Normal"/>
    <w:next w:val="BodyText"/>
    <w:uiPriority w:val="99"/>
    <w:rsid w:val="00E430CC"/>
    <w:pPr>
      <w:keepNext/>
      <w:spacing w:before="240" w:after="120"/>
    </w:pPr>
    <w:rPr>
      <w:rFonts w:ascii="Arial" w:eastAsia="Microsoft YaHei" w:hAnsi="Arial" w:cs="Mangal"/>
      <w:sz w:val="28"/>
      <w:szCs w:val="28"/>
    </w:rPr>
  </w:style>
  <w:style w:type="paragraph" w:styleId="BodyText">
    <w:name w:val="Body Text"/>
    <w:basedOn w:val="Normal"/>
    <w:link w:val="BodyTextChar1"/>
    <w:rsid w:val="00E430CC"/>
    <w:pPr>
      <w:spacing w:after="120"/>
      <w:jc w:val="both"/>
    </w:pPr>
  </w:style>
  <w:style w:type="character" w:customStyle="1" w:styleId="BodyTextChar1">
    <w:name w:val="Body Text Char1"/>
    <w:link w:val="BodyText"/>
    <w:uiPriority w:val="99"/>
    <w:semiHidden/>
    <w:locked/>
    <w:rPr>
      <w:rFonts w:cs="Times New Roman"/>
      <w:color w:val="00000A"/>
      <w:kern w:val="1"/>
      <w:sz w:val="24"/>
      <w:szCs w:val="24"/>
      <w:lang w:eastAsia="en-US"/>
    </w:rPr>
  </w:style>
  <w:style w:type="paragraph" w:styleId="List">
    <w:name w:val="List"/>
    <w:basedOn w:val="BodyText"/>
    <w:uiPriority w:val="99"/>
    <w:rsid w:val="00E430CC"/>
    <w:rPr>
      <w:rFonts w:cs="Mangal"/>
    </w:rPr>
  </w:style>
  <w:style w:type="paragraph" w:styleId="Caption">
    <w:name w:val="caption"/>
    <w:basedOn w:val="Normal"/>
    <w:uiPriority w:val="99"/>
    <w:qFormat/>
    <w:rsid w:val="00E430CC"/>
    <w:pPr>
      <w:suppressLineNumbers/>
      <w:spacing w:before="120" w:after="120"/>
    </w:pPr>
    <w:rPr>
      <w:rFonts w:cs="Mangal"/>
      <w:i/>
      <w:iCs/>
    </w:rPr>
  </w:style>
  <w:style w:type="paragraph" w:customStyle="1" w:styleId="Index">
    <w:name w:val="Index"/>
    <w:basedOn w:val="Normal"/>
    <w:uiPriority w:val="99"/>
    <w:rsid w:val="00E430CC"/>
    <w:pPr>
      <w:suppressLineNumbers/>
    </w:pPr>
    <w:rPr>
      <w:rFonts w:cs="Mangal"/>
    </w:rPr>
  </w:style>
  <w:style w:type="paragraph" w:styleId="Header">
    <w:name w:val="header"/>
    <w:basedOn w:val="Normal"/>
    <w:link w:val="HeaderChar1"/>
    <w:uiPriority w:val="99"/>
    <w:rsid w:val="00E430CC"/>
    <w:pPr>
      <w:tabs>
        <w:tab w:val="center" w:pos="4153"/>
        <w:tab w:val="right" w:pos="8306"/>
      </w:tabs>
    </w:pPr>
    <w:rPr>
      <w:lang w:val="en-GB"/>
    </w:rPr>
  </w:style>
  <w:style w:type="character" w:customStyle="1" w:styleId="HeaderChar1">
    <w:name w:val="Header Char1"/>
    <w:link w:val="Header"/>
    <w:uiPriority w:val="99"/>
    <w:semiHidden/>
    <w:locked/>
    <w:rPr>
      <w:rFonts w:cs="Times New Roman"/>
      <w:color w:val="00000A"/>
      <w:kern w:val="1"/>
      <w:sz w:val="24"/>
      <w:szCs w:val="24"/>
      <w:lang w:eastAsia="en-US"/>
    </w:rPr>
  </w:style>
  <w:style w:type="paragraph" w:styleId="Footer">
    <w:name w:val="footer"/>
    <w:basedOn w:val="Normal"/>
    <w:link w:val="FooterChar1"/>
    <w:uiPriority w:val="99"/>
    <w:rsid w:val="00E430CC"/>
    <w:pPr>
      <w:tabs>
        <w:tab w:val="center" w:pos="4153"/>
        <w:tab w:val="right" w:pos="8306"/>
      </w:tabs>
    </w:pPr>
  </w:style>
  <w:style w:type="character" w:customStyle="1" w:styleId="FooterChar1">
    <w:name w:val="Footer Char1"/>
    <w:link w:val="Footer"/>
    <w:uiPriority w:val="99"/>
    <w:semiHidden/>
    <w:locked/>
    <w:rPr>
      <w:rFonts w:cs="Times New Roman"/>
      <w:color w:val="00000A"/>
      <w:kern w:val="1"/>
      <w:sz w:val="24"/>
      <w:szCs w:val="24"/>
      <w:lang w:eastAsia="en-US"/>
    </w:rPr>
  </w:style>
  <w:style w:type="paragraph" w:customStyle="1" w:styleId="CommentText1">
    <w:name w:val="Comment Text1"/>
    <w:basedOn w:val="Normal"/>
    <w:uiPriority w:val="99"/>
    <w:rsid w:val="00E430CC"/>
    <w:rPr>
      <w:sz w:val="20"/>
      <w:szCs w:val="20"/>
    </w:rPr>
  </w:style>
  <w:style w:type="paragraph" w:styleId="ListParagraph">
    <w:name w:val="List Paragraph"/>
    <w:basedOn w:val="Normal"/>
    <w:uiPriority w:val="34"/>
    <w:qFormat/>
    <w:rsid w:val="00E430CC"/>
    <w:pPr>
      <w:ind w:left="720"/>
      <w:contextualSpacing/>
    </w:pPr>
  </w:style>
  <w:style w:type="paragraph" w:styleId="ListNumber2">
    <w:name w:val="List Number 2"/>
    <w:basedOn w:val="Normal"/>
    <w:uiPriority w:val="99"/>
    <w:rsid w:val="00E430CC"/>
    <w:pPr>
      <w:contextualSpacing/>
    </w:pPr>
    <w:rPr>
      <w:rFonts w:cs="Calibri"/>
    </w:rPr>
  </w:style>
  <w:style w:type="paragraph" w:styleId="FootnoteText">
    <w:name w:val="footnote text"/>
    <w:basedOn w:val="Normal"/>
    <w:link w:val="FootnoteTextChar"/>
    <w:semiHidden/>
    <w:rsid w:val="00CD5CCB"/>
    <w:pPr>
      <w:suppressAutoHyphens w:val="0"/>
      <w:spacing w:line="240" w:lineRule="auto"/>
    </w:pPr>
    <w:rPr>
      <w:color w:val="auto"/>
      <w:kern w:val="0"/>
      <w:sz w:val="20"/>
      <w:szCs w:val="20"/>
      <w:lang w:val="en-US"/>
    </w:rPr>
  </w:style>
  <w:style w:type="character" w:customStyle="1" w:styleId="FootnoteTextChar">
    <w:name w:val="Footnote Text Char"/>
    <w:link w:val="FootnoteText"/>
    <w:semiHidden/>
    <w:rsid w:val="00CD5CCB"/>
    <w:rPr>
      <w:lang w:val="en-US" w:eastAsia="en-US"/>
    </w:rPr>
  </w:style>
  <w:style w:type="character" w:styleId="FootnoteReference">
    <w:name w:val="footnote reference"/>
    <w:semiHidden/>
    <w:rsid w:val="00CD5CCB"/>
    <w:rPr>
      <w:rFonts w:cs="Times New Roman"/>
      <w:vertAlign w:val="superscript"/>
    </w:rPr>
  </w:style>
  <w:style w:type="paragraph" w:styleId="BalloonText">
    <w:name w:val="Balloon Text"/>
    <w:basedOn w:val="Normal"/>
    <w:link w:val="BalloonTextChar"/>
    <w:uiPriority w:val="99"/>
    <w:semiHidden/>
    <w:unhideWhenUsed/>
    <w:rsid w:val="0051390C"/>
    <w:pPr>
      <w:spacing w:line="240" w:lineRule="auto"/>
    </w:pPr>
    <w:rPr>
      <w:rFonts w:ascii="Segoe UI" w:hAnsi="Segoe UI" w:cs="Segoe UI"/>
      <w:sz w:val="18"/>
      <w:szCs w:val="18"/>
    </w:rPr>
  </w:style>
  <w:style w:type="character" w:customStyle="1" w:styleId="BalloonTextChar">
    <w:name w:val="Balloon Text Char"/>
    <w:link w:val="BalloonText"/>
    <w:uiPriority w:val="99"/>
    <w:semiHidden/>
    <w:rsid w:val="0051390C"/>
    <w:rPr>
      <w:rFonts w:ascii="Segoe UI" w:hAnsi="Segoe UI" w:cs="Segoe UI"/>
      <w:color w:val="00000A"/>
      <w:kern w:val="1"/>
      <w:sz w:val="18"/>
      <w:szCs w:val="18"/>
      <w:lang w:eastAsia="en-US"/>
    </w:rPr>
  </w:style>
  <w:style w:type="character" w:styleId="CommentReference">
    <w:name w:val="annotation reference"/>
    <w:basedOn w:val="DefaultParagraphFont"/>
    <w:uiPriority w:val="99"/>
    <w:semiHidden/>
    <w:unhideWhenUsed/>
    <w:rsid w:val="00F657AC"/>
    <w:rPr>
      <w:sz w:val="16"/>
      <w:szCs w:val="16"/>
    </w:rPr>
  </w:style>
  <w:style w:type="paragraph" w:styleId="CommentText">
    <w:name w:val="annotation text"/>
    <w:basedOn w:val="Normal"/>
    <w:link w:val="CommentTextChar1"/>
    <w:uiPriority w:val="99"/>
    <w:unhideWhenUsed/>
    <w:rsid w:val="00F657AC"/>
    <w:pPr>
      <w:spacing w:line="240" w:lineRule="auto"/>
    </w:pPr>
    <w:rPr>
      <w:sz w:val="20"/>
      <w:szCs w:val="20"/>
    </w:rPr>
  </w:style>
  <w:style w:type="character" w:customStyle="1" w:styleId="CommentTextChar1">
    <w:name w:val="Comment Text Char1"/>
    <w:basedOn w:val="DefaultParagraphFont"/>
    <w:link w:val="CommentText"/>
    <w:uiPriority w:val="99"/>
    <w:rsid w:val="00F657AC"/>
    <w:rPr>
      <w:color w:val="00000A"/>
      <w:kern w:val="1"/>
      <w:lang w:eastAsia="en-US"/>
    </w:rPr>
  </w:style>
  <w:style w:type="paragraph" w:styleId="CommentSubject">
    <w:name w:val="annotation subject"/>
    <w:basedOn w:val="CommentText"/>
    <w:next w:val="CommentText"/>
    <w:link w:val="CommentSubjectChar"/>
    <w:uiPriority w:val="99"/>
    <w:semiHidden/>
    <w:unhideWhenUsed/>
    <w:rsid w:val="00F657AC"/>
    <w:rPr>
      <w:b/>
      <w:bCs/>
    </w:rPr>
  </w:style>
  <w:style w:type="character" w:customStyle="1" w:styleId="CommentSubjectChar">
    <w:name w:val="Comment Subject Char"/>
    <w:basedOn w:val="CommentTextChar1"/>
    <w:link w:val="CommentSubject"/>
    <w:uiPriority w:val="99"/>
    <w:semiHidden/>
    <w:rsid w:val="00F657AC"/>
    <w:rPr>
      <w:b/>
      <w:bCs/>
      <w:color w:val="00000A"/>
      <w:kern w:val="1"/>
      <w:lang w:eastAsia="en-US"/>
    </w:rPr>
  </w:style>
  <w:style w:type="paragraph" w:customStyle="1" w:styleId="Default">
    <w:name w:val="Default"/>
    <w:rsid w:val="00F657AC"/>
    <w:pPr>
      <w:autoSpaceDE w:val="0"/>
      <w:autoSpaceDN w:val="0"/>
      <w:adjustRightInd w:val="0"/>
    </w:pPr>
    <w:rPr>
      <w:color w:val="000000"/>
      <w:sz w:val="24"/>
      <w:szCs w:val="24"/>
    </w:rPr>
  </w:style>
  <w:style w:type="paragraph" w:customStyle="1" w:styleId="CharChar1RakstzRakstz">
    <w:name w:val="Char Char1 Rakstz. Rakstz."/>
    <w:basedOn w:val="Normal"/>
    <w:next w:val="Normal"/>
    <w:rsid w:val="00CE4E76"/>
    <w:pPr>
      <w:suppressAutoHyphens w:val="0"/>
      <w:spacing w:before="120" w:after="160" w:line="240" w:lineRule="exact"/>
      <w:ind w:firstLine="720"/>
      <w:jc w:val="both"/>
    </w:pPr>
    <w:rPr>
      <w:rFonts w:ascii="Verdana" w:hAnsi="Verdana"/>
      <w:color w:val="auto"/>
      <w:kern w:val="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931710">
      <w:bodyDiv w:val="1"/>
      <w:marLeft w:val="0"/>
      <w:marRight w:val="0"/>
      <w:marTop w:val="0"/>
      <w:marBottom w:val="0"/>
      <w:divBdr>
        <w:top w:val="none" w:sz="0" w:space="0" w:color="auto"/>
        <w:left w:val="none" w:sz="0" w:space="0" w:color="auto"/>
        <w:bottom w:val="none" w:sz="0" w:space="0" w:color="auto"/>
        <w:right w:val="none" w:sz="0" w:space="0" w:color="auto"/>
      </w:divBdr>
    </w:div>
    <w:div w:id="974027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kabs.zuks-roze@izm.gov.lv" TargetMode="External"/><Relationship Id="rId13" Type="http://schemas.openxmlformats.org/officeDocument/2006/relationships/image" Target="media/image5.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F9A43F-BFD4-4C71-92B2-A4870AE31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2188</Words>
  <Characters>12473</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ikrizanovska</dc:creator>
  <cp:keywords/>
  <dc:description/>
  <cp:lastModifiedBy>User</cp:lastModifiedBy>
  <cp:revision>4</cp:revision>
  <cp:lastPrinted>2018-05-30T07:49:00Z</cp:lastPrinted>
  <dcterms:created xsi:type="dcterms:W3CDTF">2021-10-12T07:40:00Z</dcterms:created>
  <dcterms:modified xsi:type="dcterms:W3CDTF">2021-10-13T09:33:00Z</dcterms:modified>
</cp:coreProperties>
</file>