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81246" w14:textId="77777777" w:rsidR="00F52763" w:rsidRPr="00973FBD" w:rsidRDefault="00F52763" w:rsidP="00973FBD">
      <w:pPr>
        <w:widowControl w:val="0"/>
        <w:spacing w:before="240" w:after="120" w:line="276" w:lineRule="auto"/>
        <w:jc w:val="center"/>
        <w:rPr>
          <w:rFonts w:eastAsia="Calibri"/>
          <w:b/>
        </w:rPr>
      </w:pPr>
      <w:r w:rsidRPr="00973FBD">
        <w:rPr>
          <w:rFonts w:eastAsia="Calibri"/>
          <w:b/>
        </w:rPr>
        <w:t>Tehniskā specifikācija</w:t>
      </w:r>
    </w:p>
    <w:p w14:paraId="4FF1B356" w14:textId="77777777" w:rsidR="00F52763" w:rsidRPr="00973FBD" w:rsidRDefault="00F52763" w:rsidP="00973FBD">
      <w:pPr>
        <w:spacing w:after="0" w:line="276" w:lineRule="auto"/>
        <w:ind w:left="342" w:hanging="342"/>
        <w:jc w:val="center"/>
        <w:rPr>
          <w:rFonts w:eastAsia="Times New Roman"/>
        </w:rPr>
      </w:pPr>
      <w:r w:rsidRPr="00973FBD">
        <w:rPr>
          <w:rFonts w:eastAsia="Times New Roman"/>
        </w:rPr>
        <w:t xml:space="preserve">Ēdināšanas pakalpojumu nodrošināšana Izglītības un zinātnes ministrijas </w:t>
      </w:r>
    </w:p>
    <w:p w14:paraId="0679D505" w14:textId="77777777" w:rsidR="00F52763" w:rsidRPr="00973FBD" w:rsidRDefault="00F52763" w:rsidP="00973FBD">
      <w:pPr>
        <w:spacing w:after="0" w:line="276" w:lineRule="auto"/>
        <w:ind w:left="342" w:hanging="342"/>
        <w:jc w:val="center"/>
        <w:rPr>
          <w:rFonts w:eastAsia="Times New Roman"/>
        </w:rPr>
      </w:pPr>
      <w:r w:rsidRPr="00973FBD">
        <w:rPr>
          <w:rFonts w:eastAsia="Times New Roman"/>
        </w:rPr>
        <w:t>organizētajos pasākumos</w:t>
      </w:r>
    </w:p>
    <w:p w14:paraId="0AEDCE14" w14:textId="77777777" w:rsidR="00C06C48" w:rsidRPr="00973FBD" w:rsidRDefault="00C06C48" w:rsidP="00973FBD">
      <w:pPr>
        <w:spacing w:after="0" w:line="276" w:lineRule="auto"/>
        <w:ind w:left="342" w:hanging="342"/>
        <w:jc w:val="center"/>
        <w:rPr>
          <w:rFonts w:eastAsia="Times New Roman"/>
        </w:rPr>
      </w:pPr>
    </w:p>
    <w:p w14:paraId="60077DA6" w14:textId="77777777" w:rsidR="00F52763" w:rsidRPr="00973FBD" w:rsidRDefault="00F52763" w:rsidP="00973FBD">
      <w:pPr>
        <w:widowControl w:val="0"/>
        <w:numPr>
          <w:ilvl w:val="0"/>
          <w:numId w:val="1"/>
        </w:numPr>
        <w:spacing w:before="240" w:after="120" w:line="276" w:lineRule="auto"/>
        <w:ind w:left="567" w:hanging="567"/>
        <w:jc w:val="both"/>
        <w:rPr>
          <w:rFonts w:eastAsia="Calibri"/>
          <w:b/>
        </w:rPr>
      </w:pPr>
      <w:r w:rsidRPr="00973FBD">
        <w:rPr>
          <w:rFonts w:eastAsia="Calibri"/>
          <w:b/>
        </w:rPr>
        <w:t>Vispārīgā informācija</w:t>
      </w:r>
    </w:p>
    <w:p w14:paraId="1A6C45D7" w14:textId="77777777" w:rsidR="00F52763" w:rsidRPr="00973FBD" w:rsidRDefault="00F52763" w:rsidP="00973FBD">
      <w:pPr>
        <w:widowControl w:val="0"/>
        <w:numPr>
          <w:ilvl w:val="1"/>
          <w:numId w:val="2"/>
        </w:numPr>
        <w:spacing w:before="120" w:after="120" w:line="276" w:lineRule="auto"/>
        <w:ind w:left="567" w:hanging="567"/>
        <w:jc w:val="both"/>
        <w:rPr>
          <w:rFonts w:eastAsia="Calibri"/>
        </w:rPr>
      </w:pPr>
      <w:r w:rsidRPr="00973FBD">
        <w:rPr>
          <w:rFonts w:eastAsia="Calibri"/>
        </w:rPr>
        <w:t>Pakalpojuma sniegšanas vieta: Izglītības un zinātnes ministrijas telpās Vaļņu ielā 2, Rīgā un citās telpās Rīgas pilsētas teritorijā.</w:t>
      </w:r>
    </w:p>
    <w:p w14:paraId="46BFF83C" w14:textId="77777777" w:rsidR="00F52763" w:rsidRPr="00973FBD" w:rsidRDefault="00F52763" w:rsidP="00973FBD">
      <w:pPr>
        <w:widowControl w:val="0"/>
        <w:numPr>
          <w:ilvl w:val="1"/>
          <w:numId w:val="2"/>
        </w:numPr>
        <w:spacing w:before="120" w:after="120" w:line="276" w:lineRule="auto"/>
        <w:ind w:left="567" w:hanging="567"/>
        <w:jc w:val="both"/>
        <w:rPr>
          <w:rFonts w:eastAsia="Calibri"/>
        </w:rPr>
      </w:pPr>
      <w:r w:rsidRPr="00973FBD">
        <w:rPr>
          <w:rFonts w:eastAsia="Calibri"/>
        </w:rPr>
        <w:t>Izpildītājs nodrošina ēdināšanas pakalpojumus pasākumu dalībniekiem darba dienā no plkst.8.30 līdz 17.00 (vai vēlāk, ja to prasa attiecīgā pasākuma darba kārtība).</w:t>
      </w:r>
    </w:p>
    <w:p w14:paraId="4DA2F94D" w14:textId="77777777" w:rsidR="00F52763" w:rsidRPr="00973FBD" w:rsidRDefault="00F52763" w:rsidP="00973FBD">
      <w:pPr>
        <w:widowControl w:val="0"/>
        <w:numPr>
          <w:ilvl w:val="0"/>
          <w:numId w:val="2"/>
        </w:numPr>
        <w:spacing w:before="240" w:after="120" w:line="276" w:lineRule="auto"/>
        <w:ind w:left="567" w:hanging="567"/>
        <w:jc w:val="both"/>
        <w:rPr>
          <w:rFonts w:eastAsia="Calibri"/>
          <w:b/>
        </w:rPr>
      </w:pPr>
      <w:r w:rsidRPr="00973FBD">
        <w:rPr>
          <w:rFonts w:eastAsia="Calibri"/>
          <w:b/>
        </w:rPr>
        <w:t>Pakalpojumu sniegšanas nosacījumi</w:t>
      </w:r>
    </w:p>
    <w:p w14:paraId="0042E135" w14:textId="77777777" w:rsidR="00F52763" w:rsidRPr="00973FBD" w:rsidRDefault="00F52763" w:rsidP="00973FBD">
      <w:pPr>
        <w:widowControl w:val="0"/>
        <w:numPr>
          <w:ilvl w:val="1"/>
          <w:numId w:val="2"/>
        </w:numPr>
        <w:spacing w:before="120" w:after="120" w:line="276" w:lineRule="auto"/>
        <w:ind w:left="567" w:hanging="567"/>
        <w:jc w:val="both"/>
        <w:rPr>
          <w:rFonts w:eastAsia="Calibri"/>
        </w:rPr>
      </w:pPr>
      <w:r w:rsidRPr="00973FBD">
        <w:rPr>
          <w:rFonts w:eastAsia="Calibri"/>
        </w:rPr>
        <w:t>Par konkrētu pasākuma norises vietu, datumu, laiku, dalībnieku skaitu, pasākuma līmeni un nepieciešamo ēdināšanas pakalpojuma veidu (saskaņā ar Tehniskās specifikācijas 3. punktu) Pasūtītājs informē Izpildītāju, kad līdz plānotā pasākuma norises dienai ir atlikušas:</w:t>
      </w:r>
    </w:p>
    <w:p w14:paraId="20C666C1" w14:textId="77777777" w:rsidR="00F52763" w:rsidRPr="00973FBD" w:rsidRDefault="00F52763" w:rsidP="00973FBD">
      <w:pPr>
        <w:widowControl w:val="0"/>
        <w:numPr>
          <w:ilvl w:val="2"/>
          <w:numId w:val="2"/>
        </w:numPr>
        <w:spacing w:before="120" w:after="120" w:line="276" w:lineRule="auto"/>
        <w:ind w:left="1276"/>
        <w:jc w:val="both"/>
        <w:rPr>
          <w:rFonts w:eastAsia="Calibri"/>
        </w:rPr>
      </w:pPr>
      <w:r w:rsidRPr="00973FBD">
        <w:rPr>
          <w:rFonts w:eastAsia="Calibri"/>
        </w:rPr>
        <w:t>ne mazāk kā 3 (trīs) darba dienas, ja pasākuma dalībnieku skaits nepārsniedz 50 personas;</w:t>
      </w:r>
    </w:p>
    <w:p w14:paraId="7660ABF0" w14:textId="77777777" w:rsidR="00F52763" w:rsidRPr="00973FBD" w:rsidRDefault="00F52763" w:rsidP="00973FBD">
      <w:pPr>
        <w:widowControl w:val="0"/>
        <w:numPr>
          <w:ilvl w:val="2"/>
          <w:numId w:val="2"/>
        </w:numPr>
        <w:spacing w:before="120" w:after="120" w:line="276" w:lineRule="auto"/>
        <w:ind w:left="1276"/>
        <w:jc w:val="both"/>
        <w:rPr>
          <w:rFonts w:eastAsia="Calibri"/>
        </w:rPr>
      </w:pPr>
      <w:r w:rsidRPr="00973FBD">
        <w:rPr>
          <w:rFonts w:eastAsia="Calibri"/>
        </w:rPr>
        <w:t>ne mazāk kā 5 (piecas) darba dienas, ja pasākuma dalībnieku skaits pārsniedz 50 personas.</w:t>
      </w:r>
    </w:p>
    <w:p w14:paraId="75B11CC1" w14:textId="77777777" w:rsidR="00F52763" w:rsidRPr="00973FBD" w:rsidRDefault="00F52763" w:rsidP="00973FBD">
      <w:pPr>
        <w:widowControl w:val="0"/>
        <w:numPr>
          <w:ilvl w:val="1"/>
          <w:numId w:val="2"/>
        </w:numPr>
        <w:spacing w:before="120" w:after="120" w:line="276" w:lineRule="auto"/>
        <w:ind w:left="567" w:hanging="567"/>
        <w:jc w:val="both"/>
        <w:rPr>
          <w:rFonts w:eastAsia="Calibri"/>
        </w:rPr>
      </w:pPr>
      <w:r w:rsidRPr="00973FBD">
        <w:rPr>
          <w:rFonts w:eastAsia="Calibri"/>
        </w:rPr>
        <w:t xml:space="preserve">Pēc ēdināšanas pakalpojuma pieprasījuma saņemšanas Izpildītājs ne vēlāk kā 2 (divu) darba dienas laikā elektroniski </w:t>
      </w:r>
      <w:proofErr w:type="spellStart"/>
      <w:r w:rsidRPr="00973FBD">
        <w:rPr>
          <w:rFonts w:eastAsia="Calibri"/>
        </w:rPr>
        <w:t>nosūta</w:t>
      </w:r>
      <w:proofErr w:type="spellEnd"/>
      <w:r w:rsidRPr="00973FBD">
        <w:rPr>
          <w:rFonts w:eastAsia="Calibri"/>
        </w:rPr>
        <w:t xml:space="preserve"> Pasūtītājam saskaņošanai ēdināšanas pakalpojuma piedāvājumu – tāmi, kurā iekļauj konditorejas izstrādājumu un ēdienu veidu sarakstu atbilstoši Pasūtītāja pieteiktā ēdināšanas pakalpojuma pozīcijām, kas norādītas Tehniskās specifikācijas 3. punktā, un norāda attiecīgā ēdināšanas pakalpojuma izmaksas atbilstoši pasākuma dalībnieku skaitam un Finanšu piedāvājumā norādītajai cenai.</w:t>
      </w:r>
    </w:p>
    <w:p w14:paraId="26A92102" w14:textId="77777777" w:rsidR="00F52763" w:rsidRPr="00973FBD" w:rsidRDefault="00F52763" w:rsidP="00973FBD">
      <w:pPr>
        <w:widowControl w:val="0"/>
        <w:numPr>
          <w:ilvl w:val="1"/>
          <w:numId w:val="2"/>
        </w:numPr>
        <w:spacing w:before="120" w:after="120" w:line="276" w:lineRule="auto"/>
        <w:ind w:left="567" w:hanging="567"/>
        <w:jc w:val="both"/>
        <w:rPr>
          <w:rFonts w:eastAsia="Calibri"/>
        </w:rPr>
      </w:pPr>
      <w:r w:rsidRPr="00973FBD">
        <w:rPr>
          <w:rFonts w:eastAsia="Calibri"/>
        </w:rPr>
        <w:t>Saskaņošanai iesniegtajā ēdināšanas pakalpojuma piedāvājumā Izpildītājs norāda vismaz 3 (trīs) dažādu konditorejas izstrādājumu un/vai ēdienu veidus katrai ēdināšanas pakalpojumā esošajai pozīcijai, nodrošinot Pasūtītājam iespēju izvēlēties konkrētu konditorejas izstrādājumu un ēdienu sortimentu attiecīgajam ēdināšanas pakalpojumam.</w:t>
      </w:r>
    </w:p>
    <w:p w14:paraId="41641E2C" w14:textId="77777777" w:rsidR="00F52763" w:rsidRPr="00973FBD" w:rsidRDefault="00F52763" w:rsidP="00973FBD">
      <w:pPr>
        <w:widowControl w:val="0"/>
        <w:numPr>
          <w:ilvl w:val="1"/>
          <w:numId w:val="2"/>
        </w:numPr>
        <w:spacing w:before="120" w:after="120" w:line="276" w:lineRule="auto"/>
        <w:ind w:left="567" w:hanging="567"/>
        <w:jc w:val="both"/>
        <w:rPr>
          <w:rFonts w:eastAsia="Calibri"/>
        </w:rPr>
      </w:pPr>
      <w:r w:rsidRPr="00973FBD">
        <w:rPr>
          <w:rFonts w:eastAsia="Calibri"/>
        </w:rPr>
        <w:t>Pasūtītājs, elektroniski saskaņojot Izpildītāja iesniegto ēdināšanas pakalpojuma piedāvājumu – tāmi, pēc izvēles norāda vienu vai divus (ja to paredz Tehniskās specifikācijas 3. punktā norādītās ēdināšanas pakalpojumu pozīcijas) konditorejas izstrādājumus vai ēdienus un apstiprina ēdināšanas pakalpojuma izmaksu tāmi. Pasūtītājam, norādot pamatotu iemeslu, ir tiesības pieprasīt izvēlei piedāvātā konditorejas izstrādājumu un ēdienu veidu saraksta satura nomaiņu.</w:t>
      </w:r>
    </w:p>
    <w:p w14:paraId="38E64CA9" w14:textId="77777777" w:rsidR="00F52763" w:rsidRPr="00973FBD" w:rsidRDefault="00F52763" w:rsidP="00973FBD">
      <w:pPr>
        <w:widowControl w:val="0"/>
        <w:numPr>
          <w:ilvl w:val="1"/>
          <w:numId w:val="2"/>
        </w:numPr>
        <w:spacing w:before="120" w:after="120" w:line="276" w:lineRule="auto"/>
        <w:ind w:left="567" w:hanging="567"/>
        <w:jc w:val="both"/>
        <w:rPr>
          <w:rFonts w:eastAsia="Calibri"/>
        </w:rPr>
      </w:pPr>
      <w:r w:rsidRPr="00973FBD">
        <w:rPr>
          <w:rFonts w:eastAsia="Calibri"/>
        </w:rPr>
        <w:t xml:space="preserve">Ēdināšanas pakalpojuma kopējā cena neatkarīgi no Pasūtītāja izvēlētā </w:t>
      </w:r>
      <w:proofErr w:type="spellStart"/>
      <w:r w:rsidRPr="00973FBD">
        <w:rPr>
          <w:rFonts w:eastAsia="Calibri"/>
        </w:rPr>
        <w:t>konditorijas</w:t>
      </w:r>
      <w:proofErr w:type="spellEnd"/>
      <w:r w:rsidRPr="00973FBD">
        <w:rPr>
          <w:rFonts w:eastAsia="Calibri"/>
        </w:rPr>
        <w:t xml:space="preserve"> izstrādājuma vai ēdiena paliek nemainīga saskaņā ar Izpildītāja Finanšu piedāvājumā norādīto ēdināšanas pakalpojuma vienas vienības cenu.</w:t>
      </w:r>
    </w:p>
    <w:p w14:paraId="7617BE97" w14:textId="77777777" w:rsidR="00F52763" w:rsidRPr="00973FBD" w:rsidRDefault="00F52763" w:rsidP="00973FBD">
      <w:pPr>
        <w:widowControl w:val="0"/>
        <w:numPr>
          <w:ilvl w:val="1"/>
          <w:numId w:val="2"/>
        </w:numPr>
        <w:spacing w:before="120" w:after="120" w:line="276" w:lineRule="auto"/>
        <w:ind w:left="567" w:hanging="567"/>
        <w:jc w:val="both"/>
        <w:rPr>
          <w:rFonts w:eastAsia="Calibri"/>
        </w:rPr>
      </w:pPr>
      <w:r w:rsidRPr="00973FBD">
        <w:rPr>
          <w:rFonts w:eastAsia="Calibri"/>
        </w:rPr>
        <w:t xml:space="preserve">Sākot ar 2023. gadu, Izpildītājs ir tiesīgs ne biežāk kā 1 (vienu) reizi gadā ierosināt pārskatīt piedāvātās cenas ne vairāk kā 10% apmērā (ciktāl tiek nodrošināta Tehniskās specifikācijas 3.3. punktā noteikto limitu ievērošana), ja to pamato objektīvi no Izpildītāja neatkarīgi </w:t>
      </w:r>
      <w:r w:rsidRPr="00973FBD">
        <w:rPr>
          <w:rFonts w:eastAsia="Calibri"/>
        </w:rPr>
        <w:lastRenderedPageBreak/>
        <w:t xml:space="preserve">apstākļi, kas </w:t>
      </w:r>
      <w:r w:rsidRPr="00973FBD">
        <w:rPr>
          <w:rFonts w:eastAsia="Calibri"/>
          <w:u w:val="single"/>
        </w:rPr>
        <w:t>būtiski</w:t>
      </w:r>
      <w:r w:rsidRPr="00973FBD">
        <w:rPr>
          <w:rFonts w:eastAsia="Calibri"/>
        </w:rPr>
        <w:t xml:space="preserve"> ietekmē pakalpojumu sniegšanu (piemēram, valstī oficiāli noteiktais inflācijas koeficients, izmaiņas nodokļu normatīvajos aktos u.c.).</w:t>
      </w:r>
    </w:p>
    <w:p w14:paraId="07F7A6D6" w14:textId="77777777" w:rsidR="00F52763" w:rsidRPr="00973FBD" w:rsidRDefault="00F52763" w:rsidP="00973FBD">
      <w:pPr>
        <w:widowControl w:val="0"/>
        <w:numPr>
          <w:ilvl w:val="0"/>
          <w:numId w:val="2"/>
        </w:numPr>
        <w:spacing w:before="240" w:after="120" w:line="276" w:lineRule="auto"/>
        <w:ind w:left="567" w:hanging="567"/>
        <w:jc w:val="both"/>
        <w:rPr>
          <w:rFonts w:eastAsia="Calibri"/>
          <w:b/>
        </w:rPr>
      </w:pPr>
      <w:r w:rsidRPr="00973FBD">
        <w:rPr>
          <w:rFonts w:eastAsia="Calibri"/>
          <w:b/>
        </w:rPr>
        <w:t>Prasības ēdināšanas pakalpojumiem</w:t>
      </w:r>
    </w:p>
    <w:p w14:paraId="42C81C82" w14:textId="77777777" w:rsidR="00F52763" w:rsidRPr="00973FBD" w:rsidRDefault="00F52763" w:rsidP="00973FBD">
      <w:pPr>
        <w:widowControl w:val="0"/>
        <w:numPr>
          <w:ilvl w:val="1"/>
          <w:numId w:val="2"/>
        </w:numPr>
        <w:spacing w:after="0" w:line="276" w:lineRule="auto"/>
        <w:ind w:left="567" w:hanging="567"/>
        <w:jc w:val="both"/>
        <w:rPr>
          <w:rFonts w:eastAsia="Calibri"/>
        </w:rPr>
      </w:pPr>
      <w:r w:rsidRPr="00973FBD">
        <w:rPr>
          <w:rFonts w:eastAsia="Calibri"/>
        </w:rPr>
        <w:t>Izpildītājs nodrošina šādus ēdināšanas pakalpojumu veidus:</w:t>
      </w:r>
    </w:p>
    <w:p w14:paraId="11FA8CFB" w14:textId="77777777" w:rsidR="00C06C48" w:rsidRPr="00973FBD" w:rsidRDefault="00C06C48" w:rsidP="00973FBD">
      <w:pPr>
        <w:widowControl w:val="0"/>
        <w:spacing w:after="0" w:line="276" w:lineRule="auto"/>
        <w:jc w:val="both"/>
        <w:rPr>
          <w:rFonts w:eastAsia="Calibri"/>
        </w:rPr>
      </w:pPr>
    </w:p>
    <w:tbl>
      <w:tblPr>
        <w:tblW w:w="83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
        <w:gridCol w:w="5762"/>
        <w:gridCol w:w="1687"/>
      </w:tblGrid>
      <w:tr w:rsidR="00F52763" w:rsidRPr="00973FBD" w14:paraId="7B1F92DE" w14:textId="77777777" w:rsidTr="00017D0B">
        <w:tc>
          <w:tcPr>
            <w:tcW w:w="851" w:type="dxa"/>
            <w:vAlign w:val="center"/>
          </w:tcPr>
          <w:p w14:paraId="53FF4649" w14:textId="77777777" w:rsidR="00F52763" w:rsidRPr="00973FBD" w:rsidRDefault="00F52763" w:rsidP="00973FBD">
            <w:pPr>
              <w:widowControl w:val="0"/>
              <w:spacing w:after="0" w:line="276" w:lineRule="auto"/>
              <w:ind w:right="-43"/>
              <w:jc w:val="center"/>
              <w:rPr>
                <w:rFonts w:eastAsia="Calibri"/>
                <w:b/>
              </w:rPr>
            </w:pPr>
            <w:proofErr w:type="spellStart"/>
            <w:r w:rsidRPr="00973FBD">
              <w:rPr>
                <w:rFonts w:eastAsia="Calibri"/>
                <w:b/>
              </w:rPr>
              <w:t>Nr.p.k</w:t>
            </w:r>
            <w:proofErr w:type="spellEnd"/>
            <w:r w:rsidRPr="00973FBD">
              <w:rPr>
                <w:rFonts w:eastAsia="Calibri"/>
                <w:b/>
              </w:rPr>
              <w:t>.</w:t>
            </w:r>
          </w:p>
        </w:tc>
        <w:tc>
          <w:tcPr>
            <w:tcW w:w="5840" w:type="dxa"/>
            <w:vAlign w:val="center"/>
          </w:tcPr>
          <w:p w14:paraId="033834D7" w14:textId="77777777" w:rsidR="00F52763" w:rsidRPr="00973FBD" w:rsidRDefault="00F52763" w:rsidP="00973FBD">
            <w:pPr>
              <w:widowControl w:val="0"/>
              <w:spacing w:after="0" w:line="276" w:lineRule="auto"/>
              <w:ind w:right="-285"/>
              <w:jc w:val="center"/>
              <w:rPr>
                <w:rFonts w:eastAsia="Calibri"/>
                <w:b/>
              </w:rPr>
            </w:pPr>
            <w:r w:rsidRPr="00973FBD">
              <w:rPr>
                <w:rFonts w:eastAsia="Calibri"/>
                <w:b/>
              </w:rPr>
              <w:t>Ēdiena, dzēriena nosaukums</w:t>
            </w:r>
          </w:p>
        </w:tc>
        <w:tc>
          <w:tcPr>
            <w:tcW w:w="1701" w:type="dxa"/>
            <w:vAlign w:val="center"/>
          </w:tcPr>
          <w:p w14:paraId="1E4FD92D" w14:textId="77777777" w:rsidR="00F52763" w:rsidRPr="00973FBD" w:rsidRDefault="00F52763" w:rsidP="00973FBD">
            <w:pPr>
              <w:widowControl w:val="0"/>
              <w:spacing w:after="0" w:line="276" w:lineRule="auto"/>
              <w:ind w:left="-178" w:right="-285"/>
              <w:jc w:val="center"/>
              <w:rPr>
                <w:rFonts w:eastAsia="Calibri"/>
                <w:b/>
              </w:rPr>
            </w:pPr>
            <w:r w:rsidRPr="00973FBD">
              <w:rPr>
                <w:rFonts w:eastAsia="Calibri"/>
                <w:b/>
              </w:rPr>
              <w:t>Vienību skaits</w:t>
            </w:r>
          </w:p>
          <w:p w14:paraId="784B483F" w14:textId="77777777" w:rsidR="00F52763" w:rsidRPr="00973FBD" w:rsidRDefault="00F52763" w:rsidP="00973FBD">
            <w:pPr>
              <w:widowControl w:val="0"/>
              <w:spacing w:after="0" w:line="276" w:lineRule="auto"/>
              <w:ind w:left="-178" w:right="-285"/>
              <w:jc w:val="center"/>
              <w:rPr>
                <w:rFonts w:eastAsia="Calibri"/>
                <w:b/>
              </w:rPr>
            </w:pPr>
            <w:r w:rsidRPr="00973FBD">
              <w:rPr>
                <w:rFonts w:eastAsia="Calibri"/>
                <w:b/>
              </w:rPr>
              <w:t>vienai personai</w:t>
            </w:r>
          </w:p>
        </w:tc>
      </w:tr>
      <w:tr w:rsidR="00F52763" w:rsidRPr="00973FBD" w14:paraId="3FFE6615" w14:textId="77777777" w:rsidTr="00017D0B">
        <w:tc>
          <w:tcPr>
            <w:tcW w:w="8392" w:type="dxa"/>
            <w:gridSpan w:val="3"/>
            <w:shd w:val="clear" w:color="auto" w:fill="FFF2CC" w:themeFill="accent4" w:themeFillTint="33"/>
            <w:vAlign w:val="center"/>
          </w:tcPr>
          <w:p w14:paraId="055243C4" w14:textId="77777777" w:rsidR="00F52763" w:rsidRPr="00973FBD" w:rsidRDefault="00F52763" w:rsidP="00973FBD">
            <w:pPr>
              <w:spacing w:after="0" w:line="276" w:lineRule="auto"/>
              <w:rPr>
                <w:rFonts w:eastAsia="Calibri"/>
                <w:b/>
              </w:rPr>
            </w:pPr>
            <w:r w:rsidRPr="00973FBD">
              <w:rPr>
                <w:rFonts w:eastAsia="Calibri"/>
                <w:b/>
              </w:rPr>
              <w:t>Kafijas pauze</w:t>
            </w:r>
            <w:r w:rsidRPr="00973FBD">
              <w:rPr>
                <w:rFonts w:eastAsia="Calibri"/>
              </w:rPr>
              <w:t xml:space="preserve"> </w:t>
            </w:r>
            <w:r w:rsidRPr="00973FBD">
              <w:rPr>
                <w:rFonts w:eastAsia="Calibri"/>
                <w:b/>
              </w:rPr>
              <w:t>1</w:t>
            </w:r>
          </w:p>
        </w:tc>
      </w:tr>
      <w:tr w:rsidR="00F52763" w:rsidRPr="00973FBD" w14:paraId="5A25360A" w14:textId="77777777" w:rsidTr="00017D0B">
        <w:tc>
          <w:tcPr>
            <w:tcW w:w="851" w:type="dxa"/>
          </w:tcPr>
          <w:p w14:paraId="1D9F1018"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1.</w:t>
            </w:r>
          </w:p>
        </w:tc>
        <w:tc>
          <w:tcPr>
            <w:tcW w:w="5840" w:type="dxa"/>
          </w:tcPr>
          <w:p w14:paraId="7A3921BC" w14:textId="77777777" w:rsidR="00F52763" w:rsidRPr="00973FBD" w:rsidRDefault="00F52763" w:rsidP="00973FBD">
            <w:pPr>
              <w:widowControl w:val="0"/>
              <w:spacing w:after="0" w:line="276" w:lineRule="auto"/>
              <w:ind w:right="-285"/>
              <w:jc w:val="both"/>
              <w:rPr>
                <w:rFonts w:eastAsia="Calibri"/>
              </w:rPr>
            </w:pPr>
            <w:r w:rsidRPr="00973FBD">
              <w:rPr>
                <w:rFonts w:eastAsia="Calibri"/>
              </w:rPr>
              <w:t>Kafija, 150 ml (piedevas – kafijas krējums, cukurs)</w:t>
            </w:r>
          </w:p>
        </w:tc>
        <w:tc>
          <w:tcPr>
            <w:tcW w:w="1701" w:type="dxa"/>
          </w:tcPr>
          <w:p w14:paraId="7CD03243" w14:textId="77777777" w:rsidR="00F52763" w:rsidRPr="00973FBD" w:rsidRDefault="00F52763" w:rsidP="00973FBD">
            <w:pPr>
              <w:widowControl w:val="0"/>
              <w:spacing w:after="0" w:line="276" w:lineRule="auto"/>
              <w:ind w:right="-285"/>
              <w:jc w:val="center"/>
              <w:rPr>
                <w:rFonts w:eastAsia="Calibri"/>
              </w:rPr>
            </w:pPr>
            <w:r w:rsidRPr="00973FBD">
              <w:rPr>
                <w:rFonts w:eastAsia="Calibri"/>
              </w:rPr>
              <w:t>1</w:t>
            </w:r>
          </w:p>
        </w:tc>
      </w:tr>
      <w:tr w:rsidR="00F52763" w:rsidRPr="00973FBD" w14:paraId="179544C4" w14:textId="77777777" w:rsidTr="00017D0B">
        <w:tc>
          <w:tcPr>
            <w:tcW w:w="851" w:type="dxa"/>
          </w:tcPr>
          <w:p w14:paraId="609707A8"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2.</w:t>
            </w:r>
          </w:p>
        </w:tc>
        <w:tc>
          <w:tcPr>
            <w:tcW w:w="5840" w:type="dxa"/>
          </w:tcPr>
          <w:p w14:paraId="1D0D92B2" w14:textId="77777777" w:rsidR="00F52763" w:rsidRPr="00973FBD" w:rsidRDefault="00F52763" w:rsidP="00973FBD">
            <w:pPr>
              <w:widowControl w:val="0"/>
              <w:spacing w:after="0" w:line="276" w:lineRule="auto"/>
              <w:ind w:right="-285"/>
              <w:jc w:val="both"/>
              <w:rPr>
                <w:rFonts w:eastAsia="Calibri"/>
              </w:rPr>
            </w:pPr>
            <w:r w:rsidRPr="00973FBD">
              <w:rPr>
                <w:rFonts w:eastAsia="Calibri"/>
              </w:rPr>
              <w:t>Tēja, 150 ml</w:t>
            </w:r>
            <w:r w:rsidRPr="00973FBD">
              <w:rPr>
                <w:rFonts w:eastAsia="Calibri"/>
                <w:vertAlign w:val="superscript"/>
              </w:rPr>
              <w:footnoteReference w:id="1"/>
            </w:r>
            <w:r w:rsidRPr="00973FBD">
              <w:rPr>
                <w:rFonts w:eastAsia="Calibri"/>
              </w:rPr>
              <w:t xml:space="preserve"> (piedeva – cukurs)</w:t>
            </w:r>
          </w:p>
        </w:tc>
        <w:tc>
          <w:tcPr>
            <w:tcW w:w="1701" w:type="dxa"/>
          </w:tcPr>
          <w:p w14:paraId="2CC18843" w14:textId="77777777" w:rsidR="00F52763" w:rsidRPr="00973FBD" w:rsidRDefault="00F52763" w:rsidP="00973FBD">
            <w:pPr>
              <w:widowControl w:val="0"/>
              <w:spacing w:after="0" w:line="276" w:lineRule="auto"/>
              <w:ind w:right="-285"/>
              <w:jc w:val="center"/>
              <w:rPr>
                <w:rFonts w:eastAsia="Calibri"/>
              </w:rPr>
            </w:pPr>
            <w:r w:rsidRPr="00973FBD">
              <w:rPr>
                <w:rFonts w:eastAsia="Calibri"/>
              </w:rPr>
              <w:t>1</w:t>
            </w:r>
          </w:p>
        </w:tc>
      </w:tr>
      <w:tr w:rsidR="00F52763" w:rsidRPr="00973FBD" w14:paraId="4F6AB8B9" w14:textId="77777777" w:rsidTr="00017D0B">
        <w:trPr>
          <w:trHeight w:val="188"/>
        </w:trPr>
        <w:tc>
          <w:tcPr>
            <w:tcW w:w="851" w:type="dxa"/>
          </w:tcPr>
          <w:p w14:paraId="547BBF2F"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3.</w:t>
            </w:r>
          </w:p>
        </w:tc>
        <w:tc>
          <w:tcPr>
            <w:tcW w:w="5840" w:type="dxa"/>
          </w:tcPr>
          <w:p w14:paraId="2A625FD1" w14:textId="77777777" w:rsidR="00F52763" w:rsidRPr="00973FBD" w:rsidRDefault="00017D0B" w:rsidP="00973FBD">
            <w:pPr>
              <w:widowControl w:val="0"/>
              <w:spacing w:after="0" w:line="276" w:lineRule="auto"/>
              <w:ind w:right="-285"/>
              <w:jc w:val="both"/>
              <w:rPr>
                <w:rFonts w:eastAsia="Calibri"/>
              </w:rPr>
            </w:pPr>
            <w:r w:rsidRPr="00973FBD">
              <w:rPr>
                <w:rFonts w:eastAsia="Calibri"/>
              </w:rPr>
              <w:t>Dzēriens (ūdens ar piparmētru vai sula)</w:t>
            </w:r>
            <w:r w:rsidR="00F52763" w:rsidRPr="00973FBD">
              <w:rPr>
                <w:rFonts w:eastAsia="Calibri"/>
              </w:rPr>
              <w:t xml:space="preserve"> 200 ml </w:t>
            </w:r>
          </w:p>
        </w:tc>
        <w:tc>
          <w:tcPr>
            <w:tcW w:w="1701" w:type="dxa"/>
          </w:tcPr>
          <w:p w14:paraId="1B02A46D" w14:textId="77777777" w:rsidR="00F52763" w:rsidRPr="00973FBD" w:rsidRDefault="00F52763" w:rsidP="00973FBD">
            <w:pPr>
              <w:widowControl w:val="0"/>
              <w:spacing w:after="0" w:line="276" w:lineRule="auto"/>
              <w:ind w:right="-285"/>
              <w:jc w:val="center"/>
              <w:rPr>
                <w:rFonts w:eastAsia="Calibri"/>
              </w:rPr>
            </w:pPr>
            <w:r w:rsidRPr="00973FBD">
              <w:rPr>
                <w:rFonts w:eastAsia="Calibri"/>
              </w:rPr>
              <w:t>1</w:t>
            </w:r>
          </w:p>
        </w:tc>
      </w:tr>
      <w:tr w:rsidR="00F52763" w:rsidRPr="00973FBD" w14:paraId="5D479F5E" w14:textId="77777777" w:rsidTr="00017D0B">
        <w:tc>
          <w:tcPr>
            <w:tcW w:w="851" w:type="dxa"/>
          </w:tcPr>
          <w:p w14:paraId="4C3D63DA"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4.</w:t>
            </w:r>
          </w:p>
        </w:tc>
        <w:tc>
          <w:tcPr>
            <w:tcW w:w="5840" w:type="dxa"/>
          </w:tcPr>
          <w:p w14:paraId="6A2C8972" w14:textId="77777777" w:rsidR="00F52763" w:rsidRPr="00973FBD" w:rsidRDefault="00F52763" w:rsidP="00973FBD">
            <w:pPr>
              <w:widowControl w:val="0"/>
              <w:spacing w:after="0" w:line="276" w:lineRule="auto"/>
              <w:ind w:right="-285"/>
              <w:rPr>
                <w:rFonts w:eastAsia="Calibri"/>
              </w:rPr>
            </w:pPr>
            <w:r w:rsidRPr="00973FBD">
              <w:rPr>
                <w:rFonts w:eastAsia="Calibri"/>
              </w:rPr>
              <w:t>Sāļie cepumi (1 veids), 50 g</w:t>
            </w:r>
          </w:p>
        </w:tc>
        <w:tc>
          <w:tcPr>
            <w:tcW w:w="1701" w:type="dxa"/>
          </w:tcPr>
          <w:p w14:paraId="49A1BFCB" w14:textId="77777777" w:rsidR="00F52763" w:rsidRPr="00973FBD" w:rsidRDefault="00F52763" w:rsidP="00973FBD">
            <w:pPr>
              <w:widowControl w:val="0"/>
              <w:spacing w:after="0" w:line="276" w:lineRule="auto"/>
              <w:ind w:right="-285"/>
              <w:jc w:val="center"/>
              <w:rPr>
                <w:rFonts w:eastAsia="Calibri"/>
              </w:rPr>
            </w:pPr>
            <w:r w:rsidRPr="00973FBD">
              <w:rPr>
                <w:rFonts w:eastAsia="Calibri"/>
              </w:rPr>
              <w:t>1</w:t>
            </w:r>
          </w:p>
        </w:tc>
      </w:tr>
      <w:tr w:rsidR="00F52763" w:rsidRPr="00973FBD" w14:paraId="5B21D0C5" w14:textId="77777777" w:rsidTr="00017D0B">
        <w:trPr>
          <w:trHeight w:val="181"/>
        </w:trPr>
        <w:tc>
          <w:tcPr>
            <w:tcW w:w="851" w:type="dxa"/>
          </w:tcPr>
          <w:p w14:paraId="1FB9C413"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5.</w:t>
            </w:r>
          </w:p>
        </w:tc>
        <w:tc>
          <w:tcPr>
            <w:tcW w:w="5840" w:type="dxa"/>
          </w:tcPr>
          <w:p w14:paraId="34A3C819" w14:textId="77777777" w:rsidR="00F52763" w:rsidRPr="00973FBD" w:rsidRDefault="00F52763" w:rsidP="00973FBD">
            <w:pPr>
              <w:widowControl w:val="0"/>
              <w:spacing w:after="0" w:line="276" w:lineRule="auto"/>
              <w:ind w:right="-285"/>
              <w:jc w:val="both"/>
              <w:rPr>
                <w:rFonts w:eastAsia="Calibri"/>
              </w:rPr>
            </w:pPr>
            <w:r w:rsidRPr="00973FBD">
              <w:rPr>
                <w:rFonts w:eastAsia="Calibri"/>
              </w:rPr>
              <w:t>Saldie cepumi (1 veids), 50 g</w:t>
            </w:r>
          </w:p>
        </w:tc>
        <w:tc>
          <w:tcPr>
            <w:tcW w:w="1701" w:type="dxa"/>
          </w:tcPr>
          <w:p w14:paraId="0A402D98" w14:textId="77777777" w:rsidR="00F52763" w:rsidRPr="00973FBD" w:rsidRDefault="00F52763" w:rsidP="00973FBD">
            <w:pPr>
              <w:widowControl w:val="0"/>
              <w:spacing w:after="0" w:line="276" w:lineRule="auto"/>
              <w:ind w:right="-285"/>
              <w:jc w:val="center"/>
              <w:rPr>
                <w:rFonts w:eastAsia="Calibri"/>
              </w:rPr>
            </w:pPr>
            <w:r w:rsidRPr="00973FBD">
              <w:rPr>
                <w:rFonts w:eastAsia="Calibri"/>
              </w:rPr>
              <w:t>1</w:t>
            </w:r>
          </w:p>
        </w:tc>
      </w:tr>
      <w:tr w:rsidR="00017D0B" w:rsidRPr="00973FBD" w14:paraId="1FDDF1B4" w14:textId="77777777" w:rsidTr="00017D0B">
        <w:trPr>
          <w:trHeight w:val="181"/>
        </w:trPr>
        <w:tc>
          <w:tcPr>
            <w:tcW w:w="851" w:type="dxa"/>
          </w:tcPr>
          <w:p w14:paraId="3B530A61" w14:textId="77777777" w:rsidR="00017D0B" w:rsidRPr="00973FBD" w:rsidRDefault="00017D0B" w:rsidP="00973FBD">
            <w:pPr>
              <w:widowControl w:val="0"/>
              <w:spacing w:after="0" w:line="276" w:lineRule="auto"/>
              <w:ind w:left="-108" w:right="-285"/>
              <w:jc w:val="center"/>
              <w:rPr>
                <w:rFonts w:eastAsia="Calibri"/>
              </w:rPr>
            </w:pPr>
            <w:r w:rsidRPr="00973FBD">
              <w:rPr>
                <w:rFonts w:eastAsia="Calibri"/>
              </w:rPr>
              <w:t>6.</w:t>
            </w:r>
          </w:p>
        </w:tc>
        <w:tc>
          <w:tcPr>
            <w:tcW w:w="5840" w:type="dxa"/>
          </w:tcPr>
          <w:p w14:paraId="7BC20BE4" w14:textId="77777777" w:rsidR="00017D0B" w:rsidRPr="00973FBD" w:rsidRDefault="00017D0B" w:rsidP="00973FBD">
            <w:pPr>
              <w:widowControl w:val="0"/>
              <w:spacing w:after="0" w:line="276" w:lineRule="auto"/>
              <w:ind w:right="-285"/>
              <w:jc w:val="both"/>
              <w:rPr>
                <w:rFonts w:eastAsia="Calibri"/>
              </w:rPr>
            </w:pPr>
            <w:r w:rsidRPr="00973FBD">
              <w:rPr>
                <w:rFonts w:eastAsia="Calibri"/>
              </w:rPr>
              <w:t xml:space="preserve">Cepumi bez </w:t>
            </w:r>
            <w:proofErr w:type="spellStart"/>
            <w:r w:rsidRPr="00973FBD">
              <w:rPr>
                <w:rFonts w:eastAsia="Calibri"/>
              </w:rPr>
              <w:t>glutēna</w:t>
            </w:r>
            <w:proofErr w:type="spellEnd"/>
            <w:r w:rsidRPr="00973FBD">
              <w:rPr>
                <w:rStyle w:val="Vresatsauce"/>
                <w:rFonts w:eastAsia="Calibri"/>
              </w:rPr>
              <w:footnoteReference w:id="2"/>
            </w:r>
            <w:r w:rsidRPr="00973FBD">
              <w:rPr>
                <w:rFonts w:eastAsia="Calibri"/>
              </w:rPr>
              <w:t xml:space="preserve"> (viens veids), 50 g</w:t>
            </w:r>
          </w:p>
        </w:tc>
        <w:tc>
          <w:tcPr>
            <w:tcW w:w="1701" w:type="dxa"/>
          </w:tcPr>
          <w:p w14:paraId="5E4F362B" w14:textId="77777777" w:rsidR="00017D0B" w:rsidRPr="00973FBD" w:rsidRDefault="00017D0B" w:rsidP="00973FBD">
            <w:pPr>
              <w:widowControl w:val="0"/>
              <w:spacing w:after="0" w:line="276" w:lineRule="auto"/>
              <w:ind w:right="-285"/>
              <w:jc w:val="center"/>
              <w:rPr>
                <w:rFonts w:eastAsia="Calibri"/>
              </w:rPr>
            </w:pPr>
            <w:r w:rsidRPr="00973FBD">
              <w:rPr>
                <w:rFonts w:eastAsia="Calibri"/>
              </w:rPr>
              <w:t>1</w:t>
            </w:r>
          </w:p>
        </w:tc>
      </w:tr>
      <w:tr w:rsidR="00F52763" w:rsidRPr="00973FBD" w14:paraId="0FB87880" w14:textId="77777777" w:rsidTr="00017D0B">
        <w:tc>
          <w:tcPr>
            <w:tcW w:w="8392" w:type="dxa"/>
            <w:gridSpan w:val="3"/>
            <w:shd w:val="clear" w:color="auto" w:fill="FFF2CC" w:themeFill="accent4" w:themeFillTint="33"/>
            <w:vAlign w:val="center"/>
          </w:tcPr>
          <w:p w14:paraId="208E5751" w14:textId="77777777" w:rsidR="00F52763" w:rsidRPr="00973FBD" w:rsidRDefault="00F52763" w:rsidP="00973FBD">
            <w:pPr>
              <w:spacing w:after="0" w:line="276" w:lineRule="auto"/>
              <w:rPr>
                <w:rFonts w:eastAsia="Calibri"/>
                <w:b/>
              </w:rPr>
            </w:pPr>
            <w:r w:rsidRPr="00973FBD">
              <w:rPr>
                <w:rFonts w:eastAsia="Calibri"/>
                <w:b/>
              </w:rPr>
              <w:t>Kafijas pauze</w:t>
            </w:r>
            <w:r w:rsidRPr="00973FBD">
              <w:rPr>
                <w:rFonts w:eastAsia="Calibri"/>
              </w:rPr>
              <w:t xml:space="preserve"> </w:t>
            </w:r>
            <w:r w:rsidRPr="00973FBD">
              <w:rPr>
                <w:rFonts w:eastAsia="Calibri"/>
                <w:b/>
              </w:rPr>
              <w:t>2</w:t>
            </w:r>
          </w:p>
        </w:tc>
      </w:tr>
      <w:tr w:rsidR="00F52763" w:rsidRPr="00973FBD" w14:paraId="4B6745C2" w14:textId="77777777" w:rsidTr="00017D0B">
        <w:trPr>
          <w:trHeight w:val="181"/>
        </w:trPr>
        <w:tc>
          <w:tcPr>
            <w:tcW w:w="851" w:type="dxa"/>
          </w:tcPr>
          <w:p w14:paraId="32F37136"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1.</w:t>
            </w:r>
          </w:p>
        </w:tc>
        <w:tc>
          <w:tcPr>
            <w:tcW w:w="5840" w:type="dxa"/>
          </w:tcPr>
          <w:p w14:paraId="404AECA0" w14:textId="77777777" w:rsidR="00F52763" w:rsidRPr="00973FBD" w:rsidRDefault="00F52763" w:rsidP="00973FBD">
            <w:pPr>
              <w:widowControl w:val="0"/>
              <w:spacing w:after="0" w:line="276" w:lineRule="auto"/>
              <w:ind w:right="-285"/>
              <w:jc w:val="both"/>
              <w:rPr>
                <w:rFonts w:eastAsia="Calibri"/>
              </w:rPr>
            </w:pPr>
            <w:r w:rsidRPr="00973FBD">
              <w:rPr>
                <w:rFonts w:eastAsia="Calibri"/>
              </w:rPr>
              <w:t>Kafija, 150 ml (piedevas – kafijas krējums, cukurs)</w:t>
            </w:r>
          </w:p>
        </w:tc>
        <w:tc>
          <w:tcPr>
            <w:tcW w:w="1701" w:type="dxa"/>
          </w:tcPr>
          <w:p w14:paraId="15647EF5" w14:textId="77777777" w:rsidR="00F52763" w:rsidRPr="00973FBD" w:rsidRDefault="00F52763" w:rsidP="00973FBD">
            <w:pPr>
              <w:widowControl w:val="0"/>
              <w:spacing w:after="0" w:line="276" w:lineRule="auto"/>
              <w:ind w:right="-285"/>
              <w:jc w:val="center"/>
              <w:rPr>
                <w:rFonts w:eastAsia="Calibri"/>
              </w:rPr>
            </w:pPr>
            <w:r w:rsidRPr="00973FBD">
              <w:rPr>
                <w:rFonts w:eastAsia="Calibri"/>
              </w:rPr>
              <w:t>1</w:t>
            </w:r>
          </w:p>
        </w:tc>
      </w:tr>
      <w:tr w:rsidR="00F52763" w:rsidRPr="00973FBD" w14:paraId="63634CE9" w14:textId="77777777" w:rsidTr="00017D0B">
        <w:trPr>
          <w:trHeight w:val="181"/>
        </w:trPr>
        <w:tc>
          <w:tcPr>
            <w:tcW w:w="851" w:type="dxa"/>
          </w:tcPr>
          <w:p w14:paraId="53EC0BA0"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2.</w:t>
            </w:r>
          </w:p>
        </w:tc>
        <w:tc>
          <w:tcPr>
            <w:tcW w:w="5840" w:type="dxa"/>
          </w:tcPr>
          <w:p w14:paraId="2186E566" w14:textId="77777777" w:rsidR="00F52763" w:rsidRPr="00973FBD" w:rsidRDefault="00017D0B" w:rsidP="00973FBD">
            <w:pPr>
              <w:widowControl w:val="0"/>
              <w:spacing w:after="0" w:line="276" w:lineRule="auto"/>
              <w:ind w:right="-285"/>
              <w:jc w:val="both"/>
              <w:rPr>
                <w:rFonts w:eastAsia="Calibri"/>
              </w:rPr>
            </w:pPr>
            <w:r w:rsidRPr="00973FBD">
              <w:rPr>
                <w:rFonts w:eastAsia="Calibri"/>
              </w:rPr>
              <w:t>Tēja</w:t>
            </w:r>
            <w:r w:rsidR="00F52763" w:rsidRPr="00973FBD">
              <w:rPr>
                <w:rFonts w:eastAsia="Calibri"/>
              </w:rPr>
              <w:t xml:space="preserve"> 150 ml (piedeva – cukurs)</w:t>
            </w:r>
          </w:p>
        </w:tc>
        <w:tc>
          <w:tcPr>
            <w:tcW w:w="1701" w:type="dxa"/>
          </w:tcPr>
          <w:p w14:paraId="4F1B3F96" w14:textId="77777777" w:rsidR="00F52763" w:rsidRPr="00973FBD" w:rsidRDefault="00F52763" w:rsidP="00973FBD">
            <w:pPr>
              <w:widowControl w:val="0"/>
              <w:spacing w:after="0" w:line="276" w:lineRule="auto"/>
              <w:ind w:right="-285"/>
              <w:jc w:val="center"/>
              <w:rPr>
                <w:rFonts w:eastAsia="Calibri"/>
              </w:rPr>
            </w:pPr>
            <w:r w:rsidRPr="00973FBD">
              <w:rPr>
                <w:rFonts w:eastAsia="Calibri"/>
              </w:rPr>
              <w:t>1</w:t>
            </w:r>
          </w:p>
        </w:tc>
      </w:tr>
      <w:tr w:rsidR="00F52763" w:rsidRPr="00973FBD" w14:paraId="31ACD83C" w14:textId="77777777" w:rsidTr="00017D0B">
        <w:trPr>
          <w:trHeight w:val="181"/>
        </w:trPr>
        <w:tc>
          <w:tcPr>
            <w:tcW w:w="851" w:type="dxa"/>
          </w:tcPr>
          <w:p w14:paraId="738A644D"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3.</w:t>
            </w:r>
          </w:p>
        </w:tc>
        <w:tc>
          <w:tcPr>
            <w:tcW w:w="5840" w:type="dxa"/>
          </w:tcPr>
          <w:p w14:paraId="1F36E020" w14:textId="77777777" w:rsidR="00F52763" w:rsidRPr="00973FBD" w:rsidRDefault="00017D0B" w:rsidP="00973FBD">
            <w:pPr>
              <w:widowControl w:val="0"/>
              <w:spacing w:after="0" w:line="276" w:lineRule="auto"/>
              <w:ind w:right="-285"/>
              <w:jc w:val="both"/>
              <w:rPr>
                <w:rFonts w:eastAsia="Calibri"/>
              </w:rPr>
            </w:pPr>
            <w:r w:rsidRPr="00973FBD">
              <w:rPr>
                <w:rFonts w:eastAsia="Calibri"/>
              </w:rPr>
              <w:t>Dzēriens (ūdens ar piparmētru vai sula) 200 ml</w:t>
            </w:r>
          </w:p>
        </w:tc>
        <w:tc>
          <w:tcPr>
            <w:tcW w:w="1701" w:type="dxa"/>
          </w:tcPr>
          <w:p w14:paraId="1740F2BC" w14:textId="77777777" w:rsidR="00F52763" w:rsidRPr="00973FBD" w:rsidRDefault="00F52763" w:rsidP="00973FBD">
            <w:pPr>
              <w:widowControl w:val="0"/>
              <w:spacing w:after="0" w:line="276" w:lineRule="auto"/>
              <w:ind w:right="-285"/>
              <w:jc w:val="center"/>
              <w:rPr>
                <w:rFonts w:eastAsia="Calibri"/>
              </w:rPr>
            </w:pPr>
            <w:r w:rsidRPr="00973FBD">
              <w:rPr>
                <w:rFonts w:eastAsia="Calibri"/>
              </w:rPr>
              <w:t>1</w:t>
            </w:r>
          </w:p>
        </w:tc>
      </w:tr>
      <w:tr w:rsidR="00F52763" w:rsidRPr="00973FBD" w14:paraId="5E9611A3" w14:textId="77777777" w:rsidTr="00017D0B">
        <w:trPr>
          <w:trHeight w:val="181"/>
        </w:trPr>
        <w:tc>
          <w:tcPr>
            <w:tcW w:w="851" w:type="dxa"/>
          </w:tcPr>
          <w:p w14:paraId="4EF049A4"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4.</w:t>
            </w:r>
          </w:p>
        </w:tc>
        <w:tc>
          <w:tcPr>
            <w:tcW w:w="5840" w:type="dxa"/>
          </w:tcPr>
          <w:p w14:paraId="7345FC3B" w14:textId="77777777" w:rsidR="00F52763" w:rsidRPr="00973FBD" w:rsidRDefault="00F52763" w:rsidP="00973FBD">
            <w:pPr>
              <w:widowControl w:val="0"/>
              <w:spacing w:after="0" w:line="276" w:lineRule="auto"/>
              <w:ind w:right="-108"/>
              <w:rPr>
                <w:rFonts w:eastAsia="Calibri"/>
              </w:rPr>
            </w:pPr>
            <w:r w:rsidRPr="00973FBD">
              <w:rPr>
                <w:rFonts w:eastAsia="Calibri"/>
              </w:rPr>
              <w:t>Sāļā</w:t>
            </w:r>
            <w:r w:rsidR="00017D0B" w:rsidRPr="00973FBD">
              <w:rPr>
                <w:rFonts w:eastAsia="Calibri"/>
              </w:rPr>
              <w:t xml:space="preserve"> uzkodu maizīte vai </w:t>
            </w:r>
            <w:r w:rsidRPr="00973FBD">
              <w:rPr>
                <w:rFonts w:eastAsia="Calibri"/>
              </w:rPr>
              <w:t xml:space="preserve"> </w:t>
            </w:r>
            <w:r w:rsidR="00017D0B" w:rsidRPr="00973FBD">
              <w:rPr>
                <w:rFonts w:eastAsia="Calibri"/>
              </w:rPr>
              <w:t xml:space="preserve">pīrādziņš </w:t>
            </w:r>
            <w:r w:rsidRPr="00973FBD">
              <w:rPr>
                <w:rFonts w:eastAsia="Calibri"/>
              </w:rPr>
              <w:t>(</w:t>
            </w:r>
            <w:r w:rsidR="00017D0B" w:rsidRPr="00973FBD">
              <w:rPr>
                <w:rFonts w:eastAsia="Calibri"/>
              </w:rPr>
              <w:t>1 veids</w:t>
            </w:r>
            <w:r w:rsidRPr="00973FBD">
              <w:rPr>
                <w:rFonts w:eastAsia="Calibri"/>
              </w:rPr>
              <w:t>), 25</w:t>
            </w:r>
            <w:r w:rsidR="00017D0B" w:rsidRPr="00973FBD">
              <w:rPr>
                <w:rFonts w:eastAsia="Calibri"/>
              </w:rPr>
              <w:t xml:space="preserve"> - 30</w:t>
            </w:r>
            <w:r w:rsidRPr="00973FBD">
              <w:rPr>
                <w:rFonts w:eastAsia="Calibri"/>
              </w:rPr>
              <w:t xml:space="preserve"> g</w:t>
            </w:r>
          </w:p>
        </w:tc>
        <w:tc>
          <w:tcPr>
            <w:tcW w:w="1701" w:type="dxa"/>
          </w:tcPr>
          <w:p w14:paraId="5EEA539A" w14:textId="77777777" w:rsidR="00F52763" w:rsidRPr="00973FBD" w:rsidRDefault="00017D0B" w:rsidP="00973FBD">
            <w:pPr>
              <w:widowControl w:val="0"/>
              <w:spacing w:after="0" w:line="276" w:lineRule="auto"/>
              <w:ind w:right="-285"/>
              <w:jc w:val="center"/>
              <w:rPr>
                <w:rFonts w:eastAsia="Calibri"/>
              </w:rPr>
            </w:pPr>
            <w:r w:rsidRPr="00973FBD">
              <w:rPr>
                <w:rFonts w:eastAsia="Calibri"/>
              </w:rPr>
              <w:t>1</w:t>
            </w:r>
          </w:p>
        </w:tc>
      </w:tr>
      <w:tr w:rsidR="00F52763" w:rsidRPr="00973FBD" w14:paraId="7A74D04B" w14:textId="77777777" w:rsidTr="00017D0B">
        <w:trPr>
          <w:trHeight w:val="181"/>
        </w:trPr>
        <w:tc>
          <w:tcPr>
            <w:tcW w:w="851" w:type="dxa"/>
          </w:tcPr>
          <w:p w14:paraId="3E2F7A20"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5.</w:t>
            </w:r>
          </w:p>
        </w:tc>
        <w:tc>
          <w:tcPr>
            <w:tcW w:w="5840" w:type="dxa"/>
          </w:tcPr>
          <w:p w14:paraId="3E6CE448" w14:textId="77777777" w:rsidR="00F52763" w:rsidRPr="00973FBD" w:rsidRDefault="00F52763" w:rsidP="00973FBD">
            <w:pPr>
              <w:widowControl w:val="0"/>
              <w:spacing w:after="0" w:line="276" w:lineRule="auto"/>
              <w:ind w:right="-285"/>
              <w:jc w:val="both"/>
              <w:rPr>
                <w:rFonts w:eastAsia="Calibri"/>
              </w:rPr>
            </w:pPr>
            <w:r w:rsidRPr="00973FBD">
              <w:rPr>
                <w:rFonts w:eastAsia="Calibri"/>
              </w:rPr>
              <w:t>Saldā</w:t>
            </w:r>
            <w:r w:rsidR="00017D0B" w:rsidRPr="00973FBD">
              <w:rPr>
                <w:rFonts w:eastAsia="Calibri"/>
              </w:rPr>
              <w:t xml:space="preserve"> deserta maizīte</w:t>
            </w:r>
            <w:r w:rsidR="00886214" w:rsidRPr="00973FBD">
              <w:rPr>
                <w:rFonts w:eastAsia="Calibri"/>
              </w:rPr>
              <w:t xml:space="preserve"> (1 veids</w:t>
            </w:r>
            <w:r w:rsidRPr="00973FBD">
              <w:rPr>
                <w:rFonts w:eastAsia="Calibri"/>
              </w:rPr>
              <w:t xml:space="preserve">), 25 </w:t>
            </w:r>
            <w:r w:rsidR="00017D0B" w:rsidRPr="00973FBD">
              <w:rPr>
                <w:rFonts w:eastAsia="Calibri"/>
              </w:rPr>
              <w:t xml:space="preserve"> - 30 g</w:t>
            </w:r>
          </w:p>
        </w:tc>
        <w:tc>
          <w:tcPr>
            <w:tcW w:w="1701" w:type="dxa"/>
          </w:tcPr>
          <w:p w14:paraId="727E8302" w14:textId="77777777" w:rsidR="00F52763" w:rsidRPr="00973FBD" w:rsidRDefault="00017D0B" w:rsidP="00973FBD">
            <w:pPr>
              <w:widowControl w:val="0"/>
              <w:spacing w:after="0" w:line="276" w:lineRule="auto"/>
              <w:ind w:right="-285"/>
              <w:jc w:val="center"/>
              <w:rPr>
                <w:rFonts w:eastAsia="Calibri"/>
              </w:rPr>
            </w:pPr>
            <w:r w:rsidRPr="00973FBD">
              <w:rPr>
                <w:rFonts w:eastAsia="Calibri"/>
              </w:rPr>
              <w:t>1</w:t>
            </w:r>
          </w:p>
        </w:tc>
      </w:tr>
      <w:tr w:rsidR="00F52763" w:rsidRPr="00973FBD" w14:paraId="2066B956" w14:textId="77777777" w:rsidTr="00017D0B">
        <w:tc>
          <w:tcPr>
            <w:tcW w:w="8392" w:type="dxa"/>
            <w:gridSpan w:val="3"/>
            <w:shd w:val="clear" w:color="auto" w:fill="FFF2CC" w:themeFill="accent4" w:themeFillTint="33"/>
            <w:vAlign w:val="center"/>
          </w:tcPr>
          <w:p w14:paraId="6E67D517" w14:textId="77777777" w:rsidR="00F52763" w:rsidRPr="00973FBD" w:rsidRDefault="00F52763" w:rsidP="00973FBD">
            <w:pPr>
              <w:spacing w:after="0" w:line="276" w:lineRule="auto"/>
              <w:rPr>
                <w:rFonts w:eastAsia="Calibri"/>
                <w:b/>
              </w:rPr>
            </w:pPr>
            <w:r w:rsidRPr="00973FBD">
              <w:rPr>
                <w:rFonts w:eastAsia="Calibri"/>
                <w:b/>
              </w:rPr>
              <w:t>Kafijas pauze</w:t>
            </w:r>
            <w:r w:rsidRPr="00973FBD">
              <w:rPr>
                <w:rFonts w:eastAsia="Calibri"/>
              </w:rPr>
              <w:t xml:space="preserve"> </w:t>
            </w:r>
            <w:r w:rsidRPr="00973FBD">
              <w:rPr>
                <w:rFonts w:eastAsia="Calibri"/>
                <w:b/>
              </w:rPr>
              <w:t>3</w:t>
            </w:r>
          </w:p>
        </w:tc>
      </w:tr>
      <w:tr w:rsidR="00F52763" w:rsidRPr="00973FBD" w14:paraId="082B6C80" w14:textId="77777777" w:rsidTr="00017D0B">
        <w:trPr>
          <w:trHeight w:val="181"/>
        </w:trPr>
        <w:tc>
          <w:tcPr>
            <w:tcW w:w="851" w:type="dxa"/>
          </w:tcPr>
          <w:p w14:paraId="1FE0D3F6"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1.</w:t>
            </w:r>
          </w:p>
        </w:tc>
        <w:tc>
          <w:tcPr>
            <w:tcW w:w="5840" w:type="dxa"/>
          </w:tcPr>
          <w:p w14:paraId="0F30554B" w14:textId="77777777" w:rsidR="00F52763" w:rsidRPr="00973FBD" w:rsidRDefault="00F52763" w:rsidP="00973FBD">
            <w:pPr>
              <w:widowControl w:val="0"/>
              <w:spacing w:after="0" w:line="276" w:lineRule="auto"/>
              <w:ind w:right="-285"/>
              <w:jc w:val="both"/>
              <w:rPr>
                <w:rFonts w:eastAsia="Calibri"/>
              </w:rPr>
            </w:pPr>
            <w:r w:rsidRPr="00973FBD">
              <w:rPr>
                <w:rFonts w:eastAsia="Calibri"/>
              </w:rPr>
              <w:t>Kafija, 150 ml (piedevas – kafijas krējums, cukurs)</w:t>
            </w:r>
          </w:p>
        </w:tc>
        <w:tc>
          <w:tcPr>
            <w:tcW w:w="1701" w:type="dxa"/>
          </w:tcPr>
          <w:p w14:paraId="4C44D851" w14:textId="77777777" w:rsidR="00F52763" w:rsidRPr="00973FBD" w:rsidRDefault="00F52763" w:rsidP="00973FBD">
            <w:pPr>
              <w:widowControl w:val="0"/>
              <w:spacing w:after="0" w:line="276" w:lineRule="auto"/>
              <w:ind w:right="-285"/>
              <w:jc w:val="center"/>
              <w:rPr>
                <w:rFonts w:eastAsia="Calibri"/>
              </w:rPr>
            </w:pPr>
            <w:r w:rsidRPr="00973FBD">
              <w:rPr>
                <w:rFonts w:eastAsia="Calibri"/>
              </w:rPr>
              <w:t>1</w:t>
            </w:r>
          </w:p>
        </w:tc>
      </w:tr>
      <w:tr w:rsidR="00F52763" w:rsidRPr="00973FBD" w14:paraId="6AFAF90A" w14:textId="77777777" w:rsidTr="00017D0B">
        <w:trPr>
          <w:trHeight w:val="181"/>
        </w:trPr>
        <w:tc>
          <w:tcPr>
            <w:tcW w:w="851" w:type="dxa"/>
          </w:tcPr>
          <w:p w14:paraId="04EE3283"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2.</w:t>
            </w:r>
          </w:p>
        </w:tc>
        <w:tc>
          <w:tcPr>
            <w:tcW w:w="5840" w:type="dxa"/>
          </w:tcPr>
          <w:p w14:paraId="41146E0F" w14:textId="77777777" w:rsidR="00F52763" w:rsidRPr="00973FBD" w:rsidRDefault="00017D0B" w:rsidP="00973FBD">
            <w:pPr>
              <w:widowControl w:val="0"/>
              <w:spacing w:after="0" w:line="276" w:lineRule="auto"/>
              <w:ind w:right="-285"/>
              <w:jc w:val="both"/>
              <w:rPr>
                <w:rFonts w:eastAsia="Calibri"/>
              </w:rPr>
            </w:pPr>
            <w:r w:rsidRPr="00973FBD">
              <w:rPr>
                <w:rFonts w:eastAsia="Calibri"/>
              </w:rPr>
              <w:t>Tēja</w:t>
            </w:r>
            <w:r w:rsidR="00F52763" w:rsidRPr="00973FBD">
              <w:rPr>
                <w:rFonts w:eastAsia="Calibri"/>
              </w:rPr>
              <w:t xml:space="preserve"> 150 ml (piedeva – cukurs)</w:t>
            </w:r>
          </w:p>
        </w:tc>
        <w:tc>
          <w:tcPr>
            <w:tcW w:w="1701" w:type="dxa"/>
          </w:tcPr>
          <w:p w14:paraId="47CEFE34" w14:textId="77777777" w:rsidR="00F52763" w:rsidRPr="00973FBD" w:rsidRDefault="00F52763" w:rsidP="00973FBD">
            <w:pPr>
              <w:widowControl w:val="0"/>
              <w:spacing w:after="0" w:line="276" w:lineRule="auto"/>
              <w:ind w:right="-285"/>
              <w:jc w:val="center"/>
              <w:rPr>
                <w:rFonts w:eastAsia="Calibri"/>
              </w:rPr>
            </w:pPr>
            <w:r w:rsidRPr="00973FBD">
              <w:rPr>
                <w:rFonts w:eastAsia="Calibri"/>
              </w:rPr>
              <w:t>1</w:t>
            </w:r>
          </w:p>
        </w:tc>
      </w:tr>
      <w:tr w:rsidR="00F52763" w:rsidRPr="00973FBD" w14:paraId="08C647BD" w14:textId="77777777" w:rsidTr="00017D0B">
        <w:trPr>
          <w:trHeight w:val="181"/>
        </w:trPr>
        <w:tc>
          <w:tcPr>
            <w:tcW w:w="851" w:type="dxa"/>
          </w:tcPr>
          <w:p w14:paraId="3930E0E8"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3.</w:t>
            </w:r>
          </w:p>
        </w:tc>
        <w:tc>
          <w:tcPr>
            <w:tcW w:w="5840" w:type="dxa"/>
          </w:tcPr>
          <w:p w14:paraId="2330E9E4" w14:textId="77777777" w:rsidR="00F52763" w:rsidRPr="00973FBD" w:rsidRDefault="00017D0B" w:rsidP="00973FBD">
            <w:pPr>
              <w:widowControl w:val="0"/>
              <w:spacing w:after="0" w:line="276" w:lineRule="auto"/>
              <w:ind w:right="-285"/>
              <w:jc w:val="both"/>
              <w:rPr>
                <w:rFonts w:eastAsia="Calibri"/>
              </w:rPr>
            </w:pPr>
            <w:r w:rsidRPr="00973FBD">
              <w:rPr>
                <w:rFonts w:eastAsia="Calibri"/>
              </w:rPr>
              <w:t>Dzēriens (ūdens ar piparmētru vai sula) 200 ml</w:t>
            </w:r>
          </w:p>
        </w:tc>
        <w:tc>
          <w:tcPr>
            <w:tcW w:w="1701" w:type="dxa"/>
          </w:tcPr>
          <w:p w14:paraId="26899FDA" w14:textId="77777777" w:rsidR="00F52763" w:rsidRPr="00973FBD" w:rsidRDefault="00F52763" w:rsidP="00973FBD">
            <w:pPr>
              <w:widowControl w:val="0"/>
              <w:spacing w:after="0" w:line="276" w:lineRule="auto"/>
              <w:ind w:right="-285"/>
              <w:jc w:val="center"/>
              <w:rPr>
                <w:rFonts w:eastAsia="Calibri"/>
              </w:rPr>
            </w:pPr>
            <w:r w:rsidRPr="00973FBD">
              <w:rPr>
                <w:rFonts w:eastAsia="Calibri"/>
              </w:rPr>
              <w:t>1</w:t>
            </w:r>
          </w:p>
        </w:tc>
      </w:tr>
      <w:tr w:rsidR="00017D0B" w:rsidRPr="00973FBD" w14:paraId="544D5F92" w14:textId="77777777" w:rsidTr="00017D0B">
        <w:tc>
          <w:tcPr>
            <w:tcW w:w="851" w:type="dxa"/>
          </w:tcPr>
          <w:p w14:paraId="39BAD376" w14:textId="77777777" w:rsidR="00017D0B" w:rsidRPr="00973FBD" w:rsidRDefault="00017D0B" w:rsidP="00973FBD">
            <w:pPr>
              <w:widowControl w:val="0"/>
              <w:spacing w:after="0" w:line="276" w:lineRule="auto"/>
              <w:ind w:left="-108" w:right="-285"/>
              <w:jc w:val="center"/>
              <w:rPr>
                <w:rFonts w:eastAsia="Calibri"/>
              </w:rPr>
            </w:pPr>
            <w:r w:rsidRPr="00973FBD">
              <w:rPr>
                <w:rFonts w:eastAsia="Calibri"/>
              </w:rPr>
              <w:t>4.</w:t>
            </w:r>
          </w:p>
        </w:tc>
        <w:tc>
          <w:tcPr>
            <w:tcW w:w="5840" w:type="dxa"/>
          </w:tcPr>
          <w:p w14:paraId="4F4F1961" w14:textId="77777777" w:rsidR="00017D0B" w:rsidRPr="00973FBD" w:rsidRDefault="00017D0B" w:rsidP="00973FBD">
            <w:pPr>
              <w:widowControl w:val="0"/>
              <w:spacing w:after="0" w:line="276" w:lineRule="auto"/>
              <w:ind w:right="-108"/>
              <w:rPr>
                <w:rFonts w:eastAsia="Calibri"/>
              </w:rPr>
            </w:pPr>
            <w:r w:rsidRPr="00973FBD">
              <w:rPr>
                <w:rFonts w:eastAsia="Calibri"/>
              </w:rPr>
              <w:t>Sāļā uzkodu maizīte vai  pīrādziņš (1 veids), 25 - 30 g</w:t>
            </w:r>
          </w:p>
        </w:tc>
        <w:tc>
          <w:tcPr>
            <w:tcW w:w="1701" w:type="dxa"/>
          </w:tcPr>
          <w:p w14:paraId="288D6AF7" w14:textId="77777777" w:rsidR="00017D0B" w:rsidRPr="00973FBD" w:rsidRDefault="00017D0B" w:rsidP="00973FBD">
            <w:pPr>
              <w:widowControl w:val="0"/>
              <w:spacing w:after="0" w:line="276" w:lineRule="auto"/>
              <w:ind w:right="-285"/>
              <w:jc w:val="center"/>
              <w:rPr>
                <w:rFonts w:eastAsia="Calibri"/>
              </w:rPr>
            </w:pPr>
            <w:r w:rsidRPr="00973FBD">
              <w:rPr>
                <w:rFonts w:eastAsia="Calibri"/>
              </w:rPr>
              <w:t>1</w:t>
            </w:r>
          </w:p>
        </w:tc>
      </w:tr>
      <w:tr w:rsidR="00017D0B" w:rsidRPr="00973FBD" w14:paraId="003312E6" w14:textId="77777777" w:rsidTr="00017D0B">
        <w:trPr>
          <w:trHeight w:val="181"/>
        </w:trPr>
        <w:tc>
          <w:tcPr>
            <w:tcW w:w="851" w:type="dxa"/>
          </w:tcPr>
          <w:p w14:paraId="375835B6" w14:textId="77777777" w:rsidR="00017D0B" w:rsidRPr="00973FBD" w:rsidRDefault="00017D0B" w:rsidP="00973FBD">
            <w:pPr>
              <w:widowControl w:val="0"/>
              <w:spacing w:after="0" w:line="276" w:lineRule="auto"/>
              <w:ind w:left="-108" w:right="-285"/>
              <w:jc w:val="center"/>
              <w:rPr>
                <w:rFonts w:eastAsia="Calibri"/>
              </w:rPr>
            </w:pPr>
            <w:r w:rsidRPr="00973FBD">
              <w:rPr>
                <w:rFonts w:eastAsia="Calibri"/>
              </w:rPr>
              <w:t>5.</w:t>
            </w:r>
          </w:p>
        </w:tc>
        <w:tc>
          <w:tcPr>
            <w:tcW w:w="5840" w:type="dxa"/>
          </w:tcPr>
          <w:p w14:paraId="4E116082" w14:textId="77777777" w:rsidR="00017D0B" w:rsidRPr="00973FBD" w:rsidRDefault="00017D0B" w:rsidP="00973FBD">
            <w:pPr>
              <w:widowControl w:val="0"/>
              <w:spacing w:after="0" w:line="276" w:lineRule="auto"/>
              <w:ind w:right="-285"/>
              <w:jc w:val="both"/>
              <w:rPr>
                <w:rFonts w:eastAsia="Calibri"/>
              </w:rPr>
            </w:pPr>
            <w:r w:rsidRPr="00973FBD">
              <w:rPr>
                <w:rFonts w:eastAsia="Calibri"/>
              </w:rPr>
              <w:t>Saldā deserta maizīte</w:t>
            </w:r>
            <w:r w:rsidR="00886214" w:rsidRPr="00973FBD">
              <w:rPr>
                <w:rFonts w:eastAsia="Calibri"/>
              </w:rPr>
              <w:t xml:space="preserve"> (1 veids</w:t>
            </w:r>
            <w:r w:rsidRPr="00973FBD">
              <w:rPr>
                <w:rFonts w:eastAsia="Calibri"/>
              </w:rPr>
              <w:t>), 25  - 30 g</w:t>
            </w:r>
          </w:p>
        </w:tc>
        <w:tc>
          <w:tcPr>
            <w:tcW w:w="1701" w:type="dxa"/>
          </w:tcPr>
          <w:p w14:paraId="0BB02975" w14:textId="77777777" w:rsidR="00017D0B" w:rsidRPr="00973FBD" w:rsidRDefault="00017D0B" w:rsidP="00973FBD">
            <w:pPr>
              <w:widowControl w:val="0"/>
              <w:spacing w:after="0" w:line="276" w:lineRule="auto"/>
              <w:ind w:right="-285"/>
              <w:jc w:val="center"/>
              <w:rPr>
                <w:rFonts w:eastAsia="Calibri"/>
              </w:rPr>
            </w:pPr>
            <w:r w:rsidRPr="00973FBD">
              <w:rPr>
                <w:rFonts w:eastAsia="Calibri"/>
              </w:rPr>
              <w:t>1</w:t>
            </w:r>
          </w:p>
        </w:tc>
      </w:tr>
      <w:tr w:rsidR="00F52763" w:rsidRPr="00973FBD" w14:paraId="2540F66A" w14:textId="77777777" w:rsidTr="00017D0B">
        <w:trPr>
          <w:trHeight w:val="181"/>
        </w:trPr>
        <w:tc>
          <w:tcPr>
            <w:tcW w:w="851" w:type="dxa"/>
          </w:tcPr>
          <w:p w14:paraId="4268A72B"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6.</w:t>
            </w:r>
          </w:p>
        </w:tc>
        <w:tc>
          <w:tcPr>
            <w:tcW w:w="5840" w:type="dxa"/>
          </w:tcPr>
          <w:p w14:paraId="43E1FD81" w14:textId="77777777" w:rsidR="00F52763" w:rsidRPr="00973FBD" w:rsidRDefault="00886214" w:rsidP="00973FBD">
            <w:pPr>
              <w:widowControl w:val="0"/>
              <w:spacing w:after="0" w:line="276" w:lineRule="auto"/>
              <w:ind w:right="-285"/>
              <w:rPr>
                <w:rFonts w:eastAsia="Calibri"/>
              </w:rPr>
            </w:pPr>
            <w:r w:rsidRPr="00973FBD">
              <w:rPr>
                <w:rFonts w:eastAsia="Calibri"/>
              </w:rPr>
              <w:t xml:space="preserve">Augļi </w:t>
            </w:r>
            <w:r w:rsidR="00F52763" w:rsidRPr="00973FBD">
              <w:rPr>
                <w:rFonts w:eastAsia="Calibri"/>
              </w:rPr>
              <w:t xml:space="preserve"> (</w:t>
            </w:r>
            <w:r w:rsidRPr="00973FBD">
              <w:rPr>
                <w:rFonts w:eastAsia="Calibri"/>
              </w:rPr>
              <w:t>vismaz 3</w:t>
            </w:r>
            <w:r w:rsidR="00F52763" w:rsidRPr="00973FBD">
              <w:rPr>
                <w:rFonts w:eastAsia="Calibri"/>
              </w:rPr>
              <w:t xml:space="preserve"> veidi), </w:t>
            </w:r>
            <w:r w:rsidRPr="00973FBD">
              <w:rPr>
                <w:rFonts w:eastAsia="Calibri"/>
              </w:rPr>
              <w:t>kopā 100</w:t>
            </w:r>
            <w:r w:rsidR="00F52763" w:rsidRPr="00973FBD">
              <w:rPr>
                <w:rFonts w:eastAsia="Calibri"/>
              </w:rPr>
              <w:t xml:space="preserve"> g</w:t>
            </w:r>
          </w:p>
        </w:tc>
        <w:tc>
          <w:tcPr>
            <w:tcW w:w="1701" w:type="dxa"/>
          </w:tcPr>
          <w:p w14:paraId="4FC720C5" w14:textId="77777777" w:rsidR="00F52763" w:rsidRPr="00973FBD" w:rsidRDefault="00886214" w:rsidP="00973FBD">
            <w:pPr>
              <w:widowControl w:val="0"/>
              <w:spacing w:after="0" w:line="276" w:lineRule="auto"/>
              <w:ind w:right="-285"/>
              <w:jc w:val="center"/>
              <w:rPr>
                <w:rFonts w:eastAsia="Calibri"/>
              </w:rPr>
            </w:pPr>
            <w:r w:rsidRPr="00973FBD">
              <w:rPr>
                <w:rFonts w:eastAsia="Calibri"/>
              </w:rPr>
              <w:t>1</w:t>
            </w:r>
          </w:p>
        </w:tc>
      </w:tr>
      <w:tr w:rsidR="00F52763" w:rsidRPr="00973FBD" w14:paraId="78033AA6" w14:textId="77777777" w:rsidTr="00017D0B">
        <w:tc>
          <w:tcPr>
            <w:tcW w:w="8392" w:type="dxa"/>
            <w:gridSpan w:val="3"/>
            <w:shd w:val="clear" w:color="auto" w:fill="FFF2CC" w:themeFill="accent4" w:themeFillTint="33"/>
            <w:vAlign w:val="center"/>
          </w:tcPr>
          <w:p w14:paraId="483A19F9" w14:textId="77777777" w:rsidR="00F52763" w:rsidRPr="00973FBD" w:rsidRDefault="00F52763" w:rsidP="00973FBD">
            <w:pPr>
              <w:spacing w:after="0" w:line="276" w:lineRule="auto"/>
              <w:rPr>
                <w:rFonts w:eastAsia="Calibri"/>
                <w:b/>
              </w:rPr>
            </w:pPr>
            <w:r w:rsidRPr="00973FBD">
              <w:rPr>
                <w:rFonts w:eastAsia="Calibri"/>
                <w:b/>
              </w:rPr>
              <w:t>Brokastu pauze</w:t>
            </w:r>
            <w:r w:rsidR="00886214" w:rsidRPr="00973FBD">
              <w:rPr>
                <w:rFonts w:eastAsia="Calibri"/>
                <w:b/>
              </w:rPr>
              <w:t>/launags</w:t>
            </w:r>
            <w:r w:rsidRPr="00973FBD">
              <w:rPr>
                <w:rFonts w:eastAsia="Calibri"/>
              </w:rPr>
              <w:t xml:space="preserve"> </w:t>
            </w:r>
            <w:r w:rsidRPr="00973FBD">
              <w:rPr>
                <w:rFonts w:eastAsia="Calibri"/>
                <w:b/>
              </w:rPr>
              <w:t>1</w:t>
            </w:r>
          </w:p>
        </w:tc>
      </w:tr>
      <w:tr w:rsidR="00F52763" w:rsidRPr="00973FBD" w14:paraId="7DFE6703" w14:textId="77777777" w:rsidTr="00017D0B">
        <w:trPr>
          <w:trHeight w:val="181"/>
        </w:trPr>
        <w:tc>
          <w:tcPr>
            <w:tcW w:w="851" w:type="dxa"/>
          </w:tcPr>
          <w:p w14:paraId="2EEDE04D"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1.</w:t>
            </w:r>
          </w:p>
        </w:tc>
        <w:tc>
          <w:tcPr>
            <w:tcW w:w="5840" w:type="dxa"/>
          </w:tcPr>
          <w:p w14:paraId="76C2B652" w14:textId="77777777" w:rsidR="00F52763" w:rsidRPr="00973FBD" w:rsidRDefault="00F52763" w:rsidP="00973FBD">
            <w:pPr>
              <w:widowControl w:val="0"/>
              <w:spacing w:after="0" w:line="276" w:lineRule="auto"/>
              <w:ind w:right="-285"/>
              <w:jc w:val="both"/>
              <w:rPr>
                <w:rFonts w:eastAsia="Calibri"/>
              </w:rPr>
            </w:pPr>
            <w:r w:rsidRPr="00973FBD">
              <w:rPr>
                <w:rFonts w:eastAsia="Calibri"/>
              </w:rPr>
              <w:t>Kafija, 150 ml (piedevas – kafijas krējums, cukurs)</w:t>
            </w:r>
          </w:p>
        </w:tc>
        <w:tc>
          <w:tcPr>
            <w:tcW w:w="1701" w:type="dxa"/>
          </w:tcPr>
          <w:p w14:paraId="26D96B84" w14:textId="77777777" w:rsidR="00F52763" w:rsidRPr="00973FBD" w:rsidRDefault="00F52763" w:rsidP="00973FBD">
            <w:pPr>
              <w:widowControl w:val="0"/>
              <w:spacing w:after="0" w:line="276" w:lineRule="auto"/>
              <w:ind w:right="-285"/>
              <w:jc w:val="center"/>
              <w:rPr>
                <w:rFonts w:eastAsia="Calibri"/>
              </w:rPr>
            </w:pPr>
            <w:r w:rsidRPr="00973FBD">
              <w:rPr>
                <w:rFonts w:eastAsia="Calibri"/>
              </w:rPr>
              <w:t>1</w:t>
            </w:r>
          </w:p>
        </w:tc>
      </w:tr>
      <w:tr w:rsidR="00F52763" w:rsidRPr="00973FBD" w14:paraId="5E388E46" w14:textId="77777777" w:rsidTr="00017D0B">
        <w:trPr>
          <w:trHeight w:val="181"/>
        </w:trPr>
        <w:tc>
          <w:tcPr>
            <w:tcW w:w="851" w:type="dxa"/>
          </w:tcPr>
          <w:p w14:paraId="23C2E9E8"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2.</w:t>
            </w:r>
          </w:p>
        </w:tc>
        <w:tc>
          <w:tcPr>
            <w:tcW w:w="5840" w:type="dxa"/>
          </w:tcPr>
          <w:p w14:paraId="07944107" w14:textId="77777777" w:rsidR="00F52763" w:rsidRPr="00973FBD" w:rsidRDefault="00F52763" w:rsidP="00973FBD">
            <w:pPr>
              <w:widowControl w:val="0"/>
              <w:spacing w:after="0" w:line="276" w:lineRule="auto"/>
              <w:ind w:right="-285"/>
              <w:jc w:val="both"/>
              <w:rPr>
                <w:rFonts w:eastAsia="Calibri"/>
              </w:rPr>
            </w:pPr>
            <w:r w:rsidRPr="00973FBD">
              <w:rPr>
                <w:rFonts w:eastAsia="Calibri"/>
              </w:rPr>
              <w:t>Tēja, 150 ml (piedeva – cukurs)</w:t>
            </w:r>
          </w:p>
        </w:tc>
        <w:tc>
          <w:tcPr>
            <w:tcW w:w="1701" w:type="dxa"/>
          </w:tcPr>
          <w:p w14:paraId="5D8F518E" w14:textId="77777777" w:rsidR="00F52763" w:rsidRPr="00973FBD" w:rsidRDefault="00F52763" w:rsidP="00973FBD">
            <w:pPr>
              <w:widowControl w:val="0"/>
              <w:spacing w:after="0" w:line="276" w:lineRule="auto"/>
              <w:ind w:right="-285"/>
              <w:jc w:val="center"/>
              <w:rPr>
                <w:rFonts w:eastAsia="Calibri"/>
              </w:rPr>
            </w:pPr>
            <w:r w:rsidRPr="00973FBD">
              <w:rPr>
                <w:rFonts w:eastAsia="Calibri"/>
              </w:rPr>
              <w:t>1</w:t>
            </w:r>
          </w:p>
        </w:tc>
      </w:tr>
      <w:tr w:rsidR="00F52763" w:rsidRPr="00973FBD" w14:paraId="7CACC1F2" w14:textId="77777777" w:rsidTr="00017D0B">
        <w:trPr>
          <w:trHeight w:val="181"/>
        </w:trPr>
        <w:tc>
          <w:tcPr>
            <w:tcW w:w="851" w:type="dxa"/>
          </w:tcPr>
          <w:p w14:paraId="3AB6FD87"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3.</w:t>
            </w:r>
          </w:p>
        </w:tc>
        <w:tc>
          <w:tcPr>
            <w:tcW w:w="5840" w:type="dxa"/>
          </w:tcPr>
          <w:p w14:paraId="192905AD" w14:textId="77777777" w:rsidR="00F52763" w:rsidRPr="00973FBD" w:rsidRDefault="00017D0B" w:rsidP="00973FBD">
            <w:pPr>
              <w:widowControl w:val="0"/>
              <w:spacing w:after="0" w:line="276" w:lineRule="auto"/>
              <w:ind w:right="-285"/>
              <w:jc w:val="both"/>
              <w:rPr>
                <w:rFonts w:eastAsia="Calibri"/>
              </w:rPr>
            </w:pPr>
            <w:r w:rsidRPr="00973FBD">
              <w:rPr>
                <w:rFonts w:eastAsia="Calibri"/>
              </w:rPr>
              <w:t>Dzēriens (ūdens ar piparmētru vai sula) 200 ml</w:t>
            </w:r>
          </w:p>
        </w:tc>
        <w:tc>
          <w:tcPr>
            <w:tcW w:w="1701" w:type="dxa"/>
          </w:tcPr>
          <w:p w14:paraId="55CB8B53" w14:textId="77777777" w:rsidR="00F52763" w:rsidRPr="00973FBD" w:rsidRDefault="00F52763" w:rsidP="00973FBD">
            <w:pPr>
              <w:widowControl w:val="0"/>
              <w:spacing w:after="0" w:line="276" w:lineRule="auto"/>
              <w:ind w:right="-285"/>
              <w:jc w:val="center"/>
              <w:rPr>
                <w:rFonts w:eastAsia="Calibri"/>
              </w:rPr>
            </w:pPr>
            <w:r w:rsidRPr="00973FBD">
              <w:rPr>
                <w:rFonts w:eastAsia="Calibri"/>
              </w:rPr>
              <w:t>1</w:t>
            </w:r>
          </w:p>
        </w:tc>
      </w:tr>
      <w:tr w:rsidR="00F52763" w:rsidRPr="00973FBD" w14:paraId="6DF38360" w14:textId="77777777" w:rsidTr="00017D0B">
        <w:trPr>
          <w:trHeight w:val="181"/>
        </w:trPr>
        <w:tc>
          <w:tcPr>
            <w:tcW w:w="851" w:type="dxa"/>
          </w:tcPr>
          <w:p w14:paraId="0A99561B"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4.</w:t>
            </w:r>
          </w:p>
        </w:tc>
        <w:tc>
          <w:tcPr>
            <w:tcW w:w="5840" w:type="dxa"/>
          </w:tcPr>
          <w:p w14:paraId="37890095" w14:textId="77777777" w:rsidR="00F52763" w:rsidRPr="00973FBD" w:rsidRDefault="00F52763" w:rsidP="00973FBD">
            <w:pPr>
              <w:widowControl w:val="0"/>
              <w:spacing w:after="0" w:line="276" w:lineRule="auto"/>
              <w:ind w:right="-285"/>
              <w:rPr>
                <w:rFonts w:eastAsia="Calibri"/>
              </w:rPr>
            </w:pPr>
            <w:proofErr w:type="spellStart"/>
            <w:r w:rsidRPr="00973FBD">
              <w:rPr>
                <w:rFonts w:eastAsia="Calibri"/>
              </w:rPr>
              <w:t>Kanapē</w:t>
            </w:r>
            <w:proofErr w:type="spellEnd"/>
            <w:r w:rsidRPr="00973FBD">
              <w:rPr>
                <w:rFonts w:eastAsia="Calibri"/>
              </w:rPr>
              <w:t xml:space="preserve"> (2 veidi)</w:t>
            </w:r>
            <w:r w:rsidR="00886214" w:rsidRPr="00973FBD">
              <w:rPr>
                <w:rFonts w:eastAsia="Calibri"/>
              </w:rPr>
              <w:t xml:space="preserve"> 25 – 30 g</w:t>
            </w:r>
          </w:p>
        </w:tc>
        <w:tc>
          <w:tcPr>
            <w:tcW w:w="1701" w:type="dxa"/>
          </w:tcPr>
          <w:p w14:paraId="1DE82581" w14:textId="77777777" w:rsidR="00F52763" w:rsidRPr="00973FBD" w:rsidRDefault="00F52763" w:rsidP="00973FBD">
            <w:pPr>
              <w:widowControl w:val="0"/>
              <w:spacing w:after="0" w:line="276" w:lineRule="auto"/>
              <w:ind w:right="-285"/>
              <w:jc w:val="center"/>
              <w:rPr>
                <w:rFonts w:eastAsia="Calibri"/>
              </w:rPr>
            </w:pPr>
            <w:r w:rsidRPr="00973FBD">
              <w:rPr>
                <w:rFonts w:eastAsia="Calibri"/>
              </w:rPr>
              <w:t>2</w:t>
            </w:r>
          </w:p>
        </w:tc>
      </w:tr>
      <w:tr w:rsidR="00F52763" w:rsidRPr="00973FBD" w14:paraId="507D1B2B" w14:textId="77777777" w:rsidTr="00017D0B">
        <w:trPr>
          <w:trHeight w:val="181"/>
        </w:trPr>
        <w:tc>
          <w:tcPr>
            <w:tcW w:w="851" w:type="dxa"/>
          </w:tcPr>
          <w:p w14:paraId="3203FEF3"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5.</w:t>
            </w:r>
          </w:p>
        </w:tc>
        <w:tc>
          <w:tcPr>
            <w:tcW w:w="5840" w:type="dxa"/>
          </w:tcPr>
          <w:p w14:paraId="5E587A88" w14:textId="77777777" w:rsidR="00F52763" w:rsidRPr="00973FBD" w:rsidRDefault="00886214" w:rsidP="00973FBD">
            <w:pPr>
              <w:widowControl w:val="0"/>
              <w:spacing w:after="0" w:line="276" w:lineRule="auto"/>
              <w:ind w:right="-285"/>
              <w:rPr>
                <w:rFonts w:eastAsia="Calibri"/>
              </w:rPr>
            </w:pPr>
            <w:r w:rsidRPr="00973FBD">
              <w:rPr>
                <w:rFonts w:eastAsia="Calibri"/>
              </w:rPr>
              <w:t>Dārzeņu plate (vismaz 3 veidi), kopā 100 g</w:t>
            </w:r>
          </w:p>
        </w:tc>
        <w:tc>
          <w:tcPr>
            <w:tcW w:w="1701" w:type="dxa"/>
          </w:tcPr>
          <w:p w14:paraId="03618D79" w14:textId="77777777" w:rsidR="00F52763" w:rsidRPr="00973FBD" w:rsidRDefault="00F52763" w:rsidP="00973FBD">
            <w:pPr>
              <w:widowControl w:val="0"/>
              <w:spacing w:after="0" w:line="276" w:lineRule="auto"/>
              <w:ind w:right="-285"/>
              <w:jc w:val="center"/>
              <w:rPr>
                <w:rFonts w:eastAsia="Calibri"/>
              </w:rPr>
            </w:pPr>
            <w:r w:rsidRPr="00973FBD">
              <w:rPr>
                <w:rFonts w:eastAsia="Calibri"/>
              </w:rPr>
              <w:t>1</w:t>
            </w:r>
          </w:p>
        </w:tc>
      </w:tr>
      <w:tr w:rsidR="00F52763" w:rsidRPr="00973FBD" w14:paraId="7B6AC50B" w14:textId="77777777" w:rsidTr="00017D0B">
        <w:trPr>
          <w:trHeight w:val="181"/>
        </w:trPr>
        <w:tc>
          <w:tcPr>
            <w:tcW w:w="851" w:type="dxa"/>
          </w:tcPr>
          <w:p w14:paraId="6A883402"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7.</w:t>
            </w:r>
          </w:p>
        </w:tc>
        <w:tc>
          <w:tcPr>
            <w:tcW w:w="5840" w:type="dxa"/>
          </w:tcPr>
          <w:p w14:paraId="06402671" w14:textId="77777777" w:rsidR="00F52763" w:rsidRPr="00973FBD" w:rsidRDefault="00F52763" w:rsidP="00973FBD">
            <w:pPr>
              <w:widowControl w:val="0"/>
              <w:spacing w:after="0" w:line="276" w:lineRule="auto"/>
              <w:ind w:right="-285"/>
              <w:jc w:val="both"/>
              <w:rPr>
                <w:rFonts w:eastAsia="Calibri"/>
              </w:rPr>
            </w:pPr>
            <w:r w:rsidRPr="00973FBD">
              <w:rPr>
                <w:rFonts w:eastAsia="Calibri"/>
              </w:rPr>
              <w:t>Augļi (vismaz 3 veidi</w:t>
            </w:r>
            <w:r w:rsidR="00886214" w:rsidRPr="00973FBD">
              <w:rPr>
                <w:rFonts w:eastAsia="Calibri"/>
              </w:rPr>
              <w:t>), kopā 100g</w:t>
            </w:r>
          </w:p>
        </w:tc>
        <w:tc>
          <w:tcPr>
            <w:tcW w:w="1701" w:type="dxa"/>
          </w:tcPr>
          <w:p w14:paraId="660F7E3D" w14:textId="77777777" w:rsidR="00F52763" w:rsidRPr="00973FBD" w:rsidRDefault="00F52763" w:rsidP="00973FBD">
            <w:pPr>
              <w:widowControl w:val="0"/>
              <w:spacing w:after="0" w:line="276" w:lineRule="auto"/>
              <w:ind w:right="-285"/>
              <w:jc w:val="center"/>
              <w:rPr>
                <w:rFonts w:eastAsia="Calibri"/>
              </w:rPr>
            </w:pPr>
            <w:r w:rsidRPr="00973FBD">
              <w:rPr>
                <w:rFonts w:eastAsia="Calibri"/>
              </w:rPr>
              <w:t>1</w:t>
            </w:r>
          </w:p>
        </w:tc>
      </w:tr>
      <w:tr w:rsidR="00F52763" w:rsidRPr="00973FBD" w14:paraId="53363B58" w14:textId="77777777" w:rsidTr="00017D0B">
        <w:tc>
          <w:tcPr>
            <w:tcW w:w="8392" w:type="dxa"/>
            <w:gridSpan w:val="3"/>
            <w:shd w:val="clear" w:color="auto" w:fill="FFF2CC" w:themeFill="accent4" w:themeFillTint="33"/>
            <w:vAlign w:val="center"/>
          </w:tcPr>
          <w:p w14:paraId="4A1643DC" w14:textId="77777777" w:rsidR="00F52763" w:rsidRPr="00973FBD" w:rsidRDefault="00F52763" w:rsidP="00973FBD">
            <w:pPr>
              <w:spacing w:after="0" w:line="276" w:lineRule="auto"/>
              <w:rPr>
                <w:rFonts w:eastAsia="Calibri"/>
                <w:b/>
              </w:rPr>
            </w:pPr>
            <w:r w:rsidRPr="00973FBD">
              <w:rPr>
                <w:rFonts w:eastAsia="Calibri"/>
                <w:b/>
              </w:rPr>
              <w:t>Brokastu pauze</w:t>
            </w:r>
            <w:r w:rsidR="00886214" w:rsidRPr="00973FBD">
              <w:rPr>
                <w:rFonts w:eastAsia="Calibri"/>
                <w:b/>
              </w:rPr>
              <w:t>/launags</w:t>
            </w:r>
            <w:r w:rsidRPr="00973FBD">
              <w:rPr>
                <w:rFonts w:eastAsia="Calibri"/>
              </w:rPr>
              <w:t xml:space="preserve"> </w:t>
            </w:r>
            <w:r w:rsidRPr="00973FBD">
              <w:rPr>
                <w:rFonts w:eastAsia="Calibri"/>
                <w:b/>
              </w:rPr>
              <w:t>2</w:t>
            </w:r>
          </w:p>
        </w:tc>
      </w:tr>
      <w:tr w:rsidR="00F52763" w:rsidRPr="00973FBD" w14:paraId="07A2AE69" w14:textId="77777777" w:rsidTr="00017D0B">
        <w:trPr>
          <w:trHeight w:val="181"/>
        </w:trPr>
        <w:tc>
          <w:tcPr>
            <w:tcW w:w="851" w:type="dxa"/>
          </w:tcPr>
          <w:p w14:paraId="628F7270"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1.</w:t>
            </w:r>
          </w:p>
        </w:tc>
        <w:tc>
          <w:tcPr>
            <w:tcW w:w="5840" w:type="dxa"/>
          </w:tcPr>
          <w:p w14:paraId="342619DD" w14:textId="77777777" w:rsidR="00F52763" w:rsidRPr="00973FBD" w:rsidRDefault="00F52763" w:rsidP="00973FBD">
            <w:pPr>
              <w:widowControl w:val="0"/>
              <w:spacing w:after="0" w:line="276" w:lineRule="auto"/>
              <w:ind w:right="-285"/>
              <w:jc w:val="both"/>
              <w:rPr>
                <w:rFonts w:eastAsia="Calibri"/>
              </w:rPr>
            </w:pPr>
            <w:r w:rsidRPr="00973FBD">
              <w:rPr>
                <w:rFonts w:eastAsia="Calibri"/>
              </w:rPr>
              <w:t>Kafija, 150 ml (piedevas – kafijas krējums, cukurs)</w:t>
            </w:r>
          </w:p>
        </w:tc>
        <w:tc>
          <w:tcPr>
            <w:tcW w:w="1701" w:type="dxa"/>
          </w:tcPr>
          <w:p w14:paraId="34BB11B2" w14:textId="77777777" w:rsidR="00F52763" w:rsidRPr="00973FBD" w:rsidRDefault="00F52763" w:rsidP="00973FBD">
            <w:pPr>
              <w:widowControl w:val="0"/>
              <w:spacing w:after="0" w:line="276" w:lineRule="auto"/>
              <w:ind w:right="-285"/>
              <w:jc w:val="center"/>
              <w:rPr>
                <w:rFonts w:eastAsia="Calibri"/>
              </w:rPr>
            </w:pPr>
            <w:r w:rsidRPr="00973FBD">
              <w:rPr>
                <w:rFonts w:eastAsia="Calibri"/>
              </w:rPr>
              <w:t>1</w:t>
            </w:r>
          </w:p>
        </w:tc>
      </w:tr>
      <w:tr w:rsidR="00F52763" w:rsidRPr="00973FBD" w14:paraId="58488CEC" w14:textId="77777777" w:rsidTr="00017D0B">
        <w:trPr>
          <w:trHeight w:val="181"/>
        </w:trPr>
        <w:tc>
          <w:tcPr>
            <w:tcW w:w="851" w:type="dxa"/>
          </w:tcPr>
          <w:p w14:paraId="0709B655"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2.</w:t>
            </w:r>
          </w:p>
        </w:tc>
        <w:tc>
          <w:tcPr>
            <w:tcW w:w="5840" w:type="dxa"/>
          </w:tcPr>
          <w:p w14:paraId="1AA49999" w14:textId="77777777" w:rsidR="00F52763" w:rsidRPr="00973FBD" w:rsidRDefault="00F52763" w:rsidP="00973FBD">
            <w:pPr>
              <w:widowControl w:val="0"/>
              <w:spacing w:after="0" w:line="276" w:lineRule="auto"/>
              <w:ind w:right="-285"/>
              <w:jc w:val="both"/>
              <w:rPr>
                <w:rFonts w:eastAsia="Calibri"/>
              </w:rPr>
            </w:pPr>
            <w:r w:rsidRPr="00973FBD">
              <w:rPr>
                <w:rFonts w:eastAsia="Calibri"/>
              </w:rPr>
              <w:t>Tēja, 150 ml (piedeva – cukurs)</w:t>
            </w:r>
          </w:p>
        </w:tc>
        <w:tc>
          <w:tcPr>
            <w:tcW w:w="1701" w:type="dxa"/>
          </w:tcPr>
          <w:p w14:paraId="37A53755" w14:textId="77777777" w:rsidR="00F52763" w:rsidRPr="00973FBD" w:rsidRDefault="00F52763" w:rsidP="00973FBD">
            <w:pPr>
              <w:widowControl w:val="0"/>
              <w:spacing w:after="0" w:line="276" w:lineRule="auto"/>
              <w:ind w:right="-285"/>
              <w:jc w:val="center"/>
              <w:rPr>
                <w:rFonts w:eastAsia="Calibri"/>
              </w:rPr>
            </w:pPr>
            <w:r w:rsidRPr="00973FBD">
              <w:rPr>
                <w:rFonts w:eastAsia="Calibri"/>
              </w:rPr>
              <w:t>1</w:t>
            </w:r>
          </w:p>
        </w:tc>
      </w:tr>
      <w:tr w:rsidR="00F52763" w:rsidRPr="00973FBD" w14:paraId="11015640" w14:textId="77777777" w:rsidTr="00017D0B">
        <w:trPr>
          <w:trHeight w:val="181"/>
        </w:trPr>
        <w:tc>
          <w:tcPr>
            <w:tcW w:w="851" w:type="dxa"/>
          </w:tcPr>
          <w:p w14:paraId="725319CA"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3.</w:t>
            </w:r>
          </w:p>
        </w:tc>
        <w:tc>
          <w:tcPr>
            <w:tcW w:w="5840" w:type="dxa"/>
          </w:tcPr>
          <w:p w14:paraId="79115556" w14:textId="77777777" w:rsidR="00F52763" w:rsidRPr="00973FBD" w:rsidRDefault="00017D0B" w:rsidP="00973FBD">
            <w:pPr>
              <w:widowControl w:val="0"/>
              <w:spacing w:after="0" w:line="276" w:lineRule="auto"/>
              <w:ind w:right="-285"/>
              <w:jc w:val="both"/>
              <w:rPr>
                <w:rFonts w:eastAsia="Calibri"/>
              </w:rPr>
            </w:pPr>
            <w:r w:rsidRPr="00973FBD">
              <w:rPr>
                <w:rFonts w:eastAsia="Calibri"/>
              </w:rPr>
              <w:t>Dzēriens (ūdens ar piparmētru vai sula) 200 ml</w:t>
            </w:r>
          </w:p>
        </w:tc>
        <w:tc>
          <w:tcPr>
            <w:tcW w:w="1701" w:type="dxa"/>
          </w:tcPr>
          <w:p w14:paraId="2903C74B" w14:textId="77777777" w:rsidR="00F52763" w:rsidRPr="00973FBD" w:rsidRDefault="00F52763" w:rsidP="00973FBD">
            <w:pPr>
              <w:widowControl w:val="0"/>
              <w:spacing w:after="0" w:line="276" w:lineRule="auto"/>
              <w:ind w:right="-285"/>
              <w:jc w:val="center"/>
              <w:rPr>
                <w:rFonts w:eastAsia="Calibri"/>
              </w:rPr>
            </w:pPr>
            <w:r w:rsidRPr="00973FBD">
              <w:rPr>
                <w:rFonts w:eastAsia="Calibri"/>
              </w:rPr>
              <w:t>1</w:t>
            </w:r>
          </w:p>
        </w:tc>
      </w:tr>
      <w:tr w:rsidR="00F52763" w:rsidRPr="00973FBD" w14:paraId="576A303A" w14:textId="77777777" w:rsidTr="00017D0B">
        <w:trPr>
          <w:trHeight w:val="181"/>
        </w:trPr>
        <w:tc>
          <w:tcPr>
            <w:tcW w:w="851" w:type="dxa"/>
          </w:tcPr>
          <w:p w14:paraId="7B568C18"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4.</w:t>
            </w:r>
          </w:p>
        </w:tc>
        <w:tc>
          <w:tcPr>
            <w:tcW w:w="5840" w:type="dxa"/>
          </w:tcPr>
          <w:p w14:paraId="4249736C" w14:textId="77777777" w:rsidR="00F52763" w:rsidRPr="00973FBD" w:rsidRDefault="00F52763" w:rsidP="00973FBD">
            <w:pPr>
              <w:widowControl w:val="0"/>
              <w:spacing w:after="0" w:line="276" w:lineRule="auto"/>
              <w:ind w:right="-285"/>
              <w:rPr>
                <w:rFonts w:eastAsia="Calibri"/>
              </w:rPr>
            </w:pPr>
            <w:proofErr w:type="spellStart"/>
            <w:r w:rsidRPr="00973FBD">
              <w:rPr>
                <w:rFonts w:eastAsia="Calibri"/>
              </w:rPr>
              <w:t>Kanapē</w:t>
            </w:r>
            <w:proofErr w:type="spellEnd"/>
            <w:r w:rsidRPr="00973FBD">
              <w:rPr>
                <w:rFonts w:eastAsia="Calibri"/>
              </w:rPr>
              <w:t xml:space="preserve"> (2 veidi)</w:t>
            </w:r>
          </w:p>
        </w:tc>
        <w:tc>
          <w:tcPr>
            <w:tcW w:w="1701" w:type="dxa"/>
          </w:tcPr>
          <w:p w14:paraId="16DDD612" w14:textId="77777777" w:rsidR="00F52763" w:rsidRPr="00973FBD" w:rsidRDefault="00F52763" w:rsidP="00973FBD">
            <w:pPr>
              <w:widowControl w:val="0"/>
              <w:spacing w:after="0" w:line="276" w:lineRule="auto"/>
              <w:ind w:right="-285"/>
              <w:jc w:val="center"/>
              <w:rPr>
                <w:rFonts w:eastAsia="Calibri"/>
              </w:rPr>
            </w:pPr>
            <w:r w:rsidRPr="00973FBD">
              <w:rPr>
                <w:rFonts w:eastAsia="Calibri"/>
              </w:rPr>
              <w:t>2</w:t>
            </w:r>
          </w:p>
        </w:tc>
      </w:tr>
      <w:tr w:rsidR="00F52763" w:rsidRPr="00973FBD" w14:paraId="4D62732F" w14:textId="77777777" w:rsidTr="00017D0B">
        <w:trPr>
          <w:trHeight w:val="181"/>
        </w:trPr>
        <w:tc>
          <w:tcPr>
            <w:tcW w:w="851" w:type="dxa"/>
          </w:tcPr>
          <w:p w14:paraId="1FC90A0C"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5.</w:t>
            </w:r>
          </w:p>
        </w:tc>
        <w:tc>
          <w:tcPr>
            <w:tcW w:w="5840" w:type="dxa"/>
          </w:tcPr>
          <w:p w14:paraId="7E933430" w14:textId="77777777" w:rsidR="00F52763" w:rsidRPr="00973FBD" w:rsidRDefault="00886214" w:rsidP="00973FBD">
            <w:pPr>
              <w:widowControl w:val="0"/>
              <w:spacing w:after="0" w:line="276" w:lineRule="auto"/>
              <w:ind w:right="-285"/>
              <w:rPr>
                <w:rFonts w:eastAsia="Calibri"/>
              </w:rPr>
            </w:pPr>
            <w:r w:rsidRPr="00973FBD">
              <w:rPr>
                <w:rFonts w:eastAsia="Calibri"/>
              </w:rPr>
              <w:t>Sāļā uzkodu maizīte</w:t>
            </w:r>
            <w:r w:rsidR="00F52763" w:rsidRPr="00973FBD">
              <w:rPr>
                <w:rFonts w:eastAsia="Calibri"/>
              </w:rPr>
              <w:t xml:space="preserve"> (1 veids), 25 </w:t>
            </w:r>
            <w:r w:rsidRPr="00973FBD">
              <w:rPr>
                <w:rFonts w:eastAsia="Calibri"/>
              </w:rPr>
              <w:t>- 30</w:t>
            </w:r>
            <w:r w:rsidR="00F52763" w:rsidRPr="00973FBD">
              <w:rPr>
                <w:rFonts w:eastAsia="Calibri"/>
              </w:rPr>
              <w:t>g</w:t>
            </w:r>
          </w:p>
        </w:tc>
        <w:tc>
          <w:tcPr>
            <w:tcW w:w="1701" w:type="dxa"/>
          </w:tcPr>
          <w:p w14:paraId="704620BA" w14:textId="77777777" w:rsidR="00F52763" w:rsidRPr="00973FBD" w:rsidRDefault="00F52763" w:rsidP="00973FBD">
            <w:pPr>
              <w:widowControl w:val="0"/>
              <w:spacing w:after="0" w:line="276" w:lineRule="auto"/>
              <w:ind w:right="-285"/>
              <w:jc w:val="center"/>
              <w:rPr>
                <w:rFonts w:eastAsia="Calibri"/>
              </w:rPr>
            </w:pPr>
            <w:r w:rsidRPr="00973FBD">
              <w:rPr>
                <w:rFonts w:eastAsia="Calibri"/>
              </w:rPr>
              <w:t>1</w:t>
            </w:r>
          </w:p>
        </w:tc>
      </w:tr>
      <w:tr w:rsidR="00F52763" w:rsidRPr="00973FBD" w14:paraId="04A64390" w14:textId="77777777" w:rsidTr="00017D0B">
        <w:trPr>
          <w:trHeight w:val="181"/>
        </w:trPr>
        <w:tc>
          <w:tcPr>
            <w:tcW w:w="851" w:type="dxa"/>
          </w:tcPr>
          <w:p w14:paraId="54E9B667"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lastRenderedPageBreak/>
              <w:t>6.</w:t>
            </w:r>
          </w:p>
        </w:tc>
        <w:tc>
          <w:tcPr>
            <w:tcW w:w="5840" w:type="dxa"/>
          </w:tcPr>
          <w:p w14:paraId="25076F93" w14:textId="77777777" w:rsidR="00F52763" w:rsidRPr="00973FBD" w:rsidRDefault="00886214" w:rsidP="00973FBD">
            <w:pPr>
              <w:widowControl w:val="0"/>
              <w:spacing w:after="0" w:line="276" w:lineRule="auto"/>
              <w:ind w:right="-285"/>
              <w:jc w:val="both"/>
              <w:rPr>
                <w:rFonts w:eastAsia="Calibri"/>
              </w:rPr>
            </w:pPr>
            <w:r w:rsidRPr="00973FBD">
              <w:rPr>
                <w:rFonts w:eastAsia="Calibri"/>
              </w:rPr>
              <w:t>Saldā deserta maizīte</w:t>
            </w:r>
            <w:r w:rsidR="00F52763" w:rsidRPr="00973FBD">
              <w:rPr>
                <w:rFonts w:eastAsia="Calibri"/>
              </w:rPr>
              <w:t xml:space="preserve"> (1 veids), 25 g</w:t>
            </w:r>
          </w:p>
        </w:tc>
        <w:tc>
          <w:tcPr>
            <w:tcW w:w="1701" w:type="dxa"/>
          </w:tcPr>
          <w:p w14:paraId="2950324C" w14:textId="77777777" w:rsidR="00F52763" w:rsidRPr="00973FBD" w:rsidRDefault="00F52763" w:rsidP="00973FBD">
            <w:pPr>
              <w:widowControl w:val="0"/>
              <w:spacing w:after="0" w:line="276" w:lineRule="auto"/>
              <w:ind w:right="-285"/>
              <w:jc w:val="center"/>
              <w:rPr>
                <w:rFonts w:eastAsia="Calibri"/>
              </w:rPr>
            </w:pPr>
            <w:r w:rsidRPr="00973FBD">
              <w:rPr>
                <w:rFonts w:eastAsia="Calibri"/>
              </w:rPr>
              <w:t>1</w:t>
            </w:r>
          </w:p>
        </w:tc>
      </w:tr>
      <w:tr w:rsidR="00F52763" w:rsidRPr="00973FBD" w14:paraId="68C0CEA6" w14:textId="77777777" w:rsidTr="00017D0B">
        <w:trPr>
          <w:trHeight w:val="181"/>
        </w:trPr>
        <w:tc>
          <w:tcPr>
            <w:tcW w:w="851" w:type="dxa"/>
          </w:tcPr>
          <w:p w14:paraId="797A9665"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7.</w:t>
            </w:r>
          </w:p>
        </w:tc>
        <w:tc>
          <w:tcPr>
            <w:tcW w:w="5840" w:type="dxa"/>
          </w:tcPr>
          <w:p w14:paraId="6EE88B89" w14:textId="77777777" w:rsidR="00F52763" w:rsidRPr="00973FBD" w:rsidRDefault="00F52763" w:rsidP="00973FBD">
            <w:pPr>
              <w:widowControl w:val="0"/>
              <w:spacing w:after="0" w:line="276" w:lineRule="auto"/>
              <w:ind w:right="-285"/>
              <w:jc w:val="both"/>
              <w:rPr>
                <w:rFonts w:eastAsia="Calibri"/>
              </w:rPr>
            </w:pPr>
            <w:proofErr w:type="spellStart"/>
            <w:r w:rsidRPr="00973FBD">
              <w:rPr>
                <w:rFonts w:eastAsia="Calibri"/>
              </w:rPr>
              <w:t>Kokteiļsalāti</w:t>
            </w:r>
            <w:proofErr w:type="spellEnd"/>
            <w:r w:rsidRPr="00973FBD">
              <w:rPr>
                <w:rFonts w:eastAsia="Calibri"/>
              </w:rPr>
              <w:t xml:space="preserve"> (</w:t>
            </w:r>
            <w:r w:rsidR="00886214" w:rsidRPr="00973FBD">
              <w:rPr>
                <w:rFonts w:eastAsia="Calibri"/>
              </w:rPr>
              <w:t>15</w:t>
            </w:r>
            <w:r w:rsidRPr="00973FBD">
              <w:rPr>
                <w:rFonts w:eastAsia="Calibri"/>
              </w:rPr>
              <w:t>0 g)</w:t>
            </w:r>
          </w:p>
        </w:tc>
        <w:tc>
          <w:tcPr>
            <w:tcW w:w="1701" w:type="dxa"/>
          </w:tcPr>
          <w:p w14:paraId="6A3E07DE" w14:textId="77777777" w:rsidR="00F52763" w:rsidRPr="00973FBD" w:rsidRDefault="00F52763" w:rsidP="00973FBD">
            <w:pPr>
              <w:widowControl w:val="0"/>
              <w:spacing w:after="0" w:line="276" w:lineRule="auto"/>
              <w:ind w:right="-285"/>
              <w:jc w:val="center"/>
              <w:rPr>
                <w:rFonts w:eastAsia="Calibri"/>
              </w:rPr>
            </w:pPr>
            <w:r w:rsidRPr="00973FBD">
              <w:rPr>
                <w:rFonts w:eastAsia="Calibri"/>
              </w:rPr>
              <w:t>1</w:t>
            </w:r>
          </w:p>
        </w:tc>
      </w:tr>
      <w:tr w:rsidR="003A3AF9" w:rsidRPr="00973FBD" w14:paraId="5FEB12C9" w14:textId="77777777" w:rsidTr="00D572B3">
        <w:trPr>
          <w:trHeight w:val="181"/>
        </w:trPr>
        <w:tc>
          <w:tcPr>
            <w:tcW w:w="8392" w:type="dxa"/>
            <w:gridSpan w:val="3"/>
            <w:shd w:val="clear" w:color="auto" w:fill="FFF2CC" w:themeFill="accent4" w:themeFillTint="33"/>
          </w:tcPr>
          <w:p w14:paraId="47C4B1F0" w14:textId="77777777" w:rsidR="003A3AF9" w:rsidRPr="00973FBD" w:rsidRDefault="003A3AF9" w:rsidP="00973FBD">
            <w:pPr>
              <w:widowControl w:val="0"/>
              <w:spacing w:after="0" w:line="276" w:lineRule="auto"/>
              <w:ind w:right="-285"/>
              <w:rPr>
                <w:rFonts w:eastAsia="Calibri"/>
                <w:b/>
              </w:rPr>
            </w:pPr>
            <w:r w:rsidRPr="00973FBD">
              <w:rPr>
                <w:rFonts w:eastAsia="Calibri"/>
                <w:b/>
              </w:rPr>
              <w:t>Svētku pasākums</w:t>
            </w:r>
          </w:p>
        </w:tc>
      </w:tr>
      <w:tr w:rsidR="003A3AF9" w:rsidRPr="00973FBD" w14:paraId="127E7211" w14:textId="77777777" w:rsidTr="00017D0B">
        <w:trPr>
          <w:trHeight w:val="181"/>
        </w:trPr>
        <w:tc>
          <w:tcPr>
            <w:tcW w:w="851" w:type="dxa"/>
          </w:tcPr>
          <w:p w14:paraId="583C979D" w14:textId="77777777" w:rsidR="003A3AF9" w:rsidRPr="00973FBD" w:rsidRDefault="003A3AF9" w:rsidP="00973FBD">
            <w:pPr>
              <w:widowControl w:val="0"/>
              <w:spacing w:after="0" w:line="276" w:lineRule="auto"/>
              <w:ind w:left="-108" w:right="-285"/>
              <w:jc w:val="center"/>
              <w:rPr>
                <w:rFonts w:eastAsia="Calibri"/>
              </w:rPr>
            </w:pPr>
            <w:r w:rsidRPr="00973FBD">
              <w:rPr>
                <w:rFonts w:eastAsia="Calibri"/>
              </w:rPr>
              <w:t>1.</w:t>
            </w:r>
          </w:p>
        </w:tc>
        <w:tc>
          <w:tcPr>
            <w:tcW w:w="5840" w:type="dxa"/>
          </w:tcPr>
          <w:p w14:paraId="27913FC6" w14:textId="77777777" w:rsidR="003A3AF9" w:rsidRPr="00973FBD" w:rsidRDefault="003A3AF9" w:rsidP="00973FBD">
            <w:pPr>
              <w:widowControl w:val="0"/>
              <w:spacing w:after="0" w:line="276" w:lineRule="auto"/>
              <w:ind w:right="-285"/>
              <w:jc w:val="both"/>
              <w:rPr>
                <w:rFonts w:eastAsia="Calibri"/>
              </w:rPr>
            </w:pPr>
            <w:r w:rsidRPr="00973FBD">
              <w:rPr>
                <w:rFonts w:eastAsia="Calibri"/>
              </w:rPr>
              <w:t>Kafija, 150 ml (piedevas – kafijas krējums, cukurs)</w:t>
            </w:r>
          </w:p>
        </w:tc>
        <w:tc>
          <w:tcPr>
            <w:tcW w:w="1701" w:type="dxa"/>
          </w:tcPr>
          <w:p w14:paraId="0A484B53" w14:textId="77777777" w:rsidR="003A3AF9" w:rsidRPr="00973FBD" w:rsidRDefault="003A3AF9" w:rsidP="00973FBD">
            <w:pPr>
              <w:widowControl w:val="0"/>
              <w:spacing w:after="0" w:line="276" w:lineRule="auto"/>
              <w:ind w:right="-285"/>
              <w:jc w:val="center"/>
              <w:rPr>
                <w:rFonts w:eastAsia="Calibri"/>
              </w:rPr>
            </w:pPr>
            <w:r w:rsidRPr="00973FBD">
              <w:rPr>
                <w:rFonts w:eastAsia="Calibri"/>
              </w:rPr>
              <w:t>1</w:t>
            </w:r>
          </w:p>
        </w:tc>
      </w:tr>
      <w:tr w:rsidR="003A3AF9" w:rsidRPr="00973FBD" w14:paraId="253EE928" w14:textId="77777777" w:rsidTr="00017D0B">
        <w:trPr>
          <w:trHeight w:val="181"/>
        </w:trPr>
        <w:tc>
          <w:tcPr>
            <w:tcW w:w="851" w:type="dxa"/>
          </w:tcPr>
          <w:p w14:paraId="17EAB186" w14:textId="77777777" w:rsidR="003A3AF9" w:rsidRPr="00973FBD" w:rsidRDefault="003A3AF9" w:rsidP="00973FBD">
            <w:pPr>
              <w:widowControl w:val="0"/>
              <w:spacing w:after="0" w:line="276" w:lineRule="auto"/>
              <w:ind w:left="-108" w:right="-285"/>
              <w:jc w:val="center"/>
              <w:rPr>
                <w:rFonts w:eastAsia="Calibri"/>
              </w:rPr>
            </w:pPr>
            <w:r w:rsidRPr="00973FBD">
              <w:rPr>
                <w:rFonts w:eastAsia="Calibri"/>
              </w:rPr>
              <w:t>2.</w:t>
            </w:r>
          </w:p>
        </w:tc>
        <w:tc>
          <w:tcPr>
            <w:tcW w:w="5840" w:type="dxa"/>
          </w:tcPr>
          <w:p w14:paraId="21A90FC3" w14:textId="77777777" w:rsidR="003A3AF9" w:rsidRPr="00973FBD" w:rsidRDefault="003A3AF9" w:rsidP="00973FBD">
            <w:pPr>
              <w:widowControl w:val="0"/>
              <w:spacing w:after="0" w:line="276" w:lineRule="auto"/>
              <w:ind w:right="-285"/>
              <w:jc w:val="both"/>
              <w:rPr>
                <w:rFonts w:eastAsia="Calibri"/>
              </w:rPr>
            </w:pPr>
            <w:r w:rsidRPr="00973FBD">
              <w:rPr>
                <w:rFonts w:eastAsia="Calibri"/>
              </w:rPr>
              <w:t>Tēja, 150 ml (piedeva – cukurs)</w:t>
            </w:r>
          </w:p>
        </w:tc>
        <w:tc>
          <w:tcPr>
            <w:tcW w:w="1701" w:type="dxa"/>
          </w:tcPr>
          <w:p w14:paraId="6DCE7A83" w14:textId="77777777" w:rsidR="003A3AF9" w:rsidRPr="00973FBD" w:rsidRDefault="003A3AF9" w:rsidP="00973FBD">
            <w:pPr>
              <w:widowControl w:val="0"/>
              <w:spacing w:after="0" w:line="276" w:lineRule="auto"/>
              <w:ind w:right="-285"/>
              <w:jc w:val="center"/>
              <w:rPr>
                <w:rFonts w:eastAsia="Calibri"/>
              </w:rPr>
            </w:pPr>
            <w:r w:rsidRPr="00973FBD">
              <w:rPr>
                <w:rFonts w:eastAsia="Calibri"/>
              </w:rPr>
              <w:t>1</w:t>
            </w:r>
          </w:p>
        </w:tc>
      </w:tr>
      <w:tr w:rsidR="003A3AF9" w:rsidRPr="00973FBD" w14:paraId="19C4DE3C" w14:textId="77777777" w:rsidTr="00017D0B">
        <w:trPr>
          <w:trHeight w:val="181"/>
        </w:trPr>
        <w:tc>
          <w:tcPr>
            <w:tcW w:w="851" w:type="dxa"/>
          </w:tcPr>
          <w:p w14:paraId="798356DB" w14:textId="77777777" w:rsidR="003A3AF9" w:rsidRPr="00973FBD" w:rsidRDefault="003A3AF9" w:rsidP="00973FBD">
            <w:pPr>
              <w:widowControl w:val="0"/>
              <w:spacing w:after="0" w:line="276" w:lineRule="auto"/>
              <w:ind w:left="-108" w:right="-285"/>
              <w:jc w:val="center"/>
              <w:rPr>
                <w:rFonts w:eastAsia="Calibri"/>
              </w:rPr>
            </w:pPr>
            <w:r w:rsidRPr="00973FBD">
              <w:rPr>
                <w:rFonts w:eastAsia="Calibri"/>
              </w:rPr>
              <w:t>3.</w:t>
            </w:r>
          </w:p>
        </w:tc>
        <w:tc>
          <w:tcPr>
            <w:tcW w:w="5840" w:type="dxa"/>
          </w:tcPr>
          <w:p w14:paraId="3EA7F9A8" w14:textId="77777777" w:rsidR="003A3AF9" w:rsidRPr="00973FBD" w:rsidRDefault="003A3AF9" w:rsidP="00973FBD">
            <w:pPr>
              <w:widowControl w:val="0"/>
              <w:spacing w:after="0" w:line="276" w:lineRule="auto"/>
              <w:ind w:right="-285"/>
              <w:jc w:val="both"/>
              <w:rPr>
                <w:rFonts w:eastAsia="Calibri"/>
              </w:rPr>
            </w:pPr>
            <w:r w:rsidRPr="00973FBD">
              <w:rPr>
                <w:rFonts w:eastAsia="Calibri"/>
              </w:rPr>
              <w:t>Dzēriens (ūdens ar piparmētru vai sula) 200 ml</w:t>
            </w:r>
          </w:p>
        </w:tc>
        <w:tc>
          <w:tcPr>
            <w:tcW w:w="1701" w:type="dxa"/>
          </w:tcPr>
          <w:p w14:paraId="4D2183AA" w14:textId="77777777" w:rsidR="003A3AF9" w:rsidRPr="00973FBD" w:rsidRDefault="003A3AF9" w:rsidP="00973FBD">
            <w:pPr>
              <w:widowControl w:val="0"/>
              <w:spacing w:after="0" w:line="276" w:lineRule="auto"/>
              <w:ind w:right="-285"/>
              <w:jc w:val="center"/>
              <w:rPr>
                <w:rFonts w:eastAsia="Calibri"/>
              </w:rPr>
            </w:pPr>
            <w:r w:rsidRPr="00973FBD">
              <w:rPr>
                <w:rFonts w:eastAsia="Calibri"/>
              </w:rPr>
              <w:t>1</w:t>
            </w:r>
          </w:p>
        </w:tc>
      </w:tr>
      <w:tr w:rsidR="003A3AF9" w:rsidRPr="00973FBD" w14:paraId="167094BA" w14:textId="77777777" w:rsidTr="00017D0B">
        <w:trPr>
          <w:trHeight w:val="181"/>
        </w:trPr>
        <w:tc>
          <w:tcPr>
            <w:tcW w:w="851" w:type="dxa"/>
          </w:tcPr>
          <w:p w14:paraId="308E7698" w14:textId="77777777" w:rsidR="003A3AF9" w:rsidRPr="00973FBD" w:rsidRDefault="003A3AF9" w:rsidP="00973FBD">
            <w:pPr>
              <w:widowControl w:val="0"/>
              <w:spacing w:after="0" w:line="276" w:lineRule="auto"/>
              <w:ind w:left="-108" w:right="-285"/>
              <w:jc w:val="center"/>
              <w:rPr>
                <w:rFonts w:eastAsia="Calibri"/>
              </w:rPr>
            </w:pPr>
            <w:r w:rsidRPr="00973FBD">
              <w:rPr>
                <w:rFonts w:eastAsia="Calibri"/>
              </w:rPr>
              <w:t>4.</w:t>
            </w:r>
          </w:p>
        </w:tc>
        <w:tc>
          <w:tcPr>
            <w:tcW w:w="5840" w:type="dxa"/>
          </w:tcPr>
          <w:p w14:paraId="6468740B" w14:textId="77777777" w:rsidR="003A3AF9" w:rsidRPr="00973FBD" w:rsidRDefault="003A3AF9" w:rsidP="00973FBD">
            <w:pPr>
              <w:widowControl w:val="0"/>
              <w:spacing w:after="0" w:line="276" w:lineRule="auto"/>
              <w:ind w:right="-285"/>
              <w:jc w:val="both"/>
              <w:rPr>
                <w:rFonts w:eastAsia="Calibri"/>
              </w:rPr>
            </w:pPr>
            <w:r w:rsidRPr="00973FBD">
              <w:rPr>
                <w:rFonts w:eastAsia="Calibri"/>
              </w:rPr>
              <w:t>Torte 100 g</w:t>
            </w:r>
          </w:p>
        </w:tc>
        <w:tc>
          <w:tcPr>
            <w:tcW w:w="1701" w:type="dxa"/>
          </w:tcPr>
          <w:p w14:paraId="1638A723" w14:textId="77777777" w:rsidR="003A3AF9" w:rsidRPr="00973FBD" w:rsidRDefault="003A3AF9" w:rsidP="00973FBD">
            <w:pPr>
              <w:widowControl w:val="0"/>
              <w:spacing w:after="0" w:line="276" w:lineRule="auto"/>
              <w:ind w:right="-285"/>
              <w:jc w:val="center"/>
              <w:rPr>
                <w:rFonts w:eastAsia="Calibri"/>
              </w:rPr>
            </w:pPr>
            <w:r w:rsidRPr="00973FBD">
              <w:rPr>
                <w:rFonts w:eastAsia="Calibri"/>
              </w:rPr>
              <w:t>1</w:t>
            </w:r>
          </w:p>
        </w:tc>
      </w:tr>
      <w:tr w:rsidR="003A3AF9" w:rsidRPr="00973FBD" w14:paraId="2B244A02" w14:textId="77777777" w:rsidTr="00017D0B">
        <w:trPr>
          <w:trHeight w:val="181"/>
        </w:trPr>
        <w:tc>
          <w:tcPr>
            <w:tcW w:w="851" w:type="dxa"/>
          </w:tcPr>
          <w:p w14:paraId="78066115" w14:textId="77777777" w:rsidR="003A3AF9" w:rsidRPr="00973FBD" w:rsidRDefault="003A3AF9" w:rsidP="00973FBD">
            <w:pPr>
              <w:widowControl w:val="0"/>
              <w:spacing w:after="0" w:line="276" w:lineRule="auto"/>
              <w:ind w:left="-108" w:right="-285"/>
              <w:jc w:val="center"/>
              <w:rPr>
                <w:rFonts w:eastAsia="Calibri"/>
              </w:rPr>
            </w:pPr>
            <w:r w:rsidRPr="00973FBD">
              <w:rPr>
                <w:rFonts w:eastAsia="Calibri"/>
              </w:rPr>
              <w:t>5.</w:t>
            </w:r>
          </w:p>
        </w:tc>
        <w:tc>
          <w:tcPr>
            <w:tcW w:w="5840" w:type="dxa"/>
          </w:tcPr>
          <w:p w14:paraId="27C767B4" w14:textId="77777777" w:rsidR="003A3AF9" w:rsidRPr="00973FBD" w:rsidRDefault="003A3AF9" w:rsidP="00973FBD">
            <w:pPr>
              <w:widowControl w:val="0"/>
              <w:spacing w:after="0" w:line="276" w:lineRule="auto"/>
              <w:ind w:right="-285"/>
              <w:jc w:val="both"/>
              <w:rPr>
                <w:rFonts w:eastAsia="Calibri"/>
              </w:rPr>
            </w:pPr>
            <w:r w:rsidRPr="00973FBD">
              <w:rPr>
                <w:rFonts w:eastAsia="Calibri"/>
              </w:rPr>
              <w:t>Augļi (vismaz 3 veidi), kopā 100g</w:t>
            </w:r>
          </w:p>
        </w:tc>
        <w:tc>
          <w:tcPr>
            <w:tcW w:w="1701" w:type="dxa"/>
          </w:tcPr>
          <w:p w14:paraId="27E22EA5" w14:textId="77777777" w:rsidR="003A3AF9" w:rsidRPr="00973FBD" w:rsidRDefault="003A3AF9" w:rsidP="00973FBD">
            <w:pPr>
              <w:widowControl w:val="0"/>
              <w:spacing w:after="0" w:line="276" w:lineRule="auto"/>
              <w:ind w:right="-285"/>
              <w:jc w:val="center"/>
              <w:rPr>
                <w:rFonts w:eastAsia="Calibri"/>
              </w:rPr>
            </w:pPr>
            <w:r w:rsidRPr="00973FBD">
              <w:rPr>
                <w:rFonts w:eastAsia="Calibri"/>
              </w:rPr>
              <w:t>1</w:t>
            </w:r>
          </w:p>
        </w:tc>
      </w:tr>
    </w:tbl>
    <w:p w14:paraId="2A37EEF1" w14:textId="77777777" w:rsidR="00F52763" w:rsidRPr="00973FBD" w:rsidRDefault="00F52763" w:rsidP="00973FBD">
      <w:pPr>
        <w:widowControl w:val="0"/>
        <w:numPr>
          <w:ilvl w:val="1"/>
          <w:numId w:val="2"/>
        </w:numPr>
        <w:spacing w:before="60" w:after="60" w:line="276" w:lineRule="auto"/>
        <w:ind w:left="567" w:hanging="567"/>
        <w:jc w:val="both"/>
        <w:rPr>
          <w:rFonts w:eastAsia="Calibri"/>
        </w:rPr>
      </w:pPr>
      <w:r w:rsidRPr="00973FBD">
        <w:rPr>
          <w:rFonts w:eastAsia="Calibri"/>
        </w:rPr>
        <w:t>Pasūtītājs pēc nepieciešamības var pasūtīt ēdināšanas pakalpojumus, kas nav norādīti Tehniskās specifikācijas 3.1. punktā. Šādos gadījumos, kā arī gadījumos, ja personu skaits vienā pasākumā pārsniedz 150, pakalpojumu izmaksu tāme tiek saskaņota atsevišķi.</w:t>
      </w:r>
    </w:p>
    <w:p w14:paraId="3ED66094" w14:textId="77777777" w:rsidR="00F52763" w:rsidRPr="00973FBD" w:rsidRDefault="00F52763" w:rsidP="00973FBD">
      <w:pPr>
        <w:widowControl w:val="0"/>
        <w:numPr>
          <w:ilvl w:val="1"/>
          <w:numId w:val="2"/>
        </w:numPr>
        <w:spacing w:before="60" w:after="60" w:line="276" w:lineRule="auto"/>
        <w:ind w:left="567" w:hanging="567"/>
        <w:jc w:val="both"/>
        <w:rPr>
          <w:rFonts w:eastAsia="Calibri"/>
        </w:rPr>
      </w:pPr>
      <w:r w:rsidRPr="00973FBD">
        <w:rPr>
          <w:rFonts w:eastAsia="Calibri"/>
        </w:rPr>
        <w:t>Ēdināšanas pakalpojuma izmaksas 1 (vienai) personai nedrīkst pārsniegt:</w:t>
      </w:r>
    </w:p>
    <w:p w14:paraId="4143DD1D" w14:textId="77777777" w:rsidR="00F52763" w:rsidRPr="00973FBD" w:rsidRDefault="00F52763" w:rsidP="00973FBD">
      <w:pPr>
        <w:widowControl w:val="0"/>
        <w:numPr>
          <w:ilvl w:val="2"/>
          <w:numId w:val="2"/>
        </w:numPr>
        <w:spacing w:before="60" w:after="60" w:line="276" w:lineRule="auto"/>
        <w:ind w:left="1276"/>
        <w:jc w:val="both"/>
        <w:rPr>
          <w:rFonts w:eastAsia="Calibri"/>
        </w:rPr>
      </w:pPr>
      <w:r w:rsidRPr="00973FBD">
        <w:rPr>
          <w:rFonts w:eastAsia="Calibri"/>
        </w:rPr>
        <w:t xml:space="preserve">Kafijas pauze – katra 7 EUR (trīs </w:t>
      </w:r>
      <w:proofErr w:type="spellStart"/>
      <w:r w:rsidRPr="00973FBD">
        <w:rPr>
          <w:rFonts w:eastAsia="Calibri"/>
          <w:i/>
        </w:rPr>
        <w:t>euro</w:t>
      </w:r>
      <w:proofErr w:type="spellEnd"/>
      <w:r w:rsidRPr="00973FBD">
        <w:rPr>
          <w:rFonts w:eastAsia="Calibri"/>
        </w:rPr>
        <w:t>), tai skaitā PVN;</w:t>
      </w:r>
    </w:p>
    <w:p w14:paraId="63868916" w14:textId="77777777" w:rsidR="00F52763" w:rsidRPr="00973FBD" w:rsidRDefault="00F52763" w:rsidP="00973FBD">
      <w:pPr>
        <w:widowControl w:val="0"/>
        <w:numPr>
          <w:ilvl w:val="2"/>
          <w:numId w:val="2"/>
        </w:numPr>
        <w:spacing w:before="60" w:after="60" w:line="276" w:lineRule="auto"/>
        <w:ind w:left="1276"/>
        <w:jc w:val="both"/>
        <w:rPr>
          <w:rFonts w:eastAsia="Calibri"/>
        </w:rPr>
      </w:pPr>
      <w:r w:rsidRPr="00973FBD">
        <w:rPr>
          <w:rFonts w:eastAsia="Calibri"/>
        </w:rPr>
        <w:t xml:space="preserve">Brokastu pauze – katra 9 EUR (septiņi </w:t>
      </w:r>
      <w:proofErr w:type="spellStart"/>
      <w:r w:rsidRPr="00973FBD">
        <w:rPr>
          <w:rFonts w:eastAsia="Calibri"/>
          <w:i/>
        </w:rPr>
        <w:t>euro</w:t>
      </w:r>
      <w:proofErr w:type="spellEnd"/>
      <w:r w:rsidRPr="00973FBD">
        <w:rPr>
          <w:rFonts w:eastAsia="Calibri"/>
        </w:rPr>
        <w:t>), tai skaitā PVN.</w:t>
      </w:r>
    </w:p>
    <w:p w14:paraId="3B45EBE1" w14:textId="77777777" w:rsidR="00F52763" w:rsidRPr="00973FBD" w:rsidRDefault="00F52763" w:rsidP="00973FBD">
      <w:pPr>
        <w:widowControl w:val="0"/>
        <w:numPr>
          <w:ilvl w:val="1"/>
          <w:numId w:val="2"/>
        </w:numPr>
        <w:spacing w:before="60" w:after="60" w:line="276" w:lineRule="auto"/>
        <w:ind w:left="567" w:hanging="567"/>
        <w:jc w:val="both"/>
        <w:rPr>
          <w:rFonts w:eastAsia="Calibri"/>
        </w:rPr>
      </w:pPr>
      <w:r w:rsidRPr="00973FBD">
        <w:rPr>
          <w:rFonts w:eastAsia="Calibri"/>
        </w:rPr>
        <w:t>Pakalpojumu sniegšanas organizēšanai, koordinēšanai un īstenošanas gaitas uzraudzībai jābūt precīzai, ņemot vērā Pasūtītāja sniegto informāciju (piemēram, norādījumus vai neparedzētas izmaiņas pasākumā).</w:t>
      </w:r>
    </w:p>
    <w:p w14:paraId="0476FD3F" w14:textId="77777777" w:rsidR="00F52763" w:rsidRPr="00973FBD" w:rsidRDefault="00F52763" w:rsidP="00973FBD">
      <w:pPr>
        <w:widowControl w:val="0"/>
        <w:numPr>
          <w:ilvl w:val="1"/>
          <w:numId w:val="2"/>
        </w:numPr>
        <w:spacing w:before="60" w:after="60" w:line="276" w:lineRule="auto"/>
        <w:ind w:left="567" w:hanging="567"/>
        <w:jc w:val="both"/>
        <w:rPr>
          <w:rFonts w:eastAsia="Calibri"/>
        </w:rPr>
      </w:pPr>
      <w:r w:rsidRPr="00973FBD">
        <w:rPr>
          <w:rFonts w:eastAsia="Calibri"/>
        </w:rPr>
        <w:t>Pakalpojumos izmantotie produkti nedrīkst saturēt ģenētiski modificētos organismus, tie nedrīkst sastāvēt no tiem un nedrīkst būt ražoti no tiem.</w:t>
      </w:r>
    </w:p>
    <w:p w14:paraId="63DDF994" w14:textId="77777777" w:rsidR="00F52763" w:rsidRPr="00973FBD" w:rsidRDefault="00F52763" w:rsidP="00973FBD">
      <w:pPr>
        <w:widowControl w:val="0"/>
        <w:numPr>
          <w:ilvl w:val="1"/>
          <w:numId w:val="2"/>
        </w:numPr>
        <w:spacing w:before="60" w:after="60" w:line="276" w:lineRule="auto"/>
        <w:ind w:left="567" w:hanging="567"/>
        <w:jc w:val="both"/>
        <w:rPr>
          <w:rFonts w:eastAsia="Calibri"/>
        </w:rPr>
      </w:pPr>
      <w:r w:rsidRPr="00973FBD">
        <w:rPr>
          <w:rFonts w:eastAsia="Calibri"/>
        </w:rPr>
        <w:t>Pakalpojumiem jāatbilst normatīvajos aktos noteiktajām pārtikas sanitārajām, higiēnas, drošības, ēdiena pagatavošanas un pārtikas apstrādes prasībām.</w:t>
      </w:r>
    </w:p>
    <w:p w14:paraId="55BC9C99" w14:textId="77777777" w:rsidR="00F52763" w:rsidRPr="00973FBD" w:rsidRDefault="00F52763" w:rsidP="00973FBD">
      <w:pPr>
        <w:widowControl w:val="0"/>
        <w:numPr>
          <w:ilvl w:val="0"/>
          <w:numId w:val="2"/>
        </w:numPr>
        <w:spacing w:before="240" w:after="120" w:line="276" w:lineRule="auto"/>
        <w:ind w:left="567" w:hanging="567"/>
        <w:jc w:val="both"/>
        <w:rPr>
          <w:rFonts w:eastAsia="Calibri"/>
          <w:b/>
        </w:rPr>
      </w:pPr>
      <w:r w:rsidRPr="00973FBD">
        <w:rPr>
          <w:rFonts w:eastAsia="Calibri"/>
          <w:b/>
        </w:rPr>
        <w:t>Prasības servisa pakalpojumiem</w:t>
      </w:r>
    </w:p>
    <w:p w14:paraId="3FD080C2" w14:textId="77777777" w:rsidR="00F52763" w:rsidRPr="00973FBD" w:rsidRDefault="00F52763" w:rsidP="00973FBD">
      <w:pPr>
        <w:widowControl w:val="0"/>
        <w:numPr>
          <w:ilvl w:val="1"/>
          <w:numId w:val="2"/>
        </w:numPr>
        <w:spacing w:before="60" w:after="60" w:line="276" w:lineRule="auto"/>
        <w:ind w:left="567" w:hanging="567"/>
        <w:jc w:val="both"/>
        <w:rPr>
          <w:rFonts w:eastAsia="Calibri"/>
        </w:rPr>
      </w:pPr>
      <w:r w:rsidRPr="00973FBD">
        <w:rPr>
          <w:rFonts w:eastAsia="Calibri"/>
        </w:rPr>
        <w:t>Ēdienu piegāde uz pasākuma norises vietu.</w:t>
      </w:r>
    </w:p>
    <w:p w14:paraId="3CE870E3" w14:textId="77777777" w:rsidR="00F52763" w:rsidRPr="00973FBD" w:rsidRDefault="00F52763" w:rsidP="00973FBD">
      <w:pPr>
        <w:widowControl w:val="0"/>
        <w:numPr>
          <w:ilvl w:val="1"/>
          <w:numId w:val="2"/>
        </w:numPr>
        <w:spacing w:before="60" w:after="60" w:line="276" w:lineRule="auto"/>
        <w:ind w:left="567" w:hanging="567"/>
        <w:jc w:val="both"/>
        <w:rPr>
          <w:rFonts w:eastAsia="Calibri"/>
        </w:rPr>
      </w:pPr>
      <w:r w:rsidRPr="00973FBD">
        <w:rPr>
          <w:rFonts w:eastAsia="Calibri"/>
        </w:rPr>
        <w:t>Keramisko trauku (krūzes un šķīvji), stikla glāžu un nerūsējošā tērauda galda piederumu nodrošināšana.</w:t>
      </w:r>
    </w:p>
    <w:p w14:paraId="3C3F8936" w14:textId="77777777" w:rsidR="00F52763" w:rsidRPr="00973FBD" w:rsidRDefault="00F52763" w:rsidP="00973FBD">
      <w:pPr>
        <w:widowControl w:val="0"/>
        <w:numPr>
          <w:ilvl w:val="1"/>
          <w:numId w:val="2"/>
        </w:numPr>
        <w:spacing w:before="60" w:after="60" w:line="276" w:lineRule="auto"/>
        <w:ind w:left="567" w:hanging="567"/>
        <w:jc w:val="both"/>
        <w:rPr>
          <w:rFonts w:eastAsia="Calibri"/>
        </w:rPr>
      </w:pPr>
      <w:r w:rsidRPr="00973FBD">
        <w:rPr>
          <w:rFonts w:eastAsia="Calibri"/>
        </w:rPr>
        <w:t>Galda servējuma nodrošināšana (galdauti, galda svārki, salvetes u.c.).</w:t>
      </w:r>
    </w:p>
    <w:p w14:paraId="6C7FA0CD" w14:textId="77777777" w:rsidR="00F52763" w:rsidRPr="00973FBD" w:rsidRDefault="00F52763" w:rsidP="00973FBD">
      <w:pPr>
        <w:widowControl w:val="0"/>
        <w:numPr>
          <w:ilvl w:val="1"/>
          <w:numId w:val="2"/>
        </w:numPr>
        <w:spacing w:before="60" w:after="60" w:line="276" w:lineRule="auto"/>
        <w:ind w:left="567" w:hanging="567"/>
        <w:jc w:val="both"/>
        <w:rPr>
          <w:rFonts w:eastAsia="Calibri"/>
        </w:rPr>
      </w:pPr>
      <w:r w:rsidRPr="00973FBD">
        <w:rPr>
          <w:rFonts w:eastAsia="Calibri"/>
        </w:rPr>
        <w:t>Galda uzklāšana un novākšana (ieskaitot atkritumu izvešanu).</w:t>
      </w:r>
    </w:p>
    <w:p w14:paraId="7748BD8C" w14:textId="77777777" w:rsidR="00F52763" w:rsidRPr="00973FBD" w:rsidRDefault="00F52763" w:rsidP="00973FBD">
      <w:pPr>
        <w:widowControl w:val="0"/>
        <w:numPr>
          <w:ilvl w:val="1"/>
          <w:numId w:val="2"/>
        </w:numPr>
        <w:spacing w:before="60" w:after="60" w:line="276" w:lineRule="auto"/>
        <w:ind w:left="567" w:hanging="567"/>
        <w:jc w:val="both"/>
        <w:rPr>
          <w:rFonts w:eastAsia="Calibri"/>
        </w:rPr>
      </w:pPr>
      <w:r w:rsidRPr="00973FBD">
        <w:rPr>
          <w:rFonts w:eastAsia="Calibri"/>
        </w:rPr>
        <w:t>Apkalpojošā personāla nodrošināšana atbilstoši pasākuma dalībnieku skaitam.</w:t>
      </w:r>
    </w:p>
    <w:p w14:paraId="3C9CA569" w14:textId="77777777" w:rsidR="00F52763" w:rsidRPr="00973FBD" w:rsidRDefault="00F52763" w:rsidP="00973FBD">
      <w:pPr>
        <w:widowControl w:val="0"/>
        <w:numPr>
          <w:ilvl w:val="0"/>
          <w:numId w:val="2"/>
        </w:numPr>
        <w:spacing w:before="240" w:after="120" w:line="276" w:lineRule="auto"/>
        <w:ind w:left="567" w:hanging="567"/>
        <w:jc w:val="both"/>
        <w:rPr>
          <w:rFonts w:eastAsia="Calibri"/>
          <w:b/>
        </w:rPr>
      </w:pPr>
      <w:r w:rsidRPr="00973FBD">
        <w:rPr>
          <w:rFonts w:eastAsia="Calibri"/>
          <w:b/>
        </w:rPr>
        <w:t>Finanšu piedāvājuma forma</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6"/>
        <w:gridCol w:w="4299"/>
        <w:gridCol w:w="3071"/>
      </w:tblGrid>
      <w:tr w:rsidR="00F52763" w:rsidRPr="00973FBD" w14:paraId="338D2381" w14:textId="77777777" w:rsidTr="00537DF4">
        <w:tc>
          <w:tcPr>
            <w:tcW w:w="1306" w:type="dxa"/>
            <w:vAlign w:val="center"/>
          </w:tcPr>
          <w:p w14:paraId="6082893B" w14:textId="77777777" w:rsidR="00F52763" w:rsidRPr="00973FBD" w:rsidRDefault="00F52763" w:rsidP="00973FBD">
            <w:pPr>
              <w:widowControl w:val="0"/>
              <w:spacing w:after="0" w:line="276" w:lineRule="auto"/>
              <w:ind w:right="-43"/>
              <w:jc w:val="center"/>
              <w:rPr>
                <w:rFonts w:eastAsia="Calibri"/>
                <w:b/>
              </w:rPr>
            </w:pPr>
            <w:proofErr w:type="spellStart"/>
            <w:r w:rsidRPr="00973FBD">
              <w:rPr>
                <w:rFonts w:eastAsia="Calibri"/>
                <w:b/>
              </w:rPr>
              <w:t>Nr.p.k</w:t>
            </w:r>
            <w:proofErr w:type="spellEnd"/>
            <w:r w:rsidRPr="00973FBD">
              <w:rPr>
                <w:rFonts w:eastAsia="Calibri"/>
                <w:b/>
              </w:rPr>
              <w:t>.</w:t>
            </w:r>
          </w:p>
        </w:tc>
        <w:tc>
          <w:tcPr>
            <w:tcW w:w="4299" w:type="dxa"/>
            <w:vAlign w:val="center"/>
          </w:tcPr>
          <w:p w14:paraId="0AD77F58" w14:textId="77777777" w:rsidR="00F52763" w:rsidRPr="00973FBD" w:rsidRDefault="00F52763" w:rsidP="00973FBD">
            <w:pPr>
              <w:widowControl w:val="0"/>
              <w:spacing w:after="0" w:line="276" w:lineRule="auto"/>
              <w:ind w:right="-285"/>
              <w:jc w:val="center"/>
              <w:rPr>
                <w:rFonts w:eastAsia="Calibri"/>
                <w:b/>
              </w:rPr>
            </w:pPr>
            <w:r w:rsidRPr="00973FBD">
              <w:rPr>
                <w:rFonts w:eastAsia="Calibri"/>
                <w:b/>
              </w:rPr>
              <w:t>Ēdināšanas pakalpojums</w:t>
            </w:r>
          </w:p>
        </w:tc>
        <w:tc>
          <w:tcPr>
            <w:tcW w:w="3071" w:type="dxa"/>
            <w:vAlign w:val="center"/>
          </w:tcPr>
          <w:p w14:paraId="083CFD75" w14:textId="77777777" w:rsidR="00F52763" w:rsidRPr="00973FBD" w:rsidRDefault="00F52763" w:rsidP="00973FBD">
            <w:pPr>
              <w:widowControl w:val="0"/>
              <w:spacing w:after="0" w:line="276" w:lineRule="auto"/>
              <w:ind w:left="-178" w:right="-285"/>
              <w:jc w:val="center"/>
              <w:rPr>
                <w:rFonts w:eastAsia="Calibri"/>
                <w:b/>
              </w:rPr>
            </w:pPr>
            <w:r w:rsidRPr="00973FBD">
              <w:rPr>
                <w:rFonts w:eastAsia="Calibri"/>
                <w:b/>
              </w:rPr>
              <w:t>Cena vienai personai</w:t>
            </w:r>
          </w:p>
          <w:p w14:paraId="26D4249B" w14:textId="77777777" w:rsidR="00F52763" w:rsidRPr="00973FBD" w:rsidRDefault="00F52763" w:rsidP="00973FBD">
            <w:pPr>
              <w:widowControl w:val="0"/>
              <w:spacing w:after="0" w:line="276" w:lineRule="auto"/>
              <w:ind w:left="-178" w:right="-285"/>
              <w:jc w:val="center"/>
              <w:rPr>
                <w:rFonts w:eastAsia="Calibri"/>
                <w:b/>
              </w:rPr>
            </w:pPr>
            <w:r w:rsidRPr="00973FBD">
              <w:rPr>
                <w:rFonts w:eastAsia="Calibri"/>
                <w:b/>
              </w:rPr>
              <w:t>EUR bez PVN</w:t>
            </w:r>
          </w:p>
        </w:tc>
      </w:tr>
      <w:tr w:rsidR="00F52763" w:rsidRPr="00973FBD" w14:paraId="0E8536D9" w14:textId="77777777" w:rsidTr="00537DF4">
        <w:tc>
          <w:tcPr>
            <w:tcW w:w="1306" w:type="dxa"/>
          </w:tcPr>
          <w:p w14:paraId="4897D37F"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1.1.</w:t>
            </w:r>
          </w:p>
        </w:tc>
        <w:tc>
          <w:tcPr>
            <w:tcW w:w="4299" w:type="dxa"/>
          </w:tcPr>
          <w:p w14:paraId="03997B7E" w14:textId="77777777" w:rsidR="00F52763" w:rsidRPr="00973FBD" w:rsidRDefault="00F52763" w:rsidP="00973FBD">
            <w:pPr>
              <w:widowControl w:val="0"/>
              <w:spacing w:after="0" w:line="276" w:lineRule="auto"/>
              <w:ind w:right="-285"/>
              <w:jc w:val="both"/>
              <w:rPr>
                <w:rFonts w:eastAsia="Calibri"/>
              </w:rPr>
            </w:pPr>
            <w:r w:rsidRPr="00973FBD">
              <w:rPr>
                <w:rFonts w:eastAsia="Calibri"/>
              </w:rPr>
              <w:t>Kafijas pauze 1</w:t>
            </w:r>
          </w:p>
        </w:tc>
        <w:tc>
          <w:tcPr>
            <w:tcW w:w="3071" w:type="dxa"/>
          </w:tcPr>
          <w:p w14:paraId="322347C6" w14:textId="77777777" w:rsidR="00F52763" w:rsidRPr="00973FBD" w:rsidRDefault="00F52763" w:rsidP="00973FBD">
            <w:pPr>
              <w:widowControl w:val="0"/>
              <w:spacing w:after="0" w:line="276" w:lineRule="auto"/>
              <w:ind w:right="-285"/>
              <w:jc w:val="center"/>
              <w:rPr>
                <w:rFonts w:eastAsia="Calibri"/>
              </w:rPr>
            </w:pPr>
          </w:p>
        </w:tc>
      </w:tr>
      <w:tr w:rsidR="00F52763" w:rsidRPr="00973FBD" w14:paraId="1C676CDC" w14:textId="77777777" w:rsidTr="00537DF4">
        <w:trPr>
          <w:trHeight w:val="181"/>
        </w:trPr>
        <w:tc>
          <w:tcPr>
            <w:tcW w:w="1306" w:type="dxa"/>
          </w:tcPr>
          <w:p w14:paraId="2795D3FD"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1.2.</w:t>
            </w:r>
          </w:p>
        </w:tc>
        <w:tc>
          <w:tcPr>
            <w:tcW w:w="4299" w:type="dxa"/>
          </w:tcPr>
          <w:p w14:paraId="39F24A61" w14:textId="77777777" w:rsidR="00F52763" w:rsidRPr="00973FBD" w:rsidRDefault="00F52763" w:rsidP="00973FBD">
            <w:pPr>
              <w:widowControl w:val="0"/>
              <w:spacing w:after="0" w:line="276" w:lineRule="auto"/>
              <w:ind w:right="-285"/>
              <w:jc w:val="both"/>
              <w:rPr>
                <w:rFonts w:eastAsia="Calibri"/>
              </w:rPr>
            </w:pPr>
            <w:r w:rsidRPr="00973FBD">
              <w:rPr>
                <w:rFonts w:eastAsia="Calibri"/>
              </w:rPr>
              <w:t>Kafijas pauze 2</w:t>
            </w:r>
          </w:p>
        </w:tc>
        <w:tc>
          <w:tcPr>
            <w:tcW w:w="3071" w:type="dxa"/>
          </w:tcPr>
          <w:p w14:paraId="1F1C514B" w14:textId="77777777" w:rsidR="00F52763" w:rsidRPr="00973FBD" w:rsidRDefault="00F52763" w:rsidP="00973FBD">
            <w:pPr>
              <w:widowControl w:val="0"/>
              <w:spacing w:after="0" w:line="276" w:lineRule="auto"/>
              <w:ind w:right="-285"/>
              <w:jc w:val="center"/>
              <w:rPr>
                <w:rFonts w:eastAsia="Calibri"/>
              </w:rPr>
            </w:pPr>
          </w:p>
        </w:tc>
      </w:tr>
      <w:tr w:rsidR="00F52763" w:rsidRPr="00973FBD" w14:paraId="0DF73246" w14:textId="77777777" w:rsidTr="00537DF4">
        <w:trPr>
          <w:trHeight w:val="181"/>
        </w:trPr>
        <w:tc>
          <w:tcPr>
            <w:tcW w:w="1306" w:type="dxa"/>
          </w:tcPr>
          <w:p w14:paraId="46C7F9C1"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1.3.</w:t>
            </w:r>
          </w:p>
        </w:tc>
        <w:tc>
          <w:tcPr>
            <w:tcW w:w="4299" w:type="dxa"/>
          </w:tcPr>
          <w:p w14:paraId="00C5460C" w14:textId="77777777" w:rsidR="00F52763" w:rsidRPr="00973FBD" w:rsidRDefault="00F52763" w:rsidP="00973FBD">
            <w:pPr>
              <w:widowControl w:val="0"/>
              <w:spacing w:after="0" w:line="276" w:lineRule="auto"/>
              <w:ind w:right="-285"/>
              <w:jc w:val="both"/>
              <w:rPr>
                <w:rFonts w:eastAsia="Calibri"/>
              </w:rPr>
            </w:pPr>
            <w:r w:rsidRPr="00973FBD">
              <w:rPr>
                <w:rFonts w:eastAsia="Calibri"/>
              </w:rPr>
              <w:t>Kafijas pauze 3</w:t>
            </w:r>
          </w:p>
        </w:tc>
        <w:tc>
          <w:tcPr>
            <w:tcW w:w="3071" w:type="dxa"/>
          </w:tcPr>
          <w:p w14:paraId="2B1CE12D" w14:textId="77777777" w:rsidR="00F52763" w:rsidRPr="00973FBD" w:rsidRDefault="00F52763" w:rsidP="00973FBD">
            <w:pPr>
              <w:widowControl w:val="0"/>
              <w:spacing w:after="0" w:line="276" w:lineRule="auto"/>
              <w:ind w:right="-285"/>
              <w:jc w:val="center"/>
              <w:rPr>
                <w:rFonts w:eastAsia="Calibri"/>
              </w:rPr>
            </w:pPr>
          </w:p>
        </w:tc>
      </w:tr>
      <w:tr w:rsidR="00F52763" w:rsidRPr="00973FBD" w14:paraId="7202A7FE" w14:textId="77777777" w:rsidTr="00537DF4">
        <w:trPr>
          <w:trHeight w:val="181"/>
        </w:trPr>
        <w:tc>
          <w:tcPr>
            <w:tcW w:w="1306" w:type="dxa"/>
          </w:tcPr>
          <w:p w14:paraId="5F506BE0"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1.4.</w:t>
            </w:r>
          </w:p>
        </w:tc>
        <w:tc>
          <w:tcPr>
            <w:tcW w:w="4299" w:type="dxa"/>
          </w:tcPr>
          <w:p w14:paraId="2B475AAA" w14:textId="77777777" w:rsidR="00F52763" w:rsidRPr="00973FBD" w:rsidRDefault="00F52763" w:rsidP="00973FBD">
            <w:pPr>
              <w:widowControl w:val="0"/>
              <w:spacing w:after="0" w:line="276" w:lineRule="auto"/>
              <w:ind w:right="-285"/>
              <w:jc w:val="both"/>
              <w:rPr>
                <w:rFonts w:eastAsia="Calibri"/>
              </w:rPr>
            </w:pPr>
            <w:r w:rsidRPr="00973FBD">
              <w:rPr>
                <w:rFonts w:eastAsia="Calibri"/>
              </w:rPr>
              <w:t>Brokastu pauze</w:t>
            </w:r>
            <w:r w:rsidR="00886214" w:rsidRPr="00973FBD">
              <w:rPr>
                <w:rFonts w:eastAsia="Calibri"/>
              </w:rPr>
              <w:t>/launags</w:t>
            </w:r>
            <w:r w:rsidRPr="00973FBD">
              <w:rPr>
                <w:rFonts w:eastAsia="Calibri"/>
              </w:rPr>
              <w:t xml:space="preserve"> 1</w:t>
            </w:r>
          </w:p>
        </w:tc>
        <w:tc>
          <w:tcPr>
            <w:tcW w:w="3071" w:type="dxa"/>
          </w:tcPr>
          <w:p w14:paraId="6B6DE54D" w14:textId="77777777" w:rsidR="00F52763" w:rsidRPr="00973FBD" w:rsidRDefault="00F52763" w:rsidP="00973FBD">
            <w:pPr>
              <w:widowControl w:val="0"/>
              <w:spacing w:after="0" w:line="276" w:lineRule="auto"/>
              <w:ind w:right="-285"/>
              <w:jc w:val="center"/>
              <w:rPr>
                <w:rFonts w:eastAsia="Calibri"/>
              </w:rPr>
            </w:pPr>
          </w:p>
        </w:tc>
      </w:tr>
      <w:tr w:rsidR="00F52763" w:rsidRPr="00973FBD" w14:paraId="52BC74F0" w14:textId="77777777" w:rsidTr="00537DF4">
        <w:trPr>
          <w:trHeight w:val="181"/>
        </w:trPr>
        <w:tc>
          <w:tcPr>
            <w:tcW w:w="1306" w:type="dxa"/>
            <w:tcBorders>
              <w:bottom w:val="single" w:sz="4" w:space="0" w:color="auto"/>
            </w:tcBorders>
          </w:tcPr>
          <w:p w14:paraId="6AF3A033"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1.5.</w:t>
            </w:r>
          </w:p>
        </w:tc>
        <w:tc>
          <w:tcPr>
            <w:tcW w:w="4299" w:type="dxa"/>
            <w:tcBorders>
              <w:bottom w:val="single" w:sz="4" w:space="0" w:color="auto"/>
            </w:tcBorders>
          </w:tcPr>
          <w:p w14:paraId="1F55B825" w14:textId="77777777" w:rsidR="00F52763" w:rsidRPr="00973FBD" w:rsidRDefault="00F52763" w:rsidP="00973FBD">
            <w:pPr>
              <w:widowControl w:val="0"/>
              <w:spacing w:after="0" w:line="276" w:lineRule="auto"/>
              <w:ind w:right="-285"/>
              <w:jc w:val="both"/>
              <w:rPr>
                <w:rFonts w:eastAsia="Calibri"/>
              </w:rPr>
            </w:pPr>
            <w:r w:rsidRPr="00973FBD">
              <w:rPr>
                <w:rFonts w:eastAsia="Calibri"/>
              </w:rPr>
              <w:t>Brokastu pauze</w:t>
            </w:r>
            <w:r w:rsidR="00886214" w:rsidRPr="00973FBD">
              <w:rPr>
                <w:rFonts w:eastAsia="Calibri"/>
              </w:rPr>
              <w:t>/launags</w:t>
            </w:r>
            <w:r w:rsidRPr="00973FBD">
              <w:rPr>
                <w:rFonts w:eastAsia="Calibri"/>
              </w:rPr>
              <w:t xml:space="preserve"> 2</w:t>
            </w:r>
          </w:p>
        </w:tc>
        <w:tc>
          <w:tcPr>
            <w:tcW w:w="3071" w:type="dxa"/>
            <w:tcBorders>
              <w:bottom w:val="single" w:sz="4" w:space="0" w:color="auto"/>
            </w:tcBorders>
          </w:tcPr>
          <w:p w14:paraId="36862168" w14:textId="77777777" w:rsidR="00F52763" w:rsidRPr="00973FBD" w:rsidRDefault="00F52763" w:rsidP="00973FBD">
            <w:pPr>
              <w:widowControl w:val="0"/>
              <w:spacing w:after="0" w:line="276" w:lineRule="auto"/>
              <w:ind w:right="-285"/>
              <w:jc w:val="center"/>
              <w:rPr>
                <w:rFonts w:eastAsia="Calibri"/>
              </w:rPr>
            </w:pPr>
          </w:p>
        </w:tc>
      </w:tr>
      <w:tr w:rsidR="00F52763" w:rsidRPr="00973FBD" w14:paraId="5E202293" w14:textId="77777777" w:rsidTr="00537DF4">
        <w:tc>
          <w:tcPr>
            <w:tcW w:w="8676" w:type="dxa"/>
            <w:gridSpan w:val="3"/>
            <w:tcBorders>
              <w:left w:val="nil"/>
              <w:right w:val="nil"/>
            </w:tcBorders>
            <w:shd w:val="clear" w:color="auto" w:fill="auto"/>
            <w:vAlign w:val="center"/>
          </w:tcPr>
          <w:p w14:paraId="22DEF315" w14:textId="77777777" w:rsidR="00F52763" w:rsidRPr="00973FBD" w:rsidRDefault="00F52763" w:rsidP="00973FBD">
            <w:pPr>
              <w:widowControl w:val="0"/>
              <w:spacing w:after="0" w:line="276" w:lineRule="auto"/>
              <w:ind w:right="-285"/>
              <w:rPr>
                <w:rFonts w:eastAsia="Calibri"/>
                <w:b/>
              </w:rPr>
            </w:pPr>
          </w:p>
        </w:tc>
      </w:tr>
      <w:tr w:rsidR="00F52763" w:rsidRPr="00973FBD" w14:paraId="1B3621EA" w14:textId="77777777" w:rsidTr="00537DF4">
        <w:tc>
          <w:tcPr>
            <w:tcW w:w="1306" w:type="dxa"/>
            <w:vAlign w:val="center"/>
          </w:tcPr>
          <w:p w14:paraId="11DB5937" w14:textId="77777777" w:rsidR="00F52763" w:rsidRPr="00973FBD" w:rsidRDefault="00F52763" w:rsidP="00973FBD">
            <w:pPr>
              <w:widowControl w:val="0"/>
              <w:spacing w:after="0" w:line="276" w:lineRule="auto"/>
              <w:ind w:right="-43"/>
              <w:jc w:val="center"/>
              <w:rPr>
                <w:rFonts w:eastAsia="Calibri"/>
                <w:b/>
              </w:rPr>
            </w:pPr>
            <w:proofErr w:type="spellStart"/>
            <w:r w:rsidRPr="00973FBD">
              <w:rPr>
                <w:rFonts w:eastAsia="Calibri"/>
                <w:b/>
              </w:rPr>
              <w:t>Nr.p.k</w:t>
            </w:r>
            <w:proofErr w:type="spellEnd"/>
            <w:r w:rsidRPr="00973FBD">
              <w:rPr>
                <w:rFonts w:eastAsia="Calibri"/>
                <w:b/>
              </w:rPr>
              <w:t>.</w:t>
            </w:r>
          </w:p>
        </w:tc>
        <w:tc>
          <w:tcPr>
            <w:tcW w:w="4299" w:type="dxa"/>
            <w:vAlign w:val="center"/>
          </w:tcPr>
          <w:p w14:paraId="26FA5777" w14:textId="77777777" w:rsidR="00F52763" w:rsidRPr="00973FBD" w:rsidRDefault="00F52763" w:rsidP="00973FBD">
            <w:pPr>
              <w:widowControl w:val="0"/>
              <w:spacing w:after="0" w:line="276" w:lineRule="auto"/>
              <w:ind w:right="-285"/>
              <w:jc w:val="center"/>
              <w:rPr>
                <w:rFonts w:eastAsia="Calibri"/>
                <w:b/>
              </w:rPr>
            </w:pPr>
            <w:r w:rsidRPr="00973FBD">
              <w:rPr>
                <w:rFonts w:eastAsia="Calibri"/>
                <w:b/>
              </w:rPr>
              <w:t>Servisa pakalpojums</w:t>
            </w:r>
          </w:p>
        </w:tc>
        <w:tc>
          <w:tcPr>
            <w:tcW w:w="3071" w:type="dxa"/>
            <w:vAlign w:val="center"/>
          </w:tcPr>
          <w:p w14:paraId="6CFA4AD1" w14:textId="77777777" w:rsidR="00F52763" w:rsidRPr="00973FBD" w:rsidRDefault="00F52763" w:rsidP="00973FBD">
            <w:pPr>
              <w:widowControl w:val="0"/>
              <w:spacing w:after="0" w:line="276" w:lineRule="auto"/>
              <w:ind w:left="-178" w:right="-285"/>
              <w:jc w:val="center"/>
              <w:rPr>
                <w:rFonts w:eastAsia="Calibri"/>
                <w:b/>
              </w:rPr>
            </w:pPr>
            <w:r w:rsidRPr="00973FBD">
              <w:rPr>
                <w:rFonts w:eastAsia="Calibri"/>
                <w:b/>
              </w:rPr>
              <w:t xml:space="preserve">Cena par vienu pasākumu </w:t>
            </w:r>
          </w:p>
          <w:p w14:paraId="591524EB" w14:textId="77777777" w:rsidR="00F52763" w:rsidRPr="00973FBD" w:rsidRDefault="00F52763" w:rsidP="00973FBD">
            <w:pPr>
              <w:widowControl w:val="0"/>
              <w:spacing w:after="0" w:line="276" w:lineRule="auto"/>
              <w:ind w:left="-178" w:right="-285"/>
              <w:jc w:val="center"/>
              <w:rPr>
                <w:rFonts w:eastAsia="Calibri"/>
                <w:b/>
              </w:rPr>
            </w:pPr>
            <w:r w:rsidRPr="00973FBD">
              <w:rPr>
                <w:rFonts w:eastAsia="Calibri"/>
                <w:b/>
              </w:rPr>
              <w:t>EUR bez PVN</w:t>
            </w:r>
          </w:p>
        </w:tc>
      </w:tr>
      <w:tr w:rsidR="00F52763" w:rsidRPr="00973FBD" w14:paraId="4E9C658C" w14:textId="77777777" w:rsidTr="00537DF4">
        <w:tc>
          <w:tcPr>
            <w:tcW w:w="1306" w:type="dxa"/>
          </w:tcPr>
          <w:p w14:paraId="06BFDFFC"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2.1.</w:t>
            </w:r>
          </w:p>
        </w:tc>
        <w:tc>
          <w:tcPr>
            <w:tcW w:w="4299" w:type="dxa"/>
          </w:tcPr>
          <w:p w14:paraId="0A006F16" w14:textId="77777777" w:rsidR="00F52763" w:rsidRPr="00973FBD" w:rsidRDefault="00F52763" w:rsidP="00973FBD">
            <w:pPr>
              <w:widowControl w:val="0"/>
              <w:spacing w:after="0" w:line="276" w:lineRule="auto"/>
              <w:ind w:right="-285"/>
              <w:jc w:val="both"/>
              <w:rPr>
                <w:rFonts w:eastAsia="Calibri"/>
              </w:rPr>
            </w:pPr>
            <w:r w:rsidRPr="00973FBD">
              <w:rPr>
                <w:rFonts w:eastAsia="Calibri"/>
              </w:rPr>
              <w:t>Līdz 20 personām</w:t>
            </w:r>
          </w:p>
        </w:tc>
        <w:tc>
          <w:tcPr>
            <w:tcW w:w="3071" w:type="dxa"/>
          </w:tcPr>
          <w:p w14:paraId="4DB25CBC" w14:textId="77777777" w:rsidR="00F52763" w:rsidRPr="00973FBD" w:rsidRDefault="00F52763" w:rsidP="00973FBD">
            <w:pPr>
              <w:widowControl w:val="0"/>
              <w:spacing w:after="0" w:line="276" w:lineRule="auto"/>
              <w:ind w:right="-285"/>
              <w:jc w:val="center"/>
              <w:rPr>
                <w:rFonts w:eastAsia="Calibri"/>
              </w:rPr>
            </w:pPr>
          </w:p>
        </w:tc>
      </w:tr>
      <w:tr w:rsidR="00F52763" w:rsidRPr="00973FBD" w14:paraId="044C3C49" w14:textId="77777777" w:rsidTr="00537DF4">
        <w:trPr>
          <w:trHeight w:val="181"/>
        </w:trPr>
        <w:tc>
          <w:tcPr>
            <w:tcW w:w="1306" w:type="dxa"/>
          </w:tcPr>
          <w:p w14:paraId="60F0901D"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2.2.</w:t>
            </w:r>
          </w:p>
        </w:tc>
        <w:tc>
          <w:tcPr>
            <w:tcW w:w="4299" w:type="dxa"/>
          </w:tcPr>
          <w:p w14:paraId="07D583BA" w14:textId="77777777" w:rsidR="00F52763" w:rsidRPr="00973FBD" w:rsidRDefault="00F52763" w:rsidP="00973FBD">
            <w:pPr>
              <w:widowControl w:val="0"/>
              <w:spacing w:after="0" w:line="276" w:lineRule="auto"/>
              <w:ind w:right="-285"/>
              <w:jc w:val="both"/>
              <w:rPr>
                <w:rFonts w:eastAsia="Calibri"/>
              </w:rPr>
            </w:pPr>
            <w:r w:rsidRPr="00973FBD">
              <w:rPr>
                <w:rFonts w:eastAsia="Calibri"/>
              </w:rPr>
              <w:t>21-30 personas</w:t>
            </w:r>
          </w:p>
        </w:tc>
        <w:tc>
          <w:tcPr>
            <w:tcW w:w="3071" w:type="dxa"/>
          </w:tcPr>
          <w:p w14:paraId="252B2C39" w14:textId="77777777" w:rsidR="00F52763" w:rsidRPr="00973FBD" w:rsidRDefault="00F52763" w:rsidP="00973FBD">
            <w:pPr>
              <w:widowControl w:val="0"/>
              <w:spacing w:after="0" w:line="276" w:lineRule="auto"/>
              <w:ind w:right="-285"/>
              <w:jc w:val="center"/>
              <w:rPr>
                <w:rFonts w:eastAsia="Calibri"/>
              </w:rPr>
            </w:pPr>
          </w:p>
        </w:tc>
      </w:tr>
      <w:tr w:rsidR="00F52763" w:rsidRPr="00973FBD" w14:paraId="4CF32645" w14:textId="77777777" w:rsidTr="00537DF4">
        <w:trPr>
          <w:trHeight w:val="181"/>
        </w:trPr>
        <w:tc>
          <w:tcPr>
            <w:tcW w:w="1306" w:type="dxa"/>
          </w:tcPr>
          <w:p w14:paraId="7BB16B1F"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lastRenderedPageBreak/>
              <w:t>2.3.</w:t>
            </w:r>
          </w:p>
        </w:tc>
        <w:tc>
          <w:tcPr>
            <w:tcW w:w="4299" w:type="dxa"/>
          </w:tcPr>
          <w:p w14:paraId="606783B7" w14:textId="77777777" w:rsidR="00F52763" w:rsidRPr="00973FBD" w:rsidRDefault="00F52763" w:rsidP="00973FBD">
            <w:pPr>
              <w:widowControl w:val="0"/>
              <w:spacing w:after="0" w:line="276" w:lineRule="auto"/>
              <w:ind w:right="-285"/>
              <w:jc w:val="both"/>
              <w:rPr>
                <w:rFonts w:eastAsia="Calibri"/>
              </w:rPr>
            </w:pPr>
            <w:r w:rsidRPr="00973FBD">
              <w:rPr>
                <w:rFonts w:eastAsia="Calibri"/>
              </w:rPr>
              <w:t>31-40 personas</w:t>
            </w:r>
          </w:p>
        </w:tc>
        <w:tc>
          <w:tcPr>
            <w:tcW w:w="3071" w:type="dxa"/>
          </w:tcPr>
          <w:p w14:paraId="7E34DC44" w14:textId="77777777" w:rsidR="00F52763" w:rsidRPr="00973FBD" w:rsidRDefault="00F52763" w:rsidP="00973FBD">
            <w:pPr>
              <w:widowControl w:val="0"/>
              <w:spacing w:after="0" w:line="276" w:lineRule="auto"/>
              <w:ind w:right="-285"/>
              <w:jc w:val="center"/>
              <w:rPr>
                <w:rFonts w:eastAsia="Calibri"/>
              </w:rPr>
            </w:pPr>
          </w:p>
        </w:tc>
      </w:tr>
      <w:tr w:rsidR="00F52763" w:rsidRPr="00973FBD" w14:paraId="50F9693A" w14:textId="77777777" w:rsidTr="00537DF4">
        <w:trPr>
          <w:trHeight w:val="181"/>
        </w:trPr>
        <w:tc>
          <w:tcPr>
            <w:tcW w:w="1306" w:type="dxa"/>
          </w:tcPr>
          <w:p w14:paraId="271011CA"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2.4.</w:t>
            </w:r>
          </w:p>
        </w:tc>
        <w:tc>
          <w:tcPr>
            <w:tcW w:w="4299" w:type="dxa"/>
          </w:tcPr>
          <w:p w14:paraId="2E873B5D" w14:textId="77777777" w:rsidR="00F52763" w:rsidRPr="00973FBD" w:rsidRDefault="00F52763" w:rsidP="00973FBD">
            <w:pPr>
              <w:widowControl w:val="0"/>
              <w:spacing w:after="0" w:line="276" w:lineRule="auto"/>
              <w:ind w:right="-285"/>
              <w:jc w:val="both"/>
              <w:rPr>
                <w:rFonts w:eastAsia="Calibri"/>
              </w:rPr>
            </w:pPr>
            <w:r w:rsidRPr="00973FBD">
              <w:rPr>
                <w:rFonts w:eastAsia="Calibri"/>
              </w:rPr>
              <w:t>41-50 personas</w:t>
            </w:r>
          </w:p>
        </w:tc>
        <w:tc>
          <w:tcPr>
            <w:tcW w:w="3071" w:type="dxa"/>
          </w:tcPr>
          <w:p w14:paraId="14FD357B" w14:textId="77777777" w:rsidR="00F52763" w:rsidRPr="00973FBD" w:rsidRDefault="00F52763" w:rsidP="00973FBD">
            <w:pPr>
              <w:widowControl w:val="0"/>
              <w:spacing w:after="0" w:line="276" w:lineRule="auto"/>
              <w:ind w:right="-285"/>
              <w:jc w:val="center"/>
              <w:rPr>
                <w:rFonts w:eastAsia="Calibri"/>
              </w:rPr>
            </w:pPr>
          </w:p>
        </w:tc>
      </w:tr>
      <w:tr w:rsidR="00F52763" w:rsidRPr="00973FBD" w14:paraId="7D57E70E" w14:textId="77777777" w:rsidTr="00537DF4">
        <w:trPr>
          <w:trHeight w:val="181"/>
        </w:trPr>
        <w:tc>
          <w:tcPr>
            <w:tcW w:w="1306" w:type="dxa"/>
          </w:tcPr>
          <w:p w14:paraId="0B46C318"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2.5.</w:t>
            </w:r>
          </w:p>
        </w:tc>
        <w:tc>
          <w:tcPr>
            <w:tcW w:w="4299" w:type="dxa"/>
          </w:tcPr>
          <w:p w14:paraId="34B72E36" w14:textId="77777777" w:rsidR="00F52763" w:rsidRPr="00973FBD" w:rsidRDefault="00F52763" w:rsidP="00973FBD">
            <w:pPr>
              <w:widowControl w:val="0"/>
              <w:spacing w:after="0" w:line="276" w:lineRule="auto"/>
              <w:ind w:right="-285"/>
              <w:jc w:val="both"/>
              <w:rPr>
                <w:rFonts w:eastAsia="Calibri"/>
              </w:rPr>
            </w:pPr>
            <w:r w:rsidRPr="00973FBD">
              <w:rPr>
                <w:rFonts w:eastAsia="Calibri"/>
              </w:rPr>
              <w:t>51-60 personas</w:t>
            </w:r>
          </w:p>
        </w:tc>
        <w:tc>
          <w:tcPr>
            <w:tcW w:w="3071" w:type="dxa"/>
          </w:tcPr>
          <w:p w14:paraId="727493D2" w14:textId="77777777" w:rsidR="00F52763" w:rsidRPr="00973FBD" w:rsidRDefault="00F52763" w:rsidP="00973FBD">
            <w:pPr>
              <w:widowControl w:val="0"/>
              <w:spacing w:after="0" w:line="276" w:lineRule="auto"/>
              <w:ind w:right="-285"/>
              <w:jc w:val="center"/>
              <w:rPr>
                <w:rFonts w:eastAsia="Calibri"/>
              </w:rPr>
            </w:pPr>
          </w:p>
        </w:tc>
      </w:tr>
      <w:tr w:rsidR="00F52763" w:rsidRPr="00973FBD" w14:paraId="5A78D8B9" w14:textId="77777777" w:rsidTr="00537DF4">
        <w:trPr>
          <w:trHeight w:val="181"/>
        </w:trPr>
        <w:tc>
          <w:tcPr>
            <w:tcW w:w="1306" w:type="dxa"/>
          </w:tcPr>
          <w:p w14:paraId="30480962"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2.6.</w:t>
            </w:r>
          </w:p>
        </w:tc>
        <w:tc>
          <w:tcPr>
            <w:tcW w:w="4299" w:type="dxa"/>
          </w:tcPr>
          <w:p w14:paraId="569CD3D6" w14:textId="77777777" w:rsidR="00F52763" w:rsidRPr="00973FBD" w:rsidRDefault="00F52763" w:rsidP="00973FBD">
            <w:pPr>
              <w:widowControl w:val="0"/>
              <w:spacing w:after="0" w:line="276" w:lineRule="auto"/>
              <w:ind w:right="-285"/>
              <w:jc w:val="both"/>
              <w:rPr>
                <w:rFonts w:eastAsia="Calibri"/>
              </w:rPr>
            </w:pPr>
            <w:r w:rsidRPr="00973FBD">
              <w:rPr>
                <w:rFonts w:eastAsia="Calibri"/>
              </w:rPr>
              <w:t>61-70 personas</w:t>
            </w:r>
          </w:p>
        </w:tc>
        <w:tc>
          <w:tcPr>
            <w:tcW w:w="3071" w:type="dxa"/>
          </w:tcPr>
          <w:p w14:paraId="59778D69" w14:textId="77777777" w:rsidR="00F52763" w:rsidRPr="00973FBD" w:rsidRDefault="00F52763" w:rsidP="00973FBD">
            <w:pPr>
              <w:widowControl w:val="0"/>
              <w:spacing w:after="0" w:line="276" w:lineRule="auto"/>
              <w:ind w:right="-285"/>
              <w:jc w:val="center"/>
              <w:rPr>
                <w:rFonts w:eastAsia="Calibri"/>
              </w:rPr>
            </w:pPr>
          </w:p>
        </w:tc>
      </w:tr>
      <w:tr w:rsidR="00F52763" w:rsidRPr="00973FBD" w14:paraId="736A0C66" w14:textId="77777777" w:rsidTr="00537DF4">
        <w:trPr>
          <w:trHeight w:val="181"/>
        </w:trPr>
        <w:tc>
          <w:tcPr>
            <w:tcW w:w="1306" w:type="dxa"/>
          </w:tcPr>
          <w:p w14:paraId="691F1A67"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2.7.</w:t>
            </w:r>
          </w:p>
        </w:tc>
        <w:tc>
          <w:tcPr>
            <w:tcW w:w="4299" w:type="dxa"/>
          </w:tcPr>
          <w:p w14:paraId="6944E284" w14:textId="77777777" w:rsidR="00F52763" w:rsidRPr="00973FBD" w:rsidRDefault="00F52763" w:rsidP="00973FBD">
            <w:pPr>
              <w:widowControl w:val="0"/>
              <w:spacing w:after="0" w:line="276" w:lineRule="auto"/>
              <w:ind w:right="-285"/>
              <w:jc w:val="both"/>
              <w:rPr>
                <w:rFonts w:eastAsia="Calibri"/>
              </w:rPr>
            </w:pPr>
            <w:r w:rsidRPr="00973FBD">
              <w:rPr>
                <w:rFonts w:eastAsia="Calibri"/>
              </w:rPr>
              <w:t>71-80 personas</w:t>
            </w:r>
          </w:p>
        </w:tc>
        <w:tc>
          <w:tcPr>
            <w:tcW w:w="3071" w:type="dxa"/>
          </w:tcPr>
          <w:p w14:paraId="12B2E0E2" w14:textId="77777777" w:rsidR="00F52763" w:rsidRPr="00973FBD" w:rsidRDefault="00F52763" w:rsidP="00973FBD">
            <w:pPr>
              <w:widowControl w:val="0"/>
              <w:spacing w:after="0" w:line="276" w:lineRule="auto"/>
              <w:ind w:right="-285"/>
              <w:jc w:val="center"/>
              <w:rPr>
                <w:rFonts w:eastAsia="Calibri"/>
              </w:rPr>
            </w:pPr>
          </w:p>
        </w:tc>
      </w:tr>
      <w:tr w:rsidR="00F52763" w:rsidRPr="00973FBD" w14:paraId="1B7242A2" w14:textId="77777777" w:rsidTr="00537DF4">
        <w:trPr>
          <w:trHeight w:val="181"/>
        </w:trPr>
        <w:tc>
          <w:tcPr>
            <w:tcW w:w="1306" w:type="dxa"/>
          </w:tcPr>
          <w:p w14:paraId="466A9E24"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2.8.</w:t>
            </w:r>
          </w:p>
        </w:tc>
        <w:tc>
          <w:tcPr>
            <w:tcW w:w="4299" w:type="dxa"/>
          </w:tcPr>
          <w:p w14:paraId="034192F0" w14:textId="77777777" w:rsidR="00F52763" w:rsidRPr="00973FBD" w:rsidRDefault="00F52763" w:rsidP="00973FBD">
            <w:pPr>
              <w:widowControl w:val="0"/>
              <w:spacing w:after="0" w:line="276" w:lineRule="auto"/>
              <w:ind w:right="-285"/>
              <w:jc w:val="both"/>
              <w:rPr>
                <w:rFonts w:eastAsia="Calibri"/>
              </w:rPr>
            </w:pPr>
            <w:r w:rsidRPr="00973FBD">
              <w:rPr>
                <w:rFonts w:eastAsia="Calibri"/>
              </w:rPr>
              <w:t>81-90 personas</w:t>
            </w:r>
          </w:p>
        </w:tc>
        <w:tc>
          <w:tcPr>
            <w:tcW w:w="3071" w:type="dxa"/>
          </w:tcPr>
          <w:p w14:paraId="05AEBC16" w14:textId="77777777" w:rsidR="00F52763" w:rsidRPr="00973FBD" w:rsidRDefault="00F52763" w:rsidP="00973FBD">
            <w:pPr>
              <w:widowControl w:val="0"/>
              <w:spacing w:after="0" w:line="276" w:lineRule="auto"/>
              <w:ind w:right="-285"/>
              <w:jc w:val="center"/>
              <w:rPr>
                <w:rFonts w:eastAsia="Calibri"/>
              </w:rPr>
            </w:pPr>
          </w:p>
        </w:tc>
      </w:tr>
      <w:tr w:rsidR="00F52763" w:rsidRPr="00973FBD" w14:paraId="13C15F97" w14:textId="77777777" w:rsidTr="00537DF4">
        <w:trPr>
          <w:trHeight w:val="181"/>
        </w:trPr>
        <w:tc>
          <w:tcPr>
            <w:tcW w:w="1306" w:type="dxa"/>
          </w:tcPr>
          <w:p w14:paraId="0972F286"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2.9.</w:t>
            </w:r>
          </w:p>
        </w:tc>
        <w:tc>
          <w:tcPr>
            <w:tcW w:w="4299" w:type="dxa"/>
          </w:tcPr>
          <w:p w14:paraId="19CEB352" w14:textId="77777777" w:rsidR="00F52763" w:rsidRPr="00973FBD" w:rsidRDefault="00F52763" w:rsidP="00973FBD">
            <w:pPr>
              <w:widowControl w:val="0"/>
              <w:spacing w:after="0" w:line="276" w:lineRule="auto"/>
              <w:ind w:right="-285"/>
              <w:jc w:val="both"/>
              <w:rPr>
                <w:rFonts w:eastAsia="Calibri"/>
              </w:rPr>
            </w:pPr>
            <w:r w:rsidRPr="00973FBD">
              <w:rPr>
                <w:rFonts w:eastAsia="Calibri"/>
              </w:rPr>
              <w:t>91-100 personas</w:t>
            </w:r>
          </w:p>
        </w:tc>
        <w:tc>
          <w:tcPr>
            <w:tcW w:w="3071" w:type="dxa"/>
          </w:tcPr>
          <w:p w14:paraId="29C20833" w14:textId="77777777" w:rsidR="00F52763" w:rsidRPr="00973FBD" w:rsidRDefault="00F52763" w:rsidP="00973FBD">
            <w:pPr>
              <w:widowControl w:val="0"/>
              <w:spacing w:after="0" w:line="276" w:lineRule="auto"/>
              <w:ind w:right="-285"/>
              <w:jc w:val="center"/>
              <w:rPr>
                <w:rFonts w:eastAsia="Calibri"/>
              </w:rPr>
            </w:pPr>
          </w:p>
        </w:tc>
      </w:tr>
      <w:tr w:rsidR="00F52763" w:rsidRPr="00973FBD" w14:paraId="0450E05B" w14:textId="77777777" w:rsidTr="00537DF4">
        <w:trPr>
          <w:trHeight w:val="181"/>
        </w:trPr>
        <w:tc>
          <w:tcPr>
            <w:tcW w:w="1306" w:type="dxa"/>
          </w:tcPr>
          <w:p w14:paraId="7C7CD185"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2.10.</w:t>
            </w:r>
          </w:p>
        </w:tc>
        <w:tc>
          <w:tcPr>
            <w:tcW w:w="4299" w:type="dxa"/>
          </w:tcPr>
          <w:p w14:paraId="5B7EE392" w14:textId="77777777" w:rsidR="00F52763" w:rsidRPr="00973FBD" w:rsidRDefault="00F52763" w:rsidP="00973FBD">
            <w:pPr>
              <w:widowControl w:val="0"/>
              <w:spacing w:after="0" w:line="276" w:lineRule="auto"/>
              <w:ind w:right="-285"/>
              <w:jc w:val="both"/>
              <w:rPr>
                <w:rFonts w:eastAsia="Calibri"/>
              </w:rPr>
            </w:pPr>
            <w:r w:rsidRPr="00973FBD">
              <w:rPr>
                <w:rFonts w:eastAsia="Calibri"/>
              </w:rPr>
              <w:t>101-110 personas</w:t>
            </w:r>
          </w:p>
        </w:tc>
        <w:tc>
          <w:tcPr>
            <w:tcW w:w="3071" w:type="dxa"/>
          </w:tcPr>
          <w:p w14:paraId="2DED5133" w14:textId="77777777" w:rsidR="00F52763" w:rsidRPr="00973FBD" w:rsidRDefault="00F52763" w:rsidP="00973FBD">
            <w:pPr>
              <w:widowControl w:val="0"/>
              <w:spacing w:after="0" w:line="276" w:lineRule="auto"/>
              <w:ind w:right="-285"/>
              <w:jc w:val="center"/>
              <w:rPr>
                <w:rFonts w:eastAsia="Calibri"/>
              </w:rPr>
            </w:pPr>
          </w:p>
        </w:tc>
      </w:tr>
      <w:tr w:rsidR="00F52763" w:rsidRPr="00973FBD" w14:paraId="517B9D32" w14:textId="77777777" w:rsidTr="00537DF4">
        <w:trPr>
          <w:trHeight w:val="181"/>
        </w:trPr>
        <w:tc>
          <w:tcPr>
            <w:tcW w:w="1306" w:type="dxa"/>
          </w:tcPr>
          <w:p w14:paraId="2DBBB9D5"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2.11.</w:t>
            </w:r>
          </w:p>
        </w:tc>
        <w:tc>
          <w:tcPr>
            <w:tcW w:w="4299" w:type="dxa"/>
          </w:tcPr>
          <w:p w14:paraId="15D4F1C1" w14:textId="77777777" w:rsidR="00F52763" w:rsidRPr="00973FBD" w:rsidRDefault="00F52763" w:rsidP="00973FBD">
            <w:pPr>
              <w:widowControl w:val="0"/>
              <w:spacing w:after="0" w:line="276" w:lineRule="auto"/>
              <w:ind w:right="-285"/>
              <w:jc w:val="both"/>
              <w:rPr>
                <w:rFonts w:eastAsia="Calibri"/>
              </w:rPr>
            </w:pPr>
            <w:r w:rsidRPr="00973FBD">
              <w:rPr>
                <w:rFonts w:eastAsia="Calibri"/>
              </w:rPr>
              <w:t>111-120 personas</w:t>
            </w:r>
          </w:p>
        </w:tc>
        <w:tc>
          <w:tcPr>
            <w:tcW w:w="3071" w:type="dxa"/>
          </w:tcPr>
          <w:p w14:paraId="254B36A2" w14:textId="77777777" w:rsidR="00F52763" w:rsidRPr="00973FBD" w:rsidRDefault="00F52763" w:rsidP="00973FBD">
            <w:pPr>
              <w:widowControl w:val="0"/>
              <w:spacing w:after="0" w:line="276" w:lineRule="auto"/>
              <w:ind w:right="-285"/>
              <w:jc w:val="center"/>
              <w:rPr>
                <w:rFonts w:eastAsia="Calibri"/>
              </w:rPr>
            </w:pPr>
          </w:p>
        </w:tc>
      </w:tr>
      <w:tr w:rsidR="00F52763" w:rsidRPr="00973FBD" w14:paraId="23DC2643" w14:textId="77777777" w:rsidTr="00537DF4">
        <w:trPr>
          <w:trHeight w:val="181"/>
        </w:trPr>
        <w:tc>
          <w:tcPr>
            <w:tcW w:w="1306" w:type="dxa"/>
          </w:tcPr>
          <w:p w14:paraId="0E4A77C9"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2.12.</w:t>
            </w:r>
          </w:p>
        </w:tc>
        <w:tc>
          <w:tcPr>
            <w:tcW w:w="4299" w:type="dxa"/>
          </w:tcPr>
          <w:p w14:paraId="59E20DB8" w14:textId="77777777" w:rsidR="00F52763" w:rsidRPr="00973FBD" w:rsidRDefault="00F52763" w:rsidP="00973FBD">
            <w:pPr>
              <w:widowControl w:val="0"/>
              <w:spacing w:after="0" w:line="276" w:lineRule="auto"/>
              <w:ind w:right="-285"/>
              <w:jc w:val="both"/>
              <w:rPr>
                <w:rFonts w:eastAsia="Calibri"/>
              </w:rPr>
            </w:pPr>
            <w:r w:rsidRPr="00973FBD">
              <w:rPr>
                <w:rFonts w:eastAsia="Calibri"/>
              </w:rPr>
              <w:t>121-130 personas</w:t>
            </w:r>
          </w:p>
        </w:tc>
        <w:tc>
          <w:tcPr>
            <w:tcW w:w="3071" w:type="dxa"/>
          </w:tcPr>
          <w:p w14:paraId="5035326B" w14:textId="77777777" w:rsidR="00F52763" w:rsidRPr="00973FBD" w:rsidRDefault="00F52763" w:rsidP="00973FBD">
            <w:pPr>
              <w:widowControl w:val="0"/>
              <w:spacing w:after="0" w:line="276" w:lineRule="auto"/>
              <w:ind w:right="-285"/>
              <w:jc w:val="center"/>
              <w:rPr>
                <w:rFonts w:eastAsia="Calibri"/>
              </w:rPr>
            </w:pPr>
          </w:p>
        </w:tc>
      </w:tr>
      <w:tr w:rsidR="00F52763" w:rsidRPr="00973FBD" w14:paraId="4616CA1C" w14:textId="77777777" w:rsidTr="00537DF4">
        <w:trPr>
          <w:trHeight w:val="181"/>
        </w:trPr>
        <w:tc>
          <w:tcPr>
            <w:tcW w:w="1306" w:type="dxa"/>
          </w:tcPr>
          <w:p w14:paraId="4FB4A7B0"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2.13.</w:t>
            </w:r>
          </w:p>
        </w:tc>
        <w:tc>
          <w:tcPr>
            <w:tcW w:w="4299" w:type="dxa"/>
          </w:tcPr>
          <w:p w14:paraId="6091F27D" w14:textId="77777777" w:rsidR="00F52763" w:rsidRPr="00973FBD" w:rsidRDefault="00F52763" w:rsidP="00973FBD">
            <w:pPr>
              <w:widowControl w:val="0"/>
              <w:spacing w:after="0" w:line="276" w:lineRule="auto"/>
              <w:ind w:right="-285"/>
              <w:jc w:val="both"/>
              <w:rPr>
                <w:rFonts w:eastAsia="Calibri"/>
              </w:rPr>
            </w:pPr>
            <w:r w:rsidRPr="00973FBD">
              <w:rPr>
                <w:rFonts w:eastAsia="Calibri"/>
              </w:rPr>
              <w:t>131-140 personas</w:t>
            </w:r>
          </w:p>
        </w:tc>
        <w:tc>
          <w:tcPr>
            <w:tcW w:w="3071" w:type="dxa"/>
          </w:tcPr>
          <w:p w14:paraId="5A10804C" w14:textId="77777777" w:rsidR="00F52763" w:rsidRPr="00973FBD" w:rsidRDefault="00F52763" w:rsidP="00973FBD">
            <w:pPr>
              <w:widowControl w:val="0"/>
              <w:spacing w:after="0" w:line="276" w:lineRule="auto"/>
              <w:ind w:right="-285"/>
              <w:jc w:val="center"/>
              <w:rPr>
                <w:rFonts w:eastAsia="Calibri"/>
              </w:rPr>
            </w:pPr>
          </w:p>
        </w:tc>
      </w:tr>
      <w:tr w:rsidR="00F52763" w:rsidRPr="00973FBD" w14:paraId="0F322BB1" w14:textId="77777777" w:rsidTr="00537DF4">
        <w:trPr>
          <w:trHeight w:val="181"/>
        </w:trPr>
        <w:tc>
          <w:tcPr>
            <w:tcW w:w="1306" w:type="dxa"/>
          </w:tcPr>
          <w:p w14:paraId="73548097" w14:textId="77777777" w:rsidR="00F52763" w:rsidRPr="00973FBD" w:rsidRDefault="00F52763" w:rsidP="00973FBD">
            <w:pPr>
              <w:widowControl w:val="0"/>
              <w:spacing w:after="0" w:line="276" w:lineRule="auto"/>
              <w:ind w:left="-108" w:right="-285"/>
              <w:jc w:val="center"/>
              <w:rPr>
                <w:rFonts w:eastAsia="Calibri"/>
              </w:rPr>
            </w:pPr>
            <w:r w:rsidRPr="00973FBD">
              <w:rPr>
                <w:rFonts w:eastAsia="Calibri"/>
              </w:rPr>
              <w:t>2.14.</w:t>
            </w:r>
          </w:p>
        </w:tc>
        <w:tc>
          <w:tcPr>
            <w:tcW w:w="4299" w:type="dxa"/>
          </w:tcPr>
          <w:p w14:paraId="0BD61AB1" w14:textId="77777777" w:rsidR="00F52763" w:rsidRPr="00973FBD" w:rsidRDefault="00F52763" w:rsidP="00973FBD">
            <w:pPr>
              <w:widowControl w:val="0"/>
              <w:spacing w:after="0" w:line="276" w:lineRule="auto"/>
              <w:ind w:right="-285"/>
              <w:jc w:val="both"/>
              <w:rPr>
                <w:rFonts w:eastAsia="Calibri"/>
              </w:rPr>
            </w:pPr>
            <w:r w:rsidRPr="00973FBD">
              <w:rPr>
                <w:rFonts w:eastAsia="Calibri"/>
              </w:rPr>
              <w:t>141-150 personas</w:t>
            </w:r>
          </w:p>
        </w:tc>
        <w:tc>
          <w:tcPr>
            <w:tcW w:w="3071" w:type="dxa"/>
          </w:tcPr>
          <w:p w14:paraId="2FCAB944" w14:textId="77777777" w:rsidR="00F52763" w:rsidRPr="00973FBD" w:rsidRDefault="00F52763" w:rsidP="00973FBD">
            <w:pPr>
              <w:widowControl w:val="0"/>
              <w:spacing w:after="0" w:line="276" w:lineRule="auto"/>
              <w:ind w:right="-285"/>
              <w:jc w:val="center"/>
              <w:rPr>
                <w:rFonts w:eastAsia="Calibri"/>
              </w:rPr>
            </w:pPr>
          </w:p>
        </w:tc>
      </w:tr>
    </w:tbl>
    <w:p w14:paraId="12C2CB71" w14:textId="77777777" w:rsidR="00F52763" w:rsidRPr="00973FBD" w:rsidRDefault="00F52763" w:rsidP="00973FBD">
      <w:pPr>
        <w:spacing w:before="60" w:after="60" w:line="276" w:lineRule="auto"/>
        <w:jc w:val="both"/>
        <w:rPr>
          <w:rFonts w:eastAsia="Calibri"/>
        </w:rPr>
      </w:pPr>
    </w:p>
    <w:p w14:paraId="472F9FE4" w14:textId="77777777" w:rsidR="00344EED" w:rsidRDefault="00344EED" w:rsidP="00344EED">
      <w:pPr>
        <w:spacing w:line="276" w:lineRule="auto"/>
        <w:rPr>
          <w:rFonts w:eastAsia="Times New Roman"/>
          <w:lang w:eastAsia="lv-LV"/>
        </w:rPr>
      </w:pPr>
    </w:p>
    <w:p w14:paraId="7DB12083" w14:textId="0915D109" w:rsidR="00344EED" w:rsidRDefault="00344EED" w:rsidP="00344EED">
      <w:pPr>
        <w:spacing w:line="276" w:lineRule="auto"/>
        <w:rPr>
          <w:rFonts w:eastAsia="Times New Roman"/>
          <w:lang w:eastAsia="lv-LV"/>
        </w:rPr>
      </w:pPr>
      <w:r>
        <w:rPr>
          <w:rFonts w:eastAsia="Times New Roman"/>
          <w:lang w:eastAsia="lv-LV"/>
        </w:rPr>
        <w:t xml:space="preserve">Paredzamā līgumcena: </w:t>
      </w:r>
      <w:r>
        <w:rPr>
          <w:rFonts w:eastAsia="Times New Roman"/>
          <w:lang w:eastAsia="lv-LV"/>
        </w:rPr>
        <w:t>9</w:t>
      </w:r>
      <w:r>
        <w:rPr>
          <w:rFonts w:eastAsia="Times New Roman"/>
          <w:lang w:eastAsia="lv-LV"/>
        </w:rPr>
        <w:t> </w:t>
      </w:r>
      <w:r>
        <w:rPr>
          <w:rFonts w:eastAsia="Times New Roman"/>
          <w:lang w:eastAsia="lv-LV"/>
        </w:rPr>
        <w:t>999</w:t>
      </w:r>
      <w:r>
        <w:rPr>
          <w:rFonts w:eastAsia="Times New Roman"/>
          <w:lang w:eastAsia="lv-LV"/>
        </w:rPr>
        <w:t>,00 EUR bez PVN.</w:t>
      </w:r>
    </w:p>
    <w:p w14:paraId="4FD95004" w14:textId="70862072" w:rsidR="00344EED" w:rsidRPr="008000B1" w:rsidRDefault="00344EED" w:rsidP="00344EED">
      <w:pPr>
        <w:rPr>
          <w:rFonts w:eastAsia="Times New Roman"/>
          <w:lang w:eastAsia="lv-LV"/>
        </w:rPr>
      </w:pPr>
      <w:r>
        <w:rPr>
          <w:rFonts w:eastAsia="Times New Roman"/>
          <w:lang w:eastAsia="lv-LV"/>
        </w:rPr>
        <w:t>Līguma izpildes termiņš:</w:t>
      </w:r>
      <w:r>
        <w:rPr>
          <w:rFonts w:eastAsia="Times New Roman"/>
          <w:lang w:eastAsia="lv-LV"/>
        </w:rPr>
        <w:t xml:space="preserve">12 mēneši vai līdz </w:t>
      </w:r>
      <w:r>
        <w:rPr>
          <w:rFonts w:eastAsia="Times New Roman"/>
          <w:lang w:eastAsia="lv-LV"/>
        </w:rPr>
        <w:t xml:space="preserve">līgumcenas kopējās summas </w:t>
      </w:r>
      <w:r>
        <w:rPr>
          <w:rFonts w:eastAsia="Times New Roman"/>
          <w:lang w:eastAsia="lv-LV"/>
        </w:rPr>
        <w:t>sasniegšanai</w:t>
      </w:r>
      <w:r w:rsidR="00AF00E5">
        <w:rPr>
          <w:rFonts w:eastAsia="Times New Roman"/>
          <w:lang w:eastAsia="lv-LV"/>
        </w:rPr>
        <w:t>, atkarībā no tā, kurs no gadījumiem iestājas pirmais.</w:t>
      </w:r>
    </w:p>
    <w:p w14:paraId="711DFA2A" w14:textId="77777777" w:rsidR="00666BC4" w:rsidRPr="00973FBD" w:rsidRDefault="00666BC4" w:rsidP="00666BC4">
      <w:pPr>
        <w:shd w:val="clear" w:color="auto" w:fill="FFFFFF"/>
        <w:spacing w:after="0" w:line="276" w:lineRule="auto"/>
        <w:jc w:val="both"/>
        <w:rPr>
          <w:rFonts w:eastAsia="Times New Roman"/>
          <w:color w:val="000000" w:themeColor="text1"/>
          <w:lang w:eastAsia="lv-LV"/>
        </w:rPr>
      </w:pPr>
      <w:r w:rsidRPr="00973FBD">
        <w:rPr>
          <w:rFonts w:eastAsia="Times New Roman"/>
          <w:color w:val="000000" w:themeColor="text1"/>
          <w:shd w:val="clear" w:color="auto" w:fill="FFFFFF"/>
          <w:lang w:eastAsia="lv-LV"/>
        </w:rPr>
        <w:t xml:space="preserve">Jautājumos par </w:t>
      </w:r>
      <w:r>
        <w:rPr>
          <w:rFonts w:eastAsia="Times New Roman"/>
          <w:color w:val="000000" w:themeColor="text1"/>
          <w:shd w:val="clear" w:color="auto" w:fill="FFFFFF"/>
          <w:lang w:eastAsia="lv-LV"/>
        </w:rPr>
        <w:t xml:space="preserve">Tehniskajā specifikācijā </w:t>
      </w:r>
      <w:r w:rsidRPr="00973FBD">
        <w:rPr>
          <w:rFonts w:eastAsia="Times New Roman"/>
          <w:color w:val="000000" w:themeColor="text1"/>
          <w:shd w:val="clear" w:color="auto" w:fill="FFFFFF"/>
          <w:lang w:eastAsia="lv-LV"/>
        </w:rPr>
        <w:t xml:space="preserve">minētā pakalpojuma </w:t>
      </w:r>
      <w:r>
        <w:rPr>
          <w:rFonts w:eastAsia="Times New Roman"/>
          <w:color w:val="000000" w:themeColor="text1"/>
          <w:shd w:val="clear" w:color="auto" w:fill="FFFFFF"/>
          <w:lang w:eastAsia="lv-LV"/>
        </w:rPr>
        <w:t>nodrošināšanu</w:t>
      </w:r>
      <w:r w:rsidRPr="00973FBD">
        <w:rPr>
          <w:rFonts w:eastAsia="Times New Roman"/>
          <w:color w:val="000000" w:themeColor="text1"/>
          <w:shd w:val="clear" w:color="auto" w:fill="FFFFFF"/>
          <w:lang w:eastAsia="lv-LV"/>
        </w:rPr>
        <w:t xml:space="preserve"> vērsties pie ministrijas </w:t>
      </w:r>
      <w:r w:rsidRPr="00973FBD">
        <w:rPr>
          <w:rFonts w:eastAsia="Times New Roman"/>
          <w:color w:val="000000"/>
          <w:shd w:val="clear" w:color="auto" w:fill="FFFFFF"/>
          <w:lang w:eastAsia="lv-LV"/>
        </w:rPr>
        <w:t>Nodrošinājuma nodaļas</w:t>
      </w:r>
      <w:r w:rsidRPr="00973FBD">
        <w:t xml:space="preserve"> </w:t>
      </w:r>
      <w:r w:rsidRPr="00973FBD">
        <w:rPr>
          <w:color w:val="000000" w:themeColor="text1"/>
          <w:lang w:eastAsia="lv-LV"/>
        </w:rPr>
        <w:t xml:space="preserve">vecākās speciālistes Irinas </w:t>
      </w:r>
      <w:proofErr w:type="spellStart"/>
      <w:r w:rsidRPr="00973FBD">
        <w:rPr>
          <w:color w:val="000000" w:themeColor="text1"/>
          <w:lang w:eastAsia="lv-LV"/>
        </w:rPr>
        <w:t>Križanovskas</w:t>
      </w:r>
      <w:proofErr w:type="spellEnd"/>
      <w:r w:rsidRPr="00973FBD">
        <w:rPr>
          <w:color w:val="000000" w:themeColor="text1"/>
          <w:lang w:eastAsia="lv-LV"/>
        </w:rPr>
        <w:t xml:space="preserve"> (tālr.+371 67047788; e-pasts: </w:t>
      </w:r>
      <w:hyperlink r:id="rId8" w:history="1">
        <w:r w:rsidRPr="00973FBD">
          <w:rPr>
            <w:color w:val="0563C1"/>
            <w:u w:val="single"/>
            <w:lang w:eastAsia="lv-LV"/>
          </w:rPr>
          <w:t>irina.krizanovska@izm.gov.lv</w:t>
        </w:r>
      </w:hyperlink>
      <w:r w:rsidRPr="00973FBD">
        <w:rPr>
          <w:color w:val="000000" w:themeColor="text1"/>
          <w:u w:val="single"/>
          <w:lang w:eastAsia="lv-LV"/>
        </w:rPr>
        <w:t xml:space="preserve"> </w:t>
      </w:r>
      <w:r w:rsidRPr="00973FBD">
        <w:rPr>
          <w:color w:val="000000" w:themeColor="text1"/>
          <w:lang w:eastAsia="lv-LV"/>
        </w:rPr>
        <w:t>)</w:t>
      </w:r>
      <w:r w:rsidRPr="00973FBD">
        <w:rPr>
          <w:rFonts w:eastAsia="Times New Roman"/>
          <w:color w:val="FF0000"/>
          <w:lang w:eastAsia="lv-LV"/>
        </w:rPr>
        <w:t>.</w:t>
      </w:r>
    </w:p>
    <w:p w14:paraId="0EFA1A2C" w14:textId="77777777" w:rsidR="00344EED" w:rsidRPr="00973FBD" w:rsidRDefault="00344EED" w:rsidP="00973FBD">
      <w:pPr>
        <w:spacing w:line="276" w:lineRule="auto"/>
      </w:pPr>
    </w:p>
    <w:sectPr w:rsidR="00344EED" w:rsidRPr="00973FBD" w:rsidSect="00F52763">
      <w:pgSz w:w="11906" w:h="16838"/>
      <w:pgMar w:top="709"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6C6CF" w14:textId="77777777" w:rsidR="00C405E6" w:rsidRDefault="00C405E6" w:rsidP="00F52763">
      <w:pPr>
        <w:spacing w:after="0" w:line="240" w:lineRule="auto"/>
      </w:pPr>
      <w:r>
        <w:separator/>
      </w:r>
    </w:p>
  </w:endnote>
  <w:endnote w:type="continuationSeparator" w:id="0">
    <w:p w14:paraId="2705B1AF" w14:textId="77777777" w:rsidR="00C405E6" w:rsidRDefault="00C405E6" w:rsidP="00F52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9E450" w14:textId="77777777" w:rsidR="00C405E6" w:rsidRDefault="00C405E6" w:rsidP="00F52763">
      <w:pPr>
        <w:spacing w:after="0" w:line="240" w:lineRule="auto"/>
      </w:pPr>
      <w:r>
        <w:separator/>
      </w:r>
    </w:p>
  </w:footnote>
  <w:footnote w:type="continuationSeparator" w:id="0">
    <w:p w14:paraId="6EE9F24F" w14:textId="77777777" w:rsidR="00C405E6" w:rsidRDefault="00C405E6" w:rsidP="00F52763">
      <w:pPr>
        <w:spacing w:after="0" w:line="240" w:lineRule="auto"/>
      </w:pPr>
      <w:r>
        <w:continuationSeparator/>
      </w:r>
    </w:p>
  </w:footnote>
  <w:footnote w:id="1">
    <w:p w14:paraId="7716130B" w14:textId="77777777" w:rsidR="00F52763" w:rsidRPr="00B27F7B" w:rsidRDefault="00F52763" w:rsidP="00F52763">
      <w:pPr>
        <w:jc w:val="both"/>
      </w:pPr>
      <w:r w:rsidRPr="00B27F7B">
        <w:rPr>
          <w:rStyle w:val="Vresatsauce"/>
        </w:rPr>
        <w:footnoteRef/>
      </w:r>
      <w:r w:rsidRPr="00B27F7B">
        <w:t xml:space="preserve"> </w:t>
      </w:r>
      <w:r w:rsidRPr="00EE65A9">
        <w:rPr>
          <w:sz w:val="20"/>
          <w:szCs w:val="20"/>
        </w:rPr>
        <w:t>Šeit un turpmāk – Izpildītājam jānodrošina vismaz 3 (trīs) dažādu veidu tējas izvēle</w:t>
      </w:r>
    </w:p>
  </w:footnote>
  <w:footnote w:id="2">
    <w:p w14:paraId="24E57287" w14:textId="77777777" w:rsidR="00017D0B" w:rsidRPr="00017D0B" w:rsidRDefault="00017D0B">
      <w:pPr>
        <w:pStyle w:val="Vresteksts"/>
        <w:rPr>
          <w:rFonts w:ascii="Times New Roman" w:hAnsi="Times New Roman"/>
          <w:lang w:val="lv-LV"/>
        </w:rPr>
      </w:pPr>
      <w:r w:rsidRPr="00017D0B">
        <w:rPr>
          <w:rStyle w:val="Vresatsauce"/>
          <w:rFonts w:ascii="Times New Roman" w:hAnsi="Times New Roman"/>
        </w:rPr>
        <w:footnoteRef/>
      </w:r>
      <w:r w:rsidRPr="00017D0B">
        <w:rPr>
          <w:rFonts w:ascii="Times New Roman" w:hAnsi="Times New Roman"/>
        </w:rPr>
        <w:t xml:space="preserve"> </w:t>
      </w:r>
      <w:r w:rsidRPr="00017D0B">
        <w:rPr>
          <w:rFonts w:ascii="Times New Roman" w:hAnsi="Times New Roman"/>
          <w:lang w:val="lv-LV"/>
        </w:rPr>
        <w:t>Pēc pieprasījuma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23B6A"/>
    <w:multiLevelType w:val="hybridMultilevel"/>
    <w:tmpl w:val="AA4EFC4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1CA5E2D"/>
    <w:multiLevelType w:val="multilevel"/>
    <w:tmpl w:val="1D72FF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46294213">
    <w:abstractNumId w:val="0"/>
  </w:num>
  <w:num w:numId="2" w16cid:durableId="12000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763"/>
    <w:rsid w:val="00017D0B"/>
    <w:rsid w:val="002A5115"/>
    <w:rsid w:val="00344EED"/>
    <w:rsid w:val="00371960"/>
    <w:rsid w:val="003A3AF9"/>
    <w:rsid w:val="004D5A94"/>
    <w:rsid w:val="00610B0C"/>
    <w:rsid w:val="00666BC4"/>
    <w:rsid w:val="00886214"/>
    <w:rsid w:val="008F24A8"/>
    <w:rsid w:val="00973FBD"/>
    <w:rsid w:val="00AF00E5"/>
    <w:rsid w:val="00B9758E"/>
    <w:rsid w:val="00C06C48"/>
    <w:rsid w:val="00C405E6"/>
    <w:rsid w:val="00C629EE"/>
    <w:rsid w:val="00C72D28"/>
    <w:rsid w:val="00F047BE"/>
    <w:rsid w:val="00F45366"/>
    <w:rsid w:val="00F527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8B74E"/>
  <w15:chartTrackingRefBased/>
  <w15:docId w15:val="{DABB66C4-3D6F-41BD-B7C9-C853BFD8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ootnote,Fußnote"/>
    <w:basedOn w:val="Parasts"/>
    <w:link w:val="VrestekstsRakstz"/>
    <w:uiPriority w:val="99"/>
    <w:unhideWhenUsed/>
    <w:rsid w:val="00F52763"/>
    <w:pPr>
      <w:widowControl w:val="0"/>
      <w:spacing w:after="0" w:line="240" w:lineRule="auto"/>
    </w:pPr>
    <w:rPr>
      <w:rFonts w:ascii="Calibri" w:eastAsia="Calibri" w:hAnsi="Calibri"/>
      <w:sz w:val="20"/>
      <w:szCs w:val="20"/>
      <w:lang w:val="x-none"/>
    </w:rPr>
  </w:style>
  <w:style w:type="character" w:customStyle="1" w:styleId="VrestekstsRakstz">
    <w:name w:val="Vēres teksts Rakstz."/>
    <w:aliases w:val="Footnote Rakstz.,Fußnote Rakstz."/>
    <w:basedOn w:val="Noklusjumarindkopasfonts"/>
    <w:link w:val="Vresteksts"/>
    <w:uiPriority w:val="99"/>
    <w:rsid w:val="00F52763"/>
    <w:rPr>
      <w:rFonts w:ascii="Calibri" w:eastAsia="Calibri" w:hAnsi="Calibri"/>
      <w:sz w:val="20"/>
      <w:szCs w:val="20"/>
      <w:lang w:val="x-none"/>
    </w:rPr>
  </w:style>
  <w:style w:type="character" w:styleId="Vresatsauce">
    <w:name w:val="footnote reference"/>
    <w:uiPriority w:val="99"/>
    <w:semiHidden/>
    <w:unhideWhenUsed/>
    <w:rsid w:val="00F52763"/>
    <w:rPr>
      <w:vertAlign w:val="superscript"/>
    </w:rPr>
  </w:style>
  <w:style w:type="paragraph" w:styleId="Balonteksts">
    <w:name w:val="Balloon Text"/>
    <w:basedOn w:val="Parasts"/>
    <w:link w:val="BalontekstsRakstz"/>
    <w:uiPriority w:val="99"/>
    <w:semiHidden/>
    <w:unhideWhenUsed/>
    <w:rsid w:val="00C06C4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06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na.krizanovska@iz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92647-F599-4E73-8EF7-20B9403E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4564</Words>
  <Characters>2603</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Križanovska</dc:creator>
  <cp:keywords/>
  <dc:description/>
  <cp:lastModifiedBy>Diāna Andriņa Nagle</cp:lastModifiedBy>
  <cp:revision>7</cp:revision>
  <cp:lastPrinted>2022-06-07T08:01:00Z</cp:lastPrinted>
  <dcterms:created xsi:type="dcterms:W3CDTF">2022-06-20T19:22:00Z</dcterms:created>
  <dcterms:modified xsi:type="dcterms:W3CDTF">2022-06-20T19:46:00Z</dcterms:modified>
</cp:coreProperties>
</file>