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4413" w14:textId="0C41C092" w:rsidR="00894C55" w:rsidRPr="007922B4" w:rsidRDefault="00DA5FBB" w:rsidP="00DA5FBB">
      <w:pPr>
        <w:shd w:val="clear" w:color="auto" w:fill="FFFFFF"/>
        <w:spacing w:after="0" w:line="240" w:lineRule="auto"/>
        <w:jc w:val="center"/>
        <w:rPr>
          <w:rFonts w:ascii="Times New Roman" w:eastAsia="Times New Roman" w:hAnsi="Times New Roman" w:cs="Times New Roman"/>
          <w:b/>
          <w:bCs/>
          <w:sz w:val="28"/>
          <w:szCs w:val="24"/>
          <w:lang w:eastAsia="lv-LV"/>
        </w:rPr>
      </w:pPr>
      <w:r w:rsidRPr="007922B4">
        <w:rPr>
          <w:rFonts w:ascii="Times New Roman" w:eastAsia="Times New Roman" w:hAnsi="Times New Roman" w:cs="Times New Roman"/>
          <w:b/>
          <w:bCs/>
          <w:sz w:val="24"/>
          <w:szCs w:val="24"/>
          <w:lang w:eastAsia="lv-LV"/>
        </w:rPr>
        <w:t xml:space="preserve">Ministru kabineta rīkojuma projekta “Par valsts pētījumu programmu </w:t>
      </w:r>
      <w:r w:rsidR="00F20977">
        <w:rPr>
          <w:rFonts w:ascii="Times New Roman" w:eastAsia="Times New Roman" w:hAnsi="Times New Roman" w:cs="Times New Roman"/>
          <w:b/>
          <w:bCs/>
          <w:sz w:val="24"/>
          <w:szCs w:val="24"/>
          <w:lang w:eastAsia="lv-LV"/>
        </w:rPr>
        <w:t>“</w:t>
      </w:r>
      <w:r w:rsidRPr="007922B4">
        <w:rPr>
          <w:rFonts w:ascii="Times New Roman" w:eastAsia="Times New Roman" w:hAnsi="Times New Roman" w:cs="Times New Roman"/>
          <w:b/>
          <w:bCs/>
          <w:sz w:val="24"/>
          <w:szCs w:val="24"/>
          <w:lang w:eastAsia="lv-LV"/>
        </w:rPr>
        <w:t>L</w:t>
      </w:r>
      <w:r w:rsidR="008717E6" w:rsidRPr="007922B4">
        <w:rPr>
          <w:rFonts w:ascii="Times New Roman" w:eastAsia="Times New Roman" w:hAnsi="Times New Roman" w:cs="Times New Roman"/>
          <w:b/>
          <w:bCs/>
          <w:sz w:val="24"/>
          <w:szCs w:val="24"/>
          <w:lang w:eastAsia="lv-LV"/>
        </w:rPr>
        <w:t>atve</w:t>
      </w:r>
      <w:r w:rsidRPr="007922B4">
        <w:rPr>
          <w:rFonts w:ascii="Times New Roman" w:eastAsia="Times New Roman" w:hAnsi="Times New Roman" w:cs="Times New Roman"/>
          <w:b/>
          <w:bCs/>
          <w:sz w:val="24"/>
          <w:szCs w:val="24"/>
          <w:lang w:eastAsia="lv-LV"/>
        </w:rPr>
        <w:t>:  Latvijas mantojums un nākotnes izaicinājumi valsts ilgtspējai”</w:t>
      </w:r>
      <w:r w:rsidR="009B7936">
        <w:rPr>
          <w:rFonts w:ascii="Times New Roman" w:eastAsia="Times New Roman" w:hAnsi="Times New Roman" w:cs="Times New Roman"/>
          <w:b/>
          <w:bCs/>
          <w:sz w:val="24"/>
          <w:szCs w:val="24"/>
          <w:lang w:eastAsia="lv-LV"/>
        </w:rPr>
        <w:t xml:space="preserve">” </w:t>
      </w:r>
      <w:r w:rsidR="00894C55" w:rsidRPr="007922B4">
        <w:rPr>
          <w:rFonts w:ascii="Times New Roman" w:eastAsia="Times New Roman" w:hAnsi="Times New Roman" w:cs="Times New Roman"/>
          <w:b/>
          <w:bCs/>
          <w:sz w:val="24"/>
          <w:szCs w:val="24"/>
          <w:lang w:eastAsia="lv-LV"/>
        </w:rPr>
        <w:t>projekta</w:t>
      </w:r>
      <w:r w:rsidRPr="007922B4">
        <w:rPr>
          <w:rFonts w:ascii="Times New Roman" w:eastAsia="Times New Roman" w:hAnsi="Times New Roman" w:cs="Times New Roman"/>
          <w:b/>
          <w:bCs/>
          <w:sz w:val="24"/>
          <w:szCs w:val="24"/>
          <w:lang w:eastAsia="lv-LV"/>
        </w:rPr>
        <w:t xml:space="preserve"> </w:t>
      </w:r>
      <w:r w:rsidR="00894C55" w:rsidRPr="007922B4">
        <w:rPr>
          <w:rFonts w:ascii="Times New Roman" w:eastAsia="Times New Roman" w:hAnsi="Times New Roman" w:cs="Times New Roman"/>
          <w:b/>
          <w:bCs/>
          <w:sz w:val="24"/>
          <w:szCs w:val="24"/>
          <w:lang w:eastAsia="lv-LV"/>
        </w:rPr>
        <w:t>sākotnējās ietekmes novērtējuma ziņojums</w:t>
      </w:r>
      <w:r w:rsidRPr="007922B4">
        <w:rPr>
          <w:rFonts w:ascii="Times New Roman" w:eastAsia="Times New Roman" w:hAnsi="Times New Roman" w:cs="Times New Roman"/>
          <w:b/>
          <w:bCs/>
          <w:sz w:val="24"/>
          <w:szCs w:val="24"/>
          <w:lang w:eastAsia="lv-LV"/>
        </w:rPr>
        <w:t>”</w:t>
      </w:r>
      <w:r w:rsidR="00894C55" w:rsidRPr="007922B4">
        <w:rPr>
          <w:rFonts w:ascii="Times New Roman" w:eastAsia="Times New Roman" w:hAnsi="Times New Roman" w:cs="Times New Roman"/>
          <w:b/>
          <w:bCs/>
          <w:sz w:val="24"/>
          <w:szCs w:val="24"/>
          <w:lang w:eastAsia="lv-LV"/>
        </w:rPr>
        <w:t xml:space="preserve"> (anotācija</w:t>
      </w:r>
      <w:r w:rsidR="00894C55" w:rsidRPr="007922B4">
        <w:rPr>
          <w:rFonts w:ascii="Times New Roman" w:eastAsia="Times New Roman" w:hAnsi="Times New Roman" w:cs="Times New Roman"/>
          <w:b/>
          <w:bCs/>
          <w:sz w:val="28"/>
          <w:szCs w:val="24"/>
          <w:lang w:eastAsia="lv-LV"/>
        </w:rPr>
        <w:t>)</w:t>
      </w:r>
    </w:p>
    <w:p w14:paraId="7E5575E0" w14:textId="77777777" w:rsidR="00E5323B" w:rsidRPr="007922B4"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922B4" w:rsidRPr="007922B4" w14:paraId="750E0BF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7FE93"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Tiesību akta projekta anotācijas kopsavilkums</w:t>
            </w:r>
          </w:p>
        </w:tc>
      </w:tr>
      <w:tr w:rsidR="007922B4" w:rsidRPr="007922B4" w14:paraId="1F9D4FDE"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6EDF645"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0723FE1" w14:textId="43A311AD" w:rsidR="002F643D" w:rsidRPr="007922B4" w:rsidRDefault="002F643D" w:rsidP="002F643D">
            <w:pPr>
              <w:spacing w:after="0" w:line="240" w:lineRule="auto"/>
              <w:jc w:val="both"/>
              <w:rPr>
                <w:rFonts w:ascii="Times New Roman" w:eastAsia="Times New Roman" w:hAnsi="Times New Roman" w:cs="Times New Roman"/>
                <w:sz w:val="24"/>
                <w:szCs w:val="24"/>
              </w:rPr>
            </w:pPr>
            <w:r w:rsidRPr="007922B4">
              <w:rPr>
                <w:rFonts w:ascii="Times New Roman" w:eastAsia="Times New Roman" w:hAnsi="Times New Roman" w:cs="Times New Roman"/>
                <w:sz w:val="24"/>
                <w:szCs w:val="24"/>
              </w:rPr>
              <w:t xml:space="preserve">Mērķis – apstiprināt valsts pētījumu programmu “Latve:  Latvijas mantojums un nākotnes izaicinājumi valsts ilgtspējai” </w:t>
            </w:r>
            <w:r w:rsidR="00600698">
              <w:rPr>
                <w:rFonts w:ascii="Times New Roman" w:eastAsia="Times New Roman" w:hAnsi="Times New Roman" w:cs="Times New Roman"/>
                <w:sz w:val="24"/>
                <w:szCs w:val="24"/>
              </w:rPr>
              <w:t>(turpmāk – programma)</w:t>
            </w:r>
            <w:r w:rsidRPr="007922B4">
              <w:rPr>
                <w:rFonts w:ascii="Times New Roman" w:eastAsia="Times New Roman" w:hAnsi="Times New Roman" w:cs="Times New Roman"/>
                <w:sz w:val="24"/>
                <w:szCs w:val="24"/>
              </w:rPr>
              <w:t xml:space="preserve"> </w:t>
            </w:r>
            <w:r w:rsidR="00600698" w:rsidRPr="007922B4">
              <w:rPr>
                <w:rFonts w:ascii="Times New Roman" w:eastAsia="Times New Roman" w:hAnsi="Times New Roman" w:cs="Times New Roman"/>
                <w:sz w:val="24"/>
                <w:szCs w:val="24"/>
              </w:rPr>
              <w:t>2018. – 2020.gadam</w:t>
            </w:r>
            <w:r w:rsidR="00600698">
              <w:rPr>
                <w:rFonts w:ascii="Times New Roman" w:eastAsia="Times New Roman" w:hAnsi="Times New Roman" w:cs="Times New Roman"/>
                <w:sz w:val="24"/>
                <w:szCs w:val="24"/>
              </w:rPr>
              <w:t>,</w:t>
            </w:r>
            <w:r w:rsidR="00600698" w:rsidRPr="007922B4">
              <w:rPr>
                <w:rFonts w:ascii="Times New Roman" w:eastAsia="Times New Roman" w:hAnsi="Times New Roman" w:cs="Times New Roman"/>
                <w:sz w:val="24"/>
                <w:szCs w:val="24"/>
              </w:rPr>
              <w:t xml:space="preserve"> </w:t>
            </w:r>
            <w:r w:rsidRPr="007922B4">
              <w:rPr>
                <w:rFonts w:ascii="Times New Roman" w:eastAsia="Times New Roman" w:hAnsi="Times New Roman" w:cs="Times New Roman"/>
                <w:iCs/>
                <w:sz w:val="24"/>
                <w:szCs w:val="24"/>
                <w:lang w:eastAsia="lv-LV"/>
              </w:rPr>
              <w:t xml:space="preserve">nosakot tās </w:t>
            </w:r>
            <w:proofErr w:type="spellStart"/>
            <w:r w:rsidRPr="007922B4">
              <w:rPr>
                <w:rFonts w:ascii="Times New Roman" w:eastAsia="Times New Roman" w:hAnsi="Times New Roman" w:cs="Times New Roman"/>
                <w:iCs/>
                <w:sz w:val="24"/>
                <w:szCs w:val="24"/>
                <w:lang w:eastAsia="lv-LV"/>
              </w:rPr>
              <w:t>virsmērķi</w:t>
            </w:r>
            <w:proofErr w:type="spellEnd"/>
            <w:r w:rsidRPr="007922B4">
              <w:rPr>
                <w:rFonts w:ascii="Times New Roman" w:eastAsia="Times New Roman" w:hAnsi="Times New Roman" w:cs="Times New Roman"/>
                <w:iCs/>
                <w:sz w:val="24"/>
                <w:szCs w:val="24"/>
                <w:lang w:eastAsia="lv-LV"/>
              </w:rPr>
              <w:t>, mērķi, uzdevumus, īstenošanas termiņu un piešķirto finansējumu.</w:t>
            </w:r>
          </w:p>
          <w:p w14:paraId="2EF3FCC8" w14:textId="1C5C2EDF" w:rsidR="002F4245" w:rsidRPr="007922B4" w:rsidRDefault="002F4245" w:rsidP="002F4245">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Risinājums –</w:t>
            </w:r>
            <w:r w:rsidR="002F643D" w:rsidRPr="007922B4">
              <w:rPr>
                <w:rFonts w:ascii="Times New Roman" w:hAnsi="Times New Roman" w:cs="Times New Roman"/>
                <w:sz w:val="24"/>
                <w:szCs w:val="24"/>
              </w:rPr>
              <w:t xml:space="preserve"> Izglītības un zinātnes</w:t>
            </w:r>
            <w:r w:rsidRPr="007922B4">
              <w:rPr>
                <w:rFonts w:ascii="Times New Roman" w:hAnsi="Times New Roman" w:cs="Times New Roman"/>
                <w:sz w:val="24"/>
                <w:szCs w:val="24"/>
              </w:rPr>
              <w:t xml:space="preserve"> ministrija varēs īstenot un finansēt valsts pētījumu programmu kā valsts pasūtījumu zinātnisko pētījumu</w:t>
            </w:r>
            <w:r w:rsidR="002F643D" w:rsidRPr="007922B4">
              <w:rPr>
                <w:rFonts w:ascii="Times New Roman" w:hAnsi="Times New Roman" w:cs="Times New Roman"/>
                <w:sz w:val="24"/>
                <w:szCs w:val="24"/>
              </w:rPr>
              <w:t xml:space="preserve"> ietvaros savas nozares prioritātē – zināšanu bāzes attīstība</w:t>
            </w:r>
            <w:r w:rsidRPr="007922B4">
              <w:rPr>
                <w:rFonts w:ascii="Times New Roman" w:hAnsi="Times New Roman" w:cs="Times New Roman"/>
                <w:sz w:val="24"/>
                <w:szCs w:val="24"/>
              </w:rPr>
              <w:t>.</w:t>
            </w:r>
          </w:p>
          <w:p w14:paraId="2946E3C9" w14:textId="47DA7A06" w:rsidR="00E5323B" w:rsidRPr="007922B4" w:rsidRDefault="00814320" w:rsidP="00DA5FBB">
            <w:pPr>
              <w:spacing w:after="0" w:line="240" w:lineRule="auto"/>
              <w:jc w:val="both"/>
              <w:rPr>
                <w:rFonts w:ascii="Times New Roman" w:eastAsia="Times New Roman" w:hAnsi="Times New Roman" w:cs="Times New Roman"/>
                <w:iCs/>
                <w:sz w:val="24"/>
                <w:szCs w:val="24"/>
                <w:lang w:eastAsia="lv-LV"/>
              </w:rPr>
            </w:pPr>
            <w:r w:rsidRPr="007922B4">
              <w:rPr>
                <w:rFonts w:ascii="Times New Roman" w:hAnsi="Times New Roman" w:cs="Times New Roman"/>
                <w:sz w:val="24"/>
                <w:szCs w:val="24"/>
              </w:rPr>
              <w:t>Rīkojuma</w:t>
            </w:r>
            <w:r w:rsidR="008717E6" w:rsidRPr="007922B4">
              <w:rPr>
                <w:rFonts w:ascii="Times New Roman" w:hAnsi="Times New Roman" w:cs="Times New Roman"/>
                <w:sz w:val="24"/>
                <w:szCs w:val="24"/>
              </w:rPr>
              <w:t xml:space="preserve"> p</w:t>
            </w:r>
            <w:r w:rsidR="00DA5FBB" w:rsidRPr="007922B4">
              <w:rPr>
                <w:rFonts w:ascii="Times New Roman" w:hAnsi="Times New Roman" w:cs="Times New Roman"/>
                <w:sz w:val="24"/>
                <w:szCs w:val="24"/>
              </w:rPr>
              <w:t>rojekts stāsies spēkā Oficiālo publikāciju un tiesiskās informācijas likumā noteiktajā kārtībā.</w:t>
            </w:r>
          </w:p>
        </w:tc>
      </w:tr>
    </w:tbl>
    <w:p w14:paraId="710DB3D0"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922B4" w:rsidRPr="007922B4" w14:paraId="75AE847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B82D4C"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I. Tiesību akta projekta izstrādes nepieciešamība</w:t>
            </w:r>
          </w:p>
        </w:tc>
      </w:tr>
      <w:tr w:rsidR="007922B4" w:rsidRPr="007922B4" w14:paraId="384A6A1C" w14:textId="77777777" w:rsidTr="008717E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1CAA7D"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DC54E8F"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556392EC" w14:textId="4AA41EA0" w:rsidR="00D0362F" w:rsidRPr="007922B4" w:rsidRDefault="00F5534B" w:rsidP="008717E6">
            <w:pPr>
              <w:spacing w:after="0" w:line="240" w:lineRule="auto"/>
              <w:jc w:val="both"/>
              <w:rPr>
                <w:rFonts w:ascii="Times New Roman" w:hAnsi="Times New Roman"/>
                <w:sz w:val="24"/>
                <w:szCs w:val="24"/>
              </w:rPr>
            </w:pPr>
            <w:r w:rsidRPr="007922B4">
              <w:rPr>
                <w:rFonts w:ascii="Times New Roman" w:eastAsia="Times New Roman" w:hAnsi="Times New Roman" w:cs="Times New Roman"/>
                <w:sz w:val="24"/>
                <w:szCs w:val="24"/>
              </w:rPr>
              <w:t xml:space="preserve">Izglītības un zinātnes ministrija (turpmāk – ministrija) ir izstrādājusi </w:t>
            </w:r>
            <w:r w:rsidR="002F643D" w:rsidRPr="007922B4">
              <w:rPr>
                <w:rFonts w:ascii="Times New Roman" w:eastAsia="Times New Roman" w:hAnsi="Times New Roman" w:cs="Times New Roman"/>
                <w:sz w:val="24"/>
                <w:szCs w:val="24"/>
              </w:rPr>
              <w:t xml:space="preserve">Ministru kabineta rīkojuma </w:t>
            </w:r>
            <w:r w:rsidRPr="007922B4">
              <w:rPr>
                <w:rFonts w:ascii="Times New Roman" w:eastAsia="Times New Roman" w:hAnsi="Times New Roman" w:cs="Times New Roman"/>
                <w:sz w:val="24"/>
                <w:szCs w:val="24"/>
              </w:rPr>
              <w:t>projektu</w:t>
            </w:r>
            <w:r w:rsidR="002F643D" w:rsidRPr="007922B4">
              <w:rPr>
                <w:rFonts w:ascii="Times New Roman" w:eastAsia="Times New Roman" w:hAnsi="Times New Roman" w:cs="Times New Roman"/>
                <w:sz w:val="24"/>
                <w:szCs w:val="24"/>
              </w:rPr>
              <w:t xml:space="preserve"> “Par valsts pētījumu programmu </w:t>
            </w:r>
            <w:r w:rsidR="00F20977">
              <w:rPr>
                <w:rFonts w:ascii="Times New Roman" w:eastAsia="Times New Roman" w:hAnsi="Times New Roman" w:cs="Times New Roman"/>
                <w:sz w:val="24"/>
                <w:szCs w:val="24"/>
              </w:rPr>
              <w:t>“</w:t>
            </w:r>
            <w:r w:rsidR="002F643D" w:rsidRPr="007922B4">
              <w:rPr>
                <w:rFonts w:ascii="Times New Roman" w:eastAsia="Times New Roman" w:hAnsi="Times New Roman" w:cs="Times New Roman"/>
                <w:sz w:val="24"/>
                <w:szCs w:val="24"/>
              </w:rPr>
              <w:t>L</w:t>
            </w:r>
            <w:r w:rsidR="00AF78A6" w:rsidRPr="007922B4">
              <w:rPr>
                <w:rFonts w:ascii="Times New Roman" w:eastAsia="Times New Roman" w:hAnsi="Times New Roman" w:cs="Times New Roman"/>
                <w:sz w:val="24"/>
                <w:szCs w:val="24"/>
              </w:rPr>
              <w:t>atve</w:t>
            </w:r>
            <w:r w:rsidR="00224334">
              <w:rPr>
                <w:rFonts w:ascii="Times New Roman" w:eastAsia="Times New Roman" w:hAnsi="Times New Roman" w:cs="Times New Roman"/>
                <w:sz w:val="24"/>
                <w:szCs w:val="24"/>
              </w:rPr>
              <w:t>:</w:t>
            </w:r>
            <w:r w:rsidR="002F643D" w:rsidRPr="007922B4">
              <w:rPr>
                <w:rFonts w:ascii="Times New Roman" w:eastAsia="Times New Roman" w:hAnsi="Times New Roman" w:cs="Times New Roman"/>
                <w:sz w:val="24"/>
                <w:szCs w:val="24"/>
              </w:rPr>
              <w:t xml:space="preserve"> Latvijas mantojums un nākotnes izaicinājumi valsts ilgtspējai”</w:t>
            </w:r>
            <w:r w:rsidR="009B7936">
              <w:rPr>
                <w:rFonts w:ascii="Times New Roman" w:eastAsia="Times New Roman" w:hAnsi="Times New Roman" w:cs="Times New Roman"/>
                <w:sz w:val="24"/>
                <w:szCs w:val="24"/>
              </w:rPr>
              <w:t xml:space="preserve"> </w:t>
            </w:r>
            <w:r w:rsidR="002F643D" w:rsidRPr="007922B4">
              <w:rPr>
                <w:rFonts w:ascii="Times New Roman" w:eastAsia="Times New Roman" w:hAnsi="Times New Roman" w:cs="Times New Roman"/>
                <w:sz w:val="24"/>
                <w:szCs w:val="24"/>
              </w:rPr>
              <w:t xml:space="preserve">(turpmāk – </w:t>
            </w:r>
            <w:r w:rsidR="008717E6" w:rsidRPr="007922B4">
              <w:rPr>
                <w:rFonts w:ascii="Times New Roman" w:eastAsia="Times New Roman" w:hAnsi="Times New Roman" w:cs="Times New Roman"/>
                <w:sz w:val="24"/>
                <w:szCs w:val="24"/>
              </w:rPr>
              <w:t xml:space="preserve">rīkojuma </w:t>
            </w:r>
            <w:r w:rsidR="002F643D" w:rsidRPr="007922B4">
              <w:rPr>
                <w:rFonts w:ascii="Times New Roman" w:hAnsi="Times New Roman"/>
                <w:sz w:val="24"/>
                <w:szCs w:val="24"/>
              </w:rPr>
              <w:t>p</w:t>
            </w:r>
            <w:r w:rsidR="00D0362F" w:rsidRPr="007922B4">
              <w:rPr>
                <w:rFonts w:ascii="Times New Roman" w:hAnsi="Times New Roman"/>
                <w:sz w:val="24"/>
                <w:szCs w:val="24"/>
              </w:rPr>
              <w:t>rojekts</w:t>
            </w:r>
            <w:r w:rsidR="002F643D" w:rsidRPr="007922B4">
              <w:rPr>
                <w:rFonts w:ascii="Times New Roman" w:hAnsi="Times New Roman"/>
                <w:sz w:val="24"/>
                <w:szCs w:val="24"/>
              </w:rPr>
              <w:t>)</w:t>
            </w:r>
            <w:r w:rsidR="00D0362F" w:rsidRPr="007922B4">
              <w:rPr>
                <w:rFonts w:ascii="Times New Roman" w:hAnsi="Times New Roman"/>
                <w:sz w:val="24"/>
                <w:szCs w:val="24"/>
              </w:rPr>
              <w:t xml:space="preserve"> </w:t>
            </w:r>
            <w:r w:rsidR="00600698">
              <w:rPr>
                <w:rFonts w:ascii="Times New Roman" w:eastAsia="Times New Roman" w:hAnsi="Times New Roman" w:cs="Times New Roman"/>
                <w:sz w:val="24"/>
                <w:szCs w:val="24"/>
              </w:rPr>
              <w:t>2018.   – 2020. gadam</w:t>
            </w:r>
            <w:r w:rsidR="00600698" w:rsidRPr="007922B4">
              <w:rPr>
                <w:rFonts w:ascii="Times New Roman" w:eastAsia="Times New Roman" w:hAnsi="Times New Roman" w:cs="Times New Roman"/>
                <w:sz w:val="24"/>
                <w:szCs w:val="24"/>
              </w:rPr>
              <w:t xml:space="preserve"> </w:t>
            </w:r>
            <w:r w:rsidR="00D0362F" w:rsidRPr="007922B4">
              <w:rPr>
                <w:rFonts w:ascii="Times New Roman" w:hAnsi="Times New Roman"/>
                <w:sz w:val="24"/>
                <w:szCs w:val="24"/>
              </w:rPr>
              <w:t>saskaņā ar Zinātniskās darbības likuma</w:t>
            </w:r>
            <w:r w:rsidR="000A430F" w:rsidRPr="007922B4">
              <w:rPr>
                <w:rFonts w:ascii="Times New Roman" w:hAnsi="Times New Roman"/>
                <w:sz w:val="24"/>
                <w:szCs w:val="24"/>
              </w:rPr>
              <w:t xml:space="preserve"> (turpmāk – likums)</w:t>
            </w:r>
            <w:r w:rsidR="00D0362F" w:rsidRPr="007922B4">
              <w:rPr>
                <w:rFonts w:ascii="Times New Roman" w:hAnsi="Times New Roman"/>
                <w:sz w:val="24"/>
                <w:szCs w:val="24"/>
              </w:rPr>
              <w:t>:</w:t>
            </w:r>
          </w:p>
          <w:p w14:paraId="680852CE" w14:textId="20D5C0C6" w:rsidR="00D0362F" w:rsidRPr="007922B4" w:rsidRDefault="00D0362F" w:rsidP="008717E6">
            <w:pPr>
              <w:spacing w:after="0" w:line="240" w:lineRule="auto"/>
              <w:jc w:val="both"/>
              <w:rPr>
                <w:rFonts w:ascii="Times New Roman" w:hAnsi="Times New Roman"/>
                <w:sz w:val="24"/>
                <w:szCs w:val="24"/>
              </w:rPr>
            </w:pPr>
            <w:r w:rsidRPr="007922B4">
              <w:rPr>
                <w:rFonts w:ascii="Times New Roman" w:hAnsi="Times New Roman"/>
                <w:sz w:val="24"/>
                <w:szCs w:val="24"/>
              </w:rPr>
              <w:t>1</w:t>
            </w:r>
            <w:r w:rsidR="008564C2" w:rsidRPr="007922B4">
              <w:rPr>
                <w:rFonts w:ascii="Times New Roman" w:hAnsi="Times New Roman"/>
                <w:sz w:val="24"/>
                <w:szCs w:val="24"/>
              </w:rPr>
              <w:t>) 13.</w:t>
            </w:r>
            <w:r w:rsidR="00FF2BD9" w:rsidRPr="007922B4">
              <w:rPr>
                <w:rFonts w:ascii="Times New Roman" w:hAnsi="Times New Roman"/>
                <w:sz w:val="24"/>
                <w:szCs w:val="24"/>
              </w:rPr>
              <w:t> </w:t>
            </w:r>
            <w:r w:rsidR="008564C2" w:rsidRPr="007922B4">
              <w:rPr>
                <w:rFonts w:ascii="Times New Roman" w:hAnsi="Times New Roman"/>
                <w:sz w:val="24"/>
                <w:szCs w:val="24"/>
              </w:rPr>
              <w:t>panta otrās d</w:t>
            </w:r>
            <w:bookmarkStart w:id="0" w:name="_GoBack"/>
            <w:bookmarkEnd w:id="0"/>
            <w:r w:rsidR="008564C2" w:rsidRPr="007922B4">
              <w:rPr>
                <w:rFonts w:ascii="Times New Roman" w:hAnsi="Times New Roman"/>
                <w:sz w:val="24"/>
                <w:szCs w:val="24"/>
              </w:rPr>
              <w:t>aļas 3.</w:t>
            </w:r>
            <w:r w:rsidR="00FF2BD9" w:rsidRPr="007922B4">
              <w:rPr>
                <w:rFonts w:ascii="Times New Roman" w:hAnsi="Times New Roman"/>
                <w:sz w:val="24"/>
                <w:szCs w:val="24"/>
              </w:rPr>
              <w:t xml:space="preserve"> </w:t>
            </w:r>
            <w:r w:rsidR="008564C2" w:rsidRPr="007922B4">
              <w:rPr>
                <w:rFonts w:ascii="Times New Roman" w:hAnsi="Times New Roman"/>
                <w:sz w:val="24"/>
                <w:szCs w:val="24"/>
              </w:rPr>
              <w:t xml:space="preserve">punktu, </w:t>
            </w:r>
            <w:r w:rsidR="00F20977">
              <w:rPr>
                <w:rFonts w:ascii="Times New Roman" w:hAnsi="Times New Roman"/>
                <w:sz w:val="24"/>
                <w:szCs w:val="24"/>
              </w:rPr>
              <w:t xml:space="preserve">kas nosaka, </w:t>
            </w:r>
            <w:r w:rsidR="008564C2" w:rsidRPr="007922B4">
              <w:rPr>
                <w:rFonts w:ascii="Times New Roman" w:hAnsi="Times New Roman"/>
                <w:sz w:val="24"/>
                <w:szCs w:val="24"/>
              </w:rPr>
              <w:t>ka</w:t>
            </w:r>
            <w:r w:rsidR="004E0466" w:rsidRPr="007922B4">
              <w:rPr>
                <w:rFonts w:ascii="Times New Roman" w:hAnsi="Times New Roman"/>
                <w:sz w:val="24"/>
                <w:szCs w:val="24"/>
              </w:rPr>
              <w:t xml:space="preserve"> Ministru kabinets apstiprina</w:t>
            </w:r>
            <w:r w:rsidR="00FE1DF1" w:rsidRPr="007922B4">
              <w:rPr>
                <w:rFonts w:ascii="Times New Roman" w:hAnsi="Times New Roman"/>
                <w:sz w:val="24"/>
                <w:szCs w:val="24"/>
              </w:rPr>
              <w:t xml:space="preserve"> prioritāros zinātņu virzienus un valsts pētījumu programmas,</w:t>
            </w:r>
          </w:p>
          <w:p w14:paraId="225D9855" w14:textId="07C30E4C" w:rsidR="00FE1DF1" w:rsidRPr="007922B4" w:rsidRDefault="00FE1DF1" w:rsidP="008717E6">
            <w:pPr>
              <w:spacing w:after="0" w:line="240" w:lineRule="auto"/>
              <w:jc w:val="both"/>
              <w:rPr>
                <w:rFonts w:ascii="Times New Roman" w:hAnsi="Times New Roman"/>
                <w:sz w:val="24"/>
                <w:szCs w:val="24"/>
              </w:rPr>
            </w:pPr>
            <w:r w:rsidRPr="007922B4">
              <w:rPr>
                <w:rFonts w:ascii="Times New Roman" w:hAnsi="Times New Roman"/>
                <w:sz w:val="24"/>
                <w:szCs w:val="24"/>
              </w:rPr>
              <w:t xml:space="preserve">kā arī </w:t>
            </w:r>
          </w:p>
          <w:p w14:paraId="7BA9B324" w14:textId="4351270C" w:rsidR="00ED68AD" w:rsidRPr="007922B4" w:rsidRDefault="00FE1DF1" w:rsidP="008717E6">
            <w:pPr>
              <w:spacing w:after="0" w:line="240" w:lineRule="auto"/>
              <w:jc w:val="both"/>
              <w:rPr>
                <w:rFonts w:ascii="Times New Roman" w:hAnsi="Times New Roman"/>
                <w:sz w:val="24"/>
                <w:szCs w:val="24"/>
              </w:rPr>
            </w:pPr>
            <w:r w:rsidRPr="007922B4">
              <w:rPr>
                <w:rFonts w:ascii="Times New Roman" w:hAnsi="Times New Roman"/>
                <w:sz w:val="24"/>
                <w:szCs w:val="24"/>
              </w:rPr>
              <w:t>2) 35.</w:t>
            </w:r>
            <w:r w:rsidR="00FF2BD9" w:rsidRPr="007922B4">
              <w:rPr>
                <w:rFonts w:ascii="Times New Roman" w:hAnsi="Times New Roman"/>
                <w:sz w:val="24"/>
                <w:szCs w:val="24"/>
              </w:rPr>
              <w:t> </w:t>
            </w:r>
            <w:r w:rsidRPr="007922B4">
              <w:rPr>
                <w:rFonts w:ascii="Times New Roman" w:hAnsi="Times New Roman"/>
                <w:sz w:val="24"/>
                <w:szCs w:val="24"/>
              </w:rPr>
              <w:t>panta</w:t>
            </w:r>
            <w:r w:rsidR="00FF2BD9" w:rsidRPr="007922B4">
              <w:rPr>
                <w:rFonts w:ascii="Times New Roman" w:hAnsi="Times New Roman"/>
                <w:sz w:val="24"/>
                <w:szCs w:val="24"/>
              </w:rPr>
              <w:t xml:space="preserve"> otro daļu</w:t>
            </w:r>
            <w:r w:rsidRPr="007922B4">
              <w:rPr>
                <w:rFonts w:ascii="Times New Roman" w:hAnsi="Times New Roman"/>
                <w:sz w:val="24"/>
                <w:szCs w:val="24"/>
              </w:rPr>
              <w:t xml:space="preserve">, </w:t>
            </w:r>
            <w:r w:rsidR="00F20977">
              <w:rPr>
                <w:rFonts w:ascii="Times New Roman" w:hAnsi="Times New Roman"/>
                <w:sz w:val="24"/>
                <w:szCs w:val="24"/>
              </w:rPr>
              <w:t xml:space="preserve">kas nosaka, </w:t>
            </w:r>
            <w:r w:rsidRPr="007922B4">
              <w:rPr>
                <w:rFonts w:ascii="Times New Roman" w:hAnsi="Times New Roman"/>
                <w:sz w:val="24"/>
                <w:szCs w:val="24"/>
              </w:rPr>
              <w:t>ka valsts pētījumu programmu mērķus un uzdevumus nosaka attiecīgās nozaru ministrijas, konsultējoties ar Latvijas Zinātņu akadēmiju un Latvijas Zinātnes padomi. Izglītības un zinātnes ministrija vai citas nozaru ministrijas valsts pētījumu programmu projektu konkursa kārtībā var piešķirt valsts pētījumu programmu projektiem finansējumu no zinātnes finansēšanai piešķirtajiem valsts budžeta līdzekļiem. Valsts pētījumu programmu projektu konkursu organizē un īsteno Latvijas Zinātnes padome.</w:t>
            </w:r>
          </w:p>
        </w:tc>
      </w:tr>
      <w:tr w:rsidR="007922B4" w:rsidRPr="007922B4" w14:paraId="285A5238" w14:textId="77777777" w:rsidTr="008717E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D57BBB"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DF87A5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27A6EF34" w14:textId="5B8B8705" w:rsidR="000A430F" w:rsidRPr="007922B4" w:rsidRDefault="00DC3E39" w:rsidP="00FF2BD9">
            <w:pPr>
              <w:spacing w:after="0" w:line="240" w:lineRule="auto"/>
              <w:jc w:val="both"/>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Rīkojuma p</w:t>
            </w:r>
            <w:r w:rsidR="000A430F" w:rsidRPr="007922B4">
              <w:rPr>
                <w:rFonts w:ascii="Times New Roman" w:eastAsia="Times New Roman" w:hAnsi="Times New Roman" w:cs="Times New Roman"/>
                <w:iCs/>
                <w:sz w:val="24"/>
                <w:szCs w:val="24"/>
                <w:lang w:eastAsia="lv-LV"/>
              </w:rPr>
              <w:t>rojekts ir nepieciešams, lai ministrija</w:t>
            </w:r>
            <w:r w:rsidR="00AF78A6" w:rsidRPr="007922B4">
              <w:rPr>
                <w:rFonts w:ascii="Times New Roman" w:eastAsia="Times New Roman" w:hAnsi="Times New Roman" w:cs="Times New Roman"/>
                <w:iCs/>
                <w:sz w:val="24"/>
                <w:szCs w:val="24"/>
                <w:lang w:eastAsia="lv-LV"/>
              </w:rPr>
              <w:t>i atļautu</w:t>
            </w:r>
            <w:r w:rsidR="000A430F" w:rsidRPr="007922B4">
              <w:rPr>
                <w:rFonts w:ascii="Times New Roman" w:eastAsia="Times New Roman" w:hAnsi="Times New Roman" w:cs="Times New Roman"/>
                <w:iCs/>
                <w:sz w:val="24"/>
                <w:szCs w:val="24"/>
                <w:lang w:eastAsia="lv-LV"/>
              </w:rPr>
              <w:t xml:space="preserve"> īstenot </w:t>
            </w:r>
            <w:r w:rsidRPr="007922B4">
              <w:rPr>
                <w:rFonts w:ascii="Times New Roman" w:eastAsia="Times New Roman" w:hAnsi="Times New Roman" w:cs="Times New Roman"/>
                <w:iCs/>
                <w:sz w:val="24"/>
                <w:szCs w:val="24"/>
                <w:lang w:eastAsia="lv-LV"/>
              </w:rPr>
              <w:t xml:space="preserve">programmu, izsludinot programmas projektu pieteikumu (turpmāk – projekts) konkursu (turpmāk – konkurss), veikt projektu atlasi un noslēgt </w:t>
            </w:r>
            <w:r w:rsidR="00224334">
              <w:rPr>
                <w:rFonts w:ascii="Times New Roman" w:eastAsia="Times New Roman" w:hAnsi="Times New Roman" w:cs="Times New Roman"/>
                <w:iCs/>
                <w:sz w:val="24"/>
                <w:szCs w:val="24"/>
                <w:lang w:eastAsia="lv-LV"/>
              </w:rPr>
              <w:t>projektu īstenošanas līgumus saskaņā ar</w:t>
            </w:r>
            <w:r w:rsidR="00760D45" w:rsidRPr="007922B4">
              <w:rPr>
                <w:rFonts w:ascii="Times New Roman" w:eastAsia="Times New Roman" w:hAnsi="Times New Roman" w:cs="Times New Roman"/>
                <w:iCs/>
                <w:sz w:val="24"/>
                <w:szCs w:val="24"/>
                <w:lang w:eastAsia="lv-LV"/>
              </w:rPr>
              <w:t xml:space="preserve"> </w:t>
            </w:r>
            <w:r w:rsidR="00760D45" w:rsidRPr="007922B4">
              <w:rPr>
                <w:rFonts w:ascii="Times New Roman" w:hAnsi="Times New Roman"/>
                <w:sz w:val="24"/>
                <w:szCs w:val="24"/>
              </w:rPr>
              <w:t xml:space="preserve">Ministru </w:t>
            </w:r>
            <w:r w:rsidR="00224334">
              <w:rPr>
                <w:rFonts w:ascii="Times New Roman" w:hAnsi="Times New Roman"/>
                <w:sz w:val="24"/>
                <w:szCs w:val="24"/>
              </w:rPr>
              <w:t>kabineta noteikumu projektu</w:t>
            </w:r>
            <w:r w:rsidR="00F20977">
              <w:rPr>
                <w:rFonts w:ascii="Times New Roman" w:hAnsi="Times New Roman"/>
                <w:sz w:val="24"/>
                <w:szCs w:val="24"/>
              </w:rPr>
              <w:t xml:space="preserve"> </w:t>
            </w:r>
            <w:r w:rsidR="00760D45" w:rsidRPr="007922B4">
              <w:rPr>
                <w:rFonts w:ascii="Times New Roman" w:hAnsi="Times New Roman"/>
                <w:sz w:val="24"/>
                <w:szCs w:val="24"/>
              </w:rPr>
              <w:t xml:space="preserve">“Valsts pētījumu </w:t>
            </w:r>
            <w:r w:rsidR="00760D45" w:rsidRPr="007922B4">
              <w:rPr>
                <w:rFonts w:ascii="Times New Roman" w:hAnsi="Times New Roman"/>
                <w:sz w:val="24"/>
                <w:szCs w:val="24"/>
              </w:rPr>
              <w:lastRenderedPageBreak/>
              <w:t>programmu projektu īstenošanas kārtība”</w:t>
            </w:r>
            <w:r w:rsidR="001D699B">
              <w:rPr>
                <w:rFonts w:ascii="Times New Roman" w:hAnsi="Times New Roman"/>
                <w:sz w:val="24"/>
                <w:szCs w:val="24"/>
              </w:rPr>
              <w:t xml:space="preserve"> (TA-1625)</w:t>
            </w:r>
            <w:r w:rsidR="00F20977">
              <w:rPr>
                <w:rFonts w:ascii="Times New Roman" w:hAnsi="Times New Roman"/>
                <w:sz w:val="24"/>
                <w:szCs w:val="24"/>
              </w:rPr>
              <w:t xml:space="preserve"> (iesniegti izskatīšanai Ministru kabinetā)</w:t>
            </w:r>
            <w:r w:rsidR="00760D45" w:rsidRPr="007922B4">
              <w:rPr>
                <w:rStyle w:val="FootnoteReference"/>
                <w:rFonts w:ascii="Times New Roman" w:hAnsi="Times New Roman"/>
                <w:sz w:val="24"/>
                <w:szCs w:val="24"/>
              </w:rPr>
              <w:footnoteReference w:id="1"/>
            </w:r>
            <w:r w:rsidR="001D699B">
              <w:rPr>
                <w:rFonts w:ascii="Times New Roman" w:hAnsi="Times New Roman"/>
                <w:sz w:val="24"/>
                <w:szCs w:val="24"/>
              </w:rPr>
              <w:t xml:space="preserve"> (turpmāk – MK noteikumu projekts)</w:t>
            </w:r>
            <w:r w:rsidR="00224334">
              <w:rPr>
                <w:rFonts w:ascii="Times New Roman" w:hAnsi="Times New Roman"/>
                <w:sz w:val="24"/>
                <w:szCs w:val="24"/>
              </w:rPr>
              <w:t xml:space="preserve">, tiklīdz </w:t>
            </w:r>
            <w:r w:rsidR="001D699B">
              <w:rPr>
                <w:rFonts w:ascii="Times New Roman" w:hAnsi="Times New Roman"/>
                <w:sz w:val="24"/>
                <w:szCs w:val="24"/>
              </w:rPr>
              <w:t>šis projekts</w:t>
            </w:r>
            <w:r w:rsidR="00224334">
              <w:rPr>
                <w:rFonts w:ascii="Times New Roman" w:hAnsi="Times New Roman"/>
                <w:sz w:val="24"/>
                <w:szCs w:val="24"/>
              </w:rPr>
              <w:t xml:space="preserve"> ir </w:t>
            </w:r>
            <w:r w:rsidR="001D699B">
              <w:rPr>
                <w:rFonts w:ascii="Times New Roman" w:hAnsi="Times New Roman"/>
                <w:sz w:val="24"/>
                <w:szCs w:val="24"/>
              </w:rPr>
              <w:t>izskatīts</w:t>
            </w:r>
            <w:r w:rsidR="00224334">
              <w:rPr>
                <w:rFonts w:ascii="Times New Roman" w:hAnsi="Times New Roman"/>
                <w:sz w:val="24"/>
                <w:szCs w:val="24"/>
              </w:rPr>
              <w:t xml:space="preserve"> un </w:t>
            </w:r>
            <w:r w:rsidR="001D699B">
              <w:rPr>
                <w:rFonts w:ascii="Times New Roman" w:hAnsi="Times New Roman"/>
                <w:sz w:val="24"/>
                <w:szCs w:val="24"/>
              </w:rPr>
              <w:t xml:space="preserve">noteikumi </w:t>
            </w:r>
            <w:r w:rsidR="00224334">
              <w:rPr>
                <w:rFonts w:ascii="Times New Roman" w:hAnsi="Times New Roman"/>
                <w:sz w:val="24"/>
                <w:szCs w:val="24"/>
              </w:rPr>
              <w:t>pieņemti Ministru kabineta sēdē</w:t>
            </w:r>
            <w:r w:rsidR="00E91EE4" w:rsidRPr="007922B4">
              <w:rPr>
                <w:rFonts w:ascii="Times New Roman" w:hAnsi="Times New Roman"/>
                <w:sz w:val="24"/>
                <w:szCs w:val="24"/>
              </w:rPr>
              <w:t>.</w:t>
            </w:r>
          </w:p>
          <w:p w14:paraId="361EBC56" w14:textId="0A4F9556" w:rsidR="00E41401" w:rsidRPr="007922B4" w:rsidRDefault="00F20977" w:rsidP="006621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Programma</w:t>
            </w:r>
            <w:r w:rsidR="00E41401" w:rsidRPr="007922B4">
              <w:rPr>
                <w:rFonts w:ascii="Times New Roman" w:eastAsia="Calibri" w:hAnsi="Times New Roman" w:cs="Times New Roman"/>
                <w:sz w:val="24"/>
                <w:szCs w:val="24"/>
              </w:rPr>
              <w:t xml:space="preserve"> kā valsts pasūtījums ir politikas  īstenošanas mehānisms, ar kura palīdzību tiek identificēti un pētīti Latvijas ilgtspējai un attīstībai nozīmīgākie jautājumi, kuru risināšanai ir nepieciešams fokusēt Latvijas zinātnisko institūciju darbu, un noteikti </w:t>
            </w:r>
            <w:r w:rsidR="0097546E" w:rsidRPr="007922B4">
              <w:rPr>
                <w:rFonts w:ascii="Times New Roman" w:eastAsia="Calibri" w:hAnsi="Times New Roman" w:cs="Times New Roman"/>
                <w:sz w:val="24"/>
                <w:szCs w:val="24"/>
              </w:rPr>
              <w:t xml:space="preserve">to risināšanai attiecīgi </w:t>
            </w:r>
            <w:r w:rsidR="00E41401" w:rsidRPr="007922B4">
              <w:rPr>
                <w:rFonts w:ascii="Times New Roman" w:eastAsia="Calibri" w:hAnsi="Times New Roman" w:cs="Times New Roman"/>
                <w:sz w:val="24"/>
                <w:szCs w:val="24"/>
              </w:rPr>
              <w:t xml:space="preserve">zinātniskās pētniecības uzdevumi. Ievērojot minēto, </w:t>
            </w:r>
            <w:r w:rsidR="0097546E" w:rsidRPr="007922B4">
              <w:rPr>
                <w:rFonts w:ascii="Times New Roman" w:eastAsia="Calibri" w:hAnsi="Times New Roman" w:cs="Times New Roman"/>
                <w:sz w:val="24"/>
                <w:szCs w:val="24"/>
              </w:rPr>
              <w:t>programma rada</w:t>
            </w:r>
            <w:r w:rsidR="00E41401" w:rsidRPr="007922B4">
              <w:rPr>
                <w:rFonts w:ascii="Times New Roman" w:eastAsia="Calibri" w:hAnsi="Times New Roman" w:cs="Times New Roman"/>
                <w:sz w:val="24"/>
                <w:szCs w:val="24"/>
              </w:rPr>
              <w:t xml:space="preserve"> labvēlīgus apstākļus Latvijas ilgtspējīgas attīstības mērķu sasniegšanai, tajā skaitā valsts drošībai un ekonomiskās izaugsmes stimulēšanai, sabiedrības attīstībai un kultūras mantojuma saglabāšanai nepieciešamo zināšanu bāzi un </w:t>
            </w:r>
            <w:proofErr w:type="spellStart"/>
            <w:r w:rsidR="00E41401" w:rsidRPr="007922B4">
              <w:rPr>
                <w:rFonts w:ascii="Times New Roman" w:eastAsia="Calibri" w:hAnsi="Times New Roman" w:cs="Times New Roman"/>
                <w:sz w:val="24"/>
                <w:szCs w:val="24"/>
              </w:rPr>
              <w:t>cilvēkkapitālu</w:t>
            </w:r>
            <w:proofErr w:type="spellEnd"/>
            <w:r w:rsidR="0097546E" w:rsidRPr="007922B4">
              <w:rPr>
                <w:rFonts w:ascii="Times New Roman" w:eastAsia="Calibri" w:hAnsi="Times New Roman" w:cs="Times New Roman"/>
                <w:sz w:val="24"/>
                <w:szCs w:val="24"/>
              </w:rPr>
              <w:t>, kā arī sabiedrības informēšanai un iesaistei</w:t>
            </w:r>
            <w:r w:rsidR="00E41401" w:rsidRPr="007922B4">
              <w:rPr>
                <w:rFonts w:ascii="Times New Roman" w:eastAsia="Calibri" w:hAnsi="Times New Roman" w:cs="Times New Roman"/>
                <w:sz w:val="24"/>
                <w:szCs w:val="24"/>
              </w:rPr>
              <w:t xml:space="preserve">. </w:t>
            </w:r>
          </w:p>
          <w:p w14:paraId="5E6D498A" w14:textId="77777777" w:rsidR="00F17ECB" w:rsidRPr="007922B4" w:rsidRDefault="00F17ECB" w:rsidP="00F17ECB">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Programma ir izstrādāta, ievērojot:</w:t>
            </w:r>
          </w:p>
          <w:p w14:paraId="21AB099A" w14:textId="33EC95E4" w:rsidR="00F17ECB" w:rsidRPr="007922B4" w:rsidRDefault="00F17ECB" w:rsidP="00446019">
            <w:pPr>
              <w:pStyle w:val="ListParagraph"/>
              <w:numPr>
                <w:ilvl w:val="0"/>
                <w:numId w:val="5"/>
              </w:numPr>
              <w:tabs>
                <w:tab w:val="left" w:pos="-31"/>
                <w:tab w:val="left" w:pos="394"/>
              </w:tabs>
              <w:spacing w:after="0" w:line="240" w:lineRule="auto"/>
              <w:ind w:left="-31" w:firstLine="0"/>
              <w:jc w:val="both"/>
              <w:rPr>
                <w:rFonts w:ascii="Times New Roman" w:hAnsi="Times New Roman" w:cs="Times New Roman"/>
                <w:sz w:val="24"/>
                <w:szCs w:val="24"/>
              </w:rPr>
            </w:pPr>
            <w:r w:rsidRPr="007922B4">
              <w:rPr>
                <w:rFonts w:ascii="Times New Roman" w:hAnsi="Times New Roman" w:cs="Times New Roman"/>
                <w:sz w:val="24"/>
                <w:szCs w:val="24"/>
              </w:rPr>
              <w:t>Latvijas Nacionālā attīstības plāna 2014.-2020.gadam</w:t>
            </w:r>
            <w:r w:rsidRPr="007922B4">
              <w:rPr>
                <w:rFonts w:ascii="Times New Roman" w:hAnsi="Times New Roman" w:cs="Times New Roman"/>
                <w:sz w:val="24"/>
                <w:szCs w:val="24"/>
                <w:vertAlign w:val="superscript"/>
              </w:rPr>
              <w:footnoteReference w:id="2"/>
            </w:r>
            <w:r w:rsidRPr="007922B4">
              <w:rPr>
                <w:rFonts w:ascii="Times New Roman" w:eastAsia="Times New Roman" w:hAnsi="Times New Roman" w:cs="Times New Roman"/>
                <w:sz w:val="24"/>
                <w:szCs w:val="24"/>
                <w:lang w:eastAsia="lv-LV"/>
              </w:rPr>
              <w:t xml:space="preserve"> (turpmāk – NAP) </w:t>
            </w:r>
            <w:r w:rsidRPr="007922B4">
              <w:rPr>
                <w:rFonts w:ascii="Times New Roman" w:hAnsi="Times New Roman" w:cs="Times New Roman"/>
                <w:sz w:val="24"/>
                <w:szCs w:val="24"/>
              </w:rPr>
              <w:t>rīcības virzienu „Attīstīta pētniecība, inovācija un augstākā izglītība”;</w:t>
            </w:r>
          </w:p>
          <w:p w14:paraId="6BA5B348" w14:textId="7B49FC41" w:rsidR="00C452CE" w:rsidRPr="007922B4" w:rsidRDefault="00446019" w:rsidP="00C452CE">
            <w:pPr>
              <w:pStyle w:val="ListParagraph"/>
              <w:numPr>
                <w:ilvl w:val="0"/>
                <w:numId w:val="5"/>
              </w:numPr>
              <w:tabs>
                <w:tab w:val="left" w:pos="-31"/>
                <w:tab w:val="left" w:pos="394"/>
              </w:tabs>
              <w:spacing w:after="0" w:line="240" w:lineRule="auto"/>
              <w:ind w:left="0" w:hanging="31"/>
              <w:jc w:val="both"/>
              <w:rPr>
                <w:rFonts w:ascii="Times New Roman" w:hAnsi="Times New Roman" w:cs="Times New Roman"/>
                <w:sz w:val="24"/>
                <w:szCs w:val="24"/>
              </w:rPr>
            </w:pPr>
            <w:r w:rsidRPr="007922B4">
              <w:rPr>
                <w:rFonts w:ascii="Times New Roman" w:eastAsia="Times New Roman" w:hAnsi="Times New Roman" w:cs="Times New Roman"/>
                <w:sz w:val="24"/>
                <w:szCs w:val="24"/>
                <w:lang w:eastAsia="lv-LV"/>
              </w:rPr>
              <w:t>Zinātnes, tehnoloģijas attīstības un inovācijas pamatnostādnes 2014. – 2020. gadam</w:t>
            </w:r>
            <w:r w:rsidRPr="007922B4">
              <w:rPr>
                <w:rStyle w:val="FootnoteReference"/>
                <w:rFonts w:ascii="Times New Roman" w:hAnsi="Times New Roman" w:cs="Times New Roman"/>
                <w:sz w:val="24"/>
                <w:szCs w:val="24"/>
              </w:rPr>
              <w:t xml:space="preserve"> </w:t>
            </w:r>
            <w:r w:rsidRPr="007922B4">
              <w:rPr>
                <w:rStyle w:val="FootnoteReference"/>
                <w:rFonts w:ascii="Times New Roman" w:hAnsi="Times New Roman" w:cs="Times New Roman"/>
                <w:sz w:val="24"/>
                <w:szCs w:val="24"/>
              </w:rPr>
              <w:footnoteReference w:id="3"/>
            </w:r>
            <w:bookmarkStart w:id="1" w:name="_Toc372166975"/>
            <w:bookmarkStart w:id="2" w:name="_Toc372536927"/>
            <w:bookmarkStart w:id="3" w:name="_Toc372586027"/>
            <w:bookmarkStart w:id="4" w:name="_Toc375047089"/>
            <w:r w:rsidR="00C452CE" w:rsidRPr="007922B4">
              <w:rPr>
                <w:rFonts w:ascii="Times New Roman" w:hAnsi="Times New Roman" w:cs="Times New Roman"/>
                <w:sz w:val="24"/>
                <w:szCs w:val="24"/>
              </w:rPr>
              <w:t>:</w:t>
            </w:r>
          </w:p>
          <w:p w14:paraId="7708F073" w14:textId="427A336F" w:rsidR="00F17ECB" w:rsidRPr="007922B4" w:rsidRDefault="00C452CE" w:rsidP="00C452CE">
            <w:pPr>
              <w:pStyle w:val="ListParagraph"/>
              <w:numPr>
                <w:ilvl w:val="1"/>
                <w:numId w:val="6"/>
              </w:numPr>
              <w:tabs>
                <w:tab w:val="left" w:pos="-31"/>
                <w:tab w:val="left" w:pos="394"/>
                <w:tab w:val="left" w:pos="671"/>
              </w:tabs>
              <w:spacing w:after="0" w:line="240" w:lineRule="auto"/>
              <w:ind w:left="-31" w:firstLine="31"/>
              <w:jc w:val="both"/>
              <w:rPr>
                <w:rFonts w:ascii="Times New Roman" w:hAnsi="Times New Roman" w:cs="Times New Roman"/>
                <w:sz w:val="24"/>
                <w:szCs w:val="24"/>
              </w:rPr>
            </w:pPr>
            <w:r w:rsidRPr="007922B4">
              <w:rPr>
                <w:rFonts w:ascii="Times New Roman" w:hAnsi="Times New Roman" w:cs="Times New Roman"/>
                <w:sz w:val="24"/>
                <w:szCs w:val="24"/>
              </w:rPr>
              <w:t xml:space="preserve"> </w:t>
            </w:r>
            <w:r w:rsidR="00446019" w:rsidRPr="007922B4">
              <w:rPr>
                <w:rFonts w:ascii="Times New Roman" w:hAnsi="Times New Roman" w:cs="Times New Roman"/>
                <w:sz w:val="24"/>
                <w:szCs w:val="24"/>
              </w:rPr>
              <w:t>rīcības virziena Nr.2 “Zinātnes, Tehnoloģiju un Inovāciju sasaiste ar sabiedrības un tautsaimniecības attīstības vajadzībām</w:t>
            </w:r>
            <w:bookmarkEnd w:id="1"/>
            <w:bookmarkEnd w:id="2"/>
            <w:bookmarkEnd w:id="3"/>
            <w:bookmarkEnd w:id="4"/>
            <w:r w:rsidR="00446019" w:rsidRPr="007922B4">
              <w:rPr>
                <w:rFonts w:ascii="Times New Roman" w:hAnsi="Times New Roman" w:cs="Times New Roman"/>
                <w:sz w:val="24"/>
                <w:szCs w:val="24"/>
              </w:rPr>
              <w:t>”</w:t>
            </w:r>
            <w:r w:rsidR="00F20977">
              <w:rPr>
                <w:rFonts w:ascii="Times New Roman" w:hAnsi="Times New Roman" w:cs="Times New Roman"/>
                <w:sz w:val="24"/>
                <w:szCs w:val="24"/>
              </w:rPr>
              <w:t xml:space="preserve"> īstenošanu</w:t>
            </w:r>
            <w:r w:rsidRPr="007922B4">
              <w:rPr>
                <w:rFonts w:ascii="Times New Roman" w:hAnsi="Times New Roman" w:cs="Times New Roman"/>
                <w:sz w:val="24"/>
                <w:szCs w:val="24"/>
              </w:rPr>
              <w:t xml:space="preserve"> daļā</w:t>
            </w:r>
            <w:r w:rsidR="00446019" w:rsidRPr="007922B4">
              <w:rPr>
                <w:rFonts w:ascii="Times New Roman" w:hAnsi="Times New Roman" w:cs="Times New Roman"/>
                <w:sz w:val="24"/>
                <w:szCs w:val="24"/>
              </w:rPr>
              <w:t xml:space="preserve"> par </w:t>
            </w:r>
            <w:bookmarkStart w:id="5" w:name="_Toc372536928"/>
            <w:bookmarkStart w:id="6" w:name="_Toc372586028"/>
            <w:bookmarkStart w:id="7" w:name="_Toc372587892"/>
            <w:bookmarkStart w:id="8" w:name="_Toc375047090"/>
            <w:r w:rsidR="00446019" w:rsidRPr="007922B4">
              <w:rPr>
                <w:rFonts w:ascii="Times New Roman" w:hAnsi="Times New Roman" w:cs="Times New Roman"/>
                <w:sz w:val="24"/>
                <w:szCs w:val="24"/>
              </w:rPr>
              <w:t>z</w:t>
            </w:r>
            <w:r w:rsidR="00757F01" w:rsidRPr="007922B4">
              <w:rPr>
                <w:rFonts w:ascii="Times New Roman" w:hAnsi="Times New Roman" w:cs="Times New Roman"/>
                <w:sz w:val="24"/>
                <w:szCs w:val="24"/>
              </w:rPr>
              <w:t>ināšanu bāzes veidošanu</w:t>
            </w:r>
            <w:r w:rsidR="00446019" w:rsidRPr="007922B4">
              <w:rPr>
                <w:rFonts w:ascii="Times New Roman" w:hAnsi="Times New Roman" w:cs="Times New Roman"/>
                <w:sz w:val="24"/>
                <w:szCs w:val="24"/>
              </w:rPr>
              <w:t xml:space="preserve"> un pētniecības fokusēšana sabiedrības attīstībai svarīgos virzienos</w:t>
            </w:r>
            <w:bookmarkEnd w:id="5"/>
            <w:bookmarkEnd w:id="6"/>
            <w:bookmarkEnd w:id="7"/>
            <w:bookmarkEnd w:id="8"/>
            <w:r w:rsidR="00757F01" w:rsidRPr="007922B4">
              <w:rPr>
                <w:rFonts w:ascii="Times New Roman" w:hAnsi="Times New Roman" w:cs="Times New Roman"/>
                <w:sz w:val="24"/>
                <w:szCs w:val="24"/>
              </w:rPr>
              <w:t>;</w:t>
            </w:r>
          </w:p>
          <w:p w14:paraId="18C0F454" w14:textId="491852F8" w:rsidR="00C452CE" w:rsidRPr="007922B4" w:rsidRDefault="00C452CE" w:rsidP="00C452CE">
            <w:pPr>
              <w:pStyle w:val="ListParagraph"/>
              <w:numPr>
                <w:ilvl w:val="1"/>
                <w:numId w:val="6"/>
              </w:numPr>
              <w:tabs>
                <w:tab w:val="left" w:pos="-31"/>
                <w:tab w:val="left" w:pos="394"/>
                <w:tab w:val="left" w:pos="671"/>
              </w:tabs>
              <w:spacing w:after="0" w:line="240" w:lineRule="auto"/>
              <w:ind w:left="0" w:firstLine="0"/>
              <w:jc w:val="both"/>
              <w:rPr>
                <w:rFonts w:ascii="Times New Roman" w:hAnsi="Times New Roman" w:cs="Times New Roman"/>
                <w:sz w:val="24"/>
                <w:szCs w:val="24"/>
              </w:rPr>
            </w:pPr>
            <w:bookmarkStart w:id="9" w:name="_Toc372166980"/>
            <w:bookmarkStart w:id="10" w:name="_Toc372536932"/>
            <w:bookmarkStart w:id="11" w:name="_Toc372586032"/>
            <w:bookmarkStart w:id="12" w:name="_Toc375047094"/>
            <w:r w:rsidRPr="007922B4">
              <w:rPr>
                <w:rFonts w:ascii="Times New Roman" w:hAnsi="Times New Roman" w:cs="Times New Roman"/>
                <w:sz w:val="24"/>
                <w:szCs w:val="24"/>
              </w:rPr>
              <w:t xml:space="preserve"> rīcības virziena Nr. 3 “ZTI nozares efektīva pārvaldība</w:t>
            </w:r>
            <w:bookmarkEnd w:id="9"/>
            <w:bookmarkEnd w:id="10"/>
            <w:bookmarkEnd w:id="11"/>
            <w:bookmarkEnd w:id="12"/>
            <w:r w:rsidR="00F20977">
              <w:rPr>
                <w:rFonts w:ascii="Times New Roman" w:hAnsi="Times New Roman" w:cs="Times New Roman"/>
                <w:sz w:val="24"/>
                <w:szCs w:val="24"/>
              </w:rPr>
              <w:t>” īstenošanu</w:t>
            </w:r>
            <w:r w:rsidRPr="007922B4">
              <w:rPr>
                <w:rFonts w:ascii="Times New Roman" w:hAnsi="Times New Roman" w:cs="Times New Roman"/>
                <w:sz w:val="24"/>
                <w:szCs w:val="24"/>
              </w:rPr>
              <w:t xml:space="preserve"> daļā par </w:t>
            </w:r>
            <w:bookmarkStart w:id="13" w:name="_Toc372536936"/>
            <w:bookmarkStart w:id="14" w:name="_Toc372586036"/>
            <w:bookmarkStart w:id="15" w:name="_Toc372587900"/>
            <w:bookmarkStart w:id="16" w:name="_Toc375047098"/>
            <w:r w:rsidRPr="007922B4">
              <w:rPr>
                <w:rFonts w:ascii="Times New Roman" w:hAnsi="Times New Roman" w:cs="Times New Roman"/>
                <w:sz w:val="24"/>
                <w:szCs w:val="24"/>
              </w:rPr>
              <w:t>pētniecības veicināšanu augstākajā izglītībā (AI investīcijas)</w:t>
            </w:r>
            <w:bookmarkEnd w:id="13"/>
            <w:bookmarkEnd w:id="14"/>
            <w:bookmarkEnd w:id="15"/>
            <w:bookmarkEnd w:id="16"/>
            <w:r w:rsidRPr="007922B4">
              <w:rPr>
                <w:rFonts w:ascii="Times New Roman" w:hAnsi="Times New Roman" w:cs="Times New Roman"/>
                <w:sz w:val="24"/>
                <w:szCs w:val="24"/>
              </w:rPr>
              <w:t>;</w:t>
            </w:r>
          </w:p>
          <w:p w14:paraId="33DFAE51" w14:textId="6E1CEAC1" w:rsidR="00C452CE" w:rsidRPr="007922B4" w:rsidRDefault="00C452CE" w:rsidP="00C452CE">
            <w:pPr>
              <w:pStyle w:val="ListParagraph"/>
              <w:numPr>
                <w:ilvl w:val="1"/>
                <w:numId w:val="6"/>
              </w:numPr>
              <w:tabs>
                <w:tab w:val="left" w:pos="-31"/>
                <w:tab w:val="left" w:pos="394"/>
                <w:tab w:val="left" w:pos="671"/>
              </w:tabs>
              <w:spacing w:after="0" w:line="240" w:lineRule="auto"/>
              <w:ind w:left="0" w:firstLine="0"/>
              <w:jc w:val="both"/>
              <w:rPr>
                <w:rFonts w:ascii="Times New Roman" w:hAnsi="Times New Roman" w:cs="Times New Roman"/>
                <w:sz w:val="24"/>
                <w:szCs w:val="24"/>
              </w:rPr>
            </w:pPr>
            <w:bookmarkStart w:id="17" w:name="_Toc372166983"/>
            <w:bookmarkStart w:id="18" w:name="_Toc372536937"/>
            <w:bookmarkStart w:id="19" w:name="_Toc372586037"/>
            <w:bookmarkStart w:id="20" w:name="_Toc375047100"/>
            <w:r w:rsidRPr="007922B4">
              <w:rPr>
                <w:rFonts w:ascii="Times New Roman" w:hAnsi="Times New Roman" w:cs="Times New Roman"/>
                <w:sz w:val="24"/>
                <w:szCs w:val="24"/>
              </w:rPr>
              <w:t xml:space="preserve"> rīcības virziena Nr. 4 “Sabiedrības izpratnes veicināšana un zinātnes un inovāciju popularizēšana</w:t>
            </w:r>
            <w:bookmarkEnd w:id="17"/>
            <w:bookmarkEnd w:id="18"/>
            <w:bookmarkEnd w:id="19"/>
            <w:bookmarkEnd w:id="20"/>
            <w:r w:rsidR="00F20977">
              <w:rPr>
                <w:rFonts w:ascii="Times New Roman" w:hAnsi="Times New Roman" w:cs="Times New Roman"/>
                <w:sz w:val="24"/>
                <w:szCs w:val="24"/>
              </w:rPr>
              <w:t>” īstenošanu</w:t>
            </w:r>
            <w:r w:rsidRPr="007922B4">
              <w:rPr>
                <w:rFonts w:ascii="Times New Roman" w:hAnsi="Times New Roman" w:cs="Times New Roman"/>
                <w:sz w:val="24"/>
                <w:szCs w:val="24"/>
              </w:rPr>
              <w:t>;</w:t>
            </w:r>
          </w:p>
          <w:p w14:paraId="399C23F3" w14:textId="101D7349" w:rsidR="00F17ECB" w:rsidRPr="007922B4" w:rsidRDefault="00F17ECB" w:rsidP="00446019">
            <w:pPr>
              <w:pStyle w:val="ListParagraph"/>
              <w:numPr>
                <w:ilvl w:val="0"/>
                <w:numId w:val="5"/>
              </w:numPr>
              <w:tabs>
                <w:tab w:val="left" w:pos="0"/>
                <w:tab w:val="left" w:pos="394"/>
              </w:tabs>
              <w:spacing w:after="0" w:line="240" w:lineRule="auto"/>
              <w:ind w:left="-31" w:firstLine="0"/>
              <w:jc w:val="both"/>
              <w:rPr>
                <w:rFonts w:ascii="Times New Roman" w:hAnsi="Times New Roman" w:cs="Times New Roman"/>
                <w:sz w:val="24"/>
                <w:szCs w:val="24"/>
              </w:rPr>
            </w:pPr>
            <w:r w:rsidRPr="007922B4">
              <w:rPr>
                <w:rFonts w:ascii="Times New Roman" w:eastAsia="Times New Roman" w:hAnsi="Times New Roman" w:cs="Times New Roman"/>
                <w:sz w:val="24"/>
                <w:szCs w:val="24"/>
                <w:lang w:eastAsia="lv-LV"/>
              </w:rPr>
              <w:t>Viedās specializācijas stratēģijā</w:t>
            </w:r>
            <w:r w:rsidRPr="007922B4">
              <w:rPr>
                <w:rFonts w:ascii="Times New Roman" w:eastAsia="Times New Roman" w:hAnsi="Times New Roman" w:cs="Times New Roman"/>
                <w:sz w:val="24"/>
                <w:szCs w:val="24"/>
                <w:vertAlign w:val="superscript"/>
                <w:lang w:eastAsia="lv-LV"/>
              </w:rPr>
              <w:footnoteReference w:id="4"/>
            </w:r>
            <w:r w:rsidRPr="007922B4">
              <w:rPr>
                <w:rFonts w:ascii="Times New Roman" w:eastAsia="Times New Roman" w:hAnsi="Times New Roman" w:cs="Times New Roman"/>
                <w:sz w:val="24"/>
                <w:szCs w:val="24"/>
                <w:lang w:eastAsia="lv-LV"/>
              </w:rPr>
              <w:t xml:space="preserve"> noteiktās izaugsmes prioritātes </w:t>
            </w:r>
            <w:r w:rsidRPr="007922B4">
              <w:rPr>
                <w:rFonts w:ascii="Times New Roman" w:hAnsi="Times New Roman" w:cs="Times New Roman"/>
                <w:sz w:val="24"/>
                <w:szCs w:val="24"/>
              </w:rPr>
              <w:t>nozarē ar nozīmīgu horizontālo ietekmi un ieguldījumu tautsaimniecības transformācijā:</w:t>
            </w:r>
            <w:r w:rsidRPr="007922B4">
              <w:rPr>
                <w:rFonts w:ascii="Times New Roman" w:eastAsia="Times New Roman" w:hAnsi="Times New Roman" w:cs="Times New Roman"/>
                <w:sz w:val="24"/>
                <w:szCs w:val="24"/>
                <w:lang w:eastAsia="lv-LV"/>
              </w:rPr>
              <w:t xml:space="preserve"> </w:t>
            </w:r>
          </w:p>
          <w:p w14:paraId="35E22626" w14:textId="29E4DCC2" w:rsidR="00E74554" w:rsidRPr="007922B4" w:rsidRDefault="00666C24" w:rsidP="00E74554">
            <w:pPr>
              <w:pStyle w:val="ListParagraph"/>
              <w:tabs>
                <w:tab w:val="left" w:pos="0"/>
                <w:tab w:val="left" w:pos="394"/>
              </w:tabs>
              <w:spacing w:after="0" w:line="240" w:lineRule="auto"/>
              <w:ind w:left="-31"/>
              <w:jc w:val="both"/>
              <w:rPr>
                <w:rFonts w:ascii="Times New Roman" w:hAnsi="Times New Roman" w:cs="Times New Roman"/>
                <w:sz w:val="24"/>
                <w:szCs w:val="24"/>
              </w:rPr>
            </w:pPr>
            <w:r>
              <w:rPr>
                <w:rFonts w:ascii="Times New Roman" w:hAnsi="Times New Roman" w:cs="Times New Roman"/>
                <w:sz w:val="24"/>
                <w:szCs w:val="24"/>
              </w:rPr>
              <w:t>3</w:t>
            </w:r>
            <w:r w:rsidR="00E74554" w:rsidRPr="007922B4">
              <w:rPr>
                <w:rFonts w:ascii="Times New Roman" w:hAnsi="Times New Roman" w:cs="Times New Roman"/>
                <w:sz w:val="24"/>
                <w:szCs w:val="24"/>
              </w:rPr>
              <w:t xml:space="preserve">.1) moderna un </w:t>
            </w:r>
            <w:r w:rsidR="00E74554" w:rsidRPr="007922B4">
              <w:rPr>
                <w:rFonts w:ascii="Times New Roman" w:hAnsi="Times New Roman" w:cs="Times New Roman"/>
                <w:bCs/>
                <w:sz w:val="24"/>
                <w:szCs w:val="24"/>
              </w:rPr>
              <w:t>nākotnes</w:t>
            </w:r>
            <w:r w:rsidR="00E74554" w:rsidRPr="007922B4">
              <w:rPr>
                <w:rFonts w:ascii="Times New Roman" w:hAnsi="Times New Roman" w:cs="Times New Roman"/>
                <w:sz w:val="24"/>
                <w:szCs w:val="24"/>
              </w:rPr>
              <w:t xml:space="preserve"> darba tirgus prasībām atbilstoša izglītības sistēma, kas </w:t>
            </w:r>
            <w:r w:rsidR="00E74554" w:rsidRPr="007922B4">
              <w:rPr>
                <w:rFonts w:ascii="Times New Roman" w:hAnsi="Times New Roman" w:cs="Times New Roman"/>
                <w:bCs/>
                <w:sz w:val="24"/>
                <w:szCs w:val="24"/>
              </w:rPr>
              <w:t xml:space="preserve">veicina tautsaimniecības transformāciju un </w:t>
            </w:r>
            <w:r w:rsidR="00E74554" w:rsidRPr="007922B4">
              <w:rPr>
                <w:rFonts w:ascii="Times New Roman" w:eastAsia="Times New Roman" w:hAnsi="Times New Roman" w:cs="Times New Roman"/>
                <w:sz w:val="24"/>
                <w:szCs w:val="24"/>
                <w:lang w:eastAsia="lv-LV"/>
              </w:rPr>
              <w:t>Viedās specializācijas stratēģijas</w:t>
            </w:r>
            <w:r w:rsidR="00E74554" w:rsidRPr="007922B4">
              <w:rPr>
                <w:rFonts w:ascii="Times New Roman" w:hAnsi="Times New Roman" w:cs="Times New Roman"/>
                <w:sz w:val="24"/>
                <w:szCs w:val="24"/>
              </w:rPr>
              <w:t xml:space="preserve"> prioritāšu īstenošanai </w:t>
            </w:r>
            <w:r w:rsidR="00E74554" w:rsidRPr="007922B4">
              <w:rPr>
                <w:rFonts w:ascii="Times New Roman" w:hAnsi="Times New Roman" w:cs="Times New Roman"/>
                <w:sz w:val="24"/>
                <w:szCs w:val="24"/>
              </w:rPr>
              <w:lastRenderedPageBreak/>
              <w:t xml:space="preserve">nepieciešamo kompetenču, </w:t>
            </w:r>
            <w:proofErr w:type="spellStart"/>
            <w:r w:rsidR="00E74554" w:rsidRPr="007922B4">
              <w:rPr>
                <w:rFonts w:ascii="Times New Roman" w:hAnsi="Times New Roman" w:cs="Times New Roman"/>
                <w:sz w:val="24"/>
                <w:szCs w:val="24"/>
              </w:rPr>
              <w:t>uzņēmējspējas</w:t>
            </w:r>
            <w:proofErr w:type="spellEnd"/>
            <w:r w:rsidR="00E74554" w:rsidRPr="007922B4">
              <w:rPr>
                <w:rFonts w:ascii="Times New Roman" w:hAnsi="Times New Roman" w:cs="Times New Roman"/>
                <w:sz w:val="24"/>
                <w:szCs w:val="24"/>
              </w:rPr>
              <w:t xml:space="preserve"> </w:t>
            </w:r>
            <w:r w:rsidR="00E74554" w:rsidRPr="007922B4">
              <w:rPr>
                <w:rFonts w:ascii="Times New Roman" w:hAnsi="Times New Roman" w:cs="Times New Roman"/>
                <w:bCs/>
                <w:sz w:val="24"/>
                <w:szCs w:val="24"/>
              </w:rPr>
              <w:t>un radošuma</w:t>
            </w:r>
            <w:r w:rsidR="00E74554" w:rsidRPr="007922B4">
              <w:rPr>
                <w:rFonts w:ascii="Times New Roman" w:hAnsi="Times New Roman" w:cs="Times New Roman"/>
                <w:sz w:val="24"/>
                <w:szCs w:val="24"/>
              </w:rPr>
              <w:t xml:space="preserve"> attīstību visos izglītības līmeņos;</w:t>
            </w:r>
          </w:p>
          <w:p w14:paraId="1FD890FC" w14:textId="2EBDEC86" w:rsidR="00E74554" w:rsidRPr="007922B4" w:rsidRDefault="00666C24" w:rsidP="00E74554">
            <w:pPr>
              <w:pStyle w:val="ListParagraph"/>
              <w:tabs>
                <w:tab w:val="left" w:pos="0"/>
                <w:tab w:val="left" w:pos="394"/>
              </w:tabs>
              <w:spacing w:after="0" w:line="240" w:lineRule="auto"/>
              <w:ind w:left="-31"/>
              <w:jc w:val="both"/>
              <w:rPr>
                <w:rFonts w:ascii="Times New Roman" w:hAnsi="Times New Roman" w:cs="Times New Roman"/>
                <w:sz w:val="24"/>
                <w:szCs w:val="24"/>
              </w:rPr>
            </w:pPr>
            <w:r>
              <w:rPr>
                <w:rFonts w:ascii="Times New Roman" w:hAnsi="Times New Roman" w:cs="Times New Roman"/>
                <w:sz w:val="24"/>
                <w:szCs w:val="24"/>
                <w:u w:val="single"/>
              </w:rPr>
              <w:t>3</w:t>
            </w:r>
            <w:r w:rsidR="00E74554" w:rsidRPr="007922B4">
              <w:rPr>
                <w:rFonts w:ascii="Times New Roman" w:hAnsi="Times New Roman" w:cs="Times New Roman"/>
                <w:sz w:val="24"/>
                <w:szCs w:val="24"/>
                <w:u w:val="single"/>
              </w:rPr>
              <w:t>.2)</w:t>
            </w:r>
            <w:r w:rsidR="00E74554" w:rsidRPr="007922B4">
              <w:rPr>
                <w:rFonts w:ascii="Times New Roman" w:hAnsi="Times New Roman" w:cs="Times New Roman"/>
                <w:sz w:val="24"/>
                <w:szCs w:val="24"/>
              </w:rPr>
              <w:t xml:space="preserve"> attīstīta zināšanu bāze (fundamentālā zinātne un zinātnes infrastruktūra) un </w:t>
            </w:r>
            <w:proofErr w:type="spellStart"/>
            <w:r w:rsidR="00E74554" w:rsidRPr="007922B4">
              <w:rPr>
                <w:rFonts w:ascii="Times New Roman" w:hAnsi="Times New Roman" w:cs="Times New Roman"/>
                <w:sz w:val="24"/>
                <w:szCs w:val="24"/>
              </w:rPr>
              <w:t>cilvēkkapitāls</w:t>
            </w:r>
            <w:proofErr w:type="spellEnd"/>
            <w:r w:rsidR="00E74554" w:rsidRPr="007922B4">
              <w:rPr>
                <w:rFonts w:ascii="Times New Roman" w:hAnsi="Times New Roman" w:cs="Times New Roman"/>
                <w:sz w:val="24"/>
                <w:szCs w:val="24"/>
              </w:rPr>
              <w:t xml:space="preserve"> zināšanu jomās;</w:t>
            </w:r>
          </w:p>
          <w:p w14:paraId="76C8D59C" w14:textId="06BA3227" w:rsidR="00F17ECB" w:rsidRPr="007922B4" w:rsidRDefault="00446019" w:rsidP="00F17ECB">
            <w:pPr>
              <w:tabs>
                <w:tab w:val="left" w:pos="0"/>
              </w:tabs>
              <w:spacing w:after="0" w:line="240" w:lineRule="auto"/>
              <w:jc w:val="both"/>
              <w:rPr>
                <w:rFonts w:ascii="Times New Roman" w:eastAsia="Calibri" w:hAnsi="Times New Roman" w:cs="Times New Roman"/>
                <w:sz w:val="24"/>
                <w:szCs w:val="24"/>
              </w:rPr>
            </w:pPr>
            <w:r w:rsidRPr="007922B4">
              <w:rPr>
                <w:rFonts w:ascii="Times New Roman" w:hAnsi="Times New Roman" w:cs="Times New Roman"/>
                <w:sz w:val="24"/>
                <w:szCs w:val="24"/>
              </w:rPr>
              <w:t>4</w:t>
            </w:r>
            <w:r w:rsidR="00F17ECB" w:rsidRPr="007922B4">
              <w:rPr>
                <w:rFonts w:ascii="Times New Roman" w:hAnsi="Times New Roman" w:cs="Times New Roman"/>
                <w:sz w:val="24"/>
                <w:szCs w:val="24"/>
              </w:rPr>
              <w:t xml:space="preserve">) </w:t>
            </w:r>
            <w:hyperlink r:id="rId8" w:history="1">
              <w:r w:rsidR="00F17ECB" w:rsidRPr="007922B4">
                <w:rPr>
                  <w:rFonts w:ascii="Times New Roman" w:eastAsia="Calibri" w:hAnsi="Times New Roman" w:cs="Times New Roman"/>
                  <w:iCs/>
                  <w:sz w:val="24"/>
                  <w:szCs w:val="24"/>
                </w:rPr>
                <w:t>Latvijas valsts attīstībai un sabiedrībai aktuālos izaicinājumus</w:t>
              </w:r>
            </w:hyperlink>
            <w:r w:rsidR="00F17ECB" w:rsidRPr="007922B4">
              <w:rPr>
                <w:rFonts w:ascii="Times New Roman" w:eastAsia="Calibri" w:hAnsi="Times New Roman" w:cs="Times New Roman"/>
                <w:iCs/>
                <w:sz w:val="24"/>
                <w:szCs w:val="24"/>
                <w:vertAlign w:val="superscript"/>
              </w:rPr>
              <w:footnoteReference w:id="5"/>
            </w:r>
            <w:r w:rsidR="00F17ECB" w:rsidRPr="007922B4">
              <w:rPr>
                <w:rFonts w:ascii="Times New Roman" w:eastAsia="Calibri" w:hAnsi="Times New Roman" w:cs="Times New Roman"/>
                <w:iCs/>
                <w:sz w:val="24"/>
                <w:szCs w:val="24"/>
              </w:rPr>
              <w:t xml:space="preserve">, ko ministrija apkopoja, sagatavojot </w:t>
            </w:r>
            <w:hyperlink r:id="rId9" w:history="1">
              <w:r w:rsidR="00F17ECB" w:rsidRPr="007922B4">
                <w:rPr>
                  <w:rFonts w:ascii="Times New Roman" w:eastAsia="Calibri" w:hAnsi="Times New Roman" w:cs="Times New Roman"/>
                  <w:iCs/>
                  <w:sz w:val="24"/>
                  <w:szCs w:val="24"/>
                </w:rPr>
                <w:t>prioritāros virzienus zinātnē 2018.</w:t>
              </w:r>
              <w:r w:rsidR="00F20977">
                <w:rPr>
                  <w:rFonts w:ascii="Times New Roman" w:eastAsia="Calibri" w:hAnsi="Times New Roman" w:cs="Times New Roman"/>
                  <w:iCs/>
                  <w:sz w:val="24"/>
                  <w:szCs w:val="24"/>
                </w:rPr>
                <w:t xml:space="preserve"> </w:t>
              </w:r>
              <w:r w:rsidR="00F17ECB" w:rsidRPr="007922B4">
                <w:rPr>
                  <w:rFonts w:ascii="Times New Roman" w:eastAsia="Calibri" w:hAnsi="Times New Roman" w:cs="Times New Roman"/>
                  <w:iCs/>
                  <w:sz w:val="24"/>
                  <w:szCs w:val="24"/>
                </w:rPr>
                <w:t>–</w:t>
              </w:r>
              <w:r w:rsidR="00F20977">
                <w:rPr>
                  <w:rFonts w:ascii="Times New Roman" w:eastAsia="Calibri" w:hAnsi="Times New Roman" w:cs="Times New Roman"/>
                  <w:iCs/>
                  <w:sz w:val="24"/>
                  <w:szCs w:val="24"/>
                </w:rPr>
                <w:t xml:space="preserve"> </w:t>
              </w:r>
              <w:r w:rsidR="00F17ECB" w:rsidRPr="007922B4">
                <w:rPr>
                  <w:rFonts w:ascii="Times New Roman" w:eastAsia="Calibri" w:hAnsi="Times New Roman" w:cs="Times New Roman"/>
                  <w:iCs/>
                  <w:sz w:val="24"/>
                  <w:szCs w:val="24"/>
                </w:rPr>
                <w:t>2021. gadam</w:t>
              </w:r>
            </w:hyperlink>
            <w:r w:rsidR="00F17ECB" w:rsidRPr="007922B4">
              <w:rPr>
                <w:rFonts w:ascii="Times New Roman" w:eastAsia="Calibri" w:hAnsi="Times New Roman" w:cs="Times New Roman"/>
                <w:iCs/>
                <w:sz w:val="24"/>
                <w:szCs w:val="24"/>
                <w:vertAlign w:val="superscript"/>
              </w:rPr>
              <w:footnoteReference w:id="6"/>
            </w:r>
            <w:r w:rsidR="00F17ECB" w:rsidRPr="007922B4">
              <w:rPr>
                <w:rFonts w:ascii="Times New Roman" w:eastAsia="Calibri" w:hAnsi="Times New Roman" w:cs="Times New Roman"/>
                <w:sz w:val="24"/>
                <w:szCs w:val="24"/>
              </w:rPr>
              <w:t>, kā arī</w:t>
            </w:r>
            <w:r w:rsidR="00F20977">
              <w:rPr>
                <w:rFonts w:ascii="Times New Roman" w:eastAsia="Calibri" w:hAnsi="Times New Roman" w:cs="Times New Roman"/>
                <w:sz w:val="24"/>
                <w:szCs w:val="24"/>
              </w:rPr>
              <w:t>,</w:t>
            </w:r>
            <w:r w:rsidR="00F17ECB" w:rsidRPr="007922B4">
              <w:rPr>
                <w:rFonts w:ascii="Times New Roman" w:eastAsia="Calibri" w:hAnsi="Times New Roman" w:cs="Times New Roman"/>
                <w:sz w:val="24"/>
                <w:szCs w:val="24"/>
              </w:rPr>
              <w:t xml:space="preserve"> analizējot </w:t>
            </w:r>
            <w:hyperlink r:id="rId10" w:history="1">
              <w:r w:rsidR="00F17ECB" w:rsidRPr="007922B4">
                <w:rPr>
                  <w:rStyle w:val="Hyperlink"/>
                  <w:rFonts w:ascii="Times New Roman" w:eastAsia="Calibri" w:hAnsi="Times New Roman" w:cs="Times New Roman"/>
                  <w:color w:val="auto"/>
                  <w:sz w:val="24"/>
                  <w:szCs w:val="24"/>
                  <w:u w:val="none"/>
                </w:rPr>
                <w:t xml:space="preserve"> 2010. – 2013. gada  un 2014. – 2017. gada valsts pētījumu programmu īstenošanā</w:t>
              </w:r>
            </w:hyperlink>
            <w:r w:rsidR="00F17ECB" w:rsidRPr="007922B4">
              <w:rPr>
                <w:rFonts w:ascii="Times New Roman" w:eastAsia="Calibri" w:hAnsi="Times New Roman" w:cs="Times New Roman"/>
                <w:sz w:val="24"/>
                <w:szCs w:val="24"/>
              </w:rPr>
              <w:t xml:space="preserve"> sasniegtos rezultātus, zinātnisko ekspertu rekomendācijas un secinājumus</w:t>
            </w:r>
            <w:r w:rsidR="00E74554" w:rsidRPr="007922B4">
              <w:rPr>
                <w:rFonts w:ascii="Times New Roman" w:eastAsia="Calibri" w:hAnsi="Times New Roman" w:cs="Times New Roman"/>
                <w:sz w:val="24"/>
                <w:szCs w:val="24"/>
              </w:rPr>
              <w:t>.</w:t>
            </w:r>
          </w:p>
          <w:p w14:paraId="7DF97EA7" w14:textId="4BFA8391" w:rsidR="00662185" w:rsidRPr="007922B4" w:rsidRDefault="00AF78A6" w:rsidP="00662185">
            <w:pPr>
              <w:spacing w:after="0" w:line="240" w:lineRule="auto"/>
              <w:jc w:val="both"/>
              <w:rPr>
                <w:rFonts w:ascii="Times New Roman" w:eastAsia="Calibri" w:hAnsi="Times New Roman" w:cs="Times New Roman"/>
                <w:iCs/>
                <w:sz w:val="24"/>
                <w:szCs w:val="24"/>
              </w:rPr>
            </w:pPr>
            <w:r w:rsidRPr="007922B4">
              <w:rPr>
                <w:rFonts w:ascii="Times New Roman" w:eastAsia="Times New Roman" w:hAnsi="Times New Roman" w:cs="Times New Roman"/>
                <w:iCs/>
                <w:sz w:val="24"/>
                <w:szCs w:val="24"/>
                <w:lang w:eastAsia="lv-LV"/>
              </w:rPr>
              <w:t>Saskaņā ar likuma 35.panta otro d</w:t>
            </w:r>
            <w:r w:rsidR="00662185" w:rsidRPr="007922B4">
              <w:rPr>
                <w:rFonts w:ascii="Times New Roman" w:eastAsia="Times New Roman" w:hAnsi="Times New Roman" w:cs="Times New Roman"/>
                <w:iCs/>
                <w:sz w:val="24"/>
                <w:szCs w:val="24"/>
                <w:lang w:eastAsia="lv-LV"/>
              </w:rPr>
              <w:t>aļu</w:t>
            </w:r>
            <w:r w:rsidRPr="007922B4">
              <w:rPr>
                <w:rFonts w:ascii="Times New Roman" w:eastAsia="Times New Roman" w:hAnsi="Times New Roman" w:cs="Times New Roman"/>
                <w:iCs/>
                <w:sz w:val="24"/>
                <w:szCs w:val="24"/>
                <w:lang w:eastAsia="lv-LV"/>
              </w:rPr>
              <w:t xml:space="preserve"> programmas  īstenošanai ir </w:t>
            </w:r>
            <w:r w:rsidRPr="007922B4">
              <w:rPr>
                <w:rFonts w:ascii="Times New Roman" w:hAnsi="Times New Roman"/>
                <w:sz w:val="24"/>
                <w:szCs w:val="24"/>
              </w:rPr>
              <w:t>piešķirt</w:t>
            </w:r>
            <w:r w:rsidR="00662185" w:rsidRPr="007922B4">
              <w:rPr>
                <w:rFonts w:ascii="Times New Roman" w:hAnsi="Times New Roman"/>
                <w:sz w:val="24"/>
                <w:szCs w:val="24"/>
              </w:rPr>
              <w:t xml:space="preserve">s finansējums 3 111 141 </w:t>
            </w:r>
            <w:proofErr w:type="spellStart"/>
            <w:r w:rsidR="00662185" w:rsidRPr="007922B4">
              <w:rPr>
                <w:rFonts w:ascii="Times New Roman" w:hAnsi="Times New Roman"/>
                <w:i/>
                <w:sz w:val="24"/>
                <w:szCs w:val="24"/>
              </w:rPr>
              <w:t>euro</w:t>
            </w:r>
            <w:proofErr w:type="spellEnd"/>
            <w:r w:rsidR="00662185" w:rsidRPr="007922B4">
              <w:rPr>
                <w:rFonts w:ascii="Times New Roman" w:hAnsi="Times New Roman"/>
                <w:sz w:val="24"/>
                <w:szCs w:val="24"/>
              </w:rPr>
              <w:t xml:space="preserve">  </w:t>
            </w:r>
            <w:r w:rsidR="00662185" w:rsidRPr="007922B4">
              <w:rPr>
                <w:rFonts w:ascii="Times New Roman" w:eastAsia="Times New Roman" w:hAnsi="Times New Roman" w:cs="Times New Roman"/>
                <w:sz w:val="24"/>
                <w:szCs w:val="24"/>
                <w:lang w:eastAsia="lv-LV"/>
              </w:rPr>
              <w:t xml:space="preserve">ministrijas valsts budžeta programmas 05.00.00 “Zinātne” apakšprogrammā </w:t>
            </w:r>
            <w:r w:rsidR="00662185" w:rsidRPr="007922B4">
              <w:rPr>
                <w:rFonts w:ascii="Times New Roman" w:eastAsia="Calibri" w:hAnsi="Times New Roman" w:cs="Times New Roman"/>
                <w:sz w:val="24"/>
                <w:szCs w:val="24"/>
              </w:rPr>
              <w:t xml:space="preserve">05.12.00 “Valsts pētījumu programmas”. Apakšprogrammā 05.12.00 “Valsts pētījumu programmas” ik gadu 1 037 047  </w:t>
            </w:r>
            <w:proofErr w:type="spellStart"/>
            <w:r w:rsidR="00662185" w:rsidRPr="007922B4">
              <w:rPr>
                <w:rFonts w:ascii="Times New Roman" w:eastAsia="Calibri" w:hAnsi="Times New Roman" w:cs="Times New Roman"/>
                <w:i/>
                <w:iCs/>
                <w:sz w:val="24"/>
                <w:szCs w:val="24"/>
              </w:rPr>
              <w:t>euro</w:t>
            </w:r>
            <w:proofErr w:type="spellEnd"/>
            <w:r w:rsidR="00662185" w:rsidRPr="007922B4">
              <w:rPr>
                <w:rFonts w:ascii="Times New Roman" w:eastAsia="Calibri" w:hAnsi="Times New Roman" w:cs="Times New Roman"/>
                <w:iCs/>
                <w:sz w:val="24"/>
                <w:szCs w:val="24"/>
              </w:rPr>
              <w:t xml:space="preserve"> apmērā.</w:t>
            </w:r>
          </w:p>
          <w:p w14:paraId="51065EAE" w14:textId="7B24F362" w:rsidR="00745D3E" w:rsidRPr="007922B4" w:rsidRDefault="00AF78A6" w:rsidP="00AE1ABF">
            <w:pPr>
              <w:spacing w:after="0" w:line="240" w:lineRule="auto"/>
              <w:jc w:val="both"/>
              <w:rPr>
                <w:rFonts w:ascii="Times New Roman" w:eastAsia="Calibri" w:hAnsi="Times New Roman" w:cs="Times New Roman"/>
                <w:sz w:val="24"/>
                <w:szCs w:val="24"/>
              </w:rPr>
            </w:pPr>
            <w:r w:rsidRPr="007922B4">
              <w:rPr>
                <w:rFonts w:ascii="Times New Roman" w:hAnsi="Times New Roman"/>
                <w:sz w:val="24"/>
                <w:szCs w:val="24"/>
              </w:rPr>
              <w:t xml:space="preserve"> </w:t>
            </w:r>
            <w:r w:rsidR="00BA6B1D" w:rsidRPr="007922B4">
              <w:rPr>
                <w:rFonts w:ascii="Times New Roman" w:hAnsi="Times New Roman"/>
                <w:sz w:val="24"/>
                <w:szCs w:val="24"/>
              </w:rPr>
              <w:t>Saskaņā ar likuma 35.panta pirmo un otro daļu un</w:t>
            </w:r>
            <w:r w:rsidR="001D699B">
              <w:rPr>
                <w:rFonts w:ascii="Times New Roman" w:hAnsi="Times New Roman"/>
                <w:sz w:val="24"/>
                <w:szCs w:val="24"/>
              </w:rPr>
              <w:t>, ievērojot</w:t>
            </w:r>
            <w:r w:rsidR="00BA6B1D" w:rsidRPr="007922B4">
              <w:rPr>
                <w:rFonts w:ascii="Times New Roman" w:hAnsi="Times New Roman"/>
                <w:sz w:val="24"/>
                <w:szCs w:val="24"/>
              </w:rPr>
              <w:t xml:space="preserve"> </w:t>
            </w:r>
            <w:r w:rsidR="001D699B">
              <w:rPr>
                <w:rFonts w:ascii="Times New Roman" w:hAnsi="Times New Roman"/>
                <w:sz w:val="24"/>
                <w:szCs w:val="24"/>
              </w:rPr>
              <w:t>MK</w:t>
            </w:r>
            <w:r w:rsidR="00384E50" w:rsidRPr="007922B4">
              <w:rPr>
                <w:rFonts w:ascii="Times New Roman" w:hAnsi="Times New Roman"/>
                <w:sz w:val="24"/>
                <w:szCs w:val="24"/>
              </w:rPr>
              <w:t xml:space="preserve"> noteikum</w:t>
            </w:r>
            <w:r w:rsidR="00BA6B1D" w:rsidRPr="007922B4">
              <w:rPr>
                <w:rFonts w:ascii="Times New Roman" w:hAnsi="Times New Roman"/>
                <w:sz w:val="24"/>
                <w:szCs w:val="24"/>
              </w:rPr>
              <w:t>u</w:t>
            </w:r>
            <w:r w:rsidR="00A36381" w:rsidRPr="007922B4">
              <w:rPr>
                <w:rFonts w:ascii="Times New Roman" w:hAnsi="Times New Roman"/>
                <w:sz w:val="24"/>
                <w:szCs w:val="24"/>
              </w:rPr>
              <w:t xml:space="preserve"> projektu</w:t>
            </w:r>
            <w:r w:rsidR="009D53A6" w:rsidRPr="007922B4">
              <w:rPr>
                <w:rFonts w:ascii="Times New Roman" w:hAnsi="Times New Roman"/>
                <w:sz w:val="24"/>
                <w:szCs w:val="24"/>
              </w:rPr>
              <w:t xml:space="preserve">  </w:t>
            </w:r>
            <w:r w:rsidR="00745D3E" w:rsidRPr="007922B4">
              <w:rPr>
                <w:rFonts w:ascii="Times New Roman" w:hAnsi="Times New Roman"/>
                <w:sz w:val="24"/>
                <w:szCs w:val="24"/>
              </w:rPr>
              <w:t xml:space="preserve">3., </w:t>
            </w:r>
            <w:r w:rsidR="00BA6B1D" w:rsidRPr="007922B4">
              <w:rPr>
                <w:rFonts w:ascii="Times New Roman" w:hAnsi="Times New Roman"/>
                <w:sz w:val="24"/>
                <w:szCs w:val="24"/>
              </w:rPr>
              <w:t>4.</w:t>
            </w:r>
            <w:r w:rsidR="00745D3E" w:rsidRPr="007922B4">
              <w:rPr>
                <w:rFonts w:ascii="Times New Roman" w:hAnsi="Times New Roman"/>
                <w:sz w:val="24"/>
                <w:szCs w:val="24"/>
              </w:rPr>
              <w:t xml:space="preserve"> un 6.</w:t>
            </w:r>
            <w:r w:rsidR="00BA6B1D" w:rsidRPr="007922B4">
              <w:rPr>
                <w:rFonts w:ascii="Times New Roman" w:hAnsi="Times New Roman"/>
                <w:sz w:val="24"/>
                <w:szCs w:val="24"/>
              </w:rPr>
              <w:t>punktu</w:t>
            </w:r>
            <w:r w:rsidR="009D53A6" w:rsidRPr="007922B4">
              <w:rPr>
                <w:rFonts w:ascii="Times New Roman" w:hAnsi="Times New Roman"/>
                <w:sz w:val="24"/>
                <w:szCs w:val="24"/>
              </w:rPr>
              <w:t>, programm</w:t>
            </w:r>
            <w:r w:rsidR="00F20977">
              <w:rPr>
                <w:rFonts w:ascii="Times New Roman" w:hAnsi="Times New Roman"/>
                <w:sz w:val="24"/>
                <w:szCs w:val="24"/>
              </w:rPr>
              <w:t>u izstrādāja</w:t>
            </w:r>
            <w:r w:rsidR="009D53A6" w:rsidRPr="007922B4">
              <w:rPr>
                <w:rFonts w:ascii="Times New Roman" w:hAnsi="Times New Roman"/>
                <w:sz w:val="24"/>
                <w:szCs w:val="24"/>
              </w:rPr>
              <w:t xml:space="preserve"> </w:t>
            </w:r>
            <w:r w:rsidR="00384E50" w:rsidRPr="007922B4">
              <w:rPr>
                <w:rFonts w:ascii="Times New Roman" w:hAnsi="Times New Roman"/>
                <w:sz w:val="24"/>
                <w:szCs w:val="24"/>
              </w:rPr>
              <w:t>ministrija</w:t>
            </w:r>
            <w:r w:rsidR="00450899" w:rsidRPr="007922B4">
              <w:rPr>
                <w:rFonts w:ascii="Times New Roman" w:hAnsi="Times New Roman"/>
                <w:sz w:val="24"/>
                <w:szCs w:val="24"/>
              </w:rPr>
              <w:t>,</w:t>
            </w:r>
            <w:r w:rsidR="009D53A6" w:rsidRPr="007922B4">
              <w:rPr>
                <w:rFonts w:ascii="Times New Roman" w:hAnsi="Times New Roman"/>
                <w:sz w:val="24"/>
                <w:szCs w:val="24"/>
              </w:rPr>
              <w:t xml:space="preserve"> sadarbojoties ar </w:t>
            </w:r>
            <w:r w:rsidR="00A36381" w:rsidRPr="007922B4">
              <w:rPr>
                <w:rFonts w:ascii="Times New Roman" w:hAnsi="Times New Roman"/>
                <w:sz w:val="24"/>
                <w:szCs w:val="24"/>
              </w:rPr>
              <w:t xml:space="preserve">ministrijas izveidotu </w:t>
            </w:r>
            <w:r w:rsidR="009D53A6" w:rsidRPr="007922B4">
              <w:rPr>
                <w:rFonts w:ascii="Times New Roman" w:hAnsi="Times New Roman"/>
                <w:sz w:val="24"/>
                <w:szCs w:val="24"/>
              </w:rPr>
              <w:t>programmas stratēģisk</w:t>
            </w:r>
            <w:r w:rsidR="00450899" w:rsidRPr="007922B4">
              <w:rPr>
                <w:rFonts w:ascii="Times New Roman" w:hAnsi="Times New Roman"/>
                <w:sz w:val="24"/>
                <w:szCs w:val="24"/>
              </w:rPr>
              <w:t>ās vadības</w:t>
            </w:r>
            <w:r w:rsidR="009D53A6" w:rsidRPr="007922B4">
              <w:rPr>
                <w:rFonts w:ascii="Times New Roman" w:hAnsi="Times New Roman"/>
                <w:sz w:val="24"/>
                <w:szCs w:val="24"/>
              </w:rPr>
              <w:t xml:space="preserve"> padomi</w:t>
            </w:r>
            <w:r w:rsidR="00384E50" w:rsidRPr="007922B4">
              <w:rPr>
                <w:rFonts w:ascii="Times New Roman" w:hAnsi="Times New Roman"/>
                <w:sz w:val="24"/>
                <w:szCs w:val="24"/>
              </w:rPr>
              <w:t xml:space="preserve"> (turpmāk – stratēģiskā padome)</w:t>
            </w:r>
            <w:r w:rsidR="00745D3E" w:rsidRPr="007922B4">
              <w:rPr>
                <w:rFonts w:ascii="Times New Roman" w:hAnsi="Times New Roman"/>
                <w:sz w:val="24"/>
                <w:szCs w:val="24"/>
              </w:rPr>
              <w:t>, kuras kompetencē</w:t>
            </w:r>
            <w:r w:rsidR="009D53A6" w:rsidRPr="007922B4">
              <w:rPr>
                <w:rFonts w:ascii="Times New Roman" w:hAnsi="Times New Roman"/>
                <w:sz w:val="24"/>
                <w:szCs w:val="24"/>
              </w:rPr>
              <w:t xml:space="preserve"> ir konsultēt ministriju par programmas stratēģiskajiem mērķiem un uzdevumiem, sniegt priekšlikumus programmas pilnveidei un izvērtēt programmas sasniegtos rezultātus pēc tās pabeigšanas.</w:t>
            </w:r>
            <w:r w:rsidR="00384E50" w:rsidRPr="007922B4">
              <w:rPr>
                <w:rFonts w:ascii="Times New Roman" w:hAnsi="Times New Roman"/>
                <w:sz w:val="24"/>
                <w:szCs w:val="24"/>
              </w:rPr>
              <w:t xml:space="preserve"> </w:t>
            </w:r>
            <w:r w:rsidR="00AE1ABF" w:rsidRPr="007922B4">
              <w:rPr>
                <w:rFonts w:ascii="Times New Roman" w:eastAsia="Calibri" w:hAnsi="Times New Roman" w:cs="Times New Roman"/>
                <w:sz w:val="24"/>
                <w:szCs w:val="24"/>
              </w:rPr>
              <w:t xml:space="preserve">Stratēģiskās padomes </w:t>
            </w:r>
            <w:r w:rsidR="00745D3E" w:rsidRPr="007922B4">
              <w:rPr>
                <w:rFonts w:ascii="Times New Roman" w:eastAsia="Calibri" w:hAnsi="Times New Roman" w:cs="Times New Roman"/>
                <w:sz w:val="24"/>
                <w:szCs w:val="24"/>
              </w:rPr>
              <w:t xml:space="preserve">locekļu </w:t>
            </w:r>
            <w:r w:rsidR="00AE1ABF" w:rsidRPr="007922B4">
              <w:rPr>
                <w:rFonts w:ascii="Times New Roman" w:eastAsia="Calibri" w:hAnsi="Times New Roman" w:cs="Times New Roman"/>
                <w:sz w:val="24"/>
                <w:szCs w:val="24"/>
              </w:rPr>
              <w:t>sastāvā</w:t>
            </w:r>
            <w:r w:rsidR="00EF6829" w:rsidRPr="007922B4">
              <w:rPr>
                <w:rFonts w:ascii="Times New Roman" w:eastAsia="Calibri" w:hAnsi="Times New Roman" w:cs="Times New Roman"/>
                <w:sz w:val="24"/>
                <w:szCs w:val="24"/>
              </w:rPr>
              <w:t xml:space="preserve"> </w:t>
            </w:r>
            <w:r w:rsidR="00450899" w:rsidRPr="007922B4">
              <w:rPr>
                <w:rFonts w:ascii="Times New Roman" w:eastAsia="Calibri" w:hAnsi="Times New Roman" w:cs="Times New Roman"/>
                <w:sz w:val="24"/>
                <w:szCs w:val="24"/>
              </w:rPr>
              <w:t>ir</w:t>
            </w:r>
            <w:r w:rsidR="00AE1ABF" w:rsidRPr="007922B4">
              <w:rPr>
                <w:rFonts w:ascii="Times New Roman" w:eastAsia="Calibri" w:hAnsi="Times New Roman" w:cs="Times New Roman"/>
                <w:sz w:val="24"/>
                <w:szCs w:val="24"/>
              </w:rPr>
              <w:t xml:space="preserve"> </w:t>
            </w:r>
            <w:r w:rsidR="00745D3E" w:rsidRPr="007922B4">
              <w:rPr>
                <w:rFonts w:ascii="Times New Roman" w:eastAsia="Calibri" w:hAnsi="Times New Roman" w:cs="Times New Roman"/>
                <w:sz w:val="24"/>
                <w:szCs w:val="24"/>
              </w:rPr>
              <w:t xml:space="preserve">ministrijas uzaicināts pastāvīgais neatkarīgais eksperts – Vaira Vīķe-Freiberga un </w:t>
            </w:r>
            <w:r w:rsidR="00AE1ABF" w:rsidRPr="007922B4">
              <w:rPr>
                <w:rFonts w:ascii="Times New Roman" w:eastAsia="Calibri" w:hAnsi="Times New Roman" w:cs="Times New Roman"/>
                <w:sz w:val="24"/>
                <w:szCs w:val="24"/>
              </w:rPr>
              <w:t xml:space="preserve">pārstāvji no </w:t>
            </w:r>
            <w:r w:rsidR="00745D3E" w:rsidRPr="007922B4">
              <w:rPr>
                <w:rFonts w:ascii="Times New Roman" w:eastAsia="Calibri" w:hAnsi="Times New Roman" w:cs="Times New Roman"/>
                <w:sz w:val="24"/>
                <w:szCs w:val="24"/>
              </w:rPr>
              <w:t xml:space="preserve">Valsts prezidenta kancelejas, Valsts kancelejas, </w:t>
            </w:r>
            <w:r w:rsidR="00AE1ABF" w:rsidRPr="007922B4">
              <w:rPr>
                <w:rFonts w:ascii="Times New Roman" w:eastAsia="Calibri" w:hAnsi="Times New Roman" w:cs="Times New Roman"/>
                <w:sz w:val="24"/>
                <w:szCs w:val="24"/>
              </w:rPr>
              <w:t xml:space="preserve">Aizsardzības ministrijas, Ārlietu ministrijas, Kultūras ministrijas </w:t>
            </w:r>
            <w:r w:rsidR="00745D3E" w:rsidRPr="007922B4">
              <w:rPr>
                <w:rFonts w:ascii="Times New Roman" w:eastAsia="Calibri" w:hAnsi="Times New Roman" w:cs="Times New Roman"/>
                <w:sz w:val="24"/>
                <w:szCs w:val="24"/>
              </w:rPr>
              <w:t xml:space="preserve">un </w:t>
            </w:r>
            <w:r w:rsidR="00AE1ABF" w:rsidRPr="007922B4">
              <w:rPr>
                <w:rFonts w:ascii="Times New Roman" w:eastAsia="Calibri" w:hAnsi="Times New Roman" w:cs="Times New Roman"/>
                <w:sz w:val="24"/>
                <w:szCs w:val="24"/>
              </w:rPr>
              <w:t>NATO Stratēģiskās komunikācijas ekselences centra</w:t>
            </w:r>
            <w:r w:rsidR="00745D3E" w:rsidRPr="007922B4">
              <w:rPr>
                <w:rFonts w:ascii="Times New Roman" w:eastAsia="Calibri" w:hAnsi="Times New Roman" w:cs="Times New Roman"/>
                <w:sz w:val="24"/>
                <w:szCs w:val="24"/>
              </w:rPr>
              <w:t>.</w:t>
            </w:r>
          </w:p>
          <w:p w14:paraId="50D6EF6A" w14:textId="0668E356" w:rsidR="00AE1ABF" w:rsidRPr="007922B4" w:rsidRDefault="00AE1ABF" w:rsidP="00AE1ABF">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Izstrādājot programm</w:t>
            </w:r>
            <w:r w:rsidR="00745D3E" w:rsidRPr="007922B4">
              <w:rPr>
                <w:rFonts w:ascii="Times New Roman" w:hAnsi="Times New Roman" w:cs="Times New Roman"/>
                <w:sz w:val="24"/>
                <w:szCs w:val="24"/>
              </w:rPr>
              <w:t>u</w:t>
            </w:r>
            <w:r w:rsidR="00207D9E" w:rsidRPr="007922B4">
              <w:rPr>
                <w:rFonts w:ascii="Times New Roman" w:hAnsi="Times New Roman" w:cs="Times New Roman"/>
                <w:sz w:val="24"/>
                <w:szCs w:val="24"/>
              </w:rPr>
              <w:t>,</w:t>
            </w:r>
            <w:r w:rsidRPr="007922B4">
              <w:rPr>
                <w:rFonts w:ascii="Times New Roman" w:eastAsia="Calibri" w:hAnsi="Times New Roman" w:cs="Times New Roman"/>
                <w:sz w:val="24"/>
                <w:szCs w:val="24"/>
              </w:rPr>
              <w:t xml:space="preserve"> </w:t>
            </w:r>
            <w:r w:rsidRPr="007922B4">
              <w:rPr>
                <w:rFonts w:ascii="Times New Roman" w:hAnsi="Times New Roman" w:cs="Times New Roman"/>
                <w:sz w:val="24"/>
                <w:szCs w:val="24"/>
              </w:rPr>
              <w:t>ministrija konsultējās ar Latvijas Zinātņu akadēmij</w:t>
            </w:r>
            <w:r w:rsidR="00745D3E" w:rsidRPr="007922B4">
              <w:rPr>
                <w:rFonts w:ascii="Times New Roman" w:hAnsi="Times New Roman" w:cs="Times New Roman"/>
                <w:sz w:val="24"/>
                <w:szCs w:val="24"/>
              </w:rPr>
              <w:t>as</w:t>
            </w:r>
            <w:r w:rsidRPr="007922B4">
              <w:rPr>
                <w:rFonts w:ascii="Times New Roman" w:hAnsi="Times New Roman" w:cs="Times New Roman"/>
                <w:sz w:val="24"/>
                <w:szCs w:val="24"/>
              </w:rPr>
              <w:t xml:space="preserve"> un Latvijas Zinātnes padom</w:t>
            </w:r>
            <w:r w:rsidR="00745D3E" w:rsidRPr="007922B4">
              <w:rPr>
                <w:rFonts w:ascii="Times New Roman" w:hAnsi="Times New Roman" w:cs="Times New Roman"/>
                <w:sz w:val="24"/>
                <w:szCs w:val="24"/>
              </w:rPr>
              <w:t>es</w:t>
            </w:r>
            <w:r w:rsidRPr="007922B4">
              <w:rPr>
                <w:rFonts w:ascii="Times New Roman" w:hAnsi="Times New Roman" w:cs="Times New Roman"/>
                <w:sz w:val="24"/>
                <w:szCs w:val="24"/>
              </w:rPr>
              <w:t xml:space="preserve"> (turpmāk – padome)</w:t>
            </w:r>
            <w:r w:rsidR="00745D3E" w:rsidRPr="007922B4">
              <w:rPr>
                <w:rFonts w:ascii="Times New Roman" w:hAnsi="Times New Roman" w:cs="Times New Roman"/>
                <w:sz w:val="24"/>
                <w:szCs w:val="24"/>
              </w:rPr>
              <w:t xml:space="preserve"> pārstāvjiem</w:t>
            </w:r>
            <w:r w:rsidRPr="007922B4">
              <w:rPr>
                <w:rFonts w:ascii="Times New Roman" w:eastAsia="Times New Roman" w:hAnsi="Times New Roman" w:cs="Times New Roman"/>
                <w:sz w:val="24"/>
                <w:szCs w:val="24"/>
              </w:rPr>
              <w:t>, i</w:t>
            </w:r>
            <w:r w:rsidRPr="007922B4">
              <w:rPr>
                <w:rFonts w:ascii="Times New Roman" w:hAnsi="Times New Roman" w:cs="Times New Roman"/>
                <w:sz w:val="24"/>
                <w:szCs w:val="24"/>
              </w:rPr>
              <w:t xml:space="preserve">evērojot likuma 35. panta otrajā daļā noteikto. </w:t>
            </w:r>
          </w:p>
          <w:p w14:paraId="0F3F93F4" w14:textId="634C5AE0" w:rsidR="00E91EE4" w:rsidRPr="007922B4" w:rsidRDefault="00E91EE4" w:rsidP="00E91EE4">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 xml:space="preserve">Programmas </w:t>
            </w:r>
            <w:proofErr w:type="spellStart"/>
            <w:r w:rsidRPr="007922B4">
              <w:rPr>
                <w:rFonts w:ascii="Times New Roman" w:hAnsi="Times New Roman" w:cs="Times New Roman"/>
                <w:sz w:val="24"/>
                <w:szCs w:val="24"/>
              </w:rPr>
              <w:t>virsmērķis</w:t>
            </w:r>
            <w:proofErr w:type="spellEnd"/>
            <w:r w:rsidRPr="007922B4">
              <w:rPr>
                <w:rFonts w:ascii="Times New Roman" w:hAnsi="Times New Roman" w:cs="Times New Roman"/>
                <w:sz w:val="24"/>
                <w:szCs w:val="24"/>
              </w:rPr>
              <w:t xml:space="preserve"> ir nacionāla un eiropeiska, aktīva un uz attīstību vērsta pilsoniski atbildīga zināšanu sabiedrība iekļaujošai izaugsmei.</w:t>
            </w:r>
          </w:p>
          <w:p w14:paraId="620AF528" w14:textId="400C467F" w:rsidR="00E91EE4" w:rsidRPr="007922B4" w:rsidRDefault="00E91EE4" w:rsidP="007922B4">
            <w:pPr>
              <w:spacing w:after="0" w:line="240" w:lineRule="auto"/>
              <w:jc w:val="both"/>
              <w:rPr>
                <w:rFonts w:ascii="Times New Roman" w:hAnsi="Times New Roman"/>
                <w:sz w:val="24"/>
                <w:szCs w:val="24"/>
              </w:rPr>
            </w:pPr>
            <w:r w:rsidRPr="007922B4">
              <w:rPr>
                <w:rFonts w:ascii="Times New Roman" w:hAnsi="Times New Roman"/>
                <w:sz w:val="24"/>
                <w:szCs w:val="24"/>
              </w:rPr>
              <w:t>Programmas īstenošanas mē</w:t>
            </w:r>
            <w:r w:rsidR="00F20977">
              <w:rPr>
                <w:rFonts w:ascii="Times New Roman" w:hAnsi="Times New Roman"/>
                <w:sz w:val="24"/>
                <w:szCs w:val="24"/>
              </w:rPr>
              <w:t xml:space="preserve">rķis ir attīstīt </w:t>
            </w:r>
            <w:proofErr w:type="spellStart"/>
            <w:r w:rsidR="00F20977">
              <w:rPr>
                <w:rFonts w:ascii="Times New Roman" w:hAnsi="Times New Roman"/>
                <w:sz w:val="24"/>
                <w:szCs w:val="24"/>
              </w:rPr>
              <w:t>cilvēkkapitālu</w:t>
            </w:r>
            <w:proofErr w:type="spellEnd"/>
            <w:r w:rsidR="00F20977">
              <w:rPr>
                <w:rFonts w:ascii="Times New Roman" w:hAnsi="Times New Roman"/>
                <w:sz w:val="24"/>
                <w:szCs w:val="24"/>
              </w:rPr>
              <w:t>,</w:t>
            </w:r>
            <w:r w:rsidRPr="007922B4">
              <w:rPr>
                <w:rFonts w:ascii="Times New Roman" w:hAnsi="Times New Roman"/>
                <w:sz w:val="24"/>
                <w:szCs w:val="24"/>
              </w:rPr>
              <w:t xml:space="preserve"> paplašināt zināšanu bāzi sociālajās un </w:t>
            </w:r>
            <w:r w:rsidRPr="007922B4">
              <w:rPr>
                <w:rFonts w:ascii="Times New Roman" w:hAnsi="Times New Roman"/>
                <w:sz w:val="24"/>
                <w:szCs w:val="24"/>
              </w:rPr>
              <w:lastRenderedPageBreak/>
              <w:t>humanitārajās zinātnēs par Latvijas sabiedrības saliedētībai un iekļaujošai izaugsmei svarīgiem jautājumiem, tai skaitā par Latvijas valstiskuma vēsturi, eiropeiskajām vērtībām un ētiku, institūcijām un kultūru, kā arī globālajām norisēm un kontekstu, kas ietekmē Latvijas attīstību; definēt rīcības modeļus izglītotas un atbildīgas pilsoniskās sabiedrības nostiprināšanai, tādejādi sekmējot ilgtspējīgas un saliedētas Latvijas sabiedrības un valsts attīstību.</w:t>
            </w:r>
          </w:p>
          <w:p w14:paraId="2B67329F" w14:textId="31F94A6F" w:rsidR="007922B4" w:rsidRPr="007922B4" w:rsidRDefault="00BA6B1D" w:rsidP="007922B4">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Programma ir paredzēta kā starpdisciplināra pētījumu programma</w:t>
            </w:r>
            <w:r w:rsidR="001D0371" w:rsidRPr="007922B4">
              <w:rPr>
                <w:rFonts w:ascii="Times New Roman" w:hAnsi="Times New Roman" w:cs="Times New Roman"/>
                <w:sz w:val="24"/>
                <w:szCs w:val="24"/>
              </w:rPr>
              <w:t xml:space="preserve"> </w:t>
            </w:r>
            <w:r w:rsidR="001D0371" w:rsidRPr="00F20977">
              <w:rPr>
                <w:rFonts w:ascii="Times New Roman" w:hAnsi="Times New Roman" w:cs="Times New Roman"/>
                <w:sz w:val="24"/>
                <w:szCs w:val="24"/>
                <w:u w:val="single"/>
              </w:rPr>
              <w:t>sociālajās un humanitārajās zinātnēs</w:t>
            </w:r>
            <w:r w:rsidR="001D0371" w:rsidRPr="007922B4">
              <w:rPr>
                <w:rFonts w:ascii="Times New Roman" w:hAnsi="Times New Roman" w:cs="Times New Roman"/>
                <w:sz w:val="24"/>
                <w:szCs w:val="24"/>
              </w:rPr>
              <w:t>, nosakot</w:t>
            </w:r>
            <w:r w:rsidRPr="007922B4">
              <w:rPr>
                <w:rFonts w:ascii="Times New Roman" w:hAnsi="Times New Roman" w:cs="Times New Roman"/>
                <w:sz w:val="24"/>
                <w:szCs w:val="24"/>
              </w:rPr>
              <w:t>, piec</w:t>
            </w:r>
            <w:r w:rsidR="001D0371" w:rsidRPr="007922B4">
              <w:rPr>
                <w:rFonts w:ascii="Times New Roman" w:hAnsi="Times New Roman" w:cs="Times New Roman"/>
                <w:sz w:val="24"/>
                <w:szCs w:val="24"/>
              </w:rPr>
              <w:t>us</w:t>
            </w:r>
            <w:r w:rsidRPr="007922B4">
              <w:rPr>
                <w:rFonts w:ascii="Times New Roman" w:hAnsi="Times New Roman" w:cs="Times New Roman"/>
                <w:sz w:val="24"/>
                <w:szCs w:val="24"/>
              </w:rPr>
              <w:t xml:space="preserve"> </w:t>
            </w:r>
            <w:r w:rsidR="007C7CB6" w:rsidRPr="007922B4">
              <w:rPr>
                <w:rFonts w:ascii="Times New Roman" w:hAnsi="Times New Roman" w:cs="Times New Roman"/>
                <w:sz w:val="24"/>
                <w:szCs w:val="24"/>
              </w:rPr>
              <w:t xml:space="preserve"> </w:t>
            </w:r>
            <w:r w:rsidR="001D0371" w:rsidRPr="007922B4">
              <w:rPr>
                <w:rFonts w:ascii="Times New Roman" w:hAnsi="Times New Roman" w:cs="Times New Roman"/>
                <w:sz w:val="24"/>
                <w:szCs w:val="24"/>
              </w:rPr>
              <w:t xml:space="preserve">uzdevumus </w:t>
            </w:r>
            <w:r w:rsidR="001D0371" w:rsidRPr="007922B4">
              <w:rPr>
                <w:rFonts w:ascii="Times New Roman" w:hAnsi="Times New Roman" w:cs="Times New Roman"/>
                <w:b/>
                <w:sz w:val="24"/>
                <w:szCs w:val="24"/>
              </w:rPr>
              <w:t>zināšanu bāzes attīstībai</w:t>
            </w:r>
            <w:r w:rsidR="007C7CB6" w:rsidRPr="007922B4">
              <w:rPr>
                <w:rFonts w:ascii="Times New Roman" w:hAnsi="Times New Roman" w:cs="Times New Roman"/>
                <w:sz w:val="24"/>
                <w:szCs w:val="24"/>
              </w:rPr>
              <w:t xml:space="preserve">, lai risinātu </w:t>
            </w:r>
            <w:r w:rsidR="007C7CB6" w:rsidRPr="007922B4">
              <w:rPr>
                <w:rFonts w:ascii="Times New Roman" w:hAnsi="Times New Roman" w:cs="Times New Roman"/>
                <w:i/>
                <w:sz w:val="24"/>
                <w:szCs w:val="24"/>
              </w:rPr>
              <w:t>v</w:t>
            </w:r>
            <w:r w:rsidR="007C7CB6" w:rsidRPr="007922B4">
              <w:rPr>
                <w:rStyle w:val="Strong"/>
                <w:rFonts w:ascii="Times New Roman" w:hAnsi="Times New Roman" w:cs="Times New Roman"/>
                <w:b w:val="0"/>
                <w:i/>
                <w:sz w:val="24"/>
              </w:rPr>
              <w:t>alsts un sabiedrības ilgtspējīga attīstības jautājumus</w:t>
            </w:r>
            <w:r w:rsidR="007C7CB6" w:rsidRPr="007922B4">
              <w:rPr>
                <w:rStyle w:val="Strong"/>
                <w:rFonts w:ascii="Times New Roman" w:hAnsi="Times New Roman" w:cs="Times New Roman"/>
                <w:sz w:val="24"/>
              </w:rPr>
              <w:t xml:space="preserve"> </w:t>
            </w:r>
            <w:r w:rsidR="007C7CB6" w:rsidRPr="007922B4">
              <w:rPr>
                <w:rStyle w:val="Strong"/>
                <w:rFonts w:ascii="Times New Roman" w:hAnsi="Times New Roman" w:cs="Times New Roman"/>
                <w:b w:val="0"/>
                <w:sz w:val="24"/>
              </w:rPr>
              <w:t>(piem., pilsoniska un iekļaujoša</w:t>
            </w:r>
            <w:r w:rsidR="007C7CB6" w:rsidRPr="007922B4">
              <w:rPr>
                <w:rStyle w:val="Strong"/>
                <w:rFonts w:ascii="Times New Roman" w:hAnsi="Times New Roman" w:cs="Times New Roman"/>
                <w:sz w:val="24"/>
              </w:rPr>
              <w:t xml:space="preserve"> </w:t>
            </w:r>
            <w:r w:rsidR="00C452CE" w:rsidRPr="007922B4">
              <w:rPr>
                <w:rFonts w:ascii="Times New Roman" w:hAnsi="Times New Roman" w:cs="Times New Roman"/>
                <w:sz w:val="24"/>
                <w:szCs w:val="24"/>
              </w:rPr>
              <w:t>sabiedrība;</w:t>
            </w:r>
            <w:r w:rsidR="007C7CB6" w:rsidRPr="007922B4">
              <w:rPr>
                <w:rFonts w:ascii="Times New Roman" w:hAnsi="Times New Roman" w:cs="Times New Roman"/>
                <w:sz w:val="24"/>
                <w:szCs w:val="24"/>
              </w:rPr>
              <w:t xml:space="preserve"> Latvijas</w:t>
            </w:r>
            <w:r w:rsidR="00C452CE" w:rsidRPr="007922B4">
              <w:rPr>
                <w:rFonts w:ascii="Times New Roman" w:hAnsi="Times New Roman" w:cs="Times New Roman"/>
                <w:sz w:val="24"/>
                <w:szCs w:val="24"/>
              </w:rPr>
              <w:t xml:space="preserve"> valstiskuma idejas ģenēze;</w:t>
            </w:r>
            <w:r w:rsidR="007C7CB6" w:rsidRPr="007922B4">
              <w:rPr>
                <w:rFonts w:ascii="Times New Roman" w:hAnsi="Times New Roman" w:cs="Times New Roman"/>
                <w:sz w:val="24"/>
                <w:szCs w:val="24"/>
              </w:rPr>
              <w:t xml:space="preserve"> </w:t>
            </w:r>
            <w:r w:rsidR="00AF393B" w:rsidRPr="007922B4">
              <w:rPr>
                <w:rFonts w:ascii="Times New Roman" w:hAnsi="Times New Roman" w:cs="Times New Roman"/>
                <w:sz w:val="24"/>
                <w:szCs w:val="24"/>
              </w:rPr>
              <w:t>etnisko un sociālo grupu loma Latvijas kultūras vēsturē</w:t>
            </w:r>
            <w:r w:rsidR="00C452CE" w:rsidRPr="007922B4">
              <w:rPr>
                <w:rFonts w:ascii="Times New Roman" w:hAnsi="Times New Roman" w:cs="Times New Roman"/>
                <w:sz w:val="24"/>
                <w:szCs w:val="24"/>
              </w:rPr>
              <w:t xml:space="preserve">; </w:t>
            </w:r>
            <w:r w:rsidR="00AF393B" w:rsidRPr="007922B4">
              <w:rPr>
                <w:rFonts w:ascii="Times New Roman" w:hAnsi="Times New Roman" w:cs="Times New Roman"/>
                <w:sz w:val="24"/>
                <w:szCs w:val="24"/>
              </w:rPr>
              <w:t xml:space="preserve">demokrātiskās </w:t>
            </w:r>
            <w:r w:rsidR="007C7CB6" w:rsidRPr="007922B4">
              <w:rPr>
                <w:rFonts w:ascii="Times New Roman" w:hAnsi="Times New Roman" w:cs="Times New Roman"/>
                <w:sz w:val="24"/>
                <w:szCs w:val="24"/>
              </w:rPr>
              <w:t>vērtības</w:t>
            </w:r>
            <w:r w:rsidR="00AF393B" w:rsidRPr="007922B4">
              <w:rPr>
                <w:rFonts w:ascii="Times New Roman" w:hAnsi="Times New Roman" w:cs="Times New Roman"/>
                <w:sz w:val="24"/>
                <w:szCs w:val="24"/>
              </w:rPr>
              <w:t xml:space="preserve"> valsts un sabiedrības funkcionēšanā un attīstībā</w:t>
            </w:r>
            <w:r w:rsidR="00C452CE" w:rsidRPr="007922B4">
              <w:rPr>
                <w:rFonts w:ascii="Times New Roman" w:hAnsi="Times New Roman" w:cs="Times New Roman"/>
                <w:sz w:val="24"/>
                <w:szCs w:val="24"/>
              </w:rPr>
              <w:t>;</w:t>
            </w:r>
            <w:r w:rsidR="007C7CB6" w:rsidRPr="007922B4">
              <w:rPr>
                <w:rFonts w:ascii="Times New Roman" w:hAnsi="Times New Roman" w:cs="Times New Roman"/>
                <w:sz w:val="24"/>
                <w:szCs w:val="24"/>
              </w:rPr>
              <w:t xml:space="preserve"> sabiedrības institūciju </w:t>
            </w:r>
            <w:r w:rsidR="00C452CE" w:rsidRPr="007922B4">
              <w:rPr>
                <w:rFonts w:ascii="Times New Roman" w:hAnsi="Times New Roman" w:cs="Times New Roman"/>
                <w:sz w:val="24"/>
                <w:szCs w:val="24"/>
              </w:rPr>
              <w:t>pārvaldība;</w:t>
            </w:r>
            <w:r w:rsidR="007C7CB6" w:rsidRPr="007922B4">
              <w:rPr>
                <w:rFonts w:ascii="Times New Roman" w:hAnsi="Times New Roman" w:cs="Times New Roman"/>
                <w:sz w:val="24"/>
                <w:szCs w:val="24"/>
              </w:rPr>
              <w:t xml:space="preserve"> </w:t>
            </w:r>
            <w:r w:rsidR="00AF393B" w:rsidRPr="007922B4">
              <w:rPr>
                <w:rFonts w:ascii="Times New Roman" w:hAnsi="Times New Roman" w:cs="Times New Roman"/>
                <w:sz w:val="24"/>
                <w:szCs w:val="24"/>
              </w:rPr>
              <w:t>ģeopolitiskās un starptautiskās norises kā starptautisks konteksts valsts attīstībai</w:t>
            </w:r>
            <w:r w:rsidR="00B54523" w:rsidRPr="007922B4">
              <w:rPr>
                <w:rFonts w:ascii="Times New Roman" w:hAnsi="Times New Roman" w:cs="Times New Roman"/>
                <w:sz w:val="24"/>
                <w:szCs w:val="24"/>
              </w:rPr>
              <w:t>;</w:t>
            </w:r>
            <w:r w:rsidR="007C7CB6" w:rsidRPr="007922B4">
              <w:rPr>
                <w:rFonts w:ascii="Times New Roman" w:hAnsi="Times New Roman" w:cs="Times New Roman"/>
                <w:sz w:val="24"/>
                <w:szCs w:val="24"/>
              </w:rPr>
              <w:t xml:space="preserve"> </w:t>
            </w:r>
            <w:r w:rsidR="00F17ECB" w:rsidRPr="007922B4">
              <w:rPr>
                <w:rFonts w:ascii="Times New Roman" w:hAnsi="Times New Roman" w:cs="Times New Roman"/>
                <w:sz w:val="24"/>
                <w:szCs w:val="24"/>
              </w:rPr>
              <w:t>Latvijas kultūras un kultūrvēsturiskie procesi</w:t>
            </w:r>
            <w:r w:rsidR="00C452CE" w:rsidRPr="007922B4">
              <w:rPr>
                <w:rFonts w:ascii="Times New Roman" w:hAnsi="Times New Roman" w:cs="Times New Roman"/>
                <w:sz w:val="24"/>
                <w:szCs w:val="24"/>
              </w:rPr>
              <w:t>;</w:t>
            </w:r>
            <w:r w:rsidR="00F17ECB" w:rsidRPr="007922B4">
              <w:rPr>
                <w:rFonts w:ascii="Times New Roman" w:hAnsi="Times New Roman" w:cs="Times New Roman"/>
                <w:sz w:val="24"/>
                <w:szCs w:val="24"/>
              </w:rPr>
              <w:t xml:space="preserve"> </w:t>
            </w:r>
            <w:r w:rsidR="00C452CE" w:rsidRPr="007922B4">
              <w:rPr>
                <w:rFonts w:ascii="Times New Roman" w:hAnsi="Times New Roman" w:cs="Times New Roman"/>
                <w:sz w:val="24"/>
                <w:szCs w:val="24"/>
              </w:rPr>
              <w:t>Latvijas izaicinājumi demogrāfijā un migrācijā).</w:t>
            </w:r>
            <w:r w:rsidR="007C7CB6" w:rsidRPr="007922B4">
              <w:rPr>
                <w:rFonts w:ascii="Times New Roman" w:hAnsi="Times New Roman" w:cs="Times New Roman"/>
                <w:sz w:val="24"/>
                <w:szCs w:val="24"/>
              </w:rPr>
              <w:t xml:space="preserve"> </w:t>
            </w:r>
            <w:r w:rsidR="00A36381" w:rsidRPr="007922B4">
              <w:rPr>
                <w:rFonts w:ascii="Times New Roman" w:hAnsi="Times New Roman" w:cs="Times New Roman"/>
                <w:sz w:val="24"/>
                <w:szCs w:val="24"/>
              </w:rPr>
              <w:t xml:space="preserve">Īstenojot katru no </w:t>
            </w:r>
            <w:r w:rsidR="00F20977">
              <w:rPr>
                <w:rFonts w:ascii="Times New Roman" w:hAnsi="Times New Roman" w:cs="Times New Roman"/>
                <w:sz w:val="24"/>
                <w:szCs w:val="24"/>
              </w:rPr>
              <w:t xml:space="preserve">pieciem </w:t>
            </w:r>
            <w:r w:rsidR="00A36381" w:rsidRPr="007922B4">
              <w:rPr>
                <w:rFonts w:ascii="Times New Roman" w:hAnsi="Times New Roman" w:cs="Times New Roman"/>
                <w:sz w:val="24"/>
                <w:szCs w:val="24"/>
              </w:rPr>
              <w:t>programmas uzdevumiem</w:t>
            </w:r>
            <w:r w:rsidR="00C452CE" w:rsidRPr="007922B4">
              <w:rPr>
                <w:rFonts w:ascii="Times New Roman" w:hAnsi="Times New Roman" w:cs="Times New Roman"/>
                <w:b/>
                <w:sz w:val="24"/>
                <w:szCs w:val="24"/>
              </w:rPr>
              <w:t xml:space="preserve"> </w:t>
            </w:r>
            <w:r w:rsidR="00C452CE" w:rsidRPr="007922B4">
              <w:rPr>
                <w:rFonts w:ascii="Times New Roman" w:hAnsi="Times New Roman" w:cs="Times New Roman"/>
                <w:sz w:val="24"/>
                <w:szCs w:val="24"/>
              </w:rPr>
              <w:t>zināšanu bāzes attīstībai</w:t>
            </w:r>
            <w:r w:rsidR="00A36381" w:rsidRPr="007922B4">
              <w:rPr>
                <w:rFonts w:ascii="Times New Roman" w:hAnsi="Times New Roman" w:cs="Times New Roman"/>
                <w:sz w:val="24"/>
                <w:szCs w:val="24"/>
              </w:rPr>
              <w:t xml:space="preserve">, būs jāizpilda tostarp arī septiņi horizontālie (kopējie) uzdevumi, no kuriem </w:t>
            </w:r>
            <w:r w:rsidRPr="007922B4">
              <w:rPr>
                <w:rFonts w:ascii="Times New Roman" w:hAnsi="Times New Roman" w:cs="Times New Roman"/>
                <w:sz w:val="24"/>
                <w:szCs w:val="24"/>
              </w:rPr>
              <w:t>pieci uzdevumi</w:t>
            </w:r>
            <w:r w:rsidR="00A36381" w:rsidRPr="007922B4">
              <w:rPr>
                <w:rFonts w:ascii="Times New Roman" w:hAnsi="Times New Roman" w:cs="Times New Roman"/>
                <w:sz w:val="24"/>
                <w:szCs w:val="24"/>
              </w:rPr>
              <w:t xml:space="preserve"> </w:t>
            </w:r>
            <w:r w:rsidR="00B54523" w:rsidRPr="007922B4">
              <w:rPr>
                <w:rFonts w:ascii="Times New Roman" w:hAnsi="Times New Roman" w:cs="Times New Roman"/>
                <w:sz w:val="24"/>
                <w:szCs w:val="24"/>
              </w:rPr>
              <w:t>–</w:t>
            </w:r>
            <w:r w:rsidRPr="007922B4">
              <w:rPr>
                <w:rFonts w:ascii="Times New Roman" w:hAnsi="Times New Roman" w:cs="Times New Roman"/>
                <w:sz w:val="24"/>
                <w:szCs w:val="24"/>
              </w:rPr>
              <w:t xml:space="preserve"> </w:t>
            </w:r>
            <w:proofErr w:type="spellStart"/>
            <w:r w:rsidRPr="007922B4">
              <w:rPr>
                <w:rFonts w:ascii="Times New Roman" w:hAnsi="Times New Roman" w:cs="Times New Roman"/>
                <w:sz w:val="24"/>
                <w:szCs w:val="24"/>
              </w:rPr>
              <w:t>cilvēkkapitāla</w:t>
            </w:r>
            <w:proofErr w:type="spellEnd"/>
            <w:r w:rsidRPr="007922B4">
              <w:rPr>
                <w:rFonts w:ascii="Times New Roman" w:hAnsi="Times New Roman" w:cs="Times New Roman"/>
                <w:sz w:val="24"/>
                <w:szCs w:val="24"/>
              </w:rPr>
              <w:t xml:space="preserve"> attīstībai un divi uzdevumi </w:t>
            </w:r>
            <w:r w:rsidR="00B54523" w:rsidRPr="007922B4">
              <w:rPr>
                <w:rFonts w:ascii="Times New Roman" w:hAnsi="Times New Roman" w:cs="Times New Roman"/>
                <w:sz w:val="24"/>
                <w:szCs w:val="24"/>
              </w:rPr>
              <w:t>–</w:t>
            </w:r>
            <w:r w:rsidR="00A36381" w:rsidRPr="007922B4">
              <w:rPr>
                <w:rFonts w:ascii="Times New Roman" w:hAnsi="Times New Roman" w:cs="Times New Roman"/>
                <w:sz w:val="24"/>
                <w:szCs w:val="24"/>
              </w:rPr>
              <w:t xml:space="preserve"> </w:t>
            </w:r>
            <w:r w:rsidRPr="007922B4">
              <w:rPr>
                <w:rFonts w:ascii="Times New Roman" w:hAnsi="Times New Roman" w:cs="Times New Roman"/>
                <w:sz w:val="24"/>
                <w:szCs w:val="24"/>
              </w:rPr>
              <w:t>sabiedrības un atbilstošo mērķa grupu informēšanai un iesaistei</w:t>
            </w:r>
            <w:r w:rsidR="00A36381" w:rsidRPr="007922B4">
              <w:rPr>
                <w:rFonts w:ascii="Times New Roman" w:hAnsi="Times New Roman" w:cs="Times New Roman"/>
                <w:sz w:val="24"/>
                <w:szCs w:val="24"/>
              </w:rPr>
              <w:t>.</w:t>
            </w:r>
          </w:p>
          <w:p w14:paraId="6BD5551E" w14:textId="4FE270EF" w:rsidR="001D0371" w:rsidRPr="007922B4" w:rsidRDefault="001D0371" w:rsidP="007922B4">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 xml:space="preserve">Programma ir </w:t>
            </w:r>
            <w:r w:rsidR="003833A0" w:rsidRPr="007922B4">
              <w:rPr>
                <w:rFonts w:ascii="Times New Roman" w:hAnsi="Times New Roman" w:cs="Times New Roman"/>
                <w:sz w:val="24"/>
                <w:szCs w:val="24"/>
              </w:rPr>
              <w:t>nepieciešama, lai</w:t>
            </w:r>
            <w:r w:rsidRPr="007922B4">
              <w:rPr>
                <w:rFonts w:ascii="Times New Roman" w:hAnsi="Times New Roman" w:cs="Times New Roman"/>
                <w:sz w:val="24"/>
                <w:szCs w:val="24"/>
              </w:rPr>
              <w:t xml:space="preserve"> attīstīt</w:t>
            </w:r>
            <w:r w:rsidR="00B54523" w:rsidRPr="007922B4">
              <w:rPr>
                <w:rFonts w:ascii="Times New Roman" w:hAnsi="Times New Roman" w:cs="Times New Roman"/>
                <w:sz w:val="24"/>
                <w:szCs w:val="24"/>
              </w:rPr>
              <w:t>u</w:t>
            </w:r>
            <w:r w:rsidRPr="007922B4">
              <w:rPr>
                <w:rFonts w:ascii="Times New Roman" w:hAnsi="Times New Roman" w:cs="Times New Roman"/>
                <w:sz w:val="24"/>
                <w:szCs w:val="24"/>
              </w:rPr>
              <w:t xml:space="preserve"> zināšanu bāzi</w:t>
            </w:r>
            <w:r w:rsidR="005F10DC" w:rsidRPr="007922B4">
              <w:rPr>
                <w:rFonts w:ascii="Times New Roman" w:hAnsi="Times New Roman" w:cs="Times New Roman"/>
                <w:sz w:val="24"/>
                <w:szCs w:val="24"/>
              </w:rPr>
              <w:t xml:space="preserve"> sociālajās un humanitārajās zinātnēs, </w:t>
            </w:r>
            <w:r w:rsidR="007C7CB6" w:rsidRPr="007922B4">
              <w:rPr>
                <w:rFonts w:ascii="Times New Roman" w:hAnsi="Times New Roman" w:cs="Times New Roman"/>
                <w:sz w:val="24"/>
                <w:szCs w:val="24"/>
              </w:rPr>
              <w:t xml:space="preserve">kas ir </w:t>
            </w:r>
            <w:r w:rsidR="005F10DC" w:rsidRPr="007922B4">
              <w:rPr>
                <w:rFonts w:ascii="Times New Roman" w:hAnsi="Times New Roman" w:cs="Times New Roman"/>
                <w:sz w:val="24"/>
                <w:szCs w:val="24"/>
              </w:rPr>
              <w:t>daļa no nacionālās pētniecības un inovāciju sistēmas, kuras ietvaros tiek radīta sabiedrības vajadzībām atbilstoša plaša un dziļu zināšanu bāze, uz kuras pamata tiek risinātas sabiedrībai aktuālas problēmas. 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produktu un tehnoloģiju radīšanā. Papildus minētajam ir jāņem vērā arī tas, ka šīs zinātnes nozares ir</w:t>
            </w:r>
            <w:r w:rsidR="003833A0" w:rsidRPr="007922B4">
              <w:rPr>
                <w:rFonts w:ascii="Times New Roman" w:hAnsi="Times New Roman" w:cs="Times New Roman"/>
                <w:sz w:val="24"/>
                <w:szCs w:val="24"/>
              </w:rPr>
              <w:t xml:space="preserve"> </w:t>
            </w:r>
            <w:r w:rsidR="005F10DC" w:rsidRPr="007922B4">
              <w:rPr>
                <w:rFonts w:ascii="Times New Roman" w:hAnsi="Times New Roman" w:cs="Times New Roman"/>
                <w:sz w:val="24"/>
                <w:szCs w:val="24"/>
              </w:rPr>
              <w:t>ilgstoši</w:t>
            </w:r>
            <w:r w:rsidRPr="007922B4">
              <w:rPr>
                <w:rFonts w:ascii="Times New Roman" w:hAnsi="Times New Roman" w:cs="Times New Roman"/>
                <w:sz w:val="24"/>
                <w:szCs w:val="24"/>
              </w:rPr>
              <w:t xml:space="preserve"> nepi</w:t>
            </w:r>
            <w:r w:rsidR="005F10DC" w:rsidRPr="007922B4">
              <w:rPr>
                <w:rFonts w:ascii="Times New Roman" w:hAnsi="Times New Roman" w:cs="Times New Roman"/>
                <w:sz w:val="24"/>
                <w:szCs w:val="24"/>
              </w:rPr>
              <w:t>etiekami</w:t>
            </w:r>
            <w:r w:rsidRPr="007922B4">
              <w:rPr>
                <w:rFonts w:ascii="Times New Roman" w:hAnsi="Times New Roman" w:cs="Times New Roman"/>
                <w:sz w:val="24"/>
                <w:szCs w:val="24"/>
              </w:rPr>
              <w:t xml:space="preserve"> </w:t>
            </w:r>
            <w:r w:rsidR="005F10DC" w:rsidRPr="007922B4">
              <w:rPr>
                <w:rFonts w:ascii="Times New Roman" w:hAnsi="Times New Roman" w:cs="Times New Roman"/>
                <w:sz w:val="24"/>
                <w:szCs w:val="24"/>
              </w:rPr>
              <w:t>finansēta</w:t>
            </w:r>
            <w:r w:rsidR="003833A0" w:rsidRPr="007922B4">
              <w:rPr>
                <w:rFonts w:ascii="Times New Roman" w:hAnsi="Times New Roman" w:cs="Times New Roman"/>
                <w:sz w:val="24"/>
                <w:szCs w:val="24"/>
              </w:rPr>
              <w:t>s</w:t>
            </w:r>
            <w:r w:rsidR="005F10DC" w:rsidRPr="007922B4">
              <w:rPr>
                <w:rFonts w:ascii="Times New Roman" w:hAnsi="Times New Roman" w:cs="Times New Roman"/>
                <w:sz w:val="24"/>
                <w:szCs w:val="24"/>
              </w:rPr>
              <w:t>, kā</w:t>
            </w:r>
            <w:r w:rsidRPr="007922B4">
              <w:rPr>
                <w:rFonts w:ascii="Times New Roman" w:hAnsi="Times New Roman" w:cs="Times New Roman"/>
                <w:sz w:val="24"/>
                <w:szCs w:val="24"/>
              </w:rPr>
              <w:t xml:space="preserve"> rezultātā kopējā zināšanu bāze </w:t>
            </w:r>
            <w:r w:rsidR="007C7CB6" w:rsidRPr="007922B4">
              <w:rPr>
                <w:rFonts w:ascii="Times New Roman" w:hAnsi="Times New Roman" w:cs="Times New Roman"/>
                <w:sz w:val="24"/>
                <w:szCs w:val="24"/>
              </w:rPr>
              <w:t>ir noplicināta,</w:t>
            </w:r>
            <w:r w:rsidR="005F10DC" w:rsidRPr="007922B4">
              <w:rPr>
                <w:rFonts w:ascii="Times New Roman" w:hAnsi="Times New Roman" w:cs="Times New Roman"/>
                <w:sz w:val="24"/>
                <w:szCs w:val="24"/>
              </w:rPr>
              <w:t xml:space="preserve"> </w:t>
            </w:r>
            <w:r w:rsidR="007C7CB6" w:rsidRPr="007922B4">
              <w:rPr>
                <w:rFonts w:ascii="Times New Roman" w:hAnsi="Times New Roman" w:cs="Times New Roman"/>
                <w:sz w:val="24"/>
                <w:szCs w:val="24"/>
              </w:rPr>
              <w:t>rādot</w:t>
            </w:r>
            <w:r w:rsidR="005F10DC" w:rsidRPr="007922B4">
              <w:rPr>
                <w:rFonts w:ascii="Times New Roman" w:hAnsi="Times New Roman" w:cs="Times New Roman"/>
                <w:sz w:val="24"/>
                <w:szCs w:val="24"/>
              </w:rPr>
              <w:t xml:space="preserve"> apstākli, ka </w:t>
            </w:r>
            <w:r w:rsidRPr="007922B4">
              <w:rPr>
                <w:rFonts w:ascii="Times New Roman" w:hAnsi="Times New Roman" w:cs="Times New Roman"/>
                <w:sz w:val="24"/>
                <w:szCs w:val="24"/>
              </w:rPr>
              <w:t>sociā</w:t>
            </w:r>
            <w:r w:rsidR="005F10DC" w:rsidRPr="007922B4">
              <w:rPr>
                <w:rFonts w:ascii="Times New Roman" w:hAnsi="Times New Roman" w:cs="Times New Roman"/>
                <w:sz w:val="24"/>
                <w:szCs w:val="24"/>
              </w:rPr>
              <w:t>lajās un humanitārajās zinātnēs</w:t>
            </w:r>
            <w:r w:rsidRPr="007922B4">
              <w:rPr>
                <w:rFonts w:ascii="Times New Roman" w:hAnsi="Times New Roman" w:cs="Times New Roman"/>
                <w:sz w:val="24"/>
                <w:szCs w:val="24"/>
              </w:rPr>
              <w:t xml:space="preserve"> pētniecības aktivitāte un kvalitāte ne</w:t>
            </w:r>
            <w:r w:rsidR="005F10DC" w:rsidRPr="007922B4">
              <w:rPr>
                <w:rFonts w:ascii="Times New Roman" w:hAnsi="Times New Roman" w:cs="Times New Roman"/>
                <w:sz w:val="24"/>
                <w:szCs w:val="24"/>
              </w:rPr>
              <w:t xml:space="preserve">sasniedz </w:t>
            </w:r>
            <w:r w:rsidR="00B54523" w:rsidRPr="007922B4">
              <w:rPr>
                <w:rFonts w:ascii="Times New Roman" w:hAnsi="Times New Roman" w:cs="Times New Roman"/>
                <w:sz w:val="24"/>
                <w:szCs w:val="24"/>
              </w:rPr>
              <w:t>Eiropas</w:t>
            </w:r>
            <w:r w:rsidR="005F10DC" w:rsidRPr="007922B4">
              <w:rPr>
                <w:rFonts w:ascii="Times New Roman" w:hAnsi="Times New Roman" w:cs="Times New Roman"/>
                <w:sz w:val="24"/>
                <w:szCs w:val="24"/>
              </w:rPr>
              <w:t xml:space="preserve"> vidējo līmeni.</w:t>
            </w:r>
            <w:r w:rsidRPr="007922B4">
              <w:rPr>
                <w:rFonts w:ascii="Times New Roman" w:hAnsi="Times New Roman" w:cs="Times New Roman"/>
                <w:sz w:val="24"/>
                <w:szCs w:val="24"/>
              </w:rPr>
              <w:t xml:space="preserve"> </w:t>
            </w:r>
            <w:r w:rsidR="007C7CB6" w:rsidRPr="007922B4">
              <w:rPr>
                <w:rFonts w:ascii="Times New Roman" w:hAnsi="Times New Roman" w:cs="Times New Roman"/>
                <w:sz w:val="24"/>
                <w:szCs w:val="24"/>
              </w:rPr>
              <w:t xml:space="preserve">Līdz ar to šajās </w:t>
            </w:r>
            <w:r w:rsidR="00B54523" w:rsidRPr="007922B4">
              <w:rPr>
                <w:rFonts w:ascii="Times New Roman" w:hAnsi="Times New Roman" w:cs="Times New Roman"/>
                <w:sz w:val="24"/>
                <w:szCs w:val="24"/>
              </w:rPr>
              <w:t>z</w:t>
            </w:r>
            <w:r w:rsidR="007C7CB6" w:rsidRPr="007922B4">
              <w:rPr>
                <w:rFonts w:ascii="Times New Roman" w:hAnsi="Times New Roman" w:cs="Times New Roman"/>
                <w:sz w:val="24"/>
                <w:szCs w:val="24"/>
              </w:rPr>
              <w:t>inātnes nozarēs</w:t>
            </w:r>
            <w:r w:rsidRPr="007922B4">
              <w:rPr>
                <w:rFonts w:ascii="Times New Roman" w:hAnsi="Times New Roman" w:cs="Times New Roman"/>
                <w:sz w:val="24"/>
                <w:szCs w:val="24"/>
              </w:rPr>
              <w:t xml:space="preserve"> nodarbināto skaits ir nepietiekošs, notiek </w:t>
            </w:r>
            <w:proofErr w:type="spellStart"/>
            <w:r w:rsidRPr="007922B4">
              <w:rPr>
                <w:rFonts w:ascii="Times New Roman" w:hAnsi="Times New Roman" w:cs="Times New Roman"/>
                <w:sz w:val="24"/>
                <w:szCs w:val="24"/>
              </w:rPr>
              <w:t>cilvēkkapitāla</w:t>
            </w:r>
            <w:proofErr w:type="spellEnd"/>
            <w:r w:rsidRPr="007922B4">
              <w:rPr>
                <w:rFonts w:ascii="Times New Roman" w:hAnsi="Times New Roman" w:cs="Times New Roman"/>
                <w:sz w:val="24"/>
                <w:szCs w:val="24"/>
              </w:rPr>
              <w:t xml:space="preserve"> novecošanās</w:t>
            </w:r>
            <w:r w:rsidR="005F10DC" w:rsidRPr="007922B4">
              <w:rPr>
                <w:rFonts w:ascii="Times New Roman" w:hAnsi="Times New Roman" w:cs="Times New Roman"/>
                <w:sz w:val="24"/>
                <w:szCs w:val="24"/>
              </w:rPr>
              <w:t xml:space="preserve"> un atjaunotne ir nepietiekama, jo </w:t>
            </w:r>
            <w:r w:rsidRPr="007922B4">
              <w:rPr>
                <w:rFonts w:ascii="Times New Roman" w:hAnsi="Times New Roman" w:cs="Times New Roman"/>
                <w:sz w:val="24"/>
                <w:szCs w:val="24"/>
              </w:rPr>
              <w:t xml:space="preserve">pasākumi zinātnes </w:t>
            </w:r>
            <w:proofErr w:type="spellStart"/>
            <w:r w:rsidRPr="007922B4">
              <w:rPr>
                <w:rFonts w:ascii="Times New Roman" w:hAnsi="Times New Roman" w:cs="Times New Roman"/>
                <w:sz w:val="24"/>
                <w:szCs w:val="24"/>
              </w:rPr>
              <w:t>cilvēkkapitāla</w:t>
            </w:r>
            <w:proofErr w:type="spellEnd"/>
            <w:r w:rsidRPr="007922B4">
              <w:rPr>
                <w:rFonts w:ascii="Times New Roman" w:hAnsi="Times New Roman" w:cs="Times New Roman"/>
                <w:sz w:val="24"/>
                <w:szCs w:val="24"/>
              </w:rPr>
              <w:t xml:space="preserve"> atjaun</w:t>
            </w:r>
            <w:r w:rsidR="005F10DC" w:rsidRPr="007922B4">
              <w:rPr>
                <w:rFonts w:ascii="Times New Roman" w:hAnsi="Times New Roman" w:cs="Times New Roman"/>
                <w:sz w:val="24"/>
                <w:szCs w:val="24"/>
              </w:rPr>
              <w:t>ošanai nav bijuši pietiekoši</w:t>
            </w:r>
            <w:r w:rsidRPr="007922B4">
              <w:rPr>
                <w:rFonts w:ascii="Times New Roman" w:hAnsi="Times New Roman" w:cs="Times New Roman"/>
                <w:sz w:val="24"/>
                <w:szCs w:val="24"/>
              </w:rPr>
              <w:t>.</w:t>
            </w:r>
          </w:p>
          <w:p w14:paraId="7BA6BD25" w14:textId="3DCDEE7F" w:rsidR="00767C68" w:rsidRPr="007922B4" w:rsidRDefault="003833A0" w:rsidP="00793685">
            <w:pPr>
              <w:spacing w:after="0" w:line="240" w:lineRule="auto"/>
              <w:jc w:val="both"/>
              <w:rPr>
                <w:rFonts w:ascii="Times New Roman" w:hAnsi="Times New Roman"/>
                <w:sz w:val="24"/>
                <w:szCs w:val="24"/>
              </w:rPr>
            </w:pPr>
            <w:r w:rsidRPr="007922B4">
              <w:rPr>
                <w:rFonts w:ascii="Times New Roman" w:hAnsi="Times New Roman"/>
                <w:sz w:val="24"/>
                <w:szCs w:val="24"/>
              </w:rPr>
              <w:lastRenderedPageBreak/>
              <w:t>Programma atbilst arī</w:t>
            </w:r>
            <w:r w:rsidR="00883A6F" w:rsidRPr="007922B4">
              <w:rPr>
                <w:rFonts w:ascii="Times New Roman" w:hAnsi="Times New Roman"/>
                <w:sz w:val="24"/>
                <w:szCs w:val="24"/>
              </w:rPr>
              <w:t xml:space="preserve"> </w:t>
            </w:r>
            <w:r w:rsidR="00767C68" w:rsidRPr="007922B4">
              <w:rPr>
                <w:rFonts w:ascii="Times New Roman" w:hAnsi="Times New Roman"/>
                <w:sz w:val="24"/>
                <w:szCs w:val="24"/>
              </w:rPr>
              <w:t xml:space="preserve">2017. gada 13. decembra </w:t>
            </w:r>
            <w:r w:rsidR="00883A6F" w:rsidRPr="007922B4">
              <w:rPr>
                <w:rFonts w:ascii="Times New Roman" w:hAnsi="Times New Roman"/>
                <w:sz w:val="24"/>
                <w:szCs w:val="24"/>
              </w:rPr>
              <w:t>Ministru kabineta rīkojumā</w:t>
            </w:r>
            <w:r w:rsidR="00883A6F" w:rsidRPr="007922B4">
              <w:t xml:space="preserve">  </w:t>
            </w:r>
            <w:r w:rsidR="00883A6F" w:rsidRPr="007922B4">
              <w:rPr>
                <w:rFonts w:ascii="Times New Roman" w:hAnsi="Times New Roman"/>
                <w:sz w:val="24"/>
                <w:szCs w:val="24"/>
              </w:rPr>
              <w:t xml:space="preserve">Nr. 746 “Par prioritārajiem virzieniem zinātnē 2018. – 2021. gadā” </w:t>
            </w:r>
            <w:r w:rsidR="00F20977">
              <w:rPr>
                <w:rFonts w:ascii="Times New Roman" w:hAnsi="Times New Roman"/>
                <w:sz w:val="24"/>
                <w:szCs w:val="24"/>
              </w:rPr>
              <w:t xml:space="preserve">šādiem </w:t>
            </w:r>
            <w:r w:rsidR="00883A6F" w:rsidRPr="007922B4">
              <w:rPr>
                <w:rFonts w:ascii="Times New Roman" w:hAnsi="Times New Roman"/>
                <w:sz w:val="24"/>
                <w:szCs w:val="24"/>
              </w:rPr>
              <w:t>noteiktajiem prioritārajiem virzieniem:</w:t>
            </w:r>
          </w:p>
          <w:p w14:paraId="646A6A83" w14:textId="22C9B823" w:rsidR="00883A6F" w:rsidRPr="007922B4" w:rsidRDefault="00666C24" w:rsidP="00883A6F">
            <w:pPr>
              <w:spacing w:after="0" w:line="240" w:lineRule="auto"/>
              <w:jc w:val="both"/>
              <w:rPr>
                <w:rFonts w:ascii="Times New Roman" w:hAnsi="Times New Roman"/>
                <w:sz w:val="24"/>
                <w:szCs w:val="24"/>
              </w:rPr>
            </w:pPr>
            <w:r>
              <w:rPr>
                <w:rFonts w:ascii="Times New Roman" w:hAnsi="Times New Roman"/>
                <w:sz w:val="24"/>
                <w:szCs w:val="24"/>
              </w:rPr>
              <w:t>1) “</w:t>
            </w:r>
            <w:r w:rsidR="00883A6F" w:rsidRPr="007922B4">
              <w:rPr>
                <w:rFonts w:ascii="Times New Roman" w:hAnsi="Times New Roman"/>
                <w:sz w:val="24"/>
                <w:szCs w:val="24"/>
              </w:rPr>
              <w:t>5. Latvijas valstiskums, valoda</w:t>
            </w:r>
            <w:r>
              <w:rPr>
                <w:rFonts w:ascii="Times New Roman" w:hAnsi="Times New Roman"/>
                <w:sz w:val="24"/>
                <w:szCs w:val="24"/>
              </w:rPr>
              <w:t xml:space="preserve"> un vērtības, kultūra un māksla”;</w:t>
            </w:r>
          </w:p>
          <w:p w14:paraId="4B001CD3" w14:textId="2B262132" w:rsidR="00883A6F" w:rsidRPr="007922B4" w:rsidRDefault="00666C24" w:rsidP="00883A6F">
            <w:pPr>
              <w:spacing w:after="0" w:line="240" w:lineRule="auto"/>
              <w:jc w:val="both"/>
              <w:rPr>
                <w:rFonts w:ascii="Times New Roman" w:hAnsi="Times New Roman"/>
                <w:sz w:val="24"/>
                <w:szCs w:val="24"/>
              </w:rPr>
            </w:pPr>
            <w:r>
              <w:rPr>
                <w:rFonts w:ascii="Times New Roman" w:hAnsi="Times New Roman"/>
                <w:sz w:val="24"/>
                <w:szCs w:val="24"/>
              </w:rPr>
              <w:t>2) “</w:t>
            </w:r>
            <w:r w:rsidR="00883A6F" w:rsidRPr="007922B4">
              <w:rPr>
                <w:rFonts w:ascii="Times New Roman" w:hAnsi="Times New Roman"/>
                <w:sz w:val="24"/>
                <w:szCs w:val="24"/>
              </w:rPr>
              <w:t>7. Zināšanu kultūra un inovā</w:t>
            </w:r>
            <w:r>
              <w:rPr>
                <w:rFonts w:ascii="Times New Roman" w:hAnsi="Times New Roman"/>
                <w:sz w:val="24"/>
                <w:szCs w:val="24"/>
              </w:rPr>
              <w:t>cijas ekonomiskajai ilgtspējai”;</w:t>
            </w:r>
          </w:p>
          <w:p w14:paraId="6FAE2962" w14:textId="2D20A57C" w:rsidR="00883A6F" w:rsidRPr="007922B4" w:rsidRDefault="00666C24" w:rsidP="00883A6F">
            <w:pPr>
              <w:spacing w:after="0" w:line="240" w:lineRule="auto"/>
              <w:jc w:val="both"/>
              <w:rPr>
                <w:rFonts w:ascii="Times New Roman" w:hAnsi="Times New Roman"/>
                <w:sz w:val="24"/>
                <w:szCs w:val="24"/>
              </w:rPr>
            </w:pPr>
            <w:r>
              <w:rPr>
                <w:rFonts w:ascii="Times New Roman" w:hAnsi="Times New Roman"/>
                <w:sz w:val="24"/>
                <w:szCs w:val="24"/>
              </w:rPr>
              <w:t>3) “</w:t>
            </w:r>
            <w:r w:rsidR="00883A6F" w:rsidRPr="007922B4">
              <w:rPr>
                <w:rFonts w:ascii="Times New Roman" w:hAnsi="Times New Roman"/>
                <w:sz w:val="24"/>
                <w:szCs w:val="24"/>
              </w:rPr>
              <w:t>8. Demogrāfija, sports, atvērta un iekļaujoša sabiedrība, lab</w:t>
            </w:r>
            <w:r>
              <w:rPr>
                <w:rFonts w:ascii="Times New Roman" w:hAnsi="Times New Roman"/>
                <w:sz w:val="24"/>
                <w:szCs w:val="24"/>
              </w:rPr>
              <w:t xml:space="preserve">klājība un sociālā </w:t>
            </w:r>
            <w:proofErr w:type="spellStart"/>
            <w:r>
              <w:rPr>
                <w:rFonts w:ascii="Times New Roman" w:hAnsi="Times New Roman"/>
                <w:sz w:val="24"/>
                <w:szCs w:val="24"/>
              </w:rPr>
              <w:t>drošumspēja</w:t>
            </w:r>
            <w:proofErr w:type="spellEnd"/>
            <w:r>
              <w:rPr>
                <w:rFonts w:ascii="Times New Roman" w:hAnsi="Times New Roman"/>
                <w:sz w:val="24"/>
                <w:szCs w:val="24"/>
              </w:rPr>
              <w:t>”.</w:t>
            </w:r>
          </w:p>
          <w:p w14:paraId="68EA2F2B" w14:textId="19CD31BB" w:rsidR="00767C68" w:rsidRPr="00023105" w:rsidRDefault="00666C24" w:rsidP="00023105">
            <w:pPr>
              <w:spacing w:after="0" w:line="240" w:lineRule="auto"/>
              <w:jc w:val="both"/>
              <w:rPr>
                <w:rFonts w:ascii="Times New Roman" w:hAnsi="Times New Roman" w:cs="Times New Roman"/>
                <w:sz w:val="24"/>
                <w:szCs w:val="24"/>
              </w:rPr>
            </w:pPr>
            <w:r>
              <w:rPr>
                <w:rFonts w:ascii="Times New Roman" w:hAnsi="Times New Roman"/>
                <w:sz w:val="24"/>
                <w:szCs w:val="24"/>
              </w:rPr>
              <w:t>4</w:t>
            </w:r>
            <w:r w:rsidRPr="00023105">
              <w:rPr>
                <w:rFonts w:ascii="Times New Roman" w:hAnsi="Times New Roman" w:cs="Times New Roman"/>
                <w:sz w:val="24"/>
                <w:szCs w:val="24"/>
              </w:rPr>
              <w:t xml:space="preserve">) </w:t>
            </w:r>
            <w:r w:rsidR="00883A6F" w:rsidRPr="00023105">
              <w:rPr>
                <w:rFonts w:ascii="Times New Roman" w:hAnsi="Times New Roman" w:cs="Times New Roman"/>
                <w:sz w:val="24"/>
                <w:szCs w:val="24"/>
              </w:rPr>
              <w:t>9. Valsts un sabiedrības drošība un aizsardzība.</w:t>
            </w:r>
          </w:p>
          <w:p w14:paraId="552AD1FA" w14:textId="77777777" w:rsidR="00023105" w:rsidRPr="00023105" w:rsidRDefault="003833A0" w:rsidP="00023105">
            <w:pPr>
              <w:spacing w:after="0" w:line="240" w:lineRule="auto"/>
              <w:jc w:val="both"/>
              <w:rPr>
                <w:rFonts w:ascii="Times New Roman" w:hAnsi="Times New Roman" w:cs="Times New Roman"/>
                <w:sz w:val="24"/>
                <w:szCs w:val="24"/>
              </w:rPr>
            </w:pPr>
            <w:r w:rsidRPr="00023105">
              <w:rPr>
                <w:rFonts w:ascii="Times New Roman" w:hAnsi="Times New Roman" w:cs="Times New Roman"/>
                <w:sz w:val="24"/>
                <w:szCs w:val="24"/>
              </w:rPr>
              <w:t>Rīkojumu projekts nosaka, ka ministrija ir atbildīgā institūc</w:t>
            </w:r>
            <w:r w:rsidR="00F20977" w:rsidRPr="00023105">
              <w:rPr>
                <w:rFonts w:ascii="Times New Roman" w:hAnsi="Times New Roman" w:cs="Times New Roman"/>
                <w:sz w:val="24"/>
                <w:szCs w:val="24"/>
              </w:rPr>
              <w:t xml:space="preserve">ija par programmas īstenošanu. </w:t>
            </w:r>
          </w:p>
          <w:p w14:paraId="28C5B892" w14:textId="77777777" w:rsidR="00023105" w:rsidRPr="00023105" w:rsidRDefault="00F20977" w:rsidP="00023105">
            <w:pPr>
              <w:spacing w:after="0" w:line="240" w:lineRule="auto"/>
              <w:jc w:val="both"/>
              <w:rPr>
                <w:rFonts w:ascii="Times New Roman" w:hAnsi="Times New Roman" w:cs="Times New Roman"/>
                <w:sz w:val="24"/>
                <w:szCs w:val="24"/>
              </w:rPr>
            </w:pPr>
            <w:r w:rsidRPr="00023105">
              <w:rPr>
                <w:rFonts w:ascii="Times New Roman" w:hAnsi="Times New Roman" w:cs="Times New Roman"/>
                <w:sz w:val="24"/>
                <w:szCs w:val="24"/>
              </w:rPr>
              <w:t>P</w:t>
            </w:r>
            <w:r w:rsidR="008372D5" w:rsidRPr="00023105">
              <w:rPr>
                <w:rFonts w:ascii="Times New Roman" w:hAnsi="Times New Roman" w:cs="Times New Roman"/>
                <w:sz w:val="24"/>
                <w:szCs w:val="24"/>
              </w:rPr>
              <w:t>rogramm</w:t>
            </w:r>
            <w:r w:rsidR="00023105" w:rsidRPr="00023105">
              <w:rPr>
                <w:rFonts w:ascii="Times New Roman" w:hAnsi="Times New Roman" w:cs="Times New Roman"/>
                <w:sz w:val="24"/>
                <w:szCs w:val="24"/>
              </w:rPr>
              <w:t>as īstenošanas laiks ir</w:t>
            </w:r>
            <w:r w:rsidR="003833A0" w:rsidRPr="00023105">
              <w:rPr>
                <w:rFonts w:ascii="Times New Roman" w:hAnsi="Times New Roman" w:cs="Times New Roman"/>
                <w:sz w:val="24"/>
                <w:szCs w:val="24"/>
              </w:rPr>
              <w:t xml:space="preserve"> </w:t>
            </w:r>
            <w:r w:rsidR="005D3AF6" w:rsidRPr="00023105">
              <w:rPr>
                <w:rFonts w:ascii="Times New Roman" w:hAnsi="Times New Roman" w:cs="Times New Roman"/>
                <w:sz w:val="24"/>
                <w:szCs w:val="24"/>
              </w:rPr>
              <w:t>no 2018. </w:t>
            </w:r>
            <w:r w:rsidR="008372D5" w:rsidRPr="00023105">
              <w:rPr>
                <w:rFonts w:ascii="Times New Roman" w:hAnsi="Times New Roman" w:cs="Times New Roman"/>
                <w:sz w:val="24"/>
                <w:szCs w:val="24"/>
              </w:rPr>
              <w:t>gada līdz 202</w:t>
            </w:r>
            <w:r w:rsidR="003833A0" w:rsidRPr="00023105">
              <w:rPr>
                <w:rFonts w:ascii="Times New Roman" w:hAnsi="Times New Roman" w:cs="Times New Roman"/>
                <w:sz w:val="24"/>
                <w:szCs w:val="24"/>
              </w:rPr>
              <w:t>0</w:t>
            </w:r>
            <w:r w:rsidR="008372D5" w:rsidRPr="00023105">
              <w:rPr>
                <w:rFonts w:ascii="Times New Roman" w:hAnsi="Times New Roman" w:cs="Times New Roman"/>
                <w:sz w:val="24"/>
                <w:szCs w:val="24"/>
              </w:rPr>
              <w:t>.gada</w:t>
            </w:r>
            <w:r w:rsidR="00666C24" w:rsidRPr="00023105">
              <w:rPr>
                <w:rFonts w:ascii="Times New Roman" w:hAnsi="Times New Roman" w:cs="Times New Roman"/>
                <w:sz w:val="24"/>
                <w:szCs w:val="24"/>
              </w:rPr>
              <w:t>m</w:t>
            </w:r>
            <w:r w:rsidR="00023105" w:rsidRPr="00023105">
              <w:rPr>
                <w:rFonts w:ascii="Times New Roman" w:hAnsi="Times New Roman" w:cs="Times New Roman"/>
                <w:sz w:val="24"/>
                <w:szCs w:val="24"/>
              </w:rPr>
              <w:t xml:space="preserve"> atbilstoši piešķirtajam valsts budžeta finansējumam 2018.-2020.gadam. </w:t>
            </w:r>
          </w:p>
          <w:p w14:paraId="282508FD" w14:textId="7DE13489" w:rsidR="00241B83" w:rsidRPr="00023105" w:rsidRDefault="00023105" w:rsidP="00023105">
            <w:pPr>
              <w:spacing w:after="0" w:line="240" w:lineRule="auto"/>
              <w:jc w:val="both"/>
              <w:rPr>
                <w:rFonts w:ascii="Times New Roman" w:hAnsi="Times New Roman" w:cs="Times New Roman"/>
                <w:sz w:val="24"/>
                <w:szCs w:val="24"/>
              </w:rPr>
            </w:pPr>
            <w:r w:rsidRPr="00023105">
              <w:rPr>
                <w:rFonts w:ascii="Times New Roman" w:hAnsi="Times New Roman" w:cs="Times New Roman"/>
                <w:sz w:val="24"/>
                <w:szCs w:val="24"/>
              </w:rPr>
              <w:t>Programmu īstenošanu</w:t>
            </w:r>
            <w:r w:rsidR="003833A0" w:rsidRPr="00023105">
              <w:rPr>
                <w:rFonts w:ascii="Times New Roman" w:hAnsi="Times New Roman" w:cs="Times New Roman"/>
                <w:sz w:val="24"/>
                <w:szCs w:val="24"/>
              </w:rPr>
              <w:t xml:space="preserve"> </w:t>
            </w:r>
            <w:r w:rsidR="003833A0" w:rsidRPr="00023105">
              <w:rPr>
                <w:rFonts w:ascii="Times New Roman" w:eastAsia="Times New Roman" w:hAnsi="Times New Roman" w:cs="Times New Roman"/>
                <w:sz w:val="24"/>
                <w:szCs w:val="24"/>
              </w:rPr>
              <w:t>var pagarināt līdz vienam gadam, ja tas ir nepieciešams programmas</w:t>
            </w:r>
            <w:r w:rsidR="00B54523" w:rsidRPr="00023105">
              <w:rPr>
                <w:rFonts w:ascii="Times New Roman" w:eastAsia="Times New Roman" w:hAnsi="Times New Roman" w:cs="Times New Roman"/>
                <w:sz w:val="24"/>
                <w:szCs w:val="24"/>
              </w:rPr>
              <w:t xml:space="preserve"> un tās projektu</w:t>
            </w:r>
            <w:r w:rsidR="003833A0" w:rsidRPr="00023105">
              <w:rPr>
                <w:rFonts w:ascii="Times New Roman" w:eastAsia="Times New Roman" w:hAnsi="Times New Roman" w:cs="Times New Roman"/>
                <w:sz w:val="24"/>
                <w:szCs w:val="24"/>
              </w:rPr>
              <w:t xml:space="preserve"> rezultātu nostiprināšanai un publiskošanai, bez papildus finansējuma piešķiršanas.</w:t>
            </w:r>
          </w:p>
          <w:p w14:paraId="4B80D438" w14:textId="5A0F918F" w:rsidR="00AE6366" w:rsidRPr="00023105" w:rsidRDefault="00023105" w:rsidP="00023105">
            <w:pPr>
              <w:jc w:val="both"/>
              <w:rPr>
                <w:color w:val="1F497D"/>
              </w:rPr>
            </w:pPr>
            <w:r w:rsidRPr="00023105">
              <w:rPr>
                <w:rFonts w:ascii="Times New Roman" w:hAnsi="Times New Roman" w:cs="Times New Roman"/>
              </w:rPr>
              <w:t>P</w:t>
            </w:r>
            <w:r w:rsidR="00AE6366" w:rsidRPr="00023105">
              <w:rPr>
                <w:rFonts w:ascii="Times New Roman" w:hAnsi="Times New Roman" w:cs="Times New Roman"/>
              </w:rPr>
              <w:t>rogra</w:t>
            </w:r>
            <w:r w:rsidRPr="00023105">
              <w:rPr>
                <w:rFonts w:ascii="Times New Roman" w:hAnsi="Times New Roman" w:cs="Times New Roman"/>
              </w:rPr>
              <w:t>mmu īsteno projektu veidā un projektu īsteno 36 mēnešu laikā, nosakot to  programmas projektu pieteikumu atklāta konkursa nolikumā, tostarp arī nosakot programmas projekta minimālo un maksimālo finansējumu (MK noteikumu projekta 4., 5.punkts, 16.4.apakšpunkts).</w:t>
            </w:r>
            <w:r w:rsidR="00AE6366" w:rsidRPr="00023105">
              <w:rPr>
                <w:rFonts w:ascii="Times New Roman" w:hAnsi="Times New Roman" w:cs="Times New Roman"/>
              </w:rPr>
              <w:t xml:space="preserve">  Papildus</w:t>
            </w:r>
            <w:r w:rsidRPr="00023105">
              <w:rPr>
                <w:rFonts w:ascii="Times New Roman" w:hAnsi="Times New Roman" w:cs="Times New Roman"/>
              </w:rPr>
              <w:t xml:space="preserve"> minētajam</w:t>
            </w:r>
            <w:r w:rsidR="00AE6366" w:rsidRPr="00023105">
              <w:rPr>
                <w:rFonts w:ascii="Times New Roman" w:hAnsi="Times New Roman" w:cs="Times New Roman"/>
              </w:rPr>
              <w:t xml:space="preserve"> katru projektu var</w:t>
            </w:r>
            <w:r w:rsidRPr="00023105">
              <w:rPr>
                <w:rFonts w:ascii="Times New Roman" w:hAnsi="Times New Roman" w:cs="Times New Roman"/>
              </w:rPr>
              <w:t>ēs</w:t>
            </w:r>
            <w:r w:rsidR="00AE6366" w:rsidRPr="00023105">
              <w:rPr>
                <w:rFonts w:ascii="Times New Roman" w:hAnsi="Times New Roman" w:cs="Times New Roman"/>
              </w:rPr>
              <w:t xml:space="preserve"> pagarināt uz laiku līdz 12 mēnešie</w:t>
            </w:r>
            <w:r w:rsidRPr="00023105">
              <w:rPr>
                <w:rFonts w:ascii="Times New Roman" w:hAnsi="Times New Roman" w:cs="Times New Roman"/>
              </w:rPr>
              <w:t>m bez finansējuma piešķiršanas (MK noteikumu projekta 39.punkts).</w:t>
            </w:r>
          </w:p>
        </w:tc>
      </w:tr>
      <w:tr w:rsidR="007922B4" w:rsidRPr="007922B4" w14:paraId="71F3AC7E" w14:textId="77777777" w:rsidTr="008717E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10FB12" w14:textId="5D2DF293"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27CBB6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262D49E9" w14:textId="77777777" w:rsidR="00E5323B" w:rsidRPr="007922B4" w:rsidRDefault="00D0362F" w:rsidP="008372D5">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 xml:space="preserve">Izglītības un zinātnes ministrija, Kultūras ministrija, Ārlietu ministrija, Aizsardzības ministrija, NATO Stratēģiskās </w:t>
            </w:r>
            <w:r w:rsidR="00E664A5" w:rsidRPr="007922B4">
              <w:rPr>
                <w:rFonts w:ascii="Times New Roman" w:hAnsi="Times New Roman" w:cs="Times New Roman"/>
                <w:sz w:val="24"/>
                <w:szCs w:val="24"/>
              </w:rPr>
              <w:t>komunikācijas izcilības centrs</w:t>
            </w:r>
            <w:r w:rsidRPr="007922B4">
              <w:rPr>
                <w:rFonts w:ascii="Times New Roman" w:hAnsi="Times New Roman" w:cs="Times New Roman"/>
                <w:sz w:val="24"/>
                <w:szCs w:val="24"/>
              </w:rPr>
              <w:t xml:space="preserve">, </w:t>
            </w:r>
            <w:r w:rsidR="00E664A5" w:rsidRPr="007922B4">
              <w:rPr>
                <w:rFonts w:ascii="Times New Roman" w:hAnsi="Times New Roman" w:cs="Times New Roman"/>
                <w:sz w:val="24"/>
                <w:szCs w:val="24"/>
              </w:rPr>
              <w:t>Valsts kanceleja, Valsts prezidenta kanceleja, Latvijas Zinātņu akadēmija</w:t>
            </w:r>
            <w:r w:rsidR="00450899" w:rsidRPr="007922B4">
              <w:rPr>
                <w:rFonts w:ascii="Times New Roman" w:hAnsi="Times New Roman" w:cs="Times New Roman"/>
                <w:sz w:val="24"/>
                <w:szCs w:val="24"/>
              </w:rPr>
              <w:t>,</w:t>
            </w:r>
            <w:r w:rsidR="00E664A5" w:rsidRPr="007922B4">
              <w:rPr>
                <w:rFonts w:ascii="Times New Roman" w:hAnsi="Times New Roman" w:cs="Times New Roman"/>
                <w:sz w:val="24"/>
                <w:szCs w:val="24"/>
              </w:rPr>
              <w:t xml:space="preserve"> Latvijas Zinātnes padome</w:t>
            </w:r>
            <w:r w:rsidRPr="007922B4">
              <w:rPr>
                <w:rFonts w:ascii="Times New Roman" w:hAnsi="Times New Roman" w:cs="Times New Roman"/>
                <w:sz w:val="24"/>
                <w:szCs w:val="24"/>
              </w:rPr>
              <w:t>.</w:t>
            </w:r>
          </w:p>
          <w:p w14:paraId="32794909" w14:textId="77777777" w:rsidR="00F6257E" w:rsidRPr="007922B4" w:rsidRDefault="00F6257E" w:rsidP="00E664A5">
            <w:pPr>
              <w:spacing w:after="0" w:line="240" w:lineRule="auto"/>
              <w:rPr>
                <w:rFonts w:ascii="Times New Roman" w:eastAsia="Times New Roman" w:hAnsi="Times New Roman" w:cs="Times New Roman"/>
                <w:iCs/>
                <w:sz w:val="24"/>
                <w:szCs w:val="24"/>
                <w:lang w:eastAsia="lv-LV"/>
              </w:rPr>
            </w:pPr>
          </w:p>
        </w:tc>
      </w:tr>
      <w:tr w:rsidR="007922B4" w:rsidRPr="007922B4" w14:paraId="53C4E541" w14:textId="77777777" w:rsidTr="008717E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2D4FE4"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15EA9E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7A80498" w14:textId="77777777" w:rsidR="00E5323B" w:rsidRPr="007922B4" w:rsidRDefault="00E5323B" w:rsidP="008372D5">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Nav</w:t>
            </w:r>
          </w:p>
        </w:tc>
      </w:tr>
    </w:tbl>
    <w:p w14:paraId="439BC4A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922B4" w:rsidRPr="007922B4" w14:paraId="48A77B8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D34268"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922B4" w:rsidRPr="007922B4" w14:paraId="5273F7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3ACB86"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9EB995"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Sabiedrības </w:t>
            </w:r>
            <w:proofErr w:type="spellStart"/>
            <w:r w:rsidRPr="007922B4">
              <w:rPr>
                <w:rFonts w:ascii="Times New Roman" w:eastAsia="Times New Roman" w:hAnsi="Times New Roman" w:cs="Times New Roman"/>
                <w:iCs/>
                <w:sz w:val="24"/>
                <w:szCs w:val="24"/>
                <w:lang w:eastAsia="lv-LV"/>
              </w:rPr>
              <w:t>mērķgrupas</w:t>
            </w:r>
            <w:proofErr w:type="spellEnd"/>
            <w:r w:rsidRPr="007922B4">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242642B" w14:textId="569E8D01" w:rsidR="00767C68" w:rsidRPr="007922B4" w:rsidRDefault="00E91EE4" w:rsidP="009C557D">
            <w:pPr>
              <w:spacing w:after="0" w:line="240" w:lineRule="auto"/>
              <w:jc w:val="both"/>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Rīkojuma p</w:t>
            </w:r>
            <w:r w:rsidR="00767C68" w:rsidRPr="007922B4">
              <w:rPr>
                <w:rFonts w:ascii="Times New Roman" w:eastAsia="Times New Roman" w:hAnsi="Times New Roman" w:cs="Times New Roman"/>
                <w:iCs/>
                <w:sz w:val="24"/>
                <w:szCs w:val="24"/>
                <w:lang w:eastAsia="lv-LV"/>
              </w:rPr>
              <w:t>rojekta tiesiskais regulējums ietekmē zinātniskās institūcijas, augstskolas</w:t>
            </w:r>
            <w:r w:rsidR="00450899" w:rsidRPr="007922B4">
              <w:rPr>
                <w:rFonts w:ascii="Times New Roman" w:eastAsia="Times New Roman" w:hAnsi="Times New Roman" w:cs="Times New Roman"/>
                <w:iCs/>
                <w:sz w:val="24"/>
                <w:szCs w:val="24"/>
                <w:lang w:eastAsia="lv-LV"/>
              </w:rPr>
              <w:t xml:space="preserve"> un </w:t>
            </w:r>
            <w:r w:rsidR="00450899" w:rsidRPr="007922B4">
              <w:rPr>
                <w:rFonts w:ascii="Times New Roman" w:hAnsi="Times New Roman" w:cs="Times New Roman"/>
                <w:sz w:val="24"/>
                <w:szCs w:val="24"/>
              </w:rPr>
              <w:t>valsts institūcijas, kurās zinātniskās darbības veikšana</w:t>
            </w:r>
            <w:r w:rsidR="00450899" w:rsidRPr="007922B4" w:rsidDel="002D1016">
              <w:rPr>
                <w:rFonts w:ascii="Times New Roman" w:hAnsi="Times New Roman" w:cs="Times New Roman"/>
                <w:sz w:val="24"/>
                <w:szCs w:val="24"/>
              </w:rPr>
              <w:t xml:space="preserve"> </w:t>
            </w:r>
            <w:r w:rsidR="00450899" w:rsidRPr="007922B4">
              <w:rPr>
                <w:rFonts w:ascii="Times New Roman" w:hAnsi="Times New Roman" w:cs="Times New Roman"/>
                <w:sz w:val="24"/>
                <w:szCs w:val="24"/>
              </w:rPr>
              <w:t>ir noteikta ar ārējo tiesību aktu, nolikumā vai statūtos.</w:t>
            </w:r>
          </w:p>
          <w:p w14:paraId="680993B2" w14:textId="12721A97" w:rsidR="00E5323B" w:rsidRPr="007922B4" w:rsidRDefault="00E91EE4" w:rsidP="00E91EE4">
            <w:pPr>
              <w:spacing w:after="0" w:line="240" w:lineRule="auto"/>
              <w:jc w:val="both"/>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Rīkojuma p</w:t>
            </w:r>
            <w:r w:rsidR="00767C68" w:rsidRPr="007922B4">
              <w:rPr>
                <w:rFonts w:ascii="Times New Roman" w:eastAsia="Times New Roman" w:hAnsi="Times New Roman" w:cs="Times New Roman"/>
                <w:iCs/>
                <w:sz w:val="24"/>
                <w:szCs w:val="24"/>
                <w:lang w:eastAsia="lv-LV"/>
              </w:rPr>
              <w:t>rojekta</w:t>
            </w:r>
            <w:r w:rsidRPr="007922B4">
              <w:rPr>
                <w:rFonts w:ascii="Times New Roman" w:eastAsia="Times New Roman" w:hAnsi="Times New Roman" w:cs="Times New Roman"/>
                <w:iCs/>
                <w:sz w:val="24"/>
                <w:szCs w:val="24"/>
                <w:lang w:eastAsia="lv-LV"/>
              </w:rPr>
              <w:t xml:space="preserve"> mērķa grupas:</w:t>
            </w:r>
            <w:r w:rsidR="00767C68" w:rsidRPr="007922B4">
              <w:rPr>
                <w:rFonts w:ascii="Times New Roman" w:eastAsia="Times New Roman" w:hAnsi="Times New Roman" w:cs="Times New Roman"/>
                <w:iCs/>
                <w:sz w:val="24"/>
                <w:szCs w:val="24"/>
                <w:lang w:eastAsia="lv-LV"/>
              </w:rPr>
              <w:t xml:space="preserve"> </w:t>
            </w:r>
            <w:r w:rsidRPr="007922B4">
              <w:rPr>
                <w:rFonts w:ascii="Times New Roman" w:eastAsia="Times New Roman" w:hAnsi="Times New Roman" w:cs="Times New Roman"/>
                <w:iCs/>
                <w:sz w:val="24"/>
                <w:szCs w:val="24"/>
                <w:lang w:eastAsia="lv-LV"/>
              </w:rPr>
              <w:t>ministrija</w:t>
            </w:r>
            <w:r w:rsidR="009C557D" w:rsidRPr="007922B4">
              <w:rPr>
                <w:rFonts w:ascii="Times New Roman" w:eastAsia="Times New Roman" w:hAnsi="Times New Roman" w:cs="Times New Roman"/>
                <w:iCs/>
                <w:sz w:val="24"/>
                <w:szCs w:val="24"/>
                <w:lang w:eastAsia="lv-LV"/>
              </w:rPr>
              <w:t xml:space="preserve">, Latvijas Zinātnes </w:t>
            </w:r>
            <w:r w:rsidRPr="007922B4">
              <w:rPr>
                <w:rFonts w:ascii="Times New Roman" w:eastAsia="Times New Roman" w:hAnsi="Times New Roman" w:cs="Times New Roman"/>
                <w:iCs/>
                <w:sz w:val="24"/>
                <w:szCs w:val="24"/>
                <w:lang w:eastAsia="lv-LV"/>
              </w:rPr>
              <w:t>padome</w:t>
            </w:r>
            <w:r w:rsidR="00F506FC" w:rsidRPr="007922B4">
              <w:rPr>
                <w:rFonts w:ascii="Times New Roman" w:eastAsia="Times New Roman" w:hAnsi="Times New Roman" w:cs="Times New Roman"/>
                <w:iCs/>
                <w:sz w:val="24"/>
                <w:szCs w:val="24"/>
                <w:lang w:eastAsia="lv-LV"/>
              </w:rPr>
              <w:t>,</w:t>
            </w:r>
            <w:r w:rsidR="009C557D" w:rsidRPr="007922B4">
              <w:rPr>
                <w:rFonts w:ascii="Times New Roman" w:eastAsia="Times New Roman" w:hAnsi="Times New Roman" w:cs="Times New Roman"/>
                <w:iCs/>
                <w:sz w:val="24"/>
                <w:szCs w:val="24"/>
                <w:lang w:eastAsia="lv-LV"/>
              </w:rPr>
              <w:t xml:space="preserve"> Studiju un zinātnes </w:t>
            </w:r>
            <w:r w:rsidRPr="007922B4">
              <w:rPr>
                <w:rFonts w:ascii="Times New Roman" w:eastAsia="Times New Roman" w:hAnsi="Times New Roman" w:cs="Times New Roman"/>
                <w:iCs/>
                <w:sz w:val="24"/>
                <w:szCs w:val="24"/>
                <w:lang w:eastAsia="lv-LV"/>
              </w:rPr>
              <w:t>administrācija un tajās nodarbinātie</w:t>
            </w:r>
            <w:r w:rsidR="00633DD6" w:rsidRPr="007922B4">
              <w:rPr>
                <w:rFonts w:ascii="Times New Roman" w:eastAsia="Times New Roman" w:hAnsi="Times New Roman" w:cs="Times New Roman"/>
                <w:iCs/>
                <w:sz w:val="24"/>
                <w:szCs w:val="24"/>
                <w:lang w:eastAsia="lv-LV"/>
              </w:rPr>
              <w:t>; citas valsts institūcijas un tajās nodarbinātie;</w:t>
            </w:r>
            <w:r w:rsidR="009C557D" w:rsidRPr="007922B4">
              <w:rPr>
                <w:rFonts w:ascii="Times New Roman" w:eastAsia="Times New Roman" w:hAnsi="Times New Roman" w:cs="Times New Roman"/>
                <w:iCs/>
                <w:sz w:val="24"/>
                <w:szCs w:val="24"/>
                <w:lang w:eastAsia="lv-LV"/>
              </w:rPr>
              <w:t xml:space="preserve"> </w:t>
            </w:r>
            <w:r w:rsidRPr="007922B4">
              <w:rPr>
                <w:rFonts w:ascii="Times New Roman" w:eastAsia="Times New Roman" w:hAnsi="Times New Roman" w:cs="Times New Roman"/>
                <w:iCs/>
                <w:sz w:val="24"/>
                <w:szCs w:val="24"/>
                <w:lang w:eastAsia="lv-LV"/>
              </w:rPr>
              <w:t>zinātniskie institūti</w:t>
            </w:r>
            <w:r w:rsidR="00633DD6" w:rsidRPr="007922B4">
              <w:rPr>
                <w:rFonts w:ascii="Times New Roman" w:eastAsia="Times New Roman" w:hAnsi="Times New Roman" w:cs="Times New Roman"/>
                <w:iCs/>
                <w:sz w:val="24"/>
                <w:szCs w:val="24"/>
                <w:lang w:eastAsia="lv-LV"/>
              </w:rPr>
              <w:t>, augstskolas</w:t>
            </w:r>
            <w:r w:rsidRPr="007922B4">
              <w:rPr>
                <w:rFonts w:ascii="Times New Roman" w:eastAsia="Times New Roman" w:hAnsi="Times New Roman" w:cs="Times New Roman"/>
                <w:iCs/>
                <w:sz w:val="24"/>
                <w:szCs w:val="24"/>
                <w:lang w:eastAsia="lv-LV"/>
              </w:rPr>
              <w:t xml:space="preserve"> un tajos </w:t>
            </w:r>
            <w:r w:rsidRPr="007922B4">
              <w:rPr>
                <w:rFonts w:ascii="Times New Roman" w:eastAsia="Times New Roman" w:hAnsi="Times New Roman" w:cs="Times New Roman"/>
                <w:iCs/>
                <w:sz w:val="24"/>
                <w:szCs w:val="24"/>
                <w:lang w:eastAsia="lv-LV"/>
              </w:rPr>
              <w:lastRenderedPageBreak/>
              <w:t>nodarbinātie</w:t>
            </w:r>
            <w:r w:rsidR="00633DD6" w:rsidRPr="007922B4">
              <w:rPr>
                <w:rFonts w:ascii="Times New Roman" w:eastAsia="Times New Roman" w:hAnsi="Times New Roman" w:cs="Times New Roman"/>
                <w:iCs/>
                <w:sz w:val="24"/>
                <w:szCs w:val="24"/>
                <w:lang w:eastAsia="lv-LV"/>
              </w:rPr>
              <w:t>;</w:t>
            </w:r>
            <w:r w:rsidRPr="007922B4">
              <w:rPr>
                <w:rFonts w:ascii="Times New Roman" w:eastAsia="Times New Roman" w:hAnsi="Times New Roman" w:cs="Times New Roman"/>
                <w:iCs/>
                <w:sz w:val="24"/>
                <w:szCs w:val="24"/>
                <w:lang w:eastAsia="lv-LV"/>
              </w:rPr>
              <w:t xml:space="preserve"> zinātnieki;</w:t>
            </w:r>
            <w:r w:rsidR="00F506FC" w:rsidRPr="007922B4">
              <w:rPr>
                <w:rFonts w:ascii="Times New Roman" w:eastAsia="Times New Roman" w:hAnsi="Times New Roman" w:cs="Times New Roman"/>
                <w:iCs/>
                <w:sz w:val="24"/>
                <w:szCs w:val="24"/>
                <w:lang w:eastAsia="lv-LV"/>
              </w:rPr>
              <w:t xml:space="preserve"> </w:t>
            </w:r>
            <w:r w:rsidR="009C557D" w:rsidRPr="007922B4">
              <w:rPr>
                <w:rFonts w:ascii="Times New Roman" w:eastAsia="Times New Roman" w:hAnsi="Times New Roman" w:cs="Times New Roman"/>
                <w:iCs/>
                <w:sz w:val="24"/>
                <w:szCs w:val="24"/>
                <w:lang w:eastAsia="lv-LV"/>
              </w:rPr>
              <w:t>stud</w:t>
            </w:r>
            <w:r w:rsidRPr="007922B4">
              <w:rPr>
                <w:rFonts w:ascii="Times New Roman" w:eastAsia="Times New Roman" w:hAnsi="Times New Roman" w:cs="Times New Roman"/>
                <w:iCs/>
                <w:sz w:val="24"/>
                <w:szCs w:val="24"/>
                <w:lang w:eastAsia="lv-LV"/>
              </w:rPr>
              <w:t>ējošie</w:t>
            </w:r>
            <w:r w:rsidR="00633DD6" w:rsidRPr="007922B4">
              <w:rPr>
                <w:rFonts w:ascii="Times New Roman" w:eastAsia="Times New Roman" w:hAnsi="Times New Roman" w:cs="Times New Roman"/>
                <w:iCs/>
                <w:sz w:val="24"/>
                <w:szCs w:val="24"/>
                <w:lang w:eastAsia="lv-LV"/>
              </w:rPr>
              <w:t xml:space="preserve"> un</w:t>
            </w:r>
            <w:r w:rsidRPr="007922B4">
              <w:rPr>
                <w:rFonts w:ascii="Times New Roman" w:eastAsia="Times New Roman" w:hAnsi="Times New Roman" w:cs="Times New Roman"/>
                <w:iCs/>
                <w:sz w:val="24"/>
                <w:szCs w:val="24"/>
                <w:lang w:eastAsia="lv-LV"/>
              </w:rPr>
              <w:t xml:space="preserve"> doktora grāda pretendenti.</w:t>
            </w:r>
          </w:p>
        </w:tc>
      </w:tr>
      <w:tr w:rsidR="007922B4" w:rsidRPr="007922B4" w14:paraId="30DC34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F7EDB0"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366591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F3A41C7" w14:textId="289ED740" w:rsidR="00633DD6" w:rsidRPr="007922B4" w:rsidRDefault="00633DD6" w:rsidP="00633DD6">
            <w:pPr>
              <w:spacing w:after="0" w:line="240" w:lineRule="auto"/>
              <w:contextualSpacing/>
              <w:jc w:val="both"/>
              <w:rPr>
                <w:rFonts w:ascii="Times New Roman" w:hAnsi="Times New Roman" w:cs="Times New Roman"/>
                <w:sz w:val="24"/>
                <w:szCs w:val="24"/>
              </w:rPr>
            </w:pPr>
            <w:r w:rsidRPr="007922B4">
              <w:rPr>
                <w:rFonts w:ascii="Times New Roman" w:hAnsi="Times New Roman" w:cs="Times New Roman"/>
                <w:sz w:val="24"/>
                <w:szCs w:val="24"/>
              </w:rPr>
              <w:t xml:space="preserve">Rīkojuma projekta tiesiskais regulējums ietekmēs </w:t>
            </w:r>
            <w:r w:rsidR="007922B4" w:rsidRPr="007922B4">
              <w:rPr>
                <w:rFonts w:ascii="Times New Roman" w:hAnsi="Times New Roman" w:cs="Times New Roman"/>
                <w:sz w:val="24"/>
                <w:szCs w:val="24"/>
              </w:rPr>
              <w:t>NAP</w:t>
            </w:r>
            <w:r w:rsidRPr="007922B4">
              <w:rPr>
                <w:rFonts w:ascii="Times New Roman" w:eastAsia="Times New Roman" w:hAnsi="Times New Roman" w:cs="Times New Roman"/>
                <w:sz w:val="24"/>
                <w:szCs w:val="24"/>
                <w:lang w:eastAsia="lv-LV"/>
              </w:rPr>
              <w:t xml:space="preserve"> noteikto par </w:t>
            </w:r>
            <w:r w:rsidRPr="007922B4">
              <w:rPr>
                <w:rFonts w:ascii="Times New Roman" w:hAnsi="Times New Roman" w:cs="Times New Roman"/>
                <w:sz w:val="24"/>
                <w:szCs w:val="24"/>
              </w:rPr>
              <w:t>Latvijas zinātnes lomu tautsaimniecības izaugsmes kontekstā</w:t>
            </w:r>
            <w:r w:rsidRPr="007922B4">
              <w:rPr>
                <w:rFonts w:ascii="Times New Roman" w:hAnsi="Times New Roman" w:cs="Times New Roman"/>
                <w:strike/>
                <w:sz w:val="24"/>
                <w:szCs w:val="24"/>
              </w:rPr>
              <w:t xml:space="preserve"> </w:t>
            </w:r>
            <w:r w:rsidRPr="007922B4">
              <w:rPr>
                <w:rFonts w:ascii="Times New Roman" w:hAnsi="Times New Roman" w:cs="Times New Roman"/>
                <w:sz w:val="24"/>
                <w:szCs w:val="24"/>
              </w:rPr>
              <w:t>NAP rīcības virzienā „Attīstīta pētniecība, inovācija un augstākā izglītība”</w:t>
            </w:r>
            <w:r w:rsidR="007922B4" w:rsidRPr="007922B4">
              <w:rPr>
                <w:rFonts w:ascii="Times New Roman" w:hAnsi="Times New Roman" w:cs="Times New Roman"/>
                <w:sz w:val="24"/>
                <w:szCs w:val="24"/>
              </w:rPr>
              <w:t>.</w:t>
            </w:r>
            <w:r w:rsidRPr="007922B4">
              <w:rPr>
                <w:rFonts w:ascii="Times New Roman" w:hAnsi="Times New Roman" w:cs="Times New Roman"/>
                <w:sz w:val="24"/>
                <w:szCs w:val="24"/>
              </w:rPr>
              <w:t xml:space="preserve"> </w:t>
            </w:r>
          </w:p>
          <w:p w14:paraId="28FA66BB" w14:textId="0CCB6F61" w:rsidR="00633DD6" w:rsidRPr="007922B4" w:rsidRDefault="00633DD6" w:rsidP="00633DD6">
            <w:pPr>
              <w:spacing w:after="0" w:line="240" w:lineRule="auto"/>
              <w:jc w:val="both"/>
              <w:rPr>
                <w:rFonts w:ascii="Times New Roman" w:eastAsia="Times New Roman" w:hAnsi="Times New Roman" w:cs="Times New Roman"/>
                <w:iCs/>
                <w:sz w:val="24"/>
                <w:szCs w:val="24"/>
                <w:lang w:eastAsia="lv-LV"/>
              </w:rPr>
            </w:pPr>
            <w:r w:rsidRPr="007922B4">
              <w:rPr>
                <w:rFonts w:ascii="Times New Roman" w:hAnsi="Times New Roman" w:cs="Times New Roman"/>
                <w:sz w:val="24"/>
                <w:szCs w:val="24"/>
              </w:rPr>
              <w:t>Ar rīkojuma projektu tiks īstenota</w:t>
            </w:r>
            <w:r w:rsidR="00055337" w:rsidRPr="007922B4">
              <w:rPr>
                <w:rFonts w:ascii="Times New Roman" w:eastAsia="Times New Roman" w:hAnsi="Times New Roman" w:cs="Times New Roman"/>
                <w:sz w:val="24"/>
                <w:szCs w:val="24"/>
                <w:lang w:eastAsia="lv-LV"/>
              </w:rPr>
              <w:t xml:space="preserve"> Zinātnes, tehnoloģijas attīstības un inovācijas pamatnostādnes 2014. – 2020. gadam un</w:t>
            </w:r>
            <w:r w:rsidRPr="007922B4">
              <w:rPr>
                <w:rFonts w:ascii="Times New Roman" w:hAnsi="Times New Roman" w:cs="Times New Roman"/>
                <w:sz w:val="24"/>
                <w:szCs w:val="24"/>
              </w:rPr>
              <w:t xml:space="preserve"> Viedās specializācijas stratēģijā noteikto tautsaimniecības transformācijas virzienu, izaugsmes prioritāšu un specializācijas jomu attīstība.</w:t>
            </w:r>
          </w:p>
          <w:p w14:paraId="1873E31B" w14:textId="53644CEB" w:rsidR="00E5323B" w:rsidRPr="007922B4" w:rsidRDefault="00633DD6" w:rsidP="00666C24">
            <w:pPr>
              <w:spacing w:after="0" w:line="240" w:lineRule="auto"/>
              <w:jc w:val="both"/>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Rīkojuma projekts</w:t>
            </w:r>
            <w:r w:rsidR="00666C24">
              <w:rPr>
                <w:rFonts w:ascii="Times New Roman" w:eastAsia="Times New Roman" w:hAnsi="Times New Roman" w:cs="Times New Roman"/>
                <w:iCs/>
                <w:sz w:val="24"/>
                <w:szCs w:val="24"/>
                <w:lang w:eastAsia="lv-LV"/>
              </w:rPr>
              <w:t xml:space="preserve"> neietekmē</w:t>
            </w:r>
            <w:r w:rsidRPr="007922B4">
              <w:rPr>
                <w:rFonts w:ascii="Times New Roman" w:eastAsia="Times New Roman" w:hAnsi="Times New Roman" w:cs="Times New Roman"/>
                <w:iCs/>
                <w:sz w:val="24"/>
                <w:szCs w:val="24"/>
                <w:lang w:eastAsia="lv-LV"/>
              </w:rPr>
              <w:t xml:space="preserve"> administratīvo slogu.</w:t>
            </w:r>
          </w:p>
        </w:tc>
      </w:tr>
      <w:tr w:rsidR="007922B4" w:rsidRPr="007922B4" w14:paraId="6C44DAC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E7A286"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529F28"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3B0AF60" w14:textId="72800623" w:rsidR="00E5323B" w:rsidRPr="00666C24" w:rsidRDefault="00666C24" w:rsidP="00633DD6">
            <w:pPr>
              <w:spacing w:after="0" w:line="240" w:lineRule="auto"/>
              <w:jc w:val="both"/>
              <w:rPr>
                <w:rFonts w:ascii="Times New Roman" w:eastAsia="Times New Roman" w:hAnsi="Times New Roman" w:cs="Times New Roman"/>
                <w:iCs/>
                <w:sz w:val="24"/>
                <w:szCs w:val="24"/>
                <w:highlight w:val="yellow"/>
                <w:lang w:eastAsia="lv-LV"/>
              </w:rPr>
            </w:pPr>
            <w:r w:rsidRPr="00666C24">
              <w:rPr>
                <w:rFonts w:ascii="Times New Roman" w:hAnsi="Times New Roman"/>
                <w:sz w:val="24"/>
                <w:szCs w:val="24"/>
              </w:rPr>
              <w:t>Rīkojuma projekts šo jomu neskar.</w:t>
            </w:r>
          </w:p>
        </w:tc>
      </w:tr>
      <w:tr w:rsidR="007922B4" w:rsidRPr="007922B4" w14:paraId="5FFDDAA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8ADE04"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73F686"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5C55FEC" w14:textId="77777777" w:rsidR="00E5323B" w:rsidRPr="007922B4" w:rsidRDefault="00767C68"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Nav.</w:t>
            </w:r>
          </w:p>
        </w:tc>
      </w:tr>
      <w:tr w:rsidR="007922B4" w:rsidRPr="007922B4" w14:paraId="0D52D7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B9B3B9"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7309A7E"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EA3CF42" w14:textId="77777777" w:rsidR="00E5323B" w:rsidRPr="007922B4" w:rsidRDefault="00B01342"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Nav.</w:t>
            </w:r>
          </w:p>
        </w:tc>
      </w:tr>
    </w:tbl>
    <w:p w14:paraId="3E277F0D"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  </w:t>
      </w:r>
    </w:p>
    <w:tbl>
      <w:tblPr>
        <w:tblW w:w="5484"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83"/>
        <w:gridCol w:w="1226"/>
        <w:gridCol w:w="983"/>
        <w:gridCol w:w="1143"/>
        <w:gridCol w:w="826"/>
        <w:gridCol w:w="1155"/>
        <w:gridCol w:w="1091"/>
        <w:gridCol w:w="1825"/>
      </w:tblGrid>
      <w:tr w:rsidR="007922B4" w:rsidRPr="007922B4" w14:paraId="5908F38D" w14:textId="77777777" w:rsidTr="00E179A7">
        <w:trPr>
          <w:tblCellSpacing w:w="15" w:type="dxa"/>
        </w:trPr>
        <w:tc>
          <w:tcPr>
            <w:tcW w:w="4970" w:type="pct"/>
            <w:gridSpan w:val="8"/>
            <w:tcBorders>
              <w:top w:val="outset" w:sz="6" w:space="0" w:color="auto"/>
              <w:left w:val="outset" w:sz="6" w:space="0" w:color="auto"/>
              <w:bottom w:val="outset" w:sz="6" w:space="0" w:color="auto"/>
              <w:right w:val="outset" w:sz="6" w:space="0" w:color="auto"/>
            </w:tcBorders>
            <w:vAlign w:val="center"/>
            <w:hideMark/>
          </w:tcPr>
          <w:p w14:paraId="0C41F2B6"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III. Tiesību akta projekta ietekme uz valsts budžetu un pašvaldību budžetiem</w:t>
            </w:r>
          </w:p>
        </w:tc>
      </w:tr>
      <w:tr w:rsidR="007922B4" w:rsidRPr="007922B4" w14:paraId="66FB7763" w14:textId="77777777" w:rsidTr="00E179A7">
        <w:trPr>
          <w:tblCellSpacing w:w="15" w:type="dxa"/>
        </w:trPr>
        <w:tc>
          <w:tcPr>
            <w:tcW w:w="842" w:type="pct"/>
            <w:vMerge w:val="restart"/>
            <w:tcBorders>
              <w:top w:val="outset" w:sz="6" w:space="0" w:color="auto"/>
              <w:left w:val="outset" w:sz="6" w:space="0" w:color="auto"/>
              <w:bottom w:val="outset" w:sz="6" w:space="0" w:color="auto"/>
              <w:right w:val="outset" w:sz="6" w:space="0" w:color="auto"/>
            </w:tcBorders>
            <w:vAlign w:val="center"/>
            <w:hideMark/>
          </w:tcPr>
          <w:p w14:paraId="47745458"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Rādītāji</w:t>
            </w:r>
          </w:p>
        </w:tc>
        <w:tc>
          <w:tcPr>
            <w:tcW w:w="110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4D491EE" w14:textId="3E72DEC2" w:rsidR="00655F2C" w:rsidRPr="007922B4" w:rsidRDefault="00814320"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2018.g.</w:t>
            </w:r>
          </w:p>
        </w:tc>
        <w:tc>
          <w:tcPr>
            <w:tcW w:w="2992" w:type="pct"/>
            <w:gridSpan w:val="5"/>
            <w:tcBorders>
              <w:top w:val="outset" w:sz="6" w:space="0" w:color="auto"/>
              <w:left w:val="outset" w:sz="6" w:space="0" w:color="auto"/>
              <w:bottom w:val="outset" w:sz="6" w:space="0" w:color="auto"/>
              <w:right w:val="outset" w:sz="6" w:space="0" w:color="auto"/>
            </w:tcBorders>
            <w:vAlign w:val="center"/>
            <w:hideMark/>
          </w:tcPr>
          <w:p w14:paraId="79EF28C1"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Turpmākie trīs gadi (</w:t>
            </w:r>
            <w:proofErr w:type="spellStart"/>
            <w:r w:rsidRPr="007922B4">
              <w:rPr>
                <w:rFonts w:ascii="Times New Roman" w:eastAsia="Times New Roman" w:hAnsi="Times New Roman" w:cs="Times New Roman"/>
                <w:i/>
                <w:iCs/>
                <w:sz w:val="24"/>
                <w:szCs w:val="24"/>
                <w:lang w:eastAsia="lv-LV"/>
              </w:rPr>
              <w:t>euro</w:t>
            </w:r>
            <w:proofErr w:type="spellEnd"/>
            <w:r w:rsidRPr="007922B4">
              <w:rPr>
                <w:rFonts w:ascii="Times New Roman" w:eastAsia="Times New Roman" w:hAnsi="Times New Roman" w:cs="Times New Roman"/>
                <w:iCs/>
                <w:sz w:val="24"/>
                <w:szCs w:val="24"/>
                <w:lang w:eastAsia="lv-LV"/>
              </w:rPr>
              <w:t>)</w:t>
            </w:r>
          </w:p>
        </w:tc>
      </w:tr>
      <w:tr w:rsidR="007922B4" w:rsidRPr="007922B4" w14:paraId="394AFA7D" w14:textId="77777777" w:rsidTr="00E179A7">
        <w:trPr>
          <w:tblCellSpacing w:w="15" w:type="dxa"/>
        </w:trPr>
        <w:tc>
          <w:tcPr>
            <w:tcW w:w="842" w:type="pct"/>
            <w:vMerge/>
            <w:tcBorders>
              <w:top w:val="outset" w:sz="6" w:space="0" w:color="auto"/>
              <w:left w:val="outset" w:sz="6" w:space="0" w:color="auto"/>
              <w:bottom w:val="outset" w:sz="6" w:space="0" w:color="auto"/>
              <w:right w:val="outset" w:sz="6" w:space="0" w:color="auto"/>
            </w:tcBorders>
            <w:vAlign w:val="center"/>
            <w:hideMark/>
          </w:tcPr>
          <w:p w14:paraId="581FF3CB"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1105" w:type="pct"/>
            <w:gridSpan w:val="2"/>
            <w:vMerge/>
            <w:tcBorders>
              <w:top w:val="outset" w:sz="6" w:space="0" w:color="auto"/>
              <w:left w:val="outset" w:sz="6" w:space="0" w:color="auto"/>
              <w:bottom w:val="outset" w:sz="6" w:space="0" w:color="auto"/>
              <w:right w:val="outset" w:sz="6" w:space="0" w:color="auto"/>
            </w:tcBorders>
            <w:vAlign w:val="center"/>
            <w:hideMark/>
          </w:tcPr>
          <w:p w14:paraId="5CD8A2FD"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983" w:type="pct"/>
            <w:gridSpan w:val="2"/>
            <w:tcBorders>
              <w:top w:val="outset" w:sz="6" w:space="0" w:color="auto"/>
              <w:left w:val="outset" w:sz="6" w:space="0" w:color="auto"/>
              <w:bottom w:val="outset" w:sz="6" w:space="0" w:color="auto"/>
              <w:right w:val="outset" w:sz="6" w:space="0" w:color="auto"/>
            </w:tcBorders>
            <w:vAlign w:val="center"/>
            <w:hideMark/>
          </w:tcPr>
          <w:p w14:paraId="7DF1A17E" w14:textId="57D89264" w:rsidR="00655F2C" w:rsidRPr="007922B4" w:rsidRDefault="00814320"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2019.g.</w:t>
            </w:r>
          </w:p>
        </w:tc>
        <w:tc>
          <w:tcPr>
            <w:tcW w:w="1125" w:type="pct"/>
            <w:gridSpan w:val="2"/>
            <w:tcBorders>
              <w:top w:val="outset" w:sz="6" w:space="0" w:color="auto"/>
              <w:left w:val="outset" w:sz="6" w:space="0" w:color="auto"/>
              <w:bottom w:val="outset" w:sz="6" w:space="0" w:color="auto"/>
              <w:right w:val="outset" w:sz="6" w:space="0" w:color="auto"/>
            </w:tcBorders>
            <w:vAlign w:val="center"/>
            <w:hideMark/>
          </w:tcPr>
          <w:p w14:paraId="39CD59F5" w14:textId="2A74DEF8" w:rsidR="00655F2C" w:rsidRPr="007922B4" w:rsidRDefault="00814320"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2020.g.</w:t>
            </w:r>
          </w:p>
        </w:tc>
        <w:tc>
          <w:tcPr>
            <w:tcW w:w="853" w:type="pct"/>
            <w:tcBorders>
              <w:top w:val="outset" w:sz="6" w:space="0" w:color="auto"/>
              <w:left w:val="outset" w:sz="6" w:space="0" w:color="auto"/>
              <w:bottom w:val="outset" w:sz="6" w:space="0" w:color="auto"/>
              <w:right w:val="outset" w:sz="6" w:space="0" w:color="auto"/>
            </w:tcBorders>
            <w:vAlign w:val="center"/>
            <w:hideMark/>
          </w:tcPr>
          <w:p w14:paraId="1600D729" w14:textId="609AA55C" w:rsidR="00655F2C" w:rsidRPr="007922B4" w:rsidRDefault="00814320"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2021.g.</w:t>
            </w:r>
          </w:p>
        </w:tc>
      </w:tr>
      <w:tr w:rsidR="007922B4" w:rsidRPr="007922B4" w14:paraId="0D057941" w14:textId="77777777" w:rsidTr="00E179A7">
        <w:trPr>
          <w:tblCellSpacing w:w="15" w:type="dxa"/>
        </w:trPr>
        <w:tc>
          <w:tcPr>
            <w:tcW w:w="842" w:type="pct"/>
            <w:vMerge/>
            <w:tcBorders>
              <w:top w:val="outset" w:sz="6" w:space="0" w:color="auto"/>
              <w:left w:val="outset" w:sz="6" w:space="0" w:color="auto"/>
              <w:bottom w:val="outset" w:sz="6" w:space="0" w:color="auto"/>
              <w:right w:val="outset" w:sz="6" w:space="0" w:color="auto"/>
            </w:tcBorders>
            <w:vAlign w:val="center"/>
            <w:hideMark/>
          </w:tcPr>
          <w:p w14:paraId="0C7868E7"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025D1115"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saskaņā ar valsts budžetu kārtējam gadam</w:t>
            </w:r>
          </w:p>
        </w:tc>
        <w:tc>
          <w:tcPr>
            <w:tcW w:w="475" w:type="pct"/>
            <w:tcBorders>
              <w:top w:val="outset" w:sz="6" w:space="0" w:color="auto"/>
              <w:left w:val="outset" w:sz="6" w:space="0" w:color="auto"/>
              <w:bottom w:val="outset" w:sz="6" w:space="0" w:color="auto"/>
              <w:right w:val="outset" w:sz="6" w:space="0" w:color="auto"/>
            </w:tcBorders>
            <w:vAlign w:val="center"/>
            <w:hideMark/>
          </w:tcPr>
          <w:p w14:paraId="4764F7B8"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izmaiņas kārtējā gadā, salīdzinot ar valsts budžetu kārtējam gadam</w:t>
            </w:r>
          </w:p>
        </w:tc>
        <w:tc>
          <w:tcPr>
            <w:tcW w:w="573" w:type="pct"/>
            <w:tcBorders>
              <w:top w:val="outset" w:sz="6" w:space="0" w:color="auto"/>
              <w:left w:val="outset" w:sz="6" w:space="0" w:color="auto"/>
              <w:bottom w:val="outset" w:sz="6" w:space="0" w:color="auto"/>
              <w:right w:val="outset" w:sz="6" w:space="0" w:color="auto"/>
            </w:tcBorders>
            <w:vAlign w:val="center"/>
            <w:hideMark/>
          </w:tcPr>
          <w:p w14:paraId="07802451"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saskaņā ar vidēja termiņa budžeta ietvaru</w:t>
            </w:r>
          </w:p>
        </w:tc>
        <w:tc>
          <w:tcPr>
            <w:tcW w:w="395" w:type="pct"/>
            <w:tcBorders>
              <w:top w:val="outset" w:sz="6" w:space="0" w:color="auto"/>
              <w:left w:val="outset" w:sz="6" w:space="0" w:color="auto"/>
              <w:bottom w:val="outset" w:sz="6" w:space="0" w:color="auto"/>
              <w:right w:val="outset" w:sz="6" w:space="0" w:color="auto"/>
            </w:tcBorders>
            <w:vAlign w:val="center"/>
            <w:hideMark/>
          </w:tcPr>
          <w:p w14:paraId="59FDF311"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izmaiņas, salīdzinot ar vidēja termiņa budžeta ietvaru n+1 gadam</w:t>
            </w:r>
          </w:p>
        </w:tc>
        <w:tc>
          <w:tcPr>
            <w:tcW w:w="579" w:type="pct"/>
            <w:tcBorders>
              <w:top w:val="outset" w:sz="6" w:space="0" w:color="auto"/>
              <w:left w:val="outset" w:sz="6" w:space="0" w:color="auto"/>
              <w:bottom w:val="outset" w:sz="6" w:space="0" w:color="auto"/>
              <w:right w:val="outset" w:sz="6" w:space="0" w:color="auto"/>
            </w:tcBorders>
            <w:vAlign w:val="center"/>
            <w:hideMark/>
          </w:tcPr>
          <w:p w14:paraId="7E62C37D"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saskaņā ar vidēja termiņa budžeta ietvaru</w:t>
            </w:r>
          </w:p>
        </w:tc>
        <w:tc>
          <w:tcPr>
            <w:tcW w:w="531" w:type="pct"/>
            <w:tcBorders>
              <w:top w:val="outset" w:sz="6" w:space="0" w:color="auto"/>
              <w:left w:val="outset" w:sz="6" w:space="0" w:color="auto"/>
              <w:bottom w:val="outset" w:sz="6" w:space="0" w:color="auto"/>
              <w:right w:val="outset" w:sz="6" w:space="0" w:color="auto"/>
            </w:tcBorders>
            <w:vAlign w:val="center"/>
            <w:hideMark/>
          </w:tcPr>
          <w:p w14:paraId="2DF29D54"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izmaiņas, salīdzinot ar vidēja termiņa budžeta ietvaru n+2 gadam</w:t>
            </w:r>
          </w:p>
        </w:tc>
        <w:tc>
          <w:tcPr>
            <w:tcW w:w="853" w:type="pct"/>
            <w:tcBorders>
              <w:top w:val="outset" w:sz="6" w:space="0" w:color="auto"/>
              <w:left w:val="outset" w:sz="6" w:space="0" w:color="auto"/>
              <w:bottom w:val="outset" w:sz="6" w:space="0" w:color="auto"/>
              <w:right w:val="outset" w:sz="6" w:space="0" w:color="auto"/>
            </w:tcBorders>
            <w:vAlign w:val="center"/>
            <w:hideMark/>
          </w:tcPr>
          <w:p w14:paraId="4F8A705D"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izmaiņas, salīdzinot ar vidēja termiņa budžeta ietvaru n+2 gadam</w:t>
            </w:r>
          </w:p>
        </w:tc>
      </w:tr>
      <w:tr w:rsidR="007922B4" w:rsidRPr="007922B4" w14:paraId="2896B96D"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vAlign w:val="center"/>
            <w:hideMark/>
          </w:tcPr>
          <w:p w14:paraId="26096172"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w:t>
            </w:r>
          </w:p>
        </w:tc>
        <w:tc>
          <w:tcPr>
            <w:tcW w:w="615" w:type="pct"/>
            <w:tcBorders>
              <w:top w:val="outset" w:sz="6" w:space="0" w:color="auto"/>
              <w:left w:val="outset" w:sz="6" w:space="0" w:color="auto"/>
              <w:bottom w:val="outset" w:sz="6" w:space="0" w:color="auto"/>
              <w:right w:val="outset" w:sz="6" w:space="0" w:color="auto"/>
            </w:tcBorders>
            <w:vAlign w:val="center"/>
            <w:hideMark/>
          </w:tcPr>
          <w:p w14:paraId="50EC1A0B"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w:t>
            </w:r>
          </w:p>
        </w:tc>
        <w:tc>
          <w:tcPr>
            <w:tcW w:w="475" w:type="pct"/>
            <w:tcBorders>
              <w:top w:val="outset" w:sz="6" w:space="0" w:color="auto"/>
              <w:left w:val="outset" w:sz="6" w:space="0" w:color="auto"/>
              <w:bottom w:val="outset" w:sz="6" w:space="0" w:color="auto"/>
              <w:right w:val="outset" w:sz="6" w:space="0" w:color="auto"/>
            </w:tcBorders>
            <w:vAlign w:val="center"/>
            <w:hideMark/>
          </w:tcPr>
          <w:p w14:paraId="0CB00AB7"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w:t>
            </w:r>
          </w:p>
        </w:tc>
        <w:tc>
          <w:tcPr>
            <w:tcW w:w="573" w:type="pct"/>
            <w:tcBorders>
              <w:top w:val="outset" w:sz="6" w:space="0" w:color="auto"/>
              <w:left w:val="outset" w:sz="6" w:space="0" w:color="auto"/>
              <w:bottom w:val="outset" w:sz="6" w:space="0" w:color="auto"/>
              <w:right w:val="outset" w:sz="6" w:space="0" w:color="auto"/>
            </w:tcBorders>
            <w:vAlign w:val="center"/>
            <w:hideMark/>
          </w:tcPr>
          <w:p w14:paraId="5897C57A"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4</w:t>
            </w:r>
          </w:p>
        </w:tc>
        <w:tc>
          <w:tcPr>
            <w:tcW w:w="395" w:type="pct"/>
            <w:tcBorders>
              <w:top w:val="outset" w:sz="6" w:space="0" w:color="auto"/>
              <w:left w:val="outset" w:sz="6" w:space="0" w:color="auto"/>
              <w:bottom w:val="outset" w:sz="6" w:space="0" w:color="auto"/>
              <w:right w:val="outset" w:sz="6" w:space="0" w:color="auto"/>
            </w:tcBorders>
            <w:vAlign w:val="center"/>
            <w:hideMark/>
          </w:tcPr>
          <w:p w14:paraId="517FBF99"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w:t>
            </w:r>
          </w:p>
        </w:tc>
        <w:tc>
          <w:tcPr>
            <w:tcW w:w="579" w:type="pct"/>
            <w:tcBorders>
              <w:top w:val="outset" w:sz="6" w:space="0" w:color="auto"/>
              <w:left w:val="outset" w:sz="6" w:space="0" w:color="auto"/>
              <w:bottom w:val="outset" w:sz="6" w:space="0" w:color="auto"/>
              <w:right w:val="outset" w:sz="6" w:space="0" w:color="auto"/>
            </w:tcBorders>
            <w:vAlign w:val="center"/>
            <w:hideMark/>
          </w:tcPr>
          <w:p w14:paraId="2CE6281A"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6</w:t>
            </w:r>
          </w:p>
        </w:tc>
        <w:tc>
          <w:tcPr>
            <w:tcW w:w="531" w:type="pct"/>
            <w:tcBorders>
              <w:top w:val="outset" w:sz="6" w:space="0" w:color="auto"/>
              <w:left w:val="outset" w:sz="6" w:space="0" w:color="auto"/>
              <w:bottom w:val="outset" w:sz="6" w:space="0" w:color="auto"/>
              <w:right w:val="outset" w:sz="6" w:space="0" w:color="auto"/>
            </w:tcBorders>
            <w:vAlign w:val="center"/>
            <w:hideMark/>
          </w:tcPr>
          <w:p w14:paraId="149D26EB"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7</w:t>
            </w:r>
          </w:p>
        </w:tc>
        <w:tc>
          <w:tcPr>
            <w:tcW w:w="853" w:type="pct"/>
            <w:tcBorders>
              <w:top w:val="outset" w:sz="6" w:space="0" w:color="auto"/>
              <w:left w:val="outset" w:sz="6" w:space="0" w:color="auto"/>
              <w:bottom w:val="outset" w:sz="6" w:space="0" w:color="auto"/>
              <w:right w:val="outset" w:sz="6" w:space="0" w:color="auto"/>
            </w:tcBorders>
            <w:vAlign w:val="center"/>
            <w:hideMark/>
          </w:tcPr>
          <w:p w14:paraId="6BEAC50F"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8</w:t>
            </w:r>
          </w:p>
        </w:tc>
      </w:tr>
      <w:tr w:rsidR="007922B4" w:rsidRPr="007922B4" w14:paraId="2A448BF4"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3954508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 Budžeta ieņēmumi</w:t>
            </w:r>
          </w:p>
        </w:tc>
        <w:tc>
          <w:tcPr>
            <w:tcW w:w="615" w:type="pct"/>
            <w:tcBorders>
              <w:top w:val="outset" w:sz="6" w:space="0" w:color="auto"/>
              <w:left w:val="outset" w:sz="6" w:space="0" w:color="auto"/>
              <w:bottom w:val="outset" w:sz="6" w:space="0" w:color="auto"/>
              <w:right w:val="outset" w:sz="6" w:space="0" w:color="auto"/>
            </w:tcBorders>
            <w:vAlign w:val="center"/>
            <w:hideMark/>
          </w:tcPr>
          <w:p w14:paraId="72A150C2" w14:textId="37D065A4"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Calibri" w:hAnsi="Times New Roman" w:cs="Times New Roman"/>
                <w:b/>
                <w:sz w:val="24"/>
                <w:szCs w:val="24"/>
              </w:rPr>
              <w:t xml:space="preserve">1 037 047  </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A411E5" w14:textId="49511354"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Times New Roman" w:hAnsi="Times New Roman" w:cs="Times New Roman"/>
                <w:b/>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E4F5BEC" w14:textId="465F6404"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Calibri" w:hAnsi="Times New Roman" w:cs="Times New Roman"/>
                <w:b/>
                <w:sz w:val="24"/>
                <w:szCs w:val="24"/>
              </w:rPr>
              <w:t xml:space="preserve">1 037 047  </w:t>
            </w:r>
          </w:p>
        </w:tc>
        <w:tc>
          <w:tcPr>
            <w:tcW w:w="395" w:type="pct"/>
            <w:tcBorders>
              <w:top w:val="outset" w:sz="6" w:space="0" w:color="auto"/>
              <w:left w:val="outset" w:sz="6" w:space="0" w:color="auto"/>
              <w:bottom w:val="outset" w:sz="6" w:space="0" w:color="auto"/>
              <w:right w:val="outset" w:sz="6" w:space="0" w:color="auto"/>
            </w:tcBorders>
            <w:vAlign w:val="center"/>
            <w:hideMark/>
          </w:tcPr>
          <w:p w14:paraId="458675DA" w14:textId="548CD9E0"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Times New Roman" w:hAnsi="Times New Roman" w:cs="Times New Roman"/>
                <w:b/>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5264159E" w14:textId="091E45CF"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Calibri" w:hAnsi="Times New Roman" w:cs="Times New Roman"/>
                <w:b/>
                <w:sz w:val="24"/>
                <w:szCs w:val="24"/>
              </w:rPr>
              <w:t xml:space="preserve">1 037 047  </w:t>
            </w:r>
          </w:p>
        </w:tc>
        <w:tc>
          <w:tcPr>
            <w:tcW w:w="531" w:type="pct"/>
            <w:tcBorders>
              <w:top w:val="outset" w:sz="6" w:space="0" w:color="auto"/>
              <w:left w:val="outset" w:sz="6" w:space="0" w:color="auto"/>
              <w:bottom w:val="outset" w:sz="6" w:space="0" w:color="auto"/>
              <w:right w:val="outset" w:sz="6" w:space="0" w:color="auto"/>
            </w:tcBorders>
            <w:vAlign w:val="center"/>
            <w:hideMark/>
          </w:tcPr>
          <w:p w14:paraId="649E3E0A" w14:textId="6968C5B4"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814320" w:rsidRPr="007922B4">
              <w:rPr>
                <w:rFonts w:ascii="Times New Roman" w:eastAsia="Times New Roman" w:hAnsi="Times New Roman" w:cs="Times New Roman"/>
                <w:b/>
                <w:iCs/>
                <w:sz w:val="24"/>
                <w:szCs w:val="24"/>
                <w:lang w:eastAsia="lv-LV"/>
              </w:rPr>
              <w:t>-</w:t>
            </w:r>
          </w:p>
        </w:tc>
        <w:tc>
          <w:tcPr>
            <w:tcW w:w="853" w:type="pct"/>
            <w:tcBorders>
              <w:top w:val="outset" w:sz="6" w:space="0" w:color="auto"/>
              <w:left w:val="outset" w:sz="6" w:space="0" w:color="auto"/>
              <w:bottom w:val="outset" w:sz="6" w:space="0" w:color="auto"/>
              <w:right w:val="outset" w:sz="6" w:space="0" w:color="auto"/>
            </w:tcBorders>
            <w:vAlign w:val="center"/>
            <w:hideMark/>
          </w:tcPr>
          <w:p w14:paraId="25BEF833" w14:textId="27C6AF63" w:rsidR="00E5323B" w:rsidRPr="007922B4" w:rsidRDefault="00E179A7" w:rsidP="00E179A7">
            <w:pPr>
              <w:pStyle w:val="ListParagraph"/>
              <w:spacing w:after="0" w:line="240" w:lineRule="auto"/>
              <w:ind w:left="420"/>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0</w:t>
            </w:r>
          </w:p>
        </w:tc>
      </w:tr>
      <w:tr w:rsidR="007922B4" w:rsidRPr="007922B4" w14:paraId="6F11730E"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tcPr>
          <w:p w14:paraId="46CDF329" w14:textId="52E3B5F7"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1.1. valsts pamatbudžets, tai skaitā ieņēmumi no maksas pakalpojumiem </w:t>
            </w:r>
            <w:r w:rsidRPr="007922B4">
              <w:rPr>
                <w:rFonts w:ascii="Times New Roman" w:eastAsia="Times New Roman" w:hAnsi="Times New Roman" w:cs="Times New Roman"/>
                <w:iCs/>
                <w:sz w:val="24"/>
                <w:szCs w:val="24"/>
                <w:lang w:eastAsia="lv-LV"/>
              </w:rPr>
              <w:lastRenderedPageBreak/>
              <w:t>un citi pašu ieņēmumi</w:t>
            </w:r>
          </w:p>
        </w:tc>
        <w:tc>
          <w:tcPr>
            <w:tcW w:w="615" w:type="pct"/>
            <w:tcBorders>
              <w:top w:val="outset" w:sz="6" w:space="0" w:color="auto"/>
              <w:left w:val="outset" w:sz="6" w:space="0" w:color="auto"/>
              <w:bottom w:val="outset" w:sz="6" w:space="0" w:color="auto"/>
              <w:right w:val="outset" w:sz="6" w:space="0" w:color="auto"/>
            </w:tcBorders>
            <w:vAlign w:val="center"/>
          </w:tcPr>
          <w:p w14:paraId="65F64774" w14:textId="0D604489"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lastRenderedPageBreak/>
              <w:t>1 037 047</w:t>
            </w:r>
          </w:p>
        </w:tc>
        <w:tc>
          <w:tcPr>
            <w:tcW w:w="475" w:type="pct"/>
            <w:tcBorders>
              <w:top w:val="outset" w:sz="6" w:space="0" w:color="auto"/>
              <w:left w:val="outset" w:sz="6" w:space="0" w:color="auto"/>
              <w:bottom w:val="outset" w:sz="6" w:space="0" w:color="auto"/>
              <w:right w:val="outset" w:sz="6" w:space="0" w:color="auto"/>
            </w:tcBorders>
            <w:vAlign w:val="center"/>
          </w:tcPr>
          <w:p w14:paraId="34202BFF" w14:textId="4131E19C"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tcPr>
          <w:p w14:paraId="51449CF8" w14:textId="6BBC1AED"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1 037 047</w:t>
            </w:r>
          </w:p>
        </w:tc>
        <w:tc>
          <w:tcPr>
            <w:tcW w:w="395" w:type="pct"/>
            <w:tcBorders>
              <w:top w:val="outset" w:sz="6" w:space="0" w:color="auto"/>
              <w:left w:val="outset" w:sz="6" w:space="0" w:color="auto"/>
              <w:bottom w:val="outset" w:sz="6" w:space="0" w:color="auto"/>
              <w:right w:val="outset" w:sz="6" w:space="0" w:color="auto"/>
            </w:tcBorders>
            <w:vAlign w:val="center"/>
          </w:tcPr>
          <w:p w14:paraId="5046ACEF" w14:textId="2A61DCFA"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tcPr>
          <w:p w14:paraId="42653AAB" w14:textId="0767256F"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1 037 047</w:t>
            </w:r>
          </w:p>
        </w:tc>
        <w:tc>
          <w:tcPr>
            <w:tcW w:w="531" w:type="pct"/>
            <w:tcBorders>
              <w:top w:val="outset" w:sz="6" w:space="0" w:color="auto"/>
              <w:left w:val="outset" w:sz="6" w:space="0" w:color="auto"/>
              <w:bottom w:val="outset" w:sz="6" w:space="0" w:color="auto"/>
              <w:right w:val="outset" w:sz="6" w:space="0" w:color="auto"/>
            </w:tcBorders>
            <w:vAlign w:val="center"/>
          </w:tcPr>
          <w:p w14:paraId="408896E6" w14:textId="1B13D929"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tcPr>
          <w:p w14:paraId="5311DB28" w14:textId="637EB875" w:rsidR="00E179A7" w:rsidRPr="007922B4"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r>
      <w:tr w:rsidR="007922B4" w:rsidRPr="007922B4" w14:paraId="4061DAC5"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2B9D7CC" w14:textId="08C90303" w:rsidR="00E5323B"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 budžeta apakšprogramma 05.12.00 „Valsts pētījumu programmas”</w:t>
            </w:r>
          </w:p>
        </w:tc>
        <w:tc>
          <w:tcPr>
            <w:tcW w:w="615" w:type="pct"/>
            <w:tcBorders>
              <w:top w:val="outset" w:sz="6" w:space="0" w:color="auto"/>
              <w:left w:val="outset" w:sz="6" w:space="0" w:color="auto"/>
              <w:bottom w:val="outset" w:sz="6" w:space="0" w:color="auto"/>
              <w:right w:val="outset" w:sz="6" w:space="0" w:color="auto"/>
            </w:tcBorders>
            <w:vAlign w:val="center"/>
            <w:hideMark/>
          </w:tcPr>
          <w:p w14:paraId="4E9883E0" w14:textId="6CBDA49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Calibri" w:hAnsi="Times New Roman" w:cs="Times New Roman"/>
                <w:sz w:val="24"/>
                <w:szCs w:val="24"/>
              </w:rPr>
              <w:t>1 037 047</w:t>
            </w:r>
          </w:p>
        </w:tc>
        <w:tc>
          <w:tcPr>
            <w:tcW w:w="475" w:type="pct"/>
            <w:tcBorders>
              <w:top w:val="outset" w:sz="6" w:space="0" w:color="auto"/>
              <w:left w:val="outset" w:sz="6" w:space="0" w:color="auto"/>
              <w:bottom w:val="outset" w:sz="6" w:space="0" w:color="auto"/>
              <w:right w:val="outset" w:sz="6" w:space="0" w:color="auto"/>
            </w:tcBorders>
            <w:vAlign w:val="center"/>
            <w:hideMark/>
          </w:tcPr>
          <w:p w14:paraId="4C080F40" w14:textId="425F6369"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C3DF326" w14:textId="60757C0C"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Calibri" w:hAnsi="Times New Roman" w:cs="Times New Roman"/>
                <w:sz w:val="24"/>
                <w:szCs w:val="24"/>
              </w:rPr>
              <w:t>1 037 047</w:t>
            </w:r>
          </w:p>
        </w:tc>
        <w:tc>
          <w:tcPr>
            <w:tcW w:w="395" w:type="pct"/>
            <w:tcBorders>
              <w:top w:val="outset" w:sz="6" w:space="0" w:color="auto"/>
              <w:left w:val="outset" w:sz="6" w:space="0" w:color="auto"/>
              <w:bottom w:val="outset" w:sz="6" w:space="0" w:color="auto"/>
              <w:right w:val="outset" w:sz="6" w:space="0" w:color="auto"/>
            </w:tcBorders>
            <w:vAlign w:val="center"/>
            <w:hideMark/>
          </w:tcPr>
          <w:p w14:paraId="1FA5DE09" w14:textId="1624CE7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943C208" w14:textId="1D10CF7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Calibri" w:hAnsi="Times New Roman" w:cs="Times New Roman"/>
                <w:sz w:val="24"/>
                <w:szCs w:val="24"/>
              </w:rPr>
              <w:t>1 037 047</w:t>
            </w:r>
          </w:p>
        </w:tc>
        <w:tc>
          <w:tcPr>
            <w:tcW w:w="531" w:type="pct"/>
            <w:tcBorders>
              <w:top w:val="outset" w:sz="6" w:space="0" w:color="auto"/>
              <w:left w:val="outset" w:sz="6" w:space="0" w:color="auto"/>
              <w:bottom w:val="outset" w:sz="6" w:space="0" w:color="auto"/>
              <w:right w:val="outset" w:sz="6" w:space="0" w:color="auto"/>
            </w:tcBorders>
            <w:vAlign w:val="center"/>
            <w:hideMark/>
          </w:tcPr>
          <w:p w14:paraId="777780AC" w14:textId="28F30EB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814320"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3E904989" w14:textId="0C433133" w:rsidR="00E5323B" w:rsidRPr="007922B4"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0</w:t>
            </w:r>
          </w:p>
        </w:tc>
      </w:tr>
      <w:tr w:rsidR="007922B4" w:rsidRPr="007922B4" w14:paraId="3D85331A"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051294C8"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1.2. valsts speciālais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34E26EA2" w14:textId="68E1885C"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6DBB1C9C" w14:textId="2F3916C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3E456BC2" w14:textId="3C2C8719"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0843B84A" w14:textId="13478EA5"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290194F3" w14:textId="3B380B2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3CBBEC3E" w14:textId="7010043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1062E8AF" w14:textId="317ED5A0"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r>
      <w:tr w:rsidR="007922B4" w:rsidRPr="007922B4" w14:paraId="21A52FBD"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3A0648C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1.3. pašvaldību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1E220BED" w14:textId="50C7CCE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B304796" w14:textId="61BAA7E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2636F9B8" w14:textId="0A650D4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2616D279" w14:textId="07029D9C"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54954280" w14:textId="71989E6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7D24FA78" w14:textId="5805CD0F"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0EA9C2DC" w14:textId="69D6299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r>
      <w:tr w:rsidR="007922B4" w:rsidRPr="007922B4" w14:paraId="5C546116"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592539E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 Budžeta izdevumi</w:t>
            </w:r>
          </w:p>
        </w:tc>
        <w:tc>
          <w:tcPr>
            <w:tcW w:w="615" w:type="pct"/>
            <w:tcBorders>
              <w:top w:val="outset" w:sz="6" w:space="0" w:color="auto"/>
              <w:left w:val="outset" w:sz="6" w:space="0" w:color="auto"/>
              <w:bottom w:val="outset" w:sz="6" w:space="0" w:color="auto"/>
              <w:right w:val="outset" w:sz="6" w:space="0" w:color="auto"/>
            </w:tcBorders>
            <w:vAlign w:val="center"/>
            <w:hideMark/>
          </w:tcPr>
          <w:p w14:paraId="042A4CE0" w14:textId="5EDED3A8"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E179A7" w:rsidRPr="007922B4">
              <w:rPr>
                <w:rFonts w:ascii="Times New Roman" w:eastAsia="Calibri" w:hAnsi="Times New Roman" w:cs="Times New Roman"/>
                <w:b/>
                <w:sz w:val="24"/>
                <w:szCs w:val="24"/>
              </w:rPr>
              <w:t>1 037 047</w:t>
            </w:r>
          </w:p>
        </w:tc>
        <w:tc>
          <w:tcPr>
            <w:tcW w:w="475" w:type="pct"/>
            <w:tcBorders>
              <w:top w:val="outset" w:sz="6" w:space="0" w:color="auto"/>
              <w:left w:val="outset" w:sz="6" w:space="0" w:color="auto"/>
              <w:bottom w:val="outset" w:sz="6" w:space="0" w:color="auto"/>
              <w:right w:val="outset" w:sz="6" w:space="0" w:color="auto"/>
            </w:tcBorders>
            <w:vAlign w:val="center"/>
            <w:hideMark/>
          </w:tcPr>
          <w:p w14:paraId="65D3E292" w14:textId="16290A7F"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1C2326" w:rsidRPr="007922B4">
              <w:rPr>
                <w:rFonts w:ascii="Times New Roman" w:eastAsia="Times New Roman" w:hAnsi="Times New Roman" w:cs="Times New Roman"/>
                <w:b/>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CA7F9E5" w14:textId="67420026"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E179A7" w:rsidRPr="007922B4">
              <w:rPr>
                <w:rFonts w:ascii="Times New Roman" w:eastAsia="Calibri" w:hAnsi="Times New Roman" w:cs="Times New Roman"/>
                <w:b/>
                <w:sz w:val="24"/>
                <w:szCs w:val="24"/>
              </w:rPr>
              <w:t>1 037 047</w:t>
            </w:r>
          </w:p>
        </w:tc>
        <w:tc>
          <w:tcPr>
            <w:tcW w:w="395" w:type="pct"/>
            <w:tcBorders>
              <w:top w:val="outset" w:sz="6" w:space="0" w:color="auto"/>
              <w:left w:val="outset" w:sz="6" w:space="0" w:color="auto"/>
              <w:bottom w:val="outset" w:sz="6" w:space="0" w:color="auto"/>
              <w:right w:val="outset" w:sz="6" w:space="0" w:color="auto"/>
            </w:tcBorders>
            <w:vAlign w:val="center"/>
            <w:hideMark/>
          </w:tcPr>
          <w:p w14:paraId="232A8D86" w14:textId="56F0A036"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1C2326" w:rsidRPr="007922B4">
              <w:rPr>
                <w:rFonts w:ascii="Times New Roman" w:eastAsia="Times New Roman" w:hAnsi="Times New Roman" w:cs="Times New Roman"/>
                <w:b/>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2842486" w14:textId="0335927D"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E179A7" w:rsidRPr="007922B4">
              <w:rPr>
                <w:rFonts w:ascii="Times New Roman" w:eastAsia="Calibri" w:hAnsi="Times New Roman" w:cs="Times New Roman"/>
                <w:b/>
                <w:sz w:val="24"/>
                <w:szCs w:val="24"/>
              </w:rPr>
              <w:t>1 037 047</w:t>
            </w:r>
          </w:p>
        </w:tc>
        <w:tc>
          <w:tcPr>
            <w:tcW w:w="531" w:type="pct"/>
            <w:tcBorders>
              <w:top w:val="outset" w:sz="6" w:space="0" w:color="auto"/>
              <w:left w:val="outset" w:sz="6" w:space="0" w:color="auto"/>
              <w:bottom w:val="outset" w:sz="6" w:space="0" w:color="auto"/>
              <w:right w:val="outset" w:sz="6" w:space="0" w:color="auto"/>
            </w:tcBorders>
            <w:vAlign w:val="center"/>
            <w:hideMark/>
          </w:tcPr>
          <w:p w14:paraId="1279F02A" w14:textId="5781DC2F" w:rsidR="00E5323B" w:rsidRPr="007922B4" w:rsidRDefault="00E5323B" w:rsidP="00E5323B">
            <w:pPr>
              <w:spacing w:after="0" w:line="240" w:lineRule="auto"/>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 </w:t>
            </w:r>
            <w:r w:rsidR="001C2326" w:rsidRPr="007922B4">
              <w:rPr>
                <w:rFonts w:ascii="Times New Roman" w:eastAsia="Times New Roman" w:hAnsi="Times New Roman" w:cs="Times New Roman"/>
                <w:b/>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6AFF39AC" w14:textId="08C328E7" w:rsidR="00E5323B" w:rsidRPr="007922B4" w:rsidRDefault="00E179A7" w:rsidP="00E179A7">
            <w:pPr>
              <w:pStyle w:val="ListParagraph"/>
              <w:spacing w:after="0" w:line="240" w:lineRule="auto"/>
              <w:ind w:left="420"/>
              <w:rPr>
                <w:rFonts w:ascii="Times New Roman" w:eastAsia="Times New Roman" w:hAnsi="Times New Roman" w:cs="Times New Roman"/>
                <w:b/>
                <w:iCs/>
                <w:sz w:val="24"/>
                <w:szCs w:val="24"/>
                <w:lang w:eastAsia="lv-LV"/>
              </w:rPr>
            </w:pPr>
            <w:r w:rsidRPr="007922B4">
              <w:rPr>
                <w:rFonts w:ascii="Times New Roman" w:eastAsia="Times New Roman" w:hAnsi="Times New Roman" w:cs="Times New Roman"/>
                <w:b/>
                <w:iCs/>
                <w:sz w:val="24"/>
                <w:szCs w:val="24"/>
                <w:lang w:eastAsia="lv-LV"/>
              </w:rPr>
              <w:t>0</w:t>
            </w:r>
          </w:p>
        </w:tc>
      </w:tr>
      <w:tr w:rsidR="007922B4" w:rsidRPr="007922B4" w14:paraId="703433B0"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C1D6E86"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2.1. valsts pamatbudžets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0025C2E1" w14:textId="4204E24F" w:rsidR="00E5323B"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1 037 047</w:t>
            </w:r>
          </w:p>
        </w:tc>
        <w:tc>
          <w:tcPr>
            <w:tcW w:w="475" w:type="pct"/>
            <w:tcBorders>
              <w:top w:val="outset" w:sz="6" w:space="0" w:color="auto"/>
              <w:left w:val="outset" w:sz="6" w:space="0" w:color="auto"/>
              <w:bottom w:val="outset" w:sz="6" w:space="0" w:color="auto"/>
              <w:right w:val="outset" w:sz="6" w:space="0" w:color="auto"/>
            </w:tcBorders>
            <w:vAlign w:val="center"/>
            <w:hideMark/>
          </w:tcPr>
          <w:p w14:paraId="43B1EE0E" w14:textId="305F2495"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C067165" w14:textId="63DE860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Calibri" w:hAnsi="Times New Roman" w:cs="Times New Roman"/>
                <w:sz w:val="24"/>
                <w:szCs w:val="24"/>
              </w:rPr>
              <w:t>1 037 047</w:t>
            </w:r>
          </w:p>
        </w:tc>
        <w:tc>
          <w:tcPr>
            <w:tcW w:w="395" w:type="pct"/>
            <w:tcBorders>
              <w:top w:val="outset" w:sz="6" w:space="0" w:color="auto"/>
              <w:left w:val="outset" w:sz="6" w:space="0" w:color="auto"/>
              <w:bottom w:val="outset" w:sz="6" w:space="0" w:color="auto"/>
              <w:right w:val="outset" w:sz="6" w:space="0" w:color="auto"/>
            </w:tcBorders>
            <w:vAlign w:val="center"/>
            <w:hideMark/>
          </w:tcPr>
          <w:p w14:paraId="3E38FD8B" w14:textId="43D799C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2B638CC6" w14:textId="506AD9F9" w:rsidR="00E5323B"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1 037 047</w:t>
            </w:r>
          </w:p>
        </w:tc>
        <w:tc>
          <w:tcPr>
            <w:tcW w:w="531" w:type="pct"/>
            <w:tcBorders>
              <w:top w:val="outset" w:sz="6" w:space="0" w:color="auto"/>
              <w:left w:val="outset" w:sz="6" w:space="0" w:color="auto"/>
              <w:bottom w:val="outset" w:sz="6" w:space="0" w:color="auto"/>
              <w:right w:val="outset" w:sz="6" w:space="0" w:color="auto"/>
            </w:tcBorders>
            <w:vAlign w:val="center"/>
            <w:hideMark/>
          </w:tcPr>
          <w:p w14:paraId="251C4227" w14:textId="07F4C3D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48228AD0" w14:textId="2E39072A" w:rsidR="00E5323B" w:rsidRPr="007922B4"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r>
      <w:tr w:rsidR="007922B4" w:rsidRPr="007922B4" w14:paraId="536E874E"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tcPr>
          <w:p w14:paraId="0FE005A2" w14:textId="724FE634"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IZM budžeta apakšprogramma 05.12.00 „Valsts pētījumu programmas”</w:t>
            </w:r>
          </w:p>
        </w:tc>
        <w:tc>
          <w:tcPr>
            <w:tcW w:w="615" w:type="pct"/>
            <w:tcBorders>
              <w:top w:val="outset" w:sz="6" w:space="0" w:color="auto"/>
              <w:left w:val="outset" w:sz="6" w:space="0" w:color="auto"/>
              <w:bottom w:val="outset" w:sz="6" w:space="0" w:color="auto"/>
              <w:right w:val="outset" w:sz="6" w:space="0" w:color="auto"/>
            </w:tcBorders>
            <w:vAlign w:val="center"/>
          </w:tcPr>
          <w:p w14:paraId="2044E2B5" w14:textId="3F2EA6E7" w:rsidR="00E179A7" w:rsidRPr="007922B4" w:rsidRDefault="00E179A7" w:rsidP="00E5323B">
            <w:pPr>
              <w:spacing w:after="0" w:line="240" w:lineRule="auto"/>
              <w:rPr>
                <w:rFonts w:ascii="Times New Roman" w:eastAsia="Calibri" w:hAnsi="Times New Roman" w:cs="Times New Roman"/>
                <w:sz w:val="24"/>
                <w:szCs w:val="24"/>
              </w:rPr>
            </w:pPr>
            <w:r w:rsidRPr="007922B4">
              <w:rPr>
                <w:rFonts w:ascii="Times New Roman" w:eastAsia="Calibri" w:hAnsi="Times New Roman" w:cs="Times New Roman"/>
                <w:sz w:val="24"/>
                <w:szCs w:val="24"/>
              </w:rPr>
              <w:t>1 037 047</w:t>
            </w:r>
          </w:p>
        </w:tc>
        <w:tc>
          <w:tcPr>
            <w:tcW w:w="475" w:type="pct"/>
            <w:tcBorders>
              <w:top w:val="outset" w:sz="6" w:space="0" w:color="auto"/>
              <w:left w:val="outset" w:sz="6" w:space="0" w:color="auto"/>
              <w:bottom w:val="outset" w:sz="6" w:space="0" w:color="auto"/>
              <w:right w:val="outset" w:sz="6" w:space="0" w:color="auto"/>
            </w:tcBorders>
            <w:vAlign w:val="center"/>
          </w:tcPr>
          <w:p w14:paraId="0DB9FED7" w14:textId="763F7563"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tcPr>
          <w:p w14:paraId="337243B7" w14:textId="7BC5C501"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1 037 047</w:t>
            </w:r>
          </w:p>
        </w:tc>
        <w:tc>
          <w:tcPr>
            <w:tcW w:w="395" w:type="pct"/>
            <w:tcBorders>
              <w:top w:val="outset" w:sz="6" w:space="0" w:color="auto"/>
              <w:left w:val="outset" w:sz="6" w:space="0" w:color="auto"/>
              <w:bottom w:val="outset" w:sz="6" w:space="0" w:color="auto"/>
              <w:right w:val="outset" w:sz="6" w:space="0" w:color="auto"/>
            </w:tcBorders>
            <w:vAlign w:val="center"/>
          </w:tcPr>
          <w:p w14:paraId="419C9381" w14:textId="7B875E35"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tcPr>
          <w:p w14:paraId="2ED39567" w14:textId="6D23B670" w:rsidR="00E179A7" w:rsidRPr="007922B4" w:rsidRDefault="00E179A7" w:rsidP="00E5323B">
            <w:pPr>
              <w:spacing w:after="0" w:line="240" w:lineRule="auto"/>
              <w:rPr>
                <w:rFonts w:ascii="Times New Roman" w:eastAsia="Calibri" w:hAnsi="Times New Roman" w:cs="Times New Roman"/>
                <w:sz w:val="24"/>
                <w:szCs w:val="24"/>
              </w:rPr>
            </w:pPr>
            <w:r w:rsidRPr="007922B4">
              <w:rPr>
                <w:rFonts w:ascii="Times New Roman" w:eastAsia="Calibri" w:hAnsi="Times New Roman" w:cs="Times New Roman"/>
                <w:sz w:val="24"/>
                <w:szCs w:val="24"/>
              </w:rPr>
              <w:t>1 037 047</w:t>
            </w:r>
          </w:p>
        </w:tc>
        <w:tc>
          <w:tcPr>
            <w:tcW w:w="531" w:type="pct"/>
            <w:tcBorders>
              <w:top w:val="outset" w:sz="6" w:space="0" w:color="auto"/>
              <w:left w:val="outset" w:sz="6" w:space="0" w:color="auto"/>
              <w:bottom w:val="outset" w:sz="6" w:space="0" w:color="auto"/>
              <w:right w:val="outset" w:sz="6" w:space="0" w:color="auto"/>
            </w:tcBorders>
            <w:vAlign w:val="center"/>
          </w:tcPr>
          <w:p w14:paraId="06176C95" w14:textId="13361237" w:rsidR="00E179A7"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tcPr>
          <w:p w14:paraId="4BAD53A4" w14:textId="2132821E" w:rsidR="00E179A7" w:rsidRPr="007922B4" w:rsidDel="00E179A7"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7922B4">
              <w:rPr>
                <w:rFonts w:ascii="Times New Roman" w:eastAsia="Calibri" w:hAnsi="Times New Roman" w:cs="Times New Roman"/>
                <w:sz w:val="24"/>
                <w:szCs w:val="24"/>
              </w:rPr>
              <w:t>0</w:t>
            </w:r>
          </w:p>
        </w:tc>
      </w:tr>
      <w:tr w:rsidR="007922B4" w:rsidRPr="007922B4" w14:paraId="3C629799"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1DAFD6E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2.2. valsts speciālais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7DD35DF6" w14:textId="0098105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0C8999C" w14:textId="64B7F83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AB9B73D" w14:textId="00BAB75F"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61B75029" w14:textId="16195E7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508B2D27" w14:textId="664A332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06501F77" w14:textId="479A4E4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4AD3DA18" w14:textId="05B9E4CB"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r>
      <w:tr w:rsidR="007922B4" w:rsidRPr="007922B4" w14:paraId="54DC4820"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D5E89FF"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2.3. pašvaldību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1EE0C512" w14:textId="478B01E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FF4F751" w14:textId="3AD50A0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3C0A59B" w14:textId="19EEAC3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709E1A93" w14:textId="7450EB7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7C6E6F7C" w14:textId="5F65B38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33B7F271" w14:textId="5BA6368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32DC9F69" w14:textId="128616F6"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r>
      <w:tr w:rsidR="007922B4" w:rsidRPr="007922B4" w14:paraId="1D7D00F6"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1C7CA52"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 Finansiālā ietekme</w:t>
            </w:r>
          </w:p>
        </w:tc>
        <w:tc>
          <w:tcPr>
            <w:tcW w:w="615" w:type="pct"/>
            <w:tcBorders>
              <w:top w:val="outset" w:sz="6" w:space="0" w:color="auto"/>
              <w:left w:val="outset" w:sz="6" w:space="0" w:color="auto"/>
              <w:bottom w:val="outset" w:sz="6" w:space="0" w:color="auto"/>
              <w:right w:val="outset" w:sz="6" w:space="0" w:color="auto"/>
            </w:tcBorders>
            <w:vAlign w:val="center"/>
            <w:hideMark/>
          </w:tcPr>
          <w:p w14:paraId="08A96556" w14:textId="1C4ED8B9"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65A15AE6" w14:textId="17DCE70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A290E68" w14:textId="1096FB3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141A985B" w14:textId="0B311FE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5B53962D" w14:textId="277D540F"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30B52240" w14:textId="49E313D9"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2FEFCC4A" w14:textId="3D2B86E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1C2326" w:rsidRPr="007922B4">
              <w:rPr>
                <w:rFonts w:ascii="Times New Roman" w:eastAsia="Times New Roman" w:hAnsi="Times New Roman" w:cs="Times New Roman"/>
                <w:iCs/>
                <w:sz w:val="24"/>
                <w:szCs w:val="24"/>
                <w:lang w:eastAsia="lv-LV"/>
              </w:rPr>
              <w:t>0</w:t>
            </w:r>
          </w:p>
        </w:tc>
      </w:tr>
      <w:tr w:rsidR="007922B4" w:rsidRPr="007922B4" w14:paraId="1DA1FC5F"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5F9A9B2E"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3.1. valsts pamatbudžets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49402E4B" w14:textId="76A1214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E3CD361" w14:textId="1E877F0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3E860BCD" w14:textId="4F20494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377F8FF7" w14:textId="24A791D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3C2BE10" w14:textId="4B93B529"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510242A7" w14:textId="7C99B29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5EC3EE83" w14:textId="2F66579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3B0C4C5E"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A5B87C0"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3.2. speciālais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5473B647" w14:textId="47BEF365"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624A059" w14:textId="65AD631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6287F5F" w14:textId="12BFDDD1"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0AAB6842" w14:textId="33AD19B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6CCB727B" w14:textId="11D1AB80"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53F3D5F6" w14:textId="79C4E6A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4C64332E" w14:textId="043B80B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1758B1CA"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1DA9820"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3.3. pašvaldību budžets</w:t>
            </w:r>
          </w:p>
        </w:tc>
        <w:tc>
          <w:tcPr>
            <w:tcW w:w="615" w:type="pct"/>
            <w:tcBorders>
              <w:top w:val="outset" w:sz="6" w:space="0" w:color="auto"/>
              <w:left w:val="outset" w:sz="6" w:space="0" w:color="auto"/>
              <w:bottom w:val="outset" w:sz="6" w:space="0" w:color="auto"/>
              <w:right w:val="outset" w:sz="6" w:space="0" w:color="auto"/>
            </w:tcBorders>
            <w:vAlign w:val="center"/>
            <w:hideMark/>
          </w:tcPr>
          <w:p w14:paraId="1A0AE5A2" w14:textId="038C509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F1841CF" w14:textId="38FBB39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50A16064" w14:textId="2B24F3A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395" w:type="pct"/>
            <w:tcBorders>
              <w:top w:val="outset" w:sz="6" w:space="0" w:color="auto"/>
              <w:left w:val="outset" w:sz="6" w:space="0" w:color="auto"/>
              <w:bottom w:val="outset" w:sz="6" w:space="0" w:color="auto"/>
              <w:right w:val="outset" w:sz="6" w:space="0" w:color="auto"/>
            </w:tcBorders>
            <w:vAlign w:val="center"/>
            <w:hideMark/>
          </w:tcPr>
          <w:p w14:paraId="59FBAD06" w14:textId="43A3508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2729B113" w14:textId="6B558AEF"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hideMark/>
          </w:tcPr>
          <w:p w14:paraId="057ADCFB" w14:textId="4BBFD3A2"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557C29B4" w14:textId="1926BB6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733AF8D7"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0A94C3A"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4. Finanšu līdzekļi papildu izdevumu finansēšanai (kompensējošu izdevumu samazinājumu </w:t>
            </w:r>
            <w:r w:rsidRPr="007922B4">
              <w:rPr>
                <w:rFonts w:ascii="Times New Roman" w:eastAsia="Times New Roman" w:hAnsi="Times New Roman" w:cs="Times New Roman"/>
                <w:iCs/>
                <w:sz w:val="24"/>
                <w:szCs w:val="24"/>
                <w:lang w:eastAsia="lv-LV"/>
              </w:rPr>
              <w:lastRenderedPageBreak/>
              <w:t>norāda ar "+" zīmi)</w:t>
            </w:r>
          </w:p>
        </w:tc>
        <w:tc>
          <w:tcPr>
            <w:tcW w:w="615" w:type="pct"/>
            <w:tcBorders>
              <w:top w:val="outset" w:sz="6" w:space="0" w:color="auto"/>
              <w:left w:val="outset" w:sz="6" w:space="0" w:color="auto"/>
              <w:bottom w:val="outset" w:sz="6" w:space="0" w:color="auto"/>
              <w:right w:val="outset" w:sz="6" w:space="0" w:color="auto"/>
            </w:tcBorders>
            <w:vAlign w:val="center"/>
            <w:hideMark/>
          </w:tcPr>
          <w:p w14:paraId="39DE2F9A"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lastRenderedPageBreak/>
              <w:t>X</w:t>
            </w:r>
          </w:p>
        </w:tc>
        <w:tc>
          <w:tcPr>
            <w:tcW w:w="475" w:type="pct"/>
            <w:tcBorders>
              <w:top w:val="outset" w:sz="6" w:space="0" w:color="auto"/>
              <w:left w:val="outset" w:sz="6" w:space="0" w:color="auto"/>
              <w:bottom w:val="outset" w:sz="6" w:space="0" w:color="auto"/>
              <w:right w:val="outset" w:sz="6" w:space="0" w:color="auto"/>
            </w:tcBorders>
            <w:vAlign w:val="center"/>
            <w:hideMark/>
          </w:tcPr>
          <w:p w14:paraId="1BD4FB51" w14:textId="77777777" w:rsidR="00E5323B" w:rsidRPr="007922B4"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54BA1A22"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X</w:t>
            </w:r>
          </w:p>
        </w:tc>
        <w:tc>
          <w:tcPr>
            <w:tcW w:w="395" w:type="pct"/>
            <w:tcBorders>
              <w:top w:val="outset" w:sz="6" w:space="0" w:color="auto"/>
              <w:left w:val="outset" w:sz="6" w:space="0" w:color="auto"/>
              <w:bottom w:val="outset" w:sz="6" w:space="0" w:color="auto"/>
              <w:right w:val="outset" w:sz="6" w:space="0" w:color="auto"/>
            </w:tcBorders>
            <w:vAlign w:val="center"/>
            <w:hideMark/>
          </w:tcPr>
          <w:p w14:paraId="02895DAD" w14:textId="77777777" w:rsidR="00E5323B" w:rsidRPr="007922B4"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6ADB68B9"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X</w:t>
            </w:r>
          </w:p>
        </w:tc>
        <w:tc>
          <w:tcPr>
            <w:tcW w:w="531" w:type="pct"/>
            <w:tcBorders>
              <w:top w:val="outset" w:sz="6" w:space="0" w:color="auto"/>
              <w:left w:val="outset" w:sz="6" w:space="0" w:color="auto"/>
              <w:bottom w:val="outset" w:sz="6" w:space="0" w:color="auto"/>
              <w:right w:val="outset" w:sz="6" w:space="0" w:color="auto"/>
            </w:tcBorders>
            <w:vAlign w:val="center"/>
            <w:hideMark/>
          </w:tcPr>
          <w:p w14:paraId="7E4D67DC"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p>
        </w:tc>
        <w:tc>
          <w:tcPr>
            <w:tcW w:w="853" w:type="pct"/>
            <w:tcBorders>
              <w:top w:val="outset" w:sz="6" w:space="0" w:color="auto"/>
              <w:left w:val="outset" w:sz="6" w:space="0" w:color="auto"/>
              <w:bottom w:val="outset" w:sz="6" w:space="0" w:color="auto"/>
              <w:right w:val="outset" w:sz="6" w:space="0" w:color="auto"/>
            </w:tcBorders>
            <w:vAlign w:val="center"/>
            <w:hideMark/>
          </w:tcPr>
          <w:p w14:paraId="7A964DFE"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p>
        </w:tc>
      </w:tr>
      <w:tr w:rsidR="007922B4" w:rsidRPr="007922B4" w14:paraId="7FEF42BA"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38693BC7"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 Precizēta finansiālā ietekme</w:t>
            </w:r>
          </w:p>
        </w:tc>
        <w:tc>
          <w:tcPr>
            <w:tcW w:w="615" w:type="pct"/>
            <w:vMerge w:val="restart"/>
            <w:tcBorders>
              <w:top w:val="outset" w:sz="6" w:space="0" w:color="auto"/>
              <w:left w:val="outset" w:sz="6" w:space="0" w:color="auto"/>
              <w:bottom w:val="outset" w:sz="6" w:space="0" w:color="auto"/>
              <w:right w:val="outset" w:sz="6" w:space="0" w:color="auto"/>
            </w:tcBorders>
            <w:vAlign w:val="center"/>
            <w:hideMark/>
          </w:tcPr>
          <w:p w14:paraId="38271BE2"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4F6577BB"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02AF177B"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1224754C"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1BB48D27"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7897BF8C"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X</w:t>
            </w:r>
          </w:p>
        </w:tc>
        <w:tc>
          <w:tcPr>
            <w:tcW w:w="475" w:type="pct"/>
            <w:tcBorders>
              <w:top w:val="outset" w:sz="6" w:space="0" w:color="auto"/>
              <w:left w:val="outset" w:sz="6" w:space="0" w:color="auto"/>
              <w:bottom w:val="outset" w:sz="6" w:space="0" w:color="auto"/>
              <w:right w:val="outset" w:sz="6" w:space="0" w:color="auto"/>
            </w:tcBorders>
            <w:vAlign w:val="center"/>
            <w:hideMark/>
          </w:tcPr>
          <w:p w14:paraId="709C4868" w14:textId="7DF0382E" w:rsidR="00E5323B" w:rsidRPr="007922B4" w:rsidRDefault="00E179A7"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3" w:type="pct"/>
            <w:vMerge w:val="restart"/>
            <w:tcBorders>
              <w:top w:val="outset" w:sz="6" w:space="0" w:color="auto"/>
              <w:left w:val="outset" w:sz="6" w:space="0" w:color="auto"/>
              <w:bottom w:val="outset" w:sz="6" w:space="0" w:color="auto"/>
              <w:right w:val="outset" w:sz="6" w:space="0" w:color="auto"/>
            </w:tcBorders>
            <w:vAlign w:val="center"/>
            <w:hideMark/>
          </w:tcPr>
          <w:p w14:paraId="3692A303"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32846CDA" w14:textId="65F108E0"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1D50BAF8"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3D21726B"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472F40CC"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7AD5A859"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X</w:t>
            </w:r>
          </w:p>
        </w:tc>
        <w:tc>
          <w:tcPr>
            <w:tcW w:w="395" w:type="pct"/>
            <w:tcBorders>
              <w:top w:val="outset" w:sz="6" w:space="0" w:color="auto"/>
              <w:left w:val="outset" w:sz="6" w:space="0" w:color="auto"/>
              <w:bottom w:val="outset" w:sz="6" w:space="0" w:color="auto"/>
              <w:right w:val="outset" w:sz="6" w:space="0" w:color="auto"/>
            </w:tcBorders>
            <w:vAlign w:val="center"/>
            <w:hideMark/>
          </w:tcPr>
          <w:p w14:paraId="71A86127" w14:textId="6AEE748E" w:rsidR="00E5323B" w:rsidRPr="007922B4" w:rsidRDefault="00E179A7" w:rsidP="0079350D">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0</w:t>
            </w:r>
          </w:p>
        </w:tc>
        <w:tc>
          <w:tcPr>
            <w:tcW w:w="579" w:type="pct"/>
            <w:vMerge w:val="restart"/>
            <w:tcBorders>
              <w:top w:val="outset" w:sz="6" w:space="0" w:color="auto"/>
              <w:left w:val="outset" w:sz="6" w:space="0" w:color="auto"/>
              <w:bottom w:val="outset" w:sz="6" w:space="0" w:color="auto"/>
              <w:right w:val="outset" w:sz="6" w:space="0" w:color="auto"/>
            </w:tcBorders>
            <w:vAlign w:val="center"/>
            <w:hideMark/>
          </w:tcPr>
          <w:p w14:paraId="63A41B10"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29AF256E"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3F3BC706"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734F17C1"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3C4F3A81" w14:textId="77777777" w:rsidR="00CC0D2D" w:rsidRPr="007922B4" w:rsidRDefault="00CC0D2D" w:rsidP="00CC0D2D">
            <w:pPr>
              <w:spacing w:after="0" w:line="240" w:lineRule="auto"/>
              <w:jc w:val="center"/>
              <w:rPr>
                <w:rFonts w:ascii="Times New Roman" w:eastAsia="Times New Roman" w:hAnsi="Times New Roman" w:cs="Times New Roman"/>
                <w:iCs/>
                <w:sz w:val="24"/>
                <w:szCs w:val="24"/>
                <w:lang w:eastAsia="lv-LV"/>
              </w:rPr>
            </w:pPr>
          </w:p>
          <w:p w14:paraId="46843636" w14:textId="77777777" w:rsidR="00E5323B" w:rsidRPr="007922B4" w:rsidRDefault="00CC0D2D" w:rsidP="00CC0D2D">
            <w:pPr>
              <w:spacing w:after="0" w:line="240" w:lineRule="auto"/>
              <w:jc w:val="center"/>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X</w:t>
            </w:r>
          </w:p>
        </w:tc>
        <w:tc>
          <w:tcPr>
            <w:tcW w:w="531" w:type="pct"/>
            <w:tcBorders>
              <w:top w:val="outset" w:sz="6" w:space="0" w:color="auto"/>
              <w:left w:val="outset" w:sz="6" w:space="0" w:color="auto"/>
              <w:bottom w:val="outset" w:sz="6" w:space="0" w:color="auto"/>
              <w:right w:val="outset" w:sz="6" w:space="0" w:color="auto"/>
            </w:tcBorders>
            <w:vAlign w:val="center"/>
            <w:hideMark/>
          </w:tcPr>
          <w:p w14:paraId="59209D2B" w14:textId="58FA5D1A"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533A5582" w14:textId="17D28F7B"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0C1E588D"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18DFC5FF"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5.1. valsts pamatbudžets</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5BBB74D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475" w:type="pct"/>
            <w:tcBorders>
              <w:top w:val="outset" w:sz="6" w:space="0" w:color="auto"/>
              <w:left w:val="outset" w:sz="6" w:space="0" w:color="auto"/>
              <w:bottom w:val="outset" w:sz="6" w:space="0" w:color="auto"/>
              <w:right w:val="outset" w:sz="6" w:space="0" w:color="auto"/>
            </w:tcBorders>
            <w:vAlign w:val="center"/>
            <w:hideMark/>
          </w:tcPr>
          <w:p w14:paraId="417D6412" w14:textId="03D71DC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0274E0D5"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395" w:type="pct"/>
            <w:tcBorders>
              <w:top w:val="outset" w:sz="6" w:space="0" w:color="auto"/>
              <w:left w:val="outset" w:sz="6" w:space="0" w:color="auto"/>
              <w:bottom w:val="outset" w:sz="6" w:space="0" w:color="auto"/>
              <w:right w:val="outset" w:sz="6" w:space="0" w:color="auto"/>
            </w:tcBorders>
            <w:vAlign w:val="center"/>
            <w:hideMark/>
          </w:tcPr>
          <w:p w14:paraId="58E1FA22" w14:textId="6E9E28B1"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vMerge/>
            <w:tcBorders>
              <w:top w:val="outset" w:sz="6" w:space="0" w:color="auto"/>
              <w:left w:val="outset" w:sz="6" w:space="0" w:color="auto"/>
              <w:bottom w:val="outset" w:sz="6" w:space="0" w:color="auto"/>
              <w:right w:val="outset" w:sz="6" w:space="0" w:color="auto"/>
            </w:tcBorders>
            <w:vAlign w:val="center"/>
            <w:hideMark/>
          </w:tcPr>
          <w:p w14:paraId="7045D16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417E5DB7" w14:textId="448C007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27DE097A" w14:textId="49FBB4B8"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16EF8745"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0337DACA"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5.2. speciālais budžets</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10D12864"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475" w:type="pct"/>
            <w:tcBorders>
              <w:top w:val="outset" w:sz="6" w:space="0" w:color="auto"/>
              <w:left w:val="outset" w:sz="6" w:space="0" w:color="auto"/>
              <w:bottom w:val="outset" w:sz="6" w:space="0" w:color="auto"/>
              <w:right w:val="outset" w:sz="6" w:space="0" w:color="auto"/>
            </w:tcBorders>
            <w:vAlign w:val="center"/>
            <w:hideMark/>
          </w:tcPr>
          <w:p w14:paraId="43072FDD" w14:textId="1459DF5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05C41039"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395" w:type="pct"/>
            <w:tcBorders>
              <w:top w:val="outset" w:sz="6" w:space="0" w:color="auto"/>
              <w:left w:val="outset" w:sz="6" w:space="0" w:color="auto"/>
              <w:bottom w:val="outset" w:sz="6" w:space="0" w:color="auto"/>
              <w:right w:val="outset" w:sz="6" w:space="0" w:color="auto"/>
            </w:tcBorders>
            <w:vAlign w:val="center"/>
            <w:hideMark/>
          </w:tcPr>
          <w:p w14:paraId="4DAF1381" w14:textId="1625E5F6"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vMerge/>
            <w:tcBorders>
              <w:top w:val="outset" w:sz="6" w:space="0" w:color="auto"/>
              <w:left w:val="outset" w:sz="6" w:space="0" w:color="auto"/>
              <w:bottom w:val="outset" w:sz="6" w:space="0" w:color="auto"/>
              <w:right w:val="outset" w:sz="6" w:space="0" w:color="auto"/>
            </w:tcBorders>
            <w:vAlign w:val="center"/>
            <w:hideMark/>
          </w:tcPr>
          <w:p w14:paraId="508C0990"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2757C104" w14:textId="2FD2B634"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6C9478EA" w14:textId="5850D39B"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5CC6BF7E" w14:textId="77777777" w:rsidTr="00E179A7">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7E252905"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5.3. pašvaldību budžets</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72A3A58A"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475" w:type="pct"/>
            <w:tcBorders>
              <w:top w:val="outset" w:sz="6" w:space="0" w:color="auto"/>
              <w:left w:val="outset" w:sz="6" w:space="0" w:color="auto"/>
              <w:bottom w:val="outset" w:sz="6" w:space="0" w:color="auto"/>
              <w:right w:val="outset" w:sz="6" w:space="0" w:color="auto"/>
            </w:tcBorders>
            <w:vAlign w:val="center"/>
            <w:hideMark/>
          </w:tcPr>
          <w:p w14:paraId="0B12A1BD" w14:textId="56DAA4C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3" w:type="pct"/>
            <w:vMerge/>
            <w:tcBorders>
              <w:top w:val="outset" w:sz="6" w:space="0" w:color="auto"/>
              <w:left w:val="outset" w:sz="6" w:space="0" w:color="auto"/>
              <w:bottom w:val="outset" w:sz="6" w:space="0" w:color="auto"/>
              <w:right w:val="outset" w:sz="6" w:space="0" w:color="auto"/>
            </w:tcBorders>
            <w:vAlign w:val="center"/>
            <w:hideMark/>
          </w:tcPr>
          <w:p w14:paraId="64D373D9"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395" w:type="pct"/>
            <w:tcBorders>
              <w:top w:val="outset" w:sz="6" w:space="0" w:color="auto"/>
              <w:left w:val="outset" w:sz="6" w:space="0" w:color="auto"/>
              <w:bottom w:val="outset" w:sz="6" w:space="0" w:color="auto"/>
              <w:right w:val="outset" w:sz="6" w:space="0" w:color="auto"/>
            </w:tcBorders>
            <w:vAlign w:val="center"/>
            <w:hideMark/>
          </w:tcPr>
          <w:p w14:paraId="1F1041C6" w14:textId="46F3DC5E"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579" w:type="pct"/>
            <w:vMerge/>
            <w:tcBorders>
              <w:top w:val="outset" w:sz="6" w:space="0" w:color="auto"/>
              <w:left w:val="outset" w:sz="6" w:space="0" w:color="auto"/>
              <w:bottom w:val="outset" w:sz="6" w:space="0" w:color="auto"/>
              <w:right w:val="outset" w:sz="6" w:space="0" w:color="auto"/>
            </w:tcBorders>
            <w:vAlign w:val="center"/>
            <w:hideMark/>
          </w:tcPr>
          <w:p w14:paraId="4DB7F8A9"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25CB39EC" w14:textId="41A4BB03"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c>
          <w:tcPr>
            <w:tcW w:w="853" w:type="pct"/>
            <w:tcBorders>
              <w:top w:val="outset" w:sz="6" w:space="0" w:color="auto"/>
              <w:left w:val="outset" w:sz="6" w:space="0" w:color="auto"/>
              <w:bottom w:val="outset" w:sz="6" w:space="0" w:color="auto"/>
              <w:right w:val="outset" w:sz="6" w:space="0" w:color="auto"/>
            </w:tcBorders>
            <w:vAlign w:val="center"/>
            <w:hideMark/>
          </w:tcPr>
          <w:p w14:paraId="0079D400" w14:textId="67A73EED"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w:t>
            </w:r>
            <w:r w:rsidR="00E179A7" w:rsidRPr="007922B4">
              <w:rPr>
                <w:rFonts w:ascii="Times New Roman" w:eastAsia="Times New Roman" w:hAnsi="Times New Roman" w:cs="Times New Roman"/>
                <w:iCs/>
                <w:sz w:val="24"/>
                <w:szCs w:val="24"/>
                <w:lang w:eastAsia="lv-LV"/>
              </w:rPr>
              <w:t>0</w:t>
            </w:r>
          </w:p>
        </w:tc>
      </w:tr>
      <w:tr w:rsidR="007922B4" w:rsidRPr="007922B4" w14:paraId="399172E5" w14:textId="77777777" w:rsidTr="00814320">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FAD2728"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11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40C3FB6E" w14:textId="5CD4AAB3" w:rsidR="00E5323B" w:rsidRPr="007922B4" w:rsidRDefault="00E179A7"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Rīkojuma projekts šo jomu neskar.</w:t>
            </w:r>
          </w:p>
        </w:tc>
      </w:tr>
      <w:tr w:rsidR="007922B4" w:rsidRPr="007922B4" w14:paraId="227D1B25" w14:textId="77777777" w:rsidTr="00814320">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1BF17D0E"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6.1. detalizēts ieņēmumu aprēķins</w:t>
            </w:r>
          </w:p>
        </w:tc>
        <w:tc>
          <w:tcPr>
            <w:tcW w:w="4112" w:type="pct"/>
            <w:gridSpan w:val="7"/>
            <w:vMerge/>
            <w:tcBorders>
              <w:top w:val="outset" w:sz="6" w:space="0" w:color="auto"/>
              <w:left w:val="outset" w:sz="6" w:space="0" w:color="auto"/>
              <w:bottom w:val="outset" w:sz="6" w:space="0" w:color="auto"/>
              <w:right w:val="outset" w:sz="6" w:space="0" w:color="auto"/>
            </w:tcBorders>
            <w:vAlign w:val="center"/>
            <w:hideMark/>
          </w:tcPr>
          <w:p w14:paraId="1A574EF7"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r>
      <w:tr w:rsidR="007922B4" w:rsidRPr="007922B4" w14:paraId="79112B59" w14:textId="77777777" w:rsidTr="00814320">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348723DF"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6.2. detalizēts izdevumu aprēķins</w:t>
            </w:r>
          </w:p>
        </w:tc>
        <w:tc>
          <w:tcPr>
            <w:tcW w:w="4112" w:type="pct"/>
            <w:gridSpan w:val="7"/>
            <w:vMerge/>
            <w:tcBorders>
              <w:top w:val="outset" w:sz="6" w:space="0" w:color="auto"/>
              <w:left w:val="outset" w:sz="6" w:space="0" w:color="auto"/>
              <w:bottom w:val="outset" w:sz="6" w:space="0" w:color="auto"/>
              <w:right w:val="outset" w:sz="6" w:space="0" w:color="auto"/>
            </w:tcBorders>
            <w:vAlign w:val="center"/>
            <w:hideMark/>
          </w:tcPr>
          <w:p w14:paraId="3F77FC27"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c>
      </w:tr>
      <w:tr w:rsidR="007922B4" w:rsidRPr="007922B4" w14:paraId="2A63DF06" w14:textId="77777777" w:rsidTr="00814320">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2B8E49A"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7. Amata vietu skaita izmaiņas</w:t>
            </w:r>
          </w:p>
        </w:tc>
        <w:tc>
          <w:tcPr>
            <w:tcW w:w="4112" w:type="pct"/>
            <w:gridSpan w:val="7"/>
            <w:tcBorders>
              <w:top w:val="outset" w:sz="6" w:space="0" w:color="auto"/>
              <w:left w:val="outset" w:sz="6" w:space="0" w:color="auto"/>
              <w:bottom w:val="outset" w:sz="6" w:space="0" w:color="auto"/>
              <w:right w:val="outset" w:sz="6" w:space="0" w:color="auto"/>
            </w:tcBorders>
            <w:hideMark/>
          </w:tcPr>
          <w:p w14:paraId="2A26B7BF" w14:textId="68733B2F" w:rsidR="00E5323B" w:rsidRPr="007922B4" w:rsidRDefault="007922B4" w:rsidP="007922B4">
            <w:pPr>
              <w:spacing w:after="0" w:line="240" w:lineRule="auto"/>
              <w:jc w:val="both"/>
              <w:rPr>
                <w:rFonts w:ascii="Times New Roman" w:eastAsia="Times New Roman" w:hAnsi="Times New Roman" w:cs="Times New Roman"/>
                <w:iCs/>
                <w:sz w:val="24"/>
                <w:szCs w:val="24"/>
                <w:highlight w:val="yellow"/>
                <w:lang w:eastAsia="lv-LV"/>
              </w:rPr>
            </w:pPr>
            <w:r w:rsidRPr="007922B4">
              <w:rPr>
                <w:rFonts w:ascii="Times New Roman" w:eastAsia="Times New Roman" w:hAnsi="Times New Roman" w:cs="Times New Roman"/>
                <w:iCs/>
                <w:sz w:val="24"/>
                <w:szCs w:val="24"/>
                <w:lang w:eastAsia="lv-LV"/>
              </w:rPr>
              <w:t>Nav paredzētas.</w:t>
            </w:r>
          </w:p>
        </w:tc>
      </w:tr>
      <w:tr w:rsidR="007922B4" w:rsidRPr="007922B4" w14:paraId="1F5FA75A" w14:textId="77777777" w:rsidTr="00814320">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546FAB57"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8. Cita informācija</w:t>
            </w:r>
          </w:p>
        </w:tc>
        <w:tc>
          <w:tcPr>
            <w:tcW w:w="4112" w:type="pct"/>
            <w:gridSpan w:val="7"/>
            <w:tcBorders>
              <w:top w:val="outset" w:sz="6" w:space="0" w:color="auto"/>
              <w:left w:val="outset" w:sz="6" w:space="0" w:color="auto"/>
              <w:bottom w:val="outset" w:sz="6" w:space="0" w:color="auto"/>
              <w:right w:val="outset" w:sz="6" w:space="0" w:color="auto"/>
            </w:tcBorders>
            <w:hideMark/>
          </w:tcPr>
          <w:p w14:paraId="2EFA2F6A" w14:textId="68B4A466" w:rsidR="008E301F" w:rsidRPr="007922B4" w:rsidRDefault="008E301F" w:rsidP="00E179A7">
            <w:pPr>
              <w:spacing w:after="0" w:line="240" w:lineRule="auto"/>
              <w:jc w:val="both"/>
              <w:rPr>
                <w:rFonts w:ascii="Times New Roman" w:hAnsi="Times New Roman"/>
                <w:sz w:val="24"/>
                <w:szCs w:val="24"/>
              </w:rPr>
            </w:pPr>
            <w:r w:rsidRPr="007922B4">
              <w:rPr>
                <w:rFonts w:ascii="Times New Roman" w:eastAsia="Times New Roman" w:hAnsi="Times New Roman" w:cs="Times New Roman"/>
                <w:iCs/>
                <w:sz w:val="24"/>
                <w:szCs w:val="24"/>
                <w:lang w:eastAsia="lv-LV"/>
              </w:rPr>
              <w:t>P</w:t>
            </w:r>
            <w:r w:rsidR="00E179A7" w:rsidRPr="007922B4">
              <w:rPr>
                <w:rFonts w:ascii="Times New Roman" w:eastAsia="Times New Roman" w:hAnsi="Times New Roman" w:cs="Times New Roman"/>
                <w:iCs/>
                <w:sz w:val="24"/>
                <w:szCs w:val="24"/>
                <w:lang w:eastAsia="lv-LV"/>
              </w:rPr>
              <w:t>rogrammas  īstenošanai</w:t>
            </w:r>
            <w:r w:rsidRPr="007922B4">
              <w:rPr>
                <w:rFonts w:ascii="Times New Roman" w:eastAsia="Times New Roman" w:hAnsi="Times New Roman" w:cs="Times New Roman"/>
                <w:iCs/>
                <w:sz w:val="24"/>
                <w:szCs w:val="24"/>
                <w:lang w:eastAsia="lv-LV"/>
              </w:rPr>
              <w:t xml:space="preserve"> 2018. - 2020.gadam</w:t>
            </w:r>
            <w:r w:rsidR="00E179A7" w:rsidRPr="007922B4">
              <w:rPr>
                <w:rFonts w:ascii="Times New Roman" w:eastAsia="Times New Roman" w:hAnsi="Times New Roman" w:cs="Times New Roman"/>
                <w:iCs/>
                <w:sz w:val="24"/>
                <w:szCs w:val="24"/>
                <w:lang w:eastAsia="lv-LV"/>
              </w:rPr>
              <w:t xml:space="preserve"> ir </w:t>
            </w:r>
            <w:r w:rsidR="00E179A7" w:rsidRPr="007922B4">
              <w:rPr>
                <w:rFonts w:ascii="Times New Roman" w:hAnsi="Times New Roman"/>
                <w:sz w:val="24"/>
                <w:szCs w:val="24"/>
              </w:rPr>
              <w:t>piešķirts finansējums</w:t>
            </w:r>
            <w:r w:rsidRPr="007922B4">
              <w:rPr>
                <w:rFonts w:ascii="Times New Roman" w:hAnsi="Times New Roman"/>
                <w:sz w:val="24"/>
                <w:szCs w:val="24"/>
              </w:rPr>
              <w:t xml:space="preserve"> par kopējo summu </w:t>
            </w:r>
            <w:r w:rsidR="00E179A7" w:rsidRPr="007922B4">
              <w:rPr>
                <w:rFonts w:ascii="Times New Roman" w:hAnsi="Times New Roman"/>
                <w:sz w:val="24"/>
                <w:szCs w:val="24"/>
              </w:rPr>
              <w:t xml:space="preserve"> 3 111 141 </w:t>
            </w:r>
            <w:proofErr w:type="spellStart"/>
            <w:r w:rsidR="00E179A7" w:rsidRPr="007922B4">
              <w:rPr>
                <w:rFonts w:ascii="Times New Roman" w:hAnsi="Times New Roman"/>
                <w:i/>
                <w:sz w:val="24"/>
                <w:szCs w:val="24"/>
              </w:rPr>
              <w:t>euro</w:t>
            </w:r>
            <w:proofErr w:type="spellEnd"/>
            <w:r w:rsidRPr="007922B4">
              <w:rPr>
                <w:rFonts w:ascii="Times New Roman" w:hAnsi="Times New Roman"/>
                <w:i/>
                <w:sz w:val="24"/>
                <w:szCs w:val="24"/>
              </w:rPr>
              <w:t xml:space="preserve"> </w:t>
            </w:r>
            <w:r w:rsidRPr="007922B4">
              <w:rPr>
                <w:rFonts w:ascii="Times New Roman" w:hAnsi="Times New Roman"/>
                <w:sz w:val="24"/>
                <w:szCs w:val="24"/>
              </w:rPr>
              <w:t>apmērā.</w:t>
            </w:r>
          </w:p>
          <w:p w14:paraId="51A4E81C" w14:textId="694D3A83" w:rsidR="00E179A7" w:rsidRPr="007922B4" w:rsidRDefault="008E301F" w:rsidP="00E179A7">
            <w:pPr>
              <w:spacing w:after="0" w:line="240" w:lineRule="auto"/>
              <w:jc w:val="both"/>
              <w:rPr>
                <w:rFonts w:ascii="Times New Roman" w:eastAsia="Calibri" w:hAnsi="Times New Roman" w:cs="Times New Roman"/>
                <w:iCs/>
                <w:sz w:val="24"/>
                <w:szCs w:val="24"/>
              </w:rPr>
            </w:pPr>
            <w:r w:rsidRPr="007922B4">
              <w:rPr>
                <w:rFonts w:ascii="Times New Roman" w:hAnsi="Times New Roman"/>
                <w:sz w:val="24"/>
                <w:szCs w:val="24"/>
              </w:rPr>
              <w:t>Programmu finansē no</w:t>
            </w:r>
            <w:r w:rsidR="00E179A7" w:rsidRPr="007922B4">
              <w:rPr>
                <w:rFonts w:ascii="Times New Roman" w:hAnsi="Times New Roman"/>
                <w:sz w:val="24"/>
                <w:szCs w:val="24"/>
              </w:rPr>
              <w:t xml:space="preserve">  </w:t>
            </w:r>
            <w:r w:rsidRPr="007922B4">
              <w:rPr>
                <w:rFonts w:ascii="Times New Roman" w:hAnsi="Times New Roman"/>
                <w:sz w:val="24"/>
                <w:szCs w:val="24"/>
              </w:rPr>
              <w:t xml:space="preserve">Izglītības un zinātnes </w:t>
            </w:r>
            <w:r w:rsidR="00E179A7" w:rsidRPr="007922B4">
              <w:rPr>
                <w:rFonts w:ascii="Times New Roman" w:eastAsia="Times New Roman" w:hAnsi="Times New Roman" w:cs="Times New Roman"/>
                <w:sz w:val="24"/>
                <w:szCs w:val="24"/>
                <w:lang w:eastAsia="lv-LV"/>
              </w:rPr>
              <w:t xml:space="preserve">ministrijas valsts budžeta programmas 05.00.00 “Zinātne” apakšprogrammā </w:t>
            </w:r>
            <w:r w:rsidR="00E179A7" w:rsidRPr="007922B4">
              <w:rPr>
                <w:rFonts w:ascii="Times New Roman" w:eastAsia="Calibri" w:hAnsi="Times New Roman" w:cs="Times New Roman"/>
                <w:sz w:val="24"/>
                <w:szCs w:val="24"/>
              </w:rPr>
              <w:t>05.12.</w:t>
            </w:r>
            <w:r w:rsidR="00666C24">
              <w:rPr>
                <w:rFonts w:ascii="Times New Roman" w:eastAsia="Calibri" w:hAnsi="Times New Roman" w:cs="Times New Roman"/>
                <w:sz w:val="24"/>
                <w:szCs w:val="24"/>
              </w:rPr>
              <w:t>00 “Valsts pētījumu programmas</w:t>
            </w:r>
            <w:r w:rsidR="00E179A7" w:rsidRPr="007922B4">
              <w:rPr>
                <w:rFonts w:ascii="Times New Roman" w:eastAsia="Calibri" w:hAnsi="Times New Roman" w:cs="Times New Roman"/>
                <w:sz w:val="24"/>
                <w:szCs w:val="24"/>
              </w:rPr>
              <w:t xml:space="preserve">” </w:t>
            </w:r>
            <w:r w:rsidRPr="007922B4">
              <w:rPr>
                <w:rFonts w:ascii="Times New Roman" w:hAnsi="Times New Roman" w:cs="Times New Roman"/>
                <w:sz w:val="24"/>
                <w:szCs w:val="24"/>
              </w:rPr>
              <w:t>piešķirtajiem valsts budžeta līdzekļiem programmas īstenošanas nodrošināšanai</w:t>
            </w:r>
            <w:r w:rsidRPr="007922B4">
              <w:rPr>
                <w:rFonts w:ascii="Times New Roman" w:eastAsia="Calibri" w:hAnsi="Times New Roman" w:cs="Times New Roman"/>
                <w:sz w:val="24"/>
                <w:szCs w:val="24"/>
              </w:rPr>
              <w:t xml:space="preserve"> </w:t>
            </w:r>
            <w:r w:rsidR="00E179A7" w:rsidRPr="007922B4">
              <w:rPr>
                <w:rFonts w:ascii="Times New Roman" w:eastAsia="Calibri" w:hAnsi="Times New Roman" w:cs="Times New Roman"/>
                <w:sz w:val="24"/>
                <w:szCs w:val="24"/>
              </w:rPr>
              <w:t xml:space="preserve">ik gadu 1 037 047  </w:t>
            </w:r>
            <w:proofErr w:type="spellStart"/>
            <w:r w:rsidR="00E179A7" w:rsidRPr="007922B4">
              <w:rPr>
                <w:rFonts w:ascii="Times New Roman" w:eastAsia="Calibri" w:hAnsi="Times New Roman" w:cs="Times New Roman"/>
                <w:i/>
                <w:iCs/>
                <w:sz w:val="24"/>
                <w:szCs w:val="24"/>
              </w:rPr>
              <w:t>euro</w:t>
            </w:r>
            <w:proofErr w:type="spellEnd"/>
            <w:r w:rsidR="00E179A7" w:rsidRPr="007922B4">
              <w:rPr>
                <w:rFonts w:ascii="Times New Roman" w:eastAsia="Calibri" w:hAnsi="Times New Roman" w:cs="Times New Roman"/>
                <w:iCs/>
                <w:sz w:val="24"/>
                <w:szCs w:val="24"/>
              </w:rPr>
              <w:t xml:space="preserve"> apmērā.</w:t>
            </w:r>
          </w:p>
          <w:p w14:paraId="7513B983" w14:textId="04718D3F" w:rsidR="008E301F" w:rsidRPr="007922B4" w:rsidRDefault="008E301F" w:rsidP="00E179A7">
            <w:pPr>
              <w:spacing w:after="0" w:line="240" w:lineRule="auto"/>
              <w:jc w:val="both"/>
              <w:rPr>
                <w:rFonts w:ascii="Times New Roman" w:eastAsia="Calibri" w:hAnsi="Times New Roman" w:cs="Times New Roman"/>
                <w:iCs/>
                <w:sz w:val="24"/>
                <w:szCs w:val="24"/>
              </w:rPr>
            </w:pPr>
            <w:r w:rsidRPr="007922B4">
              <w:rPr>
                <w:rFonts w:ascii="Times New Roman" w:eastAsia="Calibri" w:hAnsi="Times New Roman" w:cs="Times New Roman"/>
                <w:iCs/>
                <w:sz w:val="24"/>
                <w:szCs w:val="24"/>
              </w:rPr>
              <w:t>Programmas īstenošanai piešķirto kopējo finansējumu ir plānots sadalīt viena programmas projektu pieteikumu konkursa ietvaros, pie nosacījuma, ja projektu pieteikumu vērtējums sasniegs virs kvalitātes slieksni</w:t>
            </w:r>
            <w:r w:rsidR="002E00DA" w:rsidRPr="007922B4">
              <w:rPr>
                <w:rFonts w:ascii="Times New Roman" w:eastAsia="Calibri" w:hAnsi="Times New Roman" w:cs="Times New Roman"/>
                <w:iCs/>
                <w:sz w:val="24"/>
                <w:szCs w:val="24"/>
              </w:rPr>
              <w:t xml:space="preserve"> un projektu ietvaros tiks risināti visi programmas uzdevumi</w:t>
            </w:r>
            <w:r w:rsidRPr="007922B4">
              <w:rPr>
                <w:rFonts w:ascii="Times New Roman" w:eastAsia="Calibri" w:hAnsi="Times New Roman" w:cs="Times New Roman"/>
                <w:iCs/>
                <w:sz w:val="24"/>
                <w:szCs w:val="24"/>
              </w:rPr>
              <w:t>. Gadījumā, ja projektu pieteikumu skaits būs nepietiekošs, tad tiks organizēts atkārtots projektu pieteikumu konkurss.</w:t>
            </w:r>
          </w:p>
          <w:p w14:paraId="5B0D115B" w14:textId="6ADD94DE" w:rsidR="00E5323B" w:rsidRPr="007922B4" w:rsidRDefault="00E5323B" w:rsidP="00E5323B">
            <w:pPr>
              <w:spacing w:after="0" w:line="240" w:lineRule="auto"/>
              <w:rPr>
                <w:rFonts w:ascii="Times New Roman" w:eastAsia="Times New Roman" w:hAnsi="Times New Roman" w:cs="Times New Roman"/>
                <w:iCs/>
                <w:sz w:val="24"/>
                <w:szCs w:val="24"/>
                <w:highlight w:val="yellow"/>
                <w:lang w:eastAsia="lv-LV"/>
              </w:rPr>
            </w:pPr>
          </w:p>
        </w:tc>
      </w:tr>
    </w:tbl>
    <w:p w14:paraId="33A3F2A0"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3021"/>
        <w:gridCol w:w="5438"/>
        <w:gridCol w:w="460"/>
      </w:tblGrid>
      <w:tr w:rsidR="00831CCC" w:rsidRPr="00750BB3" w14:paraId="12316F3A" w14:textId="77777777" w:rsidTr="00831CCC">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14:paraId="494C60FC" w14:textId="77777777" w:rsidR="00831CCC" w:rsidRPr="00831CCC" w:rsidRDefault="00831CCC" w:rsidP="00710DFA">
            <w:pPr>
              <w:spacing w:after="0" w:line="240" w:lineRule="auto"/>
              <w:rPr>
                <w:rFonts w:ascii="Times New Roman" w:eastAsia="Times New Roman" w:hAnsi="Times New Roman" w:cs="Times New Roman"/>
                <w:b/>
                <w:bCs/>
                <w:iCs/>
                <w:sz w:val="24"/>
                <w:szCs w:val="24"/>
                <w:lang w:eastAsia="lv-LV"/>
              </w:rPr>
            </w:pPr>
            <w:r w:rsidRPr="00831CCC">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831CCC" w:rsidRPr="00750BB3" w14:paraId="254F80C9" w14:textId="77777777" w:rsidTr="00831CCC">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0D84C915" w14:textId="77777777" w:rsidR="00831CCC" w:rsidRPr="00750BB3" w:rsidRDefault="00831CCC" w:rsidP="00710DFA">
            <w:pPr>
              <w:spacing w:after="0" w:line="240" w:lineRule="auto"/>
              <w:rPr>
                <w:rFonts w:ascii="Times New Roman" w:eastAsia="Times New Roman" w:hAnsi="Times New Roman" w:cs="Times New Roman"/>
                <w:iCs/>
                <w:sz w:val="28"/>
                <w:szCs w:val="28"/>
                <w:lang w:eastAsia="lv-LV"/>
              </w:rPr>
            </w:pPr>
            <w:r w:rsidRPr="00750BB3">
              <w:rPr>
                <w:rFonts w:ascii="Times New Roman" w:eastAsia="Times New Roman" w:hAnsi="Times New Roman" w:cs="Times New Roman"/>
                <w:iCs/>
                <w:sz w:val="28"/>
                <w:szCs w:val="28"/>
                <w:lang w:eastAsia="lv-LV"/>
              </w:rPr>
              <w:t>1.</w:t>
            </w:r>
          </w:p>
        </w:tc>
        <w:tc>
          <w:tcPr>
            <w:tcW w:w="1591" w:type="pct"/>
            <w:tcBorders>
              <w:top w:val="outset" w:sz="6" w:space="0" w:color="auto"/>
              <w:left w:val="outset" w:sz="6" w:space="0" w:color="auto"/>
              <w:bottom w:val="outset" w:sz="6" w:space="0" w:color="auto"/>
              <w:right w:val="outset" w:sz="6" w:space="0" w:color="auto"/>
            </w:tcBorders>
            <w:hideMark/>
          </w:tcPr>
          <w:p w14:paraId="3A22E945" w14:textId="77777777" w:rsidR="00831CCC" w:rsidRPr="00831CCC" w:rsidRDefault="00831CCC" w:rsidP="00710DFA">
            <w:pPr>
              <w:spacing w:after="0" w:line="240" w:lineRule="auto"/>
              <w:rPr>
                <w:rFonts w:ascii="Times New Roman" w:eastAsia="Times New Roman" w:hAnsi="Times New Roman" w:cs="Times New Roman"/>
                <w:iCs/>
                <w:sz w:val="24"/>
                <w:szCs w:val="24"/>
                <w:lang w:eastAsia="lv-LV"/>
              </w:rPr>
            </w:pPr>
            <w:r w:rsidRPr="00831CCC">
              <w:rPr>
                <w:rFonts w:ascii="Times New Roman" w:eastAsia="Times New Roman" w:hAnsi="Times New Roman" w:cs="Times New Roman"/>
                <w:iCs/>
                <w:sz w:val="24"/>
                <w:szCs w:val="24"/>
                <w:lang w:eastAsia="lv-LV"/>
              </w:rPr>
              <w:t>Saistītie tiesību aktu projekti</w:t>
            </w:r>
          </w:p>
        </w:tc>
        <w:tc>
          <w:tcPr>
            <w:tcW w:w="3066" w:type="pct"/>
            <w:gridSpan w:val="2"/>
            <w:tcBorders>
              <w:top w:val="outset" w:sz="6" w:space="0" w:color="auto"/>
              <w:left w:val="outset" w:sz="6" w:space="0" w:color="auto"/>
              <w:bottom w:val="outset" w:sz="6" w:space="0" w:color="auto"/>
              <w:right w:val="outset" w:sz="6" w:space="0" w:color="auto"/>
            </w:tcBorders>
            <w:hideMark/>
          </w:tcPr>
          <w:p w14:paraId="685BD035" w14:textId="779F1B4F" w:rsidR="00831CCC" w:rsidRPr="00831CCC" w:rsidRDefault="00831CCC" w:rsidP="00831CCC">
            <w:pPr>
              <w:spacing w:after="0" w:line="240" w:lineRule="auto"/>
              <w:jc w:val="both"/>
              <w:rPr>
                <w:rFonts w:ascii="Times New Roman" w:eastAsia="Times New Roman" w:hAnsi="Times New Roman" w:cs="Times New Roman"/>
                <w:bCs/>
                <w:sz w:val="24"/>
                <w:szCs w:val="24"/>
                <w:lang w:eastAsia="lv-LV"/>
              </w:rPr>
            </w:pPr>
            <w:r w:rsidRPr="00831CCC">
              <w:rPr>
                <w:rFonts w:ascii="Times New Roman" w:eastAsia="Times New Roman" w:hAnsi="Times New Roman" w:cs="Times New Roman"/>
                <w:iCs/>
                <w:sz w:val="24"/>
                <w:szCs w:val="24"/>
                <w:lang w:eastAsia="lv-LV"/>
              </w:rPr>
              <w:t xml:space="preserve">Rīkojuma projekta izpilde ir saistīta ar ministrijas izstrādāto un Ministru kabinetā izskatīšanai  iesniegto </w:t>
            </w:r>
            <w:r w:rsidRPr="00831CCC">
              <w:rPr>
                <w:rFonts w:ascii="Times New Roman" w:hAnsi="Times New Roman" w:cs="Times New Roman"/>
                <w:sz w:val="24"/>
                <w:szCs w:val="24"/>
              </w:rPr>
              <w:t>Ministru kabineta noteikumu projektu “Valsts pētījumu programmu projektu īstenošanas kārtība” (TA-1625).</w:t>
            </w:r>
          </w:p>
        </w:tc>
      </w:tr>
      <w:tr w:rsidR="00831CCC" w:rsidRPr="00750BB3" w14:paraId="38CB7FE6" w14:textId="77777777" w:rsidTr="00831CCC">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760C5856" w14:textId="77777777" w:rsidR="00831CCC" w:rsidRPr="00750BB3" w:rsidRDefault="00831CCC" w:rsidP="00710DFA">
            <w:pPr>
              <w:spacing w:after="0" w:line="240" w:lineRule="auto"/>
              <w:rPr>
                <w:rFonts w:ascii="Times New Roman" w:eastAsia="Times New Roman" w:hAnsi="Times New Roman" w:cs="Times New Roman"/>
                <w:iCs/>
                <w:sz w:val="28"/>
                <w:szCs w:val="28"/>
                <w:lang w:eastAsia="lv-LV"/>
              </w:rPr>
            </w:pPr>
            <w:r w:rsidRPr="00750BB3">
              <w:rPr>
                <w:rFonts w:ascii="Times New Roman" w:eastAsia="Times New Roman" w:hAnsi="Times New Roman" w:cs="Times New Roman"/>
                <w:iCs/>
                <w:sz w:val="28"/>
                <w:szCs w:val="28"/>
                <w:lang w:eastAsia="lv-LV"/>
              </w:rPr>
              <w:t>2.</w:t>
            </w:r>
          </w:p>
        </w:tc>
        <w:tc>
          <w:tcPr>
            <w:tcW w:w="1591" w:type="pct"/>
            <w:tcBorders>
              <w:top w:val="outset" w:sz="6" w:space="0" w:color="auto"/>
              <w:left w:val="outset" w:sz="6" w:space="0" w:color="auto"/>
              <w:bottom w:val="outset" w:sz="6" w:space="0" w:color="auto"/>
              <w:right w:val="outset" w:sz="6" w:space="0" w:color="auto"/>
            </w:tcBorders>
            <w:hideMark/>
          </w:tcPr>
          <w:p w14:paraId="52A5D9B8" w14:textId="77777777" w:rsidR="00831CCC" w:rsidRPr="00831CCC" w:rsidRDefault="00831CCC" w:rsidP="00710DFA">
            <w:pPr>
              <w:spacing w:after="0" w:line="240" w:lineRule="auto"/>
              <w:rPr>
                <w:rFonts w:ascii="Times New Roman" w:eastAsia="Times New Roman" w:hAnsi="Times New Roman" w:cs="Times New Roman"/>
                <w:iCs/>
                <w:sz w:val="24"/>
                <w:szCs w:val="24"/>
                <w:lang w:eastAsia="lv-LV"/>
              </w:rPr>
            </w:pPr>
            <w:r w:rsidRPr="00831CCC">
              <w:rPr>
                <w:rFonts w:ascii="Times New Roman" w:eastAsia="Times New Roman" w:hAnsi="Times New Roman" w:cs="Times New Roman"/>
                <w:iCs/>
                <w:sz w:val="24"/>
                <w:szCs w:val="24"/>
                <w:lang w:eastAsia="lv-LV"/>
              </w:rPr>
              <w:t>Atbildīgā institūcija</w:t>
            </w:r>
          </w:p>
        </w:tc>
        <w:tc>
          <w:tcPr>
            <w:tcW w:w="3066" w:type="pct"/>
            <w:gridSpan w:val="2"/>
            <w:tcBorders>
              <w:top w:val="outset" w:sz="6" w:space="0" w:color="auto"/>
              <w:left w:val="outset" w:sz="6" w:space="0" w:color="auto"/>
              <w:bottom w:val="outset" w:sz="6" w:space="0" w:color="auto"/>
              <w:right w:val="outset" w:sz="6" w:space="0" w:color="auto"/>
            </w:tcBorders>
            <w:hideMark/>
          </w:tcPr>
          <w:p w14:paraId="3F9E5910" w14:textId="77777777" w:rsidR="00831CCC" w:rsidRPr="00831CCC" w:rsidRDefault="00831CCC" w:rsidP="00710DFA">
            <w:pPr>
              <w:spacing w:after="0" w:line="240" w:lineRule="auto"/>
              <w:rPr>
                <w:rFonts w:ascii="Times New Roman" w:eastAsia="Times New Roman" w:hAnsi="Times New Roman" w:cs="Times New Roman"/>
                <w:iCs/>
                <w:sz w:val="24"/>
                <w:szCs w:val="24"/>
                <w:lang w:eastAsia="lv-LV"/>
              </w:rPr>
            </w:pPr>
            <w:r w:rsidRPr="00831CCC">
              <w:rPr>
                <w:rFonts w:ascii="Times New Roman" w:eastAsia="Times New Roman" w:hAnsi="Times New Roman" w:cs="Times New Roman"/>
                <w:iCs/>
                <w:sz w:val="24"/>
                <w:szCs w:val="24"/>
                <w:lang w:eastAsia="lv-LV"/>
              </w:rPr>
              <w:t>Izglītības un zinātnes ministrija.</w:t>
            </w:r>
          </w:p>
        </w:tc>
      </w:tr>
      <w:tr w:rsidR="00831CCC" w:rsidRPr="00750BB3" w14:paraId="4BAED2D3" w14:textId="77777777" w:rsidTr="00831CCC">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71F66029" w14:textId="77777777" w:rsidR="00831CCC" w:rsidRPr="00750BB3" w:rsidRDefault="00831CCC" w:rsidP="00710DFA">
            <w:pPr>
              <w:spacing w:after="0" w:line="240" w:lineRule="auto"/>
              <w:rPr>
                <w:rFonts w:ascii="Times New Roman" w:eastAsia="Times New Roman" w:hAnsi="Times New Roman" w:cs="Times New Roman"/>
                <w:iCs/>
                <w:sz w:val="28"/>
                <w:szCs w:val="28"/>
                <w:lang w:eastAsia="lv-LV"/>
              </w:rPr>
            </w:pPr>
            <w:r w:rsidRPr="00750BB3">
              <w:rPr>
                <w:rFonts w:ascii="Times New Roman" w:eastAsia="Times New Roman" w:hAnsi="Times New Roman" w:cs="Times New Roman"/>
                <w:iCs/>
                <w:sz w:val="28"/>
                <w:szCs w:val="28"/>
                <w:lang w:eastAsia="lv-LV"/>
              </w:rPr>
              <w:t>3.</w:t>
            </w:r>
          </w:p>
        </w:tc>
        <w:tc>
          <w:tcPr>
            <w:tcW w:w="1591" w:type="pct"/>
            <w:tcBorders>
              <w:top w:val="outset" w:sz="6" w:space="0" w:color="auto"/>
              <w:left w:val="outset" w:sz="6" w:space="0" w:color="auto"/>
              <w:bottom w:val="outset" w:sz="6" w:space="0" w:color="auto"/>
              <w:right w:val="outset" w:sz="6" w:space="0" w:color="auto"/>
            </w:tcBorders>
            <w:hideMark/>
          </w:tcPr>
          <w:p w14:paraId="13D3FB49" w14:textId="77777777" w:rsidR="00831CCC" w:rsidRPr="00831CCC" w:rsidRDefault="00831CCC" w:rsidP="00710DFA">
            <w:pPr>
              <w:spacing w:after="0" w:line="240" w:lineRule="auto"/>
              <w:rPr>
                <w:rFonts w:ascii="Times New Roman" w:eastAsia="Times New Roman" w:hAnsi="Times New Roman" w:cs="Times New Roman"/>
                <w:iCs/>
                <w:sz w:val="24"/>
                <w:szCs w:val="24"/>
                <w:lang w:eastAsia="lv-LV"/>
              </w:rPr>
            </w:pPr>
            <w:r w:rsidRPr="00831CCC">
              <w:rPr>
                <w:rFonts w:ascii="Times New Roman" w:eastAsia="Times New Roman" w:hAnsi="Times New Roman" w:cs="Times New Roman"/>
                <w:iCs/>
                <w:sz w:val="24"/>
                <w:szCs w:val="24"/>
                <w:lang w:eastAsia="lv-LV"/>
              </w:rPr>
              <w:t>Cita informācija</w:t>
            </w:r>
          </w:p>
        </w:tc>
        <w:tc>
          <w:tcPr>
            <w:tcW w:w="3066" w:type="pct"/>
            <w:gridSpan w:val="2"/>
            <w:tcBorders>
              <w:top w:val="outset" w:sz="6" w:space="0" w:color="auto"/>
              <w:left w:val="outset" w:sz="6" w:space="0" w:color="auto"/>
              <w:bottom w:val="outset" w:sz="6" w:space="0" w:color="auto"/>
              <w:right w:val="outset" w:sz="6" w:space="0" w:color="auto"/>
            </w:tcBorders>
            <w:hideMark/>
          </w:tcPr>
          <w:p w14:paraId="465BD2B2" w14:textId="68E92940" w:rsidR="00831CCC" w:rsidRPr="00831CCC" w:rsidRDefault="00831CCC" w:rsidP="00710DFA">
            <w:pPr>
              <w:spacing w:after="0" w:line="240" w:lineRule="auto"/>
              <w:jc w:val="both"/>
              <w:rPr>
                <w:rFonts w:ascii="Times New Roman" w:eastAsia="Times New Roman" w:hAnsi="Times New Roman" w:cs="Times New Roman"/>
                <w:iCs/>
                <w:sz w:val="24"/>
                <w:szCs w:val="24"/>
                <w:lang w:eastAsia="lv-LV"/>
              </w:rPr>
            </w:pPr>
            <w:r w:rsidRPr="00831CCC">
              <w:rPr>
                <w:rFonts w:ascii="Times New Roman" w:hAnsi="Times New Roman" w:cs="Times New Roman"/>
                <w:bCs/>
                <w:sz w:val="24"/>
                <w:szCs w:val="24"/>
              </w:rPr>
              <w:t>Nav.</w:t>
            </w:r>
          </w:p>
        </w:tc>
      </w:tr>
      <w:tr w:rsidR="007922B4" w:rsidRPr="007922B4" w14:paraId="0F3108D2" w14:textId="77777777" w:rsidTr="00831CCC">
        <w:trPr>
          <w:gridAfter w:val="1"/>
          <w:wAfter w:w="205" w:type="pct"/>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221FF6" w14:textId="77777777" w:rsidR="00B01342" w:rsidRPr="007922B4" w:rsidRDefault="00B01342" w:rsidP="00B01342">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01342" w:rsidRPr="007922B4" w14:paraId="222FCA2B" w14:textId="77777777" w:rsidTr="00831CCC">
        <w:trPr>
          <w:gridAfter w:val="1"/>
          <w:wAfter w:w="205" w:type="pct"/>
          <w:trHeight w:val="272"/>
          <w:tblCellSpacing w:w="15" w:type="dxa"/>
        </w:trPr>
        <w:tc>
          <w:tcPr>
            <w:tcW w:w="4747" w:type="pct"/>
            <w:gridSpan w:val="3"/>
            <w:tcBorders>
              <w:top w:val="outset" w:sz="6" w:space="0" w:color="auto"/>
              <w:left w:val="outset" w:sz="6" w:space="0" w:color="auto"/>
              <w:right w:val="outset" w:sz="6" w:space="0" w:color="auto"/>
            </w:tcBorders>
          </w:tcPr>
          <w:p w14:paraId="672C1BB5" w14:textId="1AAE7D61" w:rsidR="00B01342" w:rsidRPr="007922B4" w:rsidRDefault="00055337" w:rsidP="00745D3E">
            <w:pPr>
              <w:spacing w:after="0" w:line="240" w:lineRule="auto"/>
              <w:jc w:val="center"/>
              <w:rPr>
                <w:rFonts w:ascii="Times New Roman" w:eastAsia="Times New Roman" w:hAnsi="Times New Roman" w:cs="Times New Roman"/>
                <w:iCs/>
                <w:sz w:val="24"/>
                <w:szCs w:val="24"/>
                <w:lang w:eastAsia="lv-LV"/>
              </w:rPr>
            </w:pPr>
            <w:proofErr w:type="spellStart"/>
            <w:r w:rsidRPr="007922B4">
              <w:rPr>
                <w:rFonts w:ascii="Times New Roman" w:eastAsia="Times New Roman" w:hAnsi="Times New Roman" w:cs="Times New Roman"/>
                <w:iCs/>
                <w:sz w:val="24"/>
                <w:szCs w:val="24"/>
                <w:lang w:eastAsia="lv-LV"/>
              </w:rPr>
              <w:t>Rikojuma</w:t>
            </w:r>
            <w:proofErr w:type="spellEnd"/>
            <w:r w:rsidRPr="007922B4">
              <w:rPr>
                <w:rFonts w:ascii="Times New Roman" w:eastAsia="Times New Roman" w:hAnsi="Times New Roman" w:cs="Times New Roman"/>
                <w:iCs/>
                <w:sz w:val="24"/>
                <w:szCs w:val="24"/>
                <w:lang w:eastAsia="lv-LV"/>
              </w:rPr>
              <w:t xml:space="preserve"> p</w:t>
            </w:r>
            <w:r w:rsidR="00B01342" w:rsidRPr="007922B4">
              <w:rPr>
                <w:rFonts w:ascii="Times New Roman" w:eastAsia="Times New Roman" w:hAnsi="Times New Roman" w:cs="Times New Roman"/>
                <w:iCs/>
                <w:sz w:val="24"/>
                <w:szCs w:val="24"/>
                <w:lang w:eastAsia="lv-LV"/>
              </w:rPr>
              <w:t>rojekts šo jomu neskar.</w:t>
            </w:r>
          </w:p>
        </w:tc>
      </w:tr>
    </w:tbl>
    <w:p w14:paraId="1E6B9E2D"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922B4" w:rsidRPr="007922B4" w14:paraId="105D7AD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9FF3EC"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VI. Sabiedrības līdzdalība un komunikācijas aktivitātes</w:t>
            </w:r>
          </w:p>
        </w:tc>
      </w:tr>
      <w:tr w:rsidR="007922B4" w:rsidRPr="007922B4" w14:paraId="330E99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3DE58A"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A9BC6C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524E268" w14:textId="0FC0C7A1" w:rsidR="00E5323B" w:rsidRPr="007922B4" w:rsidRDefault="00055337" w:rsidP="00055337">
            <w:pPr>
              <w:spacing w:after="0" w:line="240" w:lineRule="auto"/>
              <w:jc w:val="both"/>
              <w:rPr>
                <w:rFonts w:ascii="Times New Roman" w:hAnsi="Times New Roman" w:cs="Times New Roman"/>
                <w:sz w:val="24"/>
                <w:szCs w:val="24"/>
              </w:rPr>
            </w:pPr>
            <w:r w:rsidRPr="007922B4">
              <w:rPr>
                <w:rFonts w:ascii="Times New Roman" w:hAnsi="Times New Roman" w:cs="Times New Roman"/>
                <w:sz w:val="24"/>
                <w:szCs w:val="24"/>
              </w:rPr>
              <w:t xml:space="preserve">Lai informētu sabiedrību par rīkojumu projektu un dotu iespēju ieinteresētajām personām izteikt viedokli, rīkojuma projekts </w:t>
            </w:r>
            <w:r w:rsidRPr="00E21F25">
              <w:rPr>
                <w:rFonts w:ascii="Times New Roman" w:hAnsi="Times New Roman" w:cs="Times New Roman"/>
                <w:sz w:val="24"/>
                <w:szCs w:val="24"/>
                <w:highlight w:val="lightGray"/>
              </w:rPr>
              <w:t>2018. gada --.---ievietots Izglītības un zinātnes ministrijas mājaslapā----</w:t>
            </w:r>
            <w:r w:rsidR="00E21F25">
              <w:rPr>
                <w:rFonts w:ascii="Times New Roman" w:hAnsi="Times New Roman" w:cs="Times New Roman"/>
                <w:sz w:val="24"/>
                <w:szCs w:val="24"/>
              </w:rPr>
              <w:t>,</w:t>
            </w:r>
            <w:r w:rsidR="007922B4" w:rsidRPr="007922B4">
              <w:rPr>
                <w:rFonts w:ascii="Times New Roman" w:hAnsi="Times New Roman" w:cs="Times New Roman"/>
                <w:sz w:val="24"/>
                <w:szCs w:val="24"/>
              </w:rPr>
              <w:t xml:space="preserve"> </w:t>
            </w:r>
            <w:r w:rsidR="00B01342" w:rsidRPr="007922B4">
              <w:rPr>
                <w:rFonts w:ascii="Times New Roman" w:eastAsia="Times New Roman" w:hAnsi="Times New Roman" w:cs="Times New Roman"/>
                <w:iCs/>
                <w:sz w:val="24"/>
                <w:szCs w:val="24"/>
                <w:lang w:eastAsia="lv-LV"/>
              </w:rPr>
              <w:t>lai nodrošinātu iespēju zinātniskajām institūcijām</w:t>
            </w:r>
            <w:r w:rsidRPr="007922B4">
              <w:rPr>
                <w:rFonts w:ascii="Times New Roman" w:eastAsia="Times New Roman" w:hAnsi="Times New Roman" w:cs="Times New Roman"/>
                <w:iCs/>
                <w:sz w:val="24"/>
                <w:szCs w:val="24"/>
                <w:lang w:eastAsia="lv-LV"/>
              </w:rPr>
              <w:t xml:space="preserve">, augstskolām, zinātniekiem, pētniekiem, studējošajiem, </w:t>
            </w:r>
            <w:r w:rsidR="00B01342" w:rsidRPr="007922B4">
              <w:rPr>
                <w:rFonts w:ascii="Times New Roman" w:eastAsia="Times New Roman" w:hAnsi="Times New Roman" w:cs="Times New Roman"/>
                <w:iCs/>
                <w:sz w:val="24"/>
                <w:szCs w:val="24"/>
                <w:lang w:eastAsia="lv-LV"/>
              </w:rPr>
              <w:t xml:space="preserve"> iepazīties ar programmas saturu.</w:t>
            </w:r>
          </w:p>
        </w:tc>
      </w:tr>
      <w:tr w:rsidR="007922B4" w:rsidRPr="007922B4" w14:paraId="76A09F4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184F88"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9B006FA"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1084DE2" w14:textId="71B7306B" w:rsidR="00E5323B" w:rsidRPr="007922B4" w:rsidRDefault="00055337" w:rsidP="00E21F25">
            <w:pPr>
              <w:spacing w:after="0" w:line="240" w:lineRule="auto"/>
              <w:jc w:val="both"/>
              <w:rPr>
                <w:rFonts w:ascii="Times New Roman" w:eastAsia="Times New Roman" w:hAnsi="Times New Roman" w:cs="Times New Roman"/>
                <w:iCs/>
                <w:sz w:val="24"/>
                <w:szCs w:val="24"/>
                <w:highlight w:val="yellow"/>
                <w:lang w:eastAsia="lv-LV"/>
              </w:rPr>
            </w:pPr>
            <w:r w:rsidRPr="007922B4">
              <w:rPr>
                <w:rFonts w:ascii="Times New Roman" w:eastAsia="Times New Roman" w:hAnsi="Times New Roman" w:cs="Times New Roman"/>
                <w:iCs/>
                <w:sz w:val="24"/>
                <w:szCs w:val="24"/>
                <w:lang w:eastAsia="lv-LV"/>
              </w:rPr>
              <w:t>Sabiedrības, tostarp arī zinātnisko institūciju, augstskolu, zinātnieku, pētnieku, studējošo līdzdalība ir nodrošināta, ievietojot to ministrijas m</w:t>
            </w:r>
            <w:r w:rsidR="00B54523" w:rsidRPr="007922B4">
              <w:rPr>
                <w:rFonts w:ascii="Times New Roman" w:eastAsia="Times New Roman" w:hAnsi="Times New Roman" w:cs="Times New Roman"/>
                <w:iCs/>
                <w:sz w:val="24"/>
                <w:szCs w:val="24"/>
                <w:lang w:eastAsia="lv-LV"/>
              </w:rPr>
              <w:t>ā</w:t>
            </w:r>
            <w:r w:rsidRPr="007922B4">
              <w:rPr>
                <w:rFonts w:ascii="Times New Roman" w:eastAsia="Times New Roman" w:hAnsi="Times New Roman" w:cs="Times New Roman"/>
                <w:iCs/>
                <w:sz w:val="24"/>
                <w:szCs w:val="24"/>
                <w:lang w:eastAsia="lv-LV"/>
              </w:rPr>
              <w:t xml:space="preserve">jaslapā viedokļu un priekšlikumu sniegšanai. </w:t>
            </w:r>
          </w:p>
        </w:tc>
      </w:tr>
      <w:tr w:rsidR="007922B4" w:rsidRPr="007922B4" w14:paraId="0F9C03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0A7DBF"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86C90D"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9DBC832" w14:textId="3B3C99FD" w:rsidR="00E5323B" w:rsidRPr="007922B4" w:rsidRDefault="00055337" w:rsidP="00055337">
            <w:pPr>
              <w:spacing w:after="0" w:line="240" w:lineRule="auto"/>
              <w:jc w:val="both"/>
              <w:rPr>
                <w:rFonts w:ascii="Times New Roman" w:eastAsia="Times New Roman" w:hAnsi="Times New Roman" w:cs="Times New Roman"/>
                <w:iCs/>
                <w:sz w:val="24"/>
                <w:szCs w:val="24"/>
                <w:highlight w:val="yellow"/>
                <w:lang w:eastAsia="lv-LV"/>
              </w:rPr>
            </w:pPr>
            <w:r w:rsidRPr="007922B4">
              <w:rPr>
                <w:rFonts w:ascii="Times New Roman" w:eastAsia="Times New Roman" w:hAnsi="Times New Roman" w:cs="Times New Roman"/>
                <w:sz w:val="24"/>
                <w:szCs w:val="24"/>
              </w:rPr>
              <w:t>Šobrīd nav saņemti priekšlikumi no sabiedrības pārstāvjiem.</w:t>
            </w:r>
          </w:p>
        </w:tc>
      </w:tr>
      <w:tr w:rsidR="007922B4" w:rsidRPr="007922B4" w14:paraId="51B6EB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31B29A" w14:textId="77777777" w:rsidR="00655F2C"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09DAA11"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B922C37" w14:textId="77777777" w:rsidR="00E5323B" w:rsidRPr="007922B4" w:rsidRDefault="00B01342"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Nav.</w:t>
            </w:r>
          </w:p>
        </w:tc>
      </w:tr>
    </w:tbl>
    <w:p w14:paraId="718415E4" w14:textId="77777777" w:rsidR="00E5323B" w:rsidRPr="007922B4" w:rsidRDefault="00E5323B" w:rsidP="00E5323B">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922B4" w:rsidRPr="007922B4" w14:paraId="466FB2A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48AF08" w14:textId="77777777" w:rsidR="00655F2C" w:rsidRPr="007922B4" w:rsidRDefault="00E5323B" w:rsidP="00E5323B">
            <w:pPr>
              <w:spacing w:after="0" w:line="240" w:lineRule="auto"/>
              <w:rPr>
                <w:rFonts w:ascii="Times New Roman" w:eastAsia="Times New Roman" w:hAnsi="Times New Roman" w:cs="Times New Roman"/>
                <w:b/>
                <w:bCs/>
                <w:iCs/>
                <w:sz w:val="24"/>
                <w:szCs w:val="24"/>
                <w:lang w:eastAsia="lv-LV"/>
              </w:rPr>
            </w:pPr>
            <w:r w:rsidRPr="007922B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922B4" w:rsidRPr="007922B4" w14:paraId="53BBE3D2" w14:textId="77777777" w:rsidTr="00B013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24938B"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43D1929"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36FAEF52" w14:textId="07358F8B" w:rsidR="00B01342" w:rsidRPr="007922B4" w:rsidRDefault="00B01342" w:rsidP="00B01342">
            <w:pPr>
              <w:spacing w:after="0" w:line="240" w:lineRule="auto"/>
              <w:jc w:val="both"/>
              <w:rPr>
                <w:rFonts w:ascii="Times New Roman" w:eastAsia="Times New Roman" w:hAnsi="Times New Roman" w:cs="Times New Roman"/>
                <w:sz w:val="24"/>
                <w:szCs w:val="24"/>
              </w:rPr>
            </w:pPr>
            <w:r w:rsidRPr="007922B4">
              <w:rPr>
                <w:rFonts w:ascii="Times New Roman" w:eastAsia="Times New Roman" w:hAnsi="Times New Roman" w:cs="Times New Roman"/>
                <w:sz w:val="24"/>
                <w:szCs w:val="24"/>
              </w:rPr>
              <w:t>Ministrija, zinātniskās institūcijas, augstskolas</w:t>
            </w:r>
            <w:r w:rsidR="000006BD" w:rsidRPr="007922B4">
              <w:rPr>
                <w:rFonts w:ascii="Times New Roman" w:eastAsia="Times New Roman" w:hAnsi="Times New Roman" w:cs="Times New Roman"/>
                <w:sz w:val="24"/>
                <w:szCs w:val="24"/>
              </w:rPr>
              <w:t>, citas valsts institūcijas</w:t>
            </w:r>
          </w:p>
        </w:tc>
      </w:tr>
      <w:tr w:rsidR="007922B4" w:rsidRPr="007922B4" w14:paraId="59F04585" w14:textId="77777777" w:rsidTr="00B013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1FD09E"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1933BBA"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Projekta izpildes ietekme uz pārvaldes funkcijām un institucionālo struktūru.</w:t>
            </w:r>
            <w:r w:rsidRPr="007922B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686731D9" w14:textId="2CD086E3" w:rsidR="00B01342" w:rsidRPr="007922B4" w:rsidRDefault="000006BD" w:rsidP="00B01342">
            <w:pPr>
              <w:spacing w:after="0" w:line="240" w:lineRule="auto"/>
              <w:jc w:val="both"/>
              <w:rPr>
                <w:rFonts w:ascii="Times New Roman" w:eastAsia="Times New Roman" w:hAnsi="Times New Roman" w:cs="Times New Roman"/>
                <w:sz w:val="24"/>
                <w:szCs w:val="24"/>
              </w:rPr>
            </w:pPr>
            <w:r w:rsidRPr="007922B4">
              <w:rPr>
                <w:rFonts w:ascii="Times New Roman" w:eastAsia="Times New Roman" w:hAnsi="Times New Roman" w:cs="Times New Roman"/>
                <w:sz w:val="24"/>
                <w:szCs w:val="24"/>
              </w:rPr>
              <w:t>Rīkojuma p</w:t>
            </w:r>
            <w:r w:rsidR="00B01342" w:rsidRPr="007922B4">
              <w:rPr>
                <w:rFonts w:ascii="Times New Roman" w:eastAsia="Times New Roman" w:hAnsi="Times New Roman" w:cs="Times New Roman"/>
                <w:sz w:val="24"/>
                <w:szCs w:val="24"/>
              </w:rPr>
              <w:t xml:space="preserve">rojektam nav ietekmes uz pārvaldes funkcijām un institucionālo struktūru. Saistībā ar </w:t>
            </w:r>
            <w:r w:rsidRPr="007922B4">
              <w:rPr>
                <w:rFonts w:ascii="Times New Roman" w:eastAsia="Times New Roman" w:hAnsi="Times New Roman" w:cs="Times New Roman"/>
                <w:sz w:val="24"/>
                <w:szCs w:val="24"/>
              </w:rPr>
              <w:t xml:space="preserve">rīkojuma </w:t>
            </w:r>
            <w:r w:rsidR="00B01342" w:rsidRPr="007922B4">
              <w:rPr>
                <w:rFonts w:ascii="Times New Roman" w:eastAsia="Times New Roman" w:hAnsi="Times New Roman" w:cs="Times New Roman"/>
                <w:sz w:val="24"/>
                <w:szCs w:val="24"/>
              </w:rPr>
              <w:t>projekta izpildi jaunu institūciju izveide, institūciju likvidācija vai reorganizācija nav nepieciešama.</w:t>
            </w:r>
          </w:p>
        </w:tc>
      </w:tr>
      <w:tr w:rsidR="00B01342" w:rsidRPr="007922B4" w14:paraId="0942282B" w14:textId="77777777" w:rsidTr="00B013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A7EA89"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1DD8733"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A988C10" w14:textId="77777777" w:rsidR="00B01342" w:rsidRPr="007922B4" w:rsidRDefault="00B01342" w:rsidP="00B01342">
            <w:pPr>
              <w:spacing w:after="0" w:line="240" w:lineRule="auto"/>
              <w:rPr>
                <w:rFonts w:ascii="Times New Roman" w:eastAsia="Times New Roman" w:hAnsi="Times New Roman" w:cs="Times New Roman"/>
                <w:iCs/>
                <w:sz w:val="24"/>
                <w:szCs w:val="24"/>
                <w:lang w:eastAsia="lv-LV"/>
              </w:rPr>
            </w:pPr>
            <w:r w:rsidRPr="007922B4">
              <w:rPr>
                <w:rFonts w:ascii="Times New Roman" w:eastAsia="Times New Roman" w:hAnsi="Times New Roman" w:cs="Times New Roman"/>
                <w:sz w:val="24"/>
                <w:szCs w:val="24"/>
              </w:rPr>
              <w:t>Nav.</w:t>
            </w:r>
          </w:p>
        </w:tc>
      </w:tr>
    </w:tbl>
    <w:p w14:paraId="4A0BB1BE" w14:textId="77777777" w:rsidR="00C25B49" w:rsidRPr="007922B4" w:rsidRDefault="00C25B49" w:rsidP="00894C55">
      <w:pPr>
        <w:spacing w:after="0" w:line="240" w:lineRule="auto"/>
        <w:rPr>
          <w:rFonts w:ascii="Times New Roman" w:hAnsi="Times New Roman" w:cs="Times New Roman"/>
          <w:sz w:val="28"/>
          <w:szCs w:val="28"/>
        </w:rPr>
      </w:pPr>
    </w:p>
    <w:p w14:paraId="0BB991AA" w14:textId="77777777" w:rsidR="00894C55" w:rsidRPr="007922B4" w:rsidRDefault="00894C55" w:rsidP="00894C55">
      <w:pPr>
        <w:spacing w:after="0" w:line="240" w:lineRule="auto"/>
        <w:ind w:firstLine="720"/>
        <w:rPr>
          <w:rFonts w:ascii="Times New Roman" w:hAnsi="Times New Roman" w:cs="Times New Roman"/>
          <w:sz w:val="28"/>
          <w:szCs w:val="28"/>
        </w:rPr>
      </w:pPr>
    </w:p>
    <w:p w14:paraId="3C7ADB3B" w14:textId="6CE80748" w:rsidR="008717E6" w:rsidRPr="007922B4" w:rsidRDefault="008717E6" w:rsidP="008717E6">
      <w:pPr>
        <w:spacing w:after="0" w:line="240" w:lineRule="auto"/>
        <w:ind w:firstLine="720"/>
        <w:jc w:val="both"/>
        <w:rPr>
          <w:rFonts w:ascii="Times New Roman" w:eastAsia="Times New Roman" w:hAnsi="Times New Roman" w:cs="Times New Roman"/>
          <w:sz w:val="24"/>
          <w:szCs w:val="24"/>
          <w:lang w:eastAsia="lv-LV"/>
        </w:rPr>
      </w:pPr>
      <w:r w:rsidRPr="007922B4">
        <w:rPr>
          <w:rFonts w:ascii="Times New Roman" w:eastAsia="Times New Roman" w:hAnsi="Times New Roman" w:cs="Times New Roman"/>
          <w:sz w:val="24"/>
          <w:szCs w:val="24"/>
        </w:rPr>
        <w:t>Izglītības un zinātnes ministrs</w:t>
      </w:r>
      <w:r w:rsidRPr="007922B4">
        <w:rPr>
          <w:rFonts w:ascii="Times New Roman" w:eastAsia="Times New Roman" w:hAnsi="Times New Roman" w:cs="Times New Roman"/>
          <w:sz w:val="24"/>
          <w:szCs w:val="24"/>
        </w:rPr>
        <w:tab/>
      </w:r>
      <w:r w:rsidRPr="007922B4">
        <w:rPr>
          <w:rFonts w:ascii="Times New Roman" w:eastAsia="Times New Roman" w:hAnsi="Times New Roman" w:cs="Times New Roman"/>
          <w:sz w:val="24"/>
          <w:szCs w:val="24"/>
        </w:rPr>
        <w:tab/>
      </w:r>
      <w:r w:rsidRPr="007922B4">
        <w:rPr>
          <w:rFonts w:ascii="Times New Roman" w:eastAsia="Times New Roman" w:hAnsi="Times New Roman" w:cs="Times New Roman"/>
          <w:sz w:val="24"/>
          <w:szCs w:val="24"/>
        </w:rPr>
        <w:tab/>
      </w:r>
      <w:r w:rsidRPr="007922B4">
        <w:rPr>
          <w:rFonts w:ascii="Times New Roman" w:eastAsia="Times New Roman" w:hAnsi="Times New Roman" w:cs="Times New Roman"/>
          <w:sz w:val="24"/>
          <w:szCs w:val="24"/>
        </w:rPr>
        <w:tab/>
      </w:r>
      <w:r w:rsidRPr="007922B4">
        <w:rPr>
          <w:rFonts w:ascii="Times New Roman" w:eastAsia="Times New Roman" w:hAnsi="Times New Roman" w:cs="Times New Roman"/>
          <w:sz w:val="24"/>
          <w:szCs w:val="24"/>
        </w:rPr>
        <w:tab/>
        <w:t xml:space="preserve">           Kārlis</w:t>
      </w:r>
      <w:r w:rsidRPr="007922B4">
        <w:rPr>
          <w:rFonts w:ascii="Times New Roman" w:eastAsia="Times New Roman" w:hAnsi="Times New Roman" w:cs="Times New Roman"/>
          <w:sz w:val="24"/>
          <w:szCs w:val="24"/>
          <w:lang w:eastAsia="lv-LV"/>
        </w:rPr>
        <w:t> </w:t>
      </w:r>
      <w:r w:rsidRPr="007922B4">
        <w:rPr>
          <w:rFonts w:ascii="Times New Roman" w:eastAsia="Times New Roman" w:hAnsi="Times New Roman" w:cs="Times New Roman"/>
          <w:sz w:val="24"/>
          <w:szCs w:val="24"/>
        </w:rPr>
        <w:t>Šadurskis</w:t>
      </w:r>
    </w:p>
    <w:p w14:paraId="50392CF1" w14:textId="77777777" w:rsidR="008717E6" w:rsidRPr="007922B4" w:rsidRDefault="008717E6" w:rsidP="008717E6">
      <w:pPr>
        <w:spacing w:after="0" w:line="240" w:lineRule="auto"/>
        <w:jc w:val="both"/>
        <w:rPr>
          <w:rFonts w:ascii="Times New Roman" w:eastAsia="Times New Roman" w:hAnsi="Times New Roman" w:cs="Times New Roman"/>
          <w:sz w:val="24"/>
          <w:szCs w:val="24"/>
          <w:lang w:eastAsia="lv-LV"/>
        </w:rPr>
      </w:pPr>
    </w:p>
    <w:p w14:paraId="3C7DF078" w14:textId="77777777" w:rsidR="008717E6" w:rsidRPr="007922B4" w:rsidRDefault="008717E6" w:rsidP="008717E6">
      <w:pPr>
        <w:spacing w:after="0" w:line="240" w:lineRule="auto"/>
        <w:ind w:firstLine="720"/>
        <w:jc w:val="both"/>
        <w:rPr>
          <w:rFonts w:ascii="Times New Roman" w:eastAsia="Times New Roman" w:hAnsi="Times New Roman" w:cs="Times New Roman"/>
          <w:sz w:val="24"/>
          <w:szCs w:val="24"/>
        </w:rPr>
      </w:pPr>
      <w:r w:rsidRPr="007922B4">
        <w:rPr>
          <w:rFonts w:ascii="Times New Roman" w:eastAsia="Times New Roman" w:hAnsi="Times New Roman" w:cs="Times New Roman"/>
          <w:sz w:val="24"/>
          <w:szCs w:val="24"/>
        </w:rPr>
        <w:t xml:space="preserve">Vīza: </w:t>
      </w:r>
    </w:p>
    <w:p w14:paraId="3594E4A5" w14:textId="653D0470" w:rsidR="008717E6" w:rsidRPr="007922B4" w:rsidRDefault="008717E6" w:rsidP="008717E6">
      <w:pPr>
        <w:spacing w:after="0" w:line="240" w:lineRule="auto"/>
        <w:ind w:firstLine="720"/>
        <w:jc w:val="both"/>
        <w:rPr>
          <w:rFonts w:ascii="Times New Roman" w:hAnsi="Times New Roman" w:cs="Times New Roman"/>
          <w:sz w:val="24"/>
          <w:szCs w:val="24"/>
        </w:rPr>
      </w:pPr>
      <w:r w:rsidRPr="007922B4">
        <w:rPr>
          <w:rFonts w:ascii="Times New Roman" w:hAnsi="Times New Roman" w:cs="Times New Roman"/>
          <w:sz w:val="24"/>
          <w:szCs w:val="24"/>
          <w:lang w:eastAsia="lv-LV"/>
        </w:rPr>
        <w:lastRenderedPageBreak/>
        <w:t>Valsts sekretāre</w:t>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r>
      <w:r w:rsidRPr="007922B4">
        <w:rPr>
          <w:rFonts w:ascii="Times New Roman" w:hAnsi="Times New Roman" w:cs="Times New Roman"/>
          <w:sz w:val="24"/>
          <w:szCs w:val="24"/>
          <w:lang w:eastAsia="lv-LV"/>
        </w:rPr>
        <w:tab/>
        <w:t>Līga Lejiņa</w:t>
      </w:r>
    </w:p>
    <w:p w14:paraId="2C146FF3" w14:textId="77777777" w:rsidR="008717E6" w:rsidRPr="007922B4" w:rsidRDefault="008717E6" w:rsidP="008717E6">
      <w:pPr>
        <w:spacing w:after="0" w:line="240" w:lineRule="auto"/>
        <w:rPr>
          <w:rFonts w:ascii="Times New Roman" w:hAnsi="Times New Roman" w:cs="Times New Roman"/>
          <w:sz w:val="24"/>
          <w:szCs w:val="24"/>
        </w:rPr>
      </w:pPr>
    </w:p>
    <w:p w14:paraId="656A51F3" w14:textId="77777777" w:rsidR="00E21F25" w:rsidRDefault="00E21F25" w:rsidP="00831CCC">
      <w:pPr>
        <w:spacing w:after="0" w:line="240" w:lineRule="auto"/>
        <w:rPr>
          <w:rFonts w:ascii="Times New Roman" w:eastAsia="Times New Roman" w:hAnsi="Times New Roman" w:cs="Times New Roman"/>
          <w:color w:val="000000"/>
          <w:sz w:val="20"/>
          <w:szCs w:val="20"/>
        </w:rPr>
      </w:pPr>
    </w:p>
    <w:p w14:paraId="3AD6D04A" w14:textId="77777777" w:rsidR="00E21F25" w:rsidRDefault="00E21F25" w:rsidP="00E21F25">
      <w:pPr>
        <w:spacing w:after="0" w:line="240" w:lineRule="auto"/>
        <w:ind w:firstLine="720"/>
        <w:rPr>
          <w:rFonts w:ascii="Times New Roman" w:eastAsia="Times New Roman" w:hAnsi="Times New Roman" w:cs="Times New Roman"/>
          <w:color w:val="000000"/>
          <w:sz w:val="20"/>
          <w:szCs w:val="20"/>
        </w:rPr>
      </w:pPr>
    </w:p>
    <w:p w14:paraId="41877E8C" w14:textId="77777777" w:rsidR="00E21F25" w:rsidRPr="009B7936" w:rsidRDefault="00E21F25" w:rsidP="00E21F25">
      <w:pPr>
        <w:spacing w:after="0" w:line="240" w:lineRule="auto"/>
        <w:ind w:firstLine="720"/>
        <w:rPr>
          <w:rFonts w:ascii="Times New Roman" w:eastAsia="Times New Roman" w:hAnsi="Times New Roman" w:cs="Times New Roman"/>
          <w:color w:val="000000"/>
          <w:sz w:val="20"/>
          <w:szCs w:val="20"/>
        </w:rPr>
      </w:pPr>
      <w:r w:rsidRPr="009B7936">
        <w:rPr>
          <w:rFonts w:ascii="Times New Roman" w:eastAsia="Times New Roman" w:hAnsi="Times New Roman" w:cs="Times New Roman"/>
          <w:color w:val="000000"/>
          <w:sz w:val="20"/>
          <w:szCs w:val="20"/>
        </w:rPr>
        <w:t>Depkovska, 67047772</w:t>
      </w:r>
    </w:p>
    <w:p w14:paraId="692B9D0B" w14:textId="7A9947F4" w:rsidR="00894C55" w:rsidRPr="00E21F25" w:rsidRDefault="00427304" w:rsidP="00E21F25">
      <w:pPr>
        <w:spacing w:after="0" w:line="240" w:lineRule="auto"/>
        <w:ind w:firstLine="720"/>
        <w:rPr>
          <w:rFonts w:ascii="Times New Roman" w:hAnsi="Times New Roman" w:cs="Times New Roman"/>
          <w:sz w:val="24"/>
          <w:szCs w:val="28"/>
        </w:rPr>
      </w:pPr>
      <w:hyperlink r:id="rId11" w:history="1">
        <w:r w:rsidR="00E21F25" w:rsidRPr="009B7936">
          <w:rPr>
            <w:rFonts w:ascii="Times New Roman" w:eastAsia="Times New Roman" w:hAnsi="Times New Roman" w:cs="Times New Roman"/>
            <w:color w:val="0000FF"/>
            <w:sz w:val="20"/>
            <w:szCs w:val="20"/>
            <w:u w:val="single"/>
            <w:lang w:val="fr-BE"/>
          </w:rPr>
          <w:t>anita.depkovska@izm.gov.lv</w:t>
        </w:r>
      </w:hyperlink>
      <w:r w:rsidR="00E21F25" w:rsidRPr="009B7936">
        <w:rPr>
          <w:rFonts w:ascii="Times New Roman" w:eastAsia="Times New Roman" w:hAnsi="Times New Roman" w:cs="Times New Roman"/>
          <w:color w:val="000000"/>
          <w:sz w:val="20"/>
          <w:szCs w:val="20"/>
          <w:lang w:val="fr-BE"/>
        </w:rPr>
        <w:t xml:space="preserve"> </w:t>
      </w:r>
    </w:p>
    <w:p w14:paraId="2ACE666B" w14:textId="77777777" w:rsidR="00AD18E8" w:rsidRPr="00AD18E8" w:rsidRDefault="00AD18E8" w:rsidP="00AD18E8">
      <w:pPr>
        <w:spacing w:after="0" w:line="240" w:lineRule="auto"/>
        <w:ind w:firstLine="720"/>
        <w:rPr>
          <w:rFonts w:ascii="Times New Roman" w:eastAsia="Times New Roman" w:hAnsi="Times New Roman" w:cs="Times New Roman"/>
          <w:color w:val="000000"/>
          <w:sz w:val="20"/>
          <w:szCs w:val="20"/>
        </w:rPr>
      </w:pPr>
      <w:r w:rsidRPr="00AD18E8">
        <w:rPr>
          <w:rFonts w:ascii="Times New Roman" w:eastAsia="Times New Roman" w:hAnsi="Times New Roman" w:cs="Times New Roman"/>
          <w:sz w:val="20"/>
          <w:szCs w:val="20"/>
        </w:rPr>
        <w:t>Dreimane, 6077</w:t>
      </w:r>
      <w:r w:rsidRPr="00AD18E8">
        <w:rPr>
          <w:rFonts w:ascii="Times New Roman" w:eastAsia="Times New Roman" w:hAnsi="Times New Roman" w:cs="Times New Roman"/>
          <w:color w:val="000000"/>
          <w:sz w:val="20"/>
          <w:szCs w:val="20"/>
        </w:rPr>
        <w:t>7970</w:t>
      </w:r>
    </w:p>
    <w:p w14:paraId="4B3BE339" w14:textId="77777777" w:rsidR="00AD18E8" w:rsidRPr="00AD18E8" w:rsidRDefault="00AD18E8" w:rsidP="00AD18E8">
      <w:pPr>
        <w:spacing w:after="0" w:line="240" w:lineRule="auto"/>
        <w:rPr>
          <w:rFonts w:ascii="Times New Roman" w:eastAsia="Times New Roman" w:hAnsi="Times New Roman" w:cs="Times New Roman"/>
          <w:sz w:val="20"/>
          <w:szCs w:val="20"/>
        </w:rPr>
      </w:pPr>
      <w:r w:rsidRPr="00AD18E8">
        <w:rPr>
          <w:rFonts w:ascii="Times New Roman" w:eastAsia="Times New Roman" w:hAnsi="Times New Roman" w:cs="Times New Roman"/>
          <w:color w:val="000000"/>
          <w:sz w:val="20"/>
          <w:szCs w:val="20"/>
        </w:rPr>
        <w:tab/>
      </w:r>
      <w:hyperlink r:id="rId12" w:history="1">
        <w:r w:rsidRPr="00AD18E8">
          <w:rPr>
            <w:rFonts w:ascii="Times New Roman" w:eastAsia="Times New Roman" w:hAnsi="Times New Roman" w:cs="Times New Roman"/>
            <w:color w:val="0000FF"/>
            <w:sz w:val="20"/>
            <w:szCs w:val="20"/>
            <w:u w:val="single"/>
          </w:rPr>
          <w:t>lana-franceska.dreimane@izm.gov.lv</w:t>
        </w:r>
      </w:hyperlink>
    </w:p>
    <w:p w14:paraId="0693D232" w14:textId="472DC265" w:rsidR="008717E6" w:rsidRPr="007922B4" w:rsidRDefault="00AD18E8" w:rsidP="00E21F25">
      <w:pPr>
        <w:spacing w:after="0" w:line="240" w:lineRule="auto"/>
        <w:rPr>
          <w:rFonts w:ascii="Times New Roman" w:hAnsi="Times New Roman" w:cs="Times New Roman"/>
          <w:sz w:val="24"/>
          <w:szCs w:val="28"/>
        </w:rPr>
      </w:pPr>
      <w:r w:rsidRPr="00AD18E8">
        <w:rPr>
          <w:rFonts w:ascii="Times New Roman" w:eastAsia="Times New Roman" w:hAnsi="Times New Roman" w:cs="Times New Roman"/>
          <w:color w:val="000000"/>
          <w:sz w:val="20"/>
          <w:szCs w:val="20"/>
        </w:rPr>
        <w:tab/>
      </w:r>
      <w:r w:rsidRPr="009B7936">
        <w:rPr>
          <w:rFonts w:ascii="Times New Roman" w:eastAsia="Times New Roman" w:hAnsi="Times New Roman" w:cs="Times New Roman"/>
          <w:color w:val="000000"/>
          <w:sz w:val="20"/>
          <w:szCs w:val="20"/>
        </w:rPr>
        <w:t xml:space="preserve"> </w:t>
      </w:r>
    </w:p>
    <w:p w14:paraId="1BC97D46" w14:textId="77777777" w:rsidR="00E21F25" w:rsidRPr="007922B4" w:rsidRDefault="00E21F25">
      <w:pPr>
        <w:spacing w:after="0" w:line="240" w:lineRule="auto"/>
        <w:ind w:firstLine="720"/>
        <w:rPr>
          <w:rFonts w:ascii="Times New Roman" w:hAnsi="Times New Roman" w:cs="Times New Roman"/>
          <w:sz w:val="24"/>
          <w:szCs w:val="28"/>
        </w:rPr>
      </w:pPr>
    </w:p>
    <w:sectPr w:rsidR="00E21F25" w:rsidRPr="007922B4"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2C4F8" w14:textId="77777777" w:rsidR="00427304" w:rsidRDefault="00427304" w:rsidP="00894C55">
      <w:pPr>
        <w:spacing w:after="0" w:line="240" w:lineRule="auto"/>
      </w:pPr>
      <w:r>
        <w:separator/>
      </w:r>
    </w:p>
  </w:endnote>
  <w:endnote w:type="continuationSeparator" w:id="0">
    <w:p w14:paraId="32DD0629" w14:textId="77777777" w:rsidR="00427304" w:rsidRDefault="0042730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63370" w14:textId="629DB705" w:rsidR="007C7CB6" w:rsidRPr="008717E6" w:rsidRDefault="00AD18E8" w:rsidP="008717E6">
    <w:pPr>
      <w:shd w:val="clear" w:color="auto" w:fill="FFFFFF"/>
      <w:spacing w:after="0" w:line="240" w:lineRule="auto"/>
      <w:jc w:val="both"/>
      <w:rPr>
        <w:rFonts w:ascii="Times New Roman" w:eastAsia="Times New Roman" w:hAnsi="Times New Roman" w:cs="Times New Roman"/>
        <w:bCs/>
        <w:color w:val="414142"/>
        <w:sz w:val="20"/>
        <w:szCs w:val="20"/>
        <w:lang w:eastAsia="lv-LV"/>
      </w:rPr>
    </w:pPr>
    <w:r>
      <w:rPr>
        <w:rFonts w:ascii="Times New Roman" w:hAnsi="Times New Roman" w:cs="Times New Roman"/>
        <w:sz w:val="20"/>
        <w:szCs w:val="20"/>
      </w:rPr>
      <w:t>IZManot_22</w:t>
    </w:r>
    <w:r w:rsidR="007C7CB6" w:rsidRPr="008717E6">
      <w:rPr>
        <w:rFonts w:ascii="Times New Roman" w:hAnsi="Times New Roman" w:cs="Times New Roman"/>
        <w:sz w:val="20"/>
        <w:szCs w:val="20"/>
      </w:rPr>
      <w:t xml:space="preserve">0818_VPP_Latve; </w:t>
    </w:r>
    <w:r w:rsidR="007C7CB6" w:rsidRPr="008717E6">
      <w:rPr>
        <w:rFonts w:ascii="Times New Roman" w:eastAsia="Times New Roman" w:hAnsi="Times New Roman" w:cs="Times New Roman"/>
        <w:bCs/>
        <w:color w:val="414142"/>
        <w:sz w:val="20"/>
        <w:szCs w:val="20"/>
        <w:lang w:eastAsia="lv-LV"/>
      </w:rPr>
      <w:t xml:space="preserve">Ministru kabineta rīkojuma projekta “Par valsts pētījumu programmu </w:t>
    </w:r>
    <w:r w:rsidR="00F20977">
      <w:rPr>
        <w:rFonts w:ascii="Times New Roman" w:eastAsia="Times New Roman" w:hAnsi="Times New Roman" w:cs="Times New Roman"/>
        <w:bCs/>
        <w:color w:val="414142"/>
        <w:sz w:val="20"/>
        <w:szCs w:val="20"/>
        <w:lang w:eastAsia="lv-LV"/>
      </w:rPr>
      <w:t>“</w:t>
    </w:r>
    <w:r w:rsidR="007C7CB6" w:rsidRPr="008717E6">
      <w:rPr>
        <w:rFonts w:ascii="Times New Roman" w:eastAsia="Times New Roman" w:hAnsi="Times New Roman" w:cs="Times New Roman"/>
        <w:bCs/>
        <w:color w:val="414142"/>
        <w:sz w:val="20"/>
        <w:szCs w:val="20"/>
        <w:lang w:eastAsia="lv-LV"/>
      </w:rPr>
      <w:t>Latve:  Latvijas mantojums un nākotnes izaicinājumi valsts ilgtspējai” projekta sākotnējās ietekmes novērtējuma ziņojums” (anotācija)</w:t>
    </w:r>
  </w:p>
  <w:p w14:paraId="6C5D7D6F" w14:textId="1C50519E" w:rsidR="007C7CB6" w:rsidRPr="00F6257E" w:rsidRDefault="007C7CB6" w:rsidP="00F6257E">
    <w:pPr>
      <w:pStyle w:val="Foo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F88CC" w14:textId="1D8A6DA9" w:rsidR="007C7CB6" w:rsidRPr="008717E6" w:rsidRDefault="00AD18E8" w:rsidP="008717E6">
    <w:pPr>
      <w:shd w:val="clear" w:color="auto" w:fill="FFFFFF"/>
      <w:spacing w:after="0" w:line="240" w:lineRule="auto"/>
      <w:jc w:val="both"/>
      <w:rPr>
        <w:rFonts w:ascii="Times New Roman" w:eastAsia="Times New Roman" w:hAnsi="Times New Roman" w:cs="Times New Roman"/>
        <w:bCs/>
        <w:color w:val="414142"/>
        <w:sz w:val="20"/>
        <w:szCs w:val="20"/>
        <w:lang w:eastAsia="lv-LV"/>
      </w:rPr>
    </w:pPr>
    <w:r>
      <w:rPr>
        <w:rFonts w:ascii="Times New Roman" w:hAnsi="Times New Roman" w:cs="Times New Roman"/>
        <w:sz w:val="20"/>
        <w:szCs w:val="20"/>
      </w:rPr>
      <w:t>IZManot_22</w:t>
    </w:r>
    <w:r w:rsidR="007C7CB6" w:rsidRPr="008717E6">
      <w:rPr>
        <w:rFonts w:ascii="Times New Roman" w:hAnsi="Times New Roman" w:cs="Times New Roman"/>
        <w:sz w:val="20"/>
        <w:szCs w:val="20"/>
      </w:rPr>
      <w:t xml:space="preserve">0818_VPP_Latve; </w:t>
    </w:r>
    <w:r w:rsidR="007C7CB6" w:rsidRPr="008717E6">
      <w:rPr>
        <w:rFonts w:ascii="Times New Roman" w:eastAsia="Times New Roman" w:hAnsi="Times New Roman" w:cs="Times New Roman"/>
        <w:bCs/>
        <w:color w:val="414142"/>
        <w:sz w:val="20"/>
        <w:szCs w:val="20"/>
        <w:lang w:eastAsia="lv-LV"/>
      </w:rPr>
      <w:t xml:space="preserve">Ministru kabineta rīkojuma projekta “Par valsts pētījumu programmu </w:t>
    </w:r>
    <w:r w:rsidR="00F20977">
      <w:rPr>
        <w:rFonts w:ascii="Times New Roman" w:eastAsia="Times New Roman" w:hAnsi="Times New Roman" w:cs="Times New Roman"/>
        <w:bCs/>
        <w:color w:val="414142"/>
        <w:sz w:val="20"/>
        <w:szCs w:val="20"/>
        <w:lang w:eastAsia="lv-LV"/>
      </w:rPr>
      <w:t>“</w:t>
    </w:r>
    <w:r w:rsidR="007C7CB6" w:rsidRPr="008717E6">
      <w:rPr>
        <w:rFonts w:ascii="Times New Roman" w:eastAsia="Times New Roman" w:hAnsi="Times New Roman" w:cs="Times New Roman"/>
        <w:bCs/>
        <w:color w:val="414142"/>
        <w:sz w:val="20"/>
        <w:szCs w:val="20"/>
        <w:lang w:eastAsia="lv-LV"/>
      </w:rPr>
      <w:t>Latve:  Latvijas mantojums un nākotnes</w:t>
    </w:r>
    <w:r w:rsidR="009B7936">
      <w:rPr>
        <w:rFonts w:ascii="Times New Roman" w:eastAsia="Times New Roman" w:hAnsi="Times New Roman" w:cs="Times New Roman"/>
        <w:bCs/>
        <w:color w:val="414142"/>
        <w:sz w:val="20"/>
        <w:szCs w:val="20"/>
        <w:lang w:eastAsia="lv-LV"/>
      </w:rPr>
      <w:t xml:space="preserve"> izaicinājumi valsts ilgtspējai</w:t>
    </w:r>
    <w:r w:rsidR="00F20977">
      <w:rPr>
        <w:rFonts w:ascii="Times New Roman" w:eastAsia="Times New Roman" w:hAnsi="Times New Roman" w:cs="Times New Roman"/>
        <w:bCs/>
        <w:color w:val="414142"/>
        <w:sz w:val="20"/>
        <w:szCs w:val="20"/>
        <w:lang w:eastAsia="lv-LV"/>
      </w:rPr>
      <w:t>”</w:t>
    </w:r>
    <w:r w:rsidR="007C7CB6" w:rsidRPr="008717E6">
      <w:rPr>
        <w:rFonts w:ascii="Times New Roman" w:eastAsia="Times New Roman" w:hAnsi="Times New Roman" w:cs="Times New Roman"/>
        <w:bCs/>
        <w:color w:val="414142"/>
        <w:sz w:val="20"/>
        <w:szCs w:val="20"/>
        <w:lang w:eastAsia="lv-LV"/>
      </w:rPr>
      <w:t xml:space="preserve"> projekta sākotnējās ietekmes novērtējuma ziņojums” (anotācija)</w:t>
    </w:r>
  </w:p>
  <w:p w14:paraId="335FDC57" w14:textId="77777777" w:rsidR="007C7CB6" w:rsidRPr="008717E6" w:rsidRDefault="007C7CB6" w:rsidP="008717E6">
    <w:pPr>
      <w:shd w:val="clear" w:color="auto" w:fill="FFFFFF"/>
      <w:spacing w:after="0" w:line="240" w:lineRule="auto"/>
      <w:jc w:val="both"/>
      <w:rPr>
        <w:rFonts w:ascii="Times New Roman" w:eastAsia="Times New Roman" w:hAnsi="Times New Roman" w:cs="Times New Roman"/>
        <w:bCs/>
        <w:color w:val="414142"/>
        <w:sz w:val="20"/>
        <w:szCs w:val="20"/>
        <w:lang w:eastAsia="lv-LV"/>
      </w:rPr>
    </w:pPr>
  </w:p>
  <w:p w14:paraId="366DA523" w14:textId="5D84EFC7" w:rsidR="007C7CB6" w:rsidRPr="009A2654" w:rsidRDefault="007C7CB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D1B09" w14:textId="77777777" w:rsidR="00427304" w:rsidRDefault="00427304" w:rsidP="00894C55">
      <w:pPr>
        <w:spacing w:after="0" w:line="240" w:lineRule="auto"/>
      </w:pPr>
      <w:r>
        <w:separator/>
      </w:r>
    </w:p>
  </w:footnote>
  <w:footnote w:type="continuationSeparator" w:id="0">
    <w:p w14:paraId="73FD530D" w14:textId="77777777" w:rsidR="00427304" w:rsidRDefault="00427304" w:rsidP="00894C55">
      <w:pPr>
        <w:spacing w:after="0" w:line="240" w:lineRule="auto"/>
      </w:pPr>
      <w:r>
        <w:continuationSeparator/>
      </w:r>
    </w:p>
  </w:footnote>
  <w:footnote w:id="1">
    <w:p w14:paraId="71967B75" w14:textId="5691D47A" w:rsidR="007C7CB6" w:rsidRPr="00446019" w:rsidRDefault="007C7CB6" w:rsidP="00446019">
      <w:pPr>
        <w:spacing w:after="0" w:line="240" w:lineRule="auto"/>
        <w:jc w:val="both"/>
        <w:rPr>
          <w:rFonts w:ascii="Times New Roman" w:hAnsi="Times New Roman" w:cs="Times New Roman"/>
          <w:sz w:val="20"/>
          <w:szCs w:val="20"/>
        </w:rPr>
      </w:pPr>
      <w:r w:rsidRPr="00446019">
        <w:rPr>
          <w:rStyle w:val="FootnoteReference"/>
          <w:rFonts w:ascii="Times New Roman" w:hAnsi="Times New Roman" w:cs="Times New Roman"/>
          <w:sz w:val="20"/>
          <w:szCs w:val="20"/>
        </w:rPr>
        <w:footnoteRef/>
      </w:r>
      <w:r w:rsidRPr="00446019">
        <w:rPr>
          <w:rFonts w:ascii="Times New Roman" w:hAnsi="Times New Roman" w:cs="Times New Roman"/>
          <w:sz w:val="20"/>
          <w:szCs w:val="20"/>
        </w:rPr>
        <w:t>16.08.2018. VSS (prot. Nr. 32 24.§) (</w:t>
      </w:r>
      <w:hyperlink r:id="rId1" w:history="1">
        <w:r w:rsidRPr="00446019">
          <w:rPr>
            <w:rStyle w:val="Hyperlink"/>
            <w:rFonts w:ascii="Times New Roman" w:hAnsi="Times New Roman" w:cs="Times New Roman"/>
            <w:sz w:val="20"/>
            <w:szCs w:val="20"/>
          </w:rPr>
          <w:t>http://tap.mk.gov.lv/mk/vsssanaksmes/saraksts/darbakartiba/?sede=683</w:t>
        </w:r>
      </w:hyperlink>
      <w:r w:rsidR="00446019" w:rsidRPr="00446019">
        <w:rPr>
          <w:rFonts w:ascii="Times New Roman" w:hAnsi="Times New Roman" w:cs="Times New Roman"/>
          <w:sz w:val="20"/>
          <w:szCs w:val="20"/>
        </w:rPr>
        <w:t>)</w:t>
      </w:r>
    </w:p>
  </w:footnote>
  <w:footnote w:id="2">
    <w:p w14:paraId="11B7AF4C" w14:textId="77777777" w:rsidR="00F17ECB" w:rsidRPr="00446019" w:rsidRDefault="00F17ECB" w:rsidP="00446019">
      <w:pPr>
        <w:pStyle w:val="CommentText"/>
        <w:spacing w:after="0"/>
        <w:jc w:val="both"/>
        <w:rPr>
          <w:rFonts w:ascii="Times New Roman" w:hAnsi="Times New Roman" w:cs="Times New Roman"/>
        </w:rPr>
      </w:pPr>
      <w:r w:rsidRPr="00446019">
        <w:rPr>
          <w:rStyle w:val="FootnoteReference"/>
          <w:rFonts w:ascii="Times New Roman" w:hAnsi="Times New Roman" w:cs="Times New Roman"/>
        </w:rPr>
        <w:footnoteRef/>
      </w:r>
      <w:r w:rsidRPr="00446019">
        <w:rPr>
          <w:rFonts w:ascii="Times New Roman" w:hAnsi="Times New Roman" w:cs="Times New Roman"/>
        </w:rPr>
        <w:t xml:space="preserve"> apstiprināts Saeimā 2012.gada 20.decembrī (</w:t>
      </w:r>
      <w:hyperlink r:id="rId2" w:history="1">
        <w:r w:rsidRPr="00446019">
          <w:rPr>
            <w:rStyle w:val="Hyperlink"/>
            <w:rFonts w:ascii="Times New Roman" w:hAnsi="Times New Roman" w:cs="Times New Roman"/>
          </w:rPr>
          <w:t>http://polsis.mk.gov.lv/documents/4247</w:t>
        </w:r>
      </w:hyperlink>
      <w:r w:rsidRPr="00446019">
        <w:rPr>
          <w:rFonts w:ascii="Times New Roman" w:hAnsi="Times New Roman" w:cs="Times New Roman"/>
        </w:rPr>
        <w:t>)</w:t>
      </w:r>
    </w:p>
  </w:footnote>
  <w:footnote w:id="3">
    <w:p w14:paraId="3AD85E37" w14:textId="78E7257E" w:rsidR="00446019" w:rsidRPr="00446019" w:rsidRDefault="00446019" w:rsidP="00446019">
      <w:pPr>
        <w:pStyle w:val="FootnoteText"/>
        <w:jc w:val="both"/>
        <w:rPr>
          <w:rFonts w:ascii="Times New Roman" w:hAnsi="Times New Roman" w:cs="Times New Roman"/>
        </w:rPr>
      </w:pPr>
      <w:r w:rsidRPr="00446019">
        <w:rPr>
          <w:rStyle w:val="FootnoteReference"/>
          <w:rFonts w:ascii="Times New Roman" w:hAnsi="Times New Roman" w:cs="Times New Roman"/>
        </w:rPr>
        <w:footnoteRef/>
      </w:r>
      <w:r w:rsidRPr="00446019">
        <w:rPr>
          <w:rFonts w:ascii="Times New Roman" w:hAnsi="Times New Roman" w:cs="Times New Roman"/>
        </w:rPr>
        <w:t xml:space="preserve"> </w:t>
      </w:r>
      <w:r w:rsidRPr="00446019">
        <w:rPr>
          <w:rFonts w:ascii="Times New Roman" w:eastAsia="Times New Roman" w:hAnsi="Times New Roman" w:cs="Times New Roman"/>
          <w:lang w:eastAsia="lv-LV"/>
        </w:rPr>
        <w:t>apstiprinātas ar Ministru kabineta 2013.gada 28.decembra rīkojumu Nr.685 “Par Zinātnes, tehnoloģijas attīstības un inovācijas pamatnostādnēm 2014. – 2020. gadam”</w:t>
      </w:r>
      <w:r w:rsidRPr="00446019">
        <w:rPr>
          <w:rFonts w:ascii="Times New Roman" w:hAnsi="Times New Roman" w:cs="Times New Roman"/>
        </w:rPr>
        <w:t xml:space="preserve"> ( </w:t>
      </w:r>
      <w:hyperlink r:id="rId3" w:history="1">
        <w:r w:rsidRPr="00446019">
          <w:rPr>
            <w:rStyle w:val="Hyperlink"/>
            <w:rFonts w:ascii="Times New Roman" w:hAnsi="Times New Roman" w:cs="Times New Roman"/>
          </w:rPr>
          <w:t>http://polsis.mk.gov.lv/documents/4608</w:t>
        </w:r>
      </w:hyperlink>
      <w:r w:rsidRPr="00446019">
        <w:rPr>
          <w:rStyle w:val="Hyperlink"/>
          <w:rFonts w:ascii="Times New Roman" w:hAnsi="Times New Roman" w:cs="Times New Roman"/>
        </w:rPr>
        <w:t>)</w:t>
      </w:r>
    </w:p>
  </w:footnote>
  <w:footnote w:id="4">
    <w:p w14:paraId="4ECCA032" w14:textId="77777777" w:rsidR="00F17ECB" w:rsidRPr="00446019" w:rsidRDefault="00F17ECB" w:rsidP="00446019">
      <w:pPr>
        <w:pStyle w:val="FootnoteText"/>
        <w:jc w:val="both"/>
        <w:rPr>
          <w:rFonts w:ascii="Times New Roman" w:hAnsi="Times New Roman" w:cs="Times New Roman"/>
        </w:rPr>
      </w:pPr>
      <w:r w:rsidRPr="00446019">
        <w:rPr>
          <w:rStyle w:val="FootnoteReference"/>
          <w:rFonts w:ascii="Times New Roman" w:hAnsi="Times New Roman" w:cs="Times New Roman"/>
        </w:rPr>
        <w:footnoteRef/>
      </w:r>
      <w:r w:rsidRPr="00446019">
        <w:rPr>
          <w:rFonts w:ascii="Times New Roman" w:hAnsi="Times New Roman" w:cs="Times New Roman"/>
        </w:rPr>
        <w:t xml:space="preserve">izskatīts 2013.gada 17.decembra Ministru kabineta sēdē (Nr.67 96. §) </w:t>
      </w:r>
      <w:hyperlink r:id="rId4" w:history="1">
        <w:r w:rsidRPr="00446019">
          <w:rPr>
            <w:rStyle w:val="Hyperlink"/>
            <w:rFonts w:ascii="Times New Roman" w:hAnsi="Times New Roman" w:cs="Times New Roman"/>
          </w:rPr>
          <w:t>http://tap.mk.gov.lv/mk/tap/?pid=40291636</w:t>
        </w:r>
      </w:hyperlink>
      <w:r w:rsidRPr="00446019">
        <w:rPr>
          <w:rFonts w:ascii="Times New Roman" w:hAnsi="Times New Roman" w:cs="Times New Roman"/>
        </w:rPr>
        <w:t xml:space="preserve"> </w:t>
      </w:r>
    </w:p>
  </w:footnote>
  <w:footnote w:id="5">
    <w:p w14:paraId="1B2A70BD" w14:textId="77777777" w:rsidR="00F17ECB" w:rsidRPr="00E74554" w:rsidRDefault="00F17ECB" w:rsidP="007922B4">
      <w:pPr>
        <w:pStyle w:val="FootnoteText"/>
        <w:rPr>
          <w:rFonts w:ascii="Times New Roman" w:hAnsi="Times New Roman" w:cs="Times New Roman"/>
        </w:rPr>
      </w:pPr>
      <w:r w:rsidRPr="007922B4">
        <w:rPr>
          <w:rStyle w:val="FootnoteReference"/>
          <w:rFonts w:ascii="Times New Roman" w:hAnsi="Times New Roman" w:cs="Times New Roman"/>
        </w:rPr>
        <w:footnoteRef/>
      </w:r>
      <w:r w:rsidRPr="00E74554">
        <w:rPr>
          <w:rFonts w:ascii="Times New Roman" w:hAnsi="Times New Roman" w:cs="Times New Roman"/>
        </w:rPr>
        <w:t xml:space="preserve">Atzinumu apkopojums tabulā: </w:t>
      </w:r>
      <w:hyperlink r:id="rId5" w:history="1">
        <w:r w:rsidRPr="00E74554">
          <w:rPr>
            <w:rStyle w:val="Hyperlink"/>
            <w:rFonts w:ascii="Times New Roman" w:hAnsi="Times New Roman" w:cs="Times New Roman"/>
            <w:color w:val="auto"/>
          </w:rPr>
          <w:t>http://www.izm.gov.lv/images/zinatne/Nozaru_ministriju_profesionalo_nozaru_asociaciju_nevalstisko_organizaciju_un_nozaru_vadoso_uznemumu_atzinumu_apkopojums.pdf</w:t>
        </w:r>
      </w:hyperlink>
      <w:r w:rsidRPr="00E74554">
        <w:rPr>
          <w:rFonts w:ascii="Times New Roman" w:hAnsi="Times New Roman" w:cs="Times New Roman"/>
        </w:rPr>
        <w:t xml:space="preserve">; </w:t>
      </w:r>
    </w:p>
    <w:p w14:paraId="4633BC94" w14:textId="77777777" w:rsidR="00F17ECB" w:rsidRPr="00E74554" w:rsidRDefault="00F17ECB" w:rsidP="007922B4">
      <w:pPr>
        <w:pStyle w:val="FootnoteText"/>
        <w:rPr>
          <w:rFonts w:ascii="Times New Roman" w:hAnsi="Times New Roman" w:cs="Times New Roman"/>
        </w:rPr>
      </w:pPr>
      <w:r w:rsidRPr="00E74554">
        <w:rPr>
          <w:rFonts w:ascii="Times New Roman" w:hAnsi="Times New Roman" w:cs="Times New Roman"/>
        </w:rPr>
        <w:t xml:space="preserve">Atzinumu kopsavilkums: </w:t>
      </w:r>
      <w:hyperlink r:id="rId6" w:history="1">
        <w:r w:rsidRPr="00E74554">
          <w:rPr>
            <w:rStyle w:val="Hyperlink"/>
            <w:rFonts w:ascii="Times New Roman" w:hAnsi="Times New Roman" w:cs="Times New Roman"/>
            <w:color w:val="auto"/>
          </w:rPr>
          <w:t>http://www.izm.gov.lv/images/zinatne/IZMkops_priorit_virz_2017.pdf</w:t>
        </w:r>
      </w:hyperlink>
      <w:r w:rsidRPr="00E74554">
        <w:rPr>
          <w:rStyle w:val="Hyperlink"/>
          <w:rFonts w:ascii="Times New Roman" w:hAnsi="Times New Roman" w:cs="Times New Roman"/>
          <w:color w:val="auto"/>
        </w:rPr>
        <w:t>.</w:t>
      </w:r>
    </w:p>
  </w:footnote>
  <w:footnote w:id="6">
    <w:p w14:paraId="49D66344" w14:textId="77777777" w:rsidR="00F17ECB" w:rsidRPr="00384E50" w:rsidRDefault="00F17ECB" w:rsidP="007922B4">
      <w:pPr>
        <w:pStyle w:val="FootnoteText"/>
      </w:pPr>
      <w:r w:rsidRPr="00E74554">
        <w:rPr>
          <w:rStyle w:val="FootnoteReference"/>
          <w:rFonts w:ascii="Times New Roman" w:hAnsi="Times New Roman" w:cs="Times New Roman"/>
        </w:rPr>
        <w:footnoteRef/>
      </w:r>
      <w:r w:rsidRPr="00E74554">
        <w:rPr>
          <w:rFonts w:ascii="Times New Roman" w:hAnsi="Times New Roman" w:cs="Times New Roman"/>
        </w:rPr>
        <w:t xml:space="preserve"> Ministru kabineta 2017.gada 13.decembra rīkojums Nr.746 “Par prioritārajiem virzieniem zinātnē 2018. – 2021.gadam”</w:t>
      </w:r>
      <w:r w:rsidRPr="00384E50">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B2CCC20" w14:textId="77777777" w:rsidR="007C7CB6" w:rsidRPr="00C25B49" w:rsidRDefault="007C7CB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00698">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6B9C"/>
    <w:multiLevelType w:val="hybridMultilevel"/>
    <w:tmpl w:val="AC5CE702"/>
    <w:lvl w:ilvl="0" w:tplc="9C28182C">
      <w:start w:val="1"/>
      <w:numFmt w:val="decimal"/>
      <w:lvlText w:val="%1)"/>
      <w:lvlJc w:val="left"/>
      <w:pPr>
        <w:ind w:left="825" w:hanging="465"/>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3E0C9B"/>
    <w:multiLevelType w:val="hybridMultilevel"/>
    <w:tmpl w:val="27E85E06"/>
    <w:lvl w:ilvl="0" w:tplc="D0D4D1B2">
      <w:start w:val="1"/>
      <w:numFmt w:val="decimal"/>
      <w:lvlText w:val="%1)"/>
      <w:lvlJc w:val="left"/>
      <w:pPr>
        <w:ind w:left="329" w:hanging="360"/>
      </w:pPr>
      <w:rPr>
        <w:rFonts w:hint="default"/>
      </w:rPr>
    </w:lvl>
    <w:lvl w:ilvl="1" w:tplc="04260019" w:tentative="1">
      <w:start w:val="1"/>
      <w:numFmt w:val="lowerLetter"/>
      <w:lvlText w:val="%2."/>
      <w:lvlJc w:val="left"/>
      <w:pPr>
        <w:ind w:left="1049" w:hanging="360"/>
      </w:pPr>
    </w:lvl>
    <w:lvl w:ilvl="2" w:tplc="0426001B" w:tentative="1">
      <w:start w:val="1"/>
      <w:numFmt w:val="lowerRoman"/>
      <w:lvlText w:val="%3."/>
      <w:lvlJc w:val="right"/>
      <w:pPr>
        <w:ind w:left="1769" w:hanging="180"/>
      </w:pPr>
    </w:lvl>
    <w:lvl w:ilvl="3" w:tplc="0426000F" w:tentative="1">
      <w:start w:val="1"/>
      <w:numFmt w:val="decimal"/>
      <w:lvlText w:val="%4."/>
      <w:lvlJc w:val="left"/>
      <w:pPr>
        <w:ind w:left="2489" w:hanging="360"/>
      </w:pPr>
    </w:lvl>
    <w:lvl w:ilvl="4" w:tplc="04260019" w:tentative="1">
      <w:start w:val="1"/>
      <w:numFmt w:val="lowerLetter"/>
      <w:lvlText w:val="%5."/>
      <w:lvlJc w:val="left"/>
      <w:pPr>
        <w:ind w:left="3209" w:hanging="360"/>
      </w:pPr>
    </w:lvl>
    <w:lvl w:ilvl="5" w:tplc="0426001B" w:tentative="1">
      <w:start w:val="1"/>
      <w:numFmt w:val="lowerRoman"/>
      <w:lvlText w:val="%6."/>
      <w:lvlJc w:val="right"/>
      <w:pPr>
        <w:ind w:left="3929" w:hanging="180"/>
      </w:pPr>
    </w:lvl>
    <w:lvl w:ilvl="6" w:tplc="0426000F" w:tentative="1">
      <w:start w:val="1"/>
      <w:numFmt w:val="decimal"/>
      <w:lvlText w:val="%7."/>
      <w:lvlJc w:val="left"/>
      <w:pPr>
        <w:ind w:left="4649" w:hanging="360"/>
      </w:pPr>
    </w:lvl>
    <w:lvl w:ilvl="7" w:tplc="04260019" w:tentative="1">
      <w:start w:val="1"/>
      <w:numFmt w:val="lowerLetter"/>
      <w:lvlText w:val="%8."/>
      <w:lvlJc w:val="left"/>
      <w:pPr>
        <w:ind w:left="5369" w:hanging="360"/>
      </w:pPr>
    </w:lvl>
    <w:lvl w:ilvl="8" w:tplc="0426001B" w:tentative="1">
      <w:start w:val="1"/>
      <w:numFmt w:val="lowerRoman"/>
      <w:lvlText w:val="%9."/>
      <w:lvlJc w:val="right"/>
      <w:pPr>
        <w:ind w:left="6089" w:hanging="180"/>
      </w:pPr>
    </w:lvl>
  </w:abstractNum>
  <w:abstractNum w:abstractNumId="2" w15:restartNumberingAfterBreak="0">
    <w:nsid w:val="35CC0E56"/>
    <w:multiLevelType w:val="multilevel"/>
    <w:tmpl w:val="37D8B5A2"/>
    <w:lvl w:ilvl="0">
      <w:start w:val="2"/>
      <w:numFmt w:val="decimal"/>
      <w:lvlText w:val="%1."/>
      <w:lvlJc w:val="left"/>
      <w:pPr>
        <w:ind w:left="375" w:hanging="375"/>
      </w:pPr>
      <w:rPr>
        <w:rFonts w:eastAsia="Times New Roman" w:hint="default"/>
      </w:rPr>
    </w:lvl>
    <w:lvl w:ilvl="1">
      <w:start w:val="1"/>
      <w:numFmt w:val="decimal"/>
      <w:lvlText w:val="%1.%2)"/>
      <w:lvlJc w:val="left"/>
      <w:pPr>
        <w:ind w:left="1110" w:hanging="720"/>
      </w:pPr>
      <w:rPr>
        <w:rFonts w:eastAsia="Times New Roman" w:hint="default"/>
      </w:rPr>
    </w:lvl>
    <w:lvl w:ilvl="2">
      <w:start w:val="1"/>
      <w:numFmt w:val="decimal"/>
      <w:lvlText w:val="%1.%2)%3."/>
      <w:lvlJc w:val="left"/>
      <w:pPr>
        <w:ind w:left="1500" w:hanging="720"/>
      </w:pPr>
      <w:rPr>
        <w:rFonts w:eastAsia="Times New Roman" w:hint="default"/>
      </w:rPr>
    </w:lvl>
    <w:lvl w:ilvl="3">
      <w:start w:val="1"/>
      <w:numFmt w:val="decimal"/>
      <w:lvlText w:val="%1.%2)%3.%4."/>
      <w:lvlJc w:val="left"/>
      <w:pPr>
        <w:ind w:left="2250" w:hanging="1080"/>
      </w:pPr>
      <w:rPr>
        <w:rFonts w:eastAsia="Times New Roman" w:hint="default"/>
      </w:rPr>
    </w:lvl>
    <w:lvl w:ilvl="4">
      <w:start w:val="1"/>
      <w:numFmt w:val="decimal"/>
      <w:lvlText w:val="%1.%2)%3.%4.%5."/>
      <w:lvlJc w:val="left"/>
      <w:pPr>
        <w:ind w:left="2640" w:hanging="1080"/>
      </w:pPr>
      <w:rPr>
        <w:rFonts w:eastAsia="Times New Roman" w:hint="default"/>
      </w:rPr>
    </w:lvl>
    <w:lvl w:ilvl="5">
      <w:start w:val="1"/>
      <w:numFmt w:val="decimal"/>
      <w:lvlText w:val="%1.%2)%3.%4.%5.%6."/>
      <w:lvlJc w:val="left"/>
      <w:pPr>
        <w:ind w:left="3390" w:hanging="1440"/>
      </w:pPr>
      <w:rPr>
        <w:rFonts w:eastAsia="Times New Roman" w:hint="default"/>
      </w:rPr>
    </w:lvl>
    <w:lvl w:ilvl="6">
      <w:start w:val="1"/>
      <w:numFmt w:val="decimal"/>
      <w:lvlText w:val="%1.%2)%3.%4.%5.%6.%7."/>
      <w:lvlJc w:val="left"/>
      <w:pPr>
        <w:ind w:left="3780" w:hanging="1440"/>
      </w:pPr>
      <w:rPr>
        <w:rFonts w:eastAsia="Times New Roman" w:hint="default"/>
      </w:rPr>
    </w:lvl>
    <w:lvl w:ilvl="7">
      <w:start w:val="1"/>
      <w:numFmt w:val="decimal"/>
      <w:lvlText w:val="%1.%2)%3.%4.%5.%6.%7.%8."/>
      <w:lvlJc w:val="left"/>
      <w:pPr>
        <w:ind w:left="4530" w:hanging="1800"/>
      </w:pPr>
      <w:rPr>
        <w:rFonts w:eastAsia="Times New Roman" w:hint="default"/>
      </w:rPr>
    </w:lvl>
    <w:lvl w:ilvl="8">
      <w:start w:val="1"/>
      <w:numFmt w:val="decimal"/>
      <w:lvlText w:val="%1.%2)%3.%4.%5.%6.%7.%8.%9."/>
      <w:lvlJc w:val="left"/>
      <w:pPr>
        <w:ind w:left="4920" w:hanging="1800"/>
      </w:pPr>
      <w:rPr>
        <w:rFonts w:eastAsia="Times New Roman" w:hint="default"/>
      </w:rPr>
    </w:lvl>
  </w:abstractNum>
  <w:abstractNum w:abstractNumId="3" w15:restartNumberingAfterBreak="1">
    <w:nsid w:val="4819245A"/>
    <w:multiLevelType w:val="hybridMultilevel"/>
    <w:tmpl w:val="69FEB496"/>
    <w:lvl w:ilvl="0" w:tplc="6D84CFCA">
      <w:start w:val="1"/>
      <w:numFmt w:val="decimal"/>
      <w:lvlText w:val="%1)"/>
      <w:lvlJc w:val="left"/>
      <w:pPr>
        <w:ind w:left="720" w:hanging="360"/>
      </w:pPr>
      <w:rPr>
        <w:rFonts w:hint="default"/>
      </w:rPr>
    </w:lvl>
    <w:lvl w:ilvl="1" w:tplc="29585832" w:tentative="1">
      <w:start w:val="1"/>
      <w:numFmt w:val="lowerLetter"/>
      <w:lvlText w:val="%2."/>
      <w:lvlJc w:val="left"/>
      <w:pPr>
        <w:ind w:left="1440" w:hanging="360"/>
      </w:pPr>
    </w:lvl>
    <w:lvl w:ilvl="2" w:tplc="CE08ACCA" w:tentative="1">
      <w:start w:val="1"/>
      <w:numFmt w:val="lowerRoman"/>
      <w:lvlText w:val="%3."/>
      <w:lvlJc w:val="right"/>
      <w:pPr>
        <w:ind w:left="2160" w:hanging="180"/>
      </w:pPr>
    </w:lvl>
    <w:lvl w:ilvl="3" w:tplc="58A4FA86" w:tentative="1">
      <w:start w:val="1"/>
      <w:numFmt w:val="decimal"/>
      <w:lvlText w:val="%4."/>
      <w:lvlJc w:val="left"/>
      <w:pPr>
        <w:ind w:left="2880" w:hanging="360"/>
      </w:pPr>
    </w:lvl>
    <w:lvl w:ilvl="4" w:tplc="8E6A1EF8" w:tentative="1">
      <w:start w:val="1"/>
      <w:numFmt w:val="lowerLetter"/>
      <w:lvlText w:val="%5."/>
      <w:lvlJc w:val="left"/>
      <w:pPr>
        <w:ind w:left="3600" w:hanging="360"/>
      </w:pPr>
    </w:lvl>
    <w:lvl w:ilvl="5" w:tplc="880A869A" w:tentative="1">
      <w:start w:val="1"/>
      <w:numFmt w:val="lowerRoman"/>
      <w:lvlText w:val="%6."/>
      <w:lvlJc w:val="right"/>
      <w:pPr>
        <w:ind w:left="4320" w:hanging="180"/>
      </w:pPr>
    </w:lvl>
    <w:lvl w:ilvl="6" w:tplc="2D00BFEC" w:tentative="1">
      <w:start w:val="1"/>
      <w:numFmt w:val="decimal"/>
      <w:lvlText w:val="%7."/>
      <w:lvlJc w:val="left"/>
      <w:pPr>
        <w:ind w:left="5040" w:hanging="360"/>
      </w:pPr>
    </w:lvl>
    <w:lvl w:ilvl="7" w:tplc="7110FEB8" w:tentative="1">
      <w:start w:val="1"/>
      <w:numFmt w:val="lowerLetter"/>
      <w:lvlText w:val="%8."/>
      <w:lvlJc w:val="left"/>
      <w:pPr>
        <w:ind w:left="5760" w:hanging="360"/>
      </w:pPr>
    </w:lvl>
    <w:lvl w:ilvl="8" w:tplc="642A15BE" w:tentative="1">
      <w:start w:val="1"/>
      <w:numFmt w:val="lowerRoman"/>
      <w:lvlText w:val="%9."/>
      <w:lvlJc w:val="right"/>
      <w:pPr>
        <w:ind w:left="6480" w:hanging="180"/>
      </w:pPr>
    </w:lvl>
  </w:abstractNum>
  <w:abstractNum w:abstractNumId="4" w15:restartNumberingAfterBreak="0">
    <w:nsid w:val="6AE530C6"/>
    <w:multiLevelType w:val="hybridMultilevel"/>
    <w:tmpl w:val="6C30C4BE"/>
    <w:lvl w:ilvl="0" w:tplc="32C2B508">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yMrA0N7Q0Nzc2NTBT0lEKTi0uzszPAykwqgUAeDkWnCwAAAA="/>
  </w:docVars>
  <w:rsids>
    <w:rsidRoot w:val="00894C55"/>
    <w:rsid w:val="000006BD"/>
    <w:rsid w:val="00023105"/>
    <w:rsid w:val="00055337"/>
    <w:rsid w:val="00073270"/>
    <w:rsid w:val="00077770"/>
    <w:rsid w:val="000A430F"/>
    <w:rsid w:val="00154CEF"/>
    <w:rsid w:val="001C2326"/>
    <w:rsid w:val="001D0371"/>
    <w:rsid w:val="001D699B"/>
    <w:rsid w:val="00207D9E"/>
    <w:rsid w:val="00224334"/>
    <w:rsid w:val="00241B83"/>
    <w:rsid w:val="00243426"/>
    <w:rsid w:val="002E00DA"/>
    <w:rsid w:val="002E1C05"/>
    <w:rsid w:val="002F4245"/>
    <w:rsid w:val="002F643D"/>
    <w:rsid w:val="00300A18"/>
    <w:rsid w:val="003130AB"/>
    <w:rsid w:val="003515CD"/>
    <w:rsid w:val="003833A0"/>
    <w:rsid w:val="00384E50"/>
    <w:rsid w:val="003B0BF9"/>
    <w:rsid w:val="003E0791"/>
    <w:rsid w:val="003F28AC"/>
    <w:rsid w:val="00427304"/>
    <w:rsid w:val="004454FE"/>
    <w:rsid w:val="00446019"/>
    <w:rsid w:val="00450899"/>
    <w:rsid w:val="00456E40"/>
    <w:rsid w:val="004653B7"/>
    <w:rsid w:val="004664EF"/>
    <w:rsid w:val="00471F27"/>
    <w:rsid w:val="004D282C"/>
    <w:rsid w:val="004E0466"/>
    <w:rsid w:val="0050178F"/>
    <w:rsid w:val="0056101B"/>
    <w:rsid w:val="0058162D"/>
    <w:rsid w:val="005D3AF6"/>
    <w:rsid w:val="005F10DC"/>
    <w:rsid w:val="005F4146"/>
    <w:rsid w:val="00600698"/>
    <w:rsid w:val="00633DD6"/>
    <w:rsid w:val="0064084E"/>
    <w:rsid w:val="00655F2C"/>
    <w:rsid w:val="00662185"/>
    <w:rsid w:val="00666C24"/>
    <w:rsid w:val="006E079B"/>
    <w:rsid w:val="006E1081"/>
    <w:rsid w:val="007204F3"/>
    <w:rsid w:val="00720585"/>
    <w:rsid w:val="00745D3E"/>
    <w:rsid w:val="00757F01"/>
    <w:rsid w:val="00760D45"/>
    <w:rsid w:val="00767C68"/>
    <w:rsid w:val="00773AF6"/>
    <w:rsid w:val="007922B4"/>
    <w:rsid w:val="0079350D"/>
    <w:rsid w:val="00793685"/>
    <w:rsid w:val="00795F71"/>
    <w:rsid w:val="007C7CB6"/>
    <w:rsid w:val="007D18B4"/>
    <w:rsid w:val="007E5F7A"/>
    <w:rsid w:val="007E73AB"/>
    <w:rsid w:val="00807A6C"/>
    <w:rsid w:val="00814320"/>
    <w:rsid w:val="00816C11"/>
    <w:rsid w:val="00831CCC"/>
    <w:rsid w:val="008372D5"/>
    <w:rsid w:val="008564C2"/>
    <w:rsid w:val="008717E6"/>
    <w:rsid w:val="00883A6F"/>
    <w:rsid w:val="00894C55"/>
    <w:rsid w:val="008B53AA"/>
    <w:rsid w:val="008E301F"/>
    <w:rsid w:val="0097546E"/>
    <w:rsid w:val="009A2654"/>
    <w:rsid w:val="009B3A29"/>
    <w:rsid w:val="009B7936"/>
    <w:rsid w:val="009C557D"/>
    <w:rsid w:val="009D39D0"/>
    <w:rsid w:val="009D53A6"/>
    <w:rsid w:val="009D69C5"/>
    <w:rsid w:val="009E1D0D"/>
    <w:rsid w:val="00A10FC3"/>
    <w:rsid w:val="00A36381"/>
    <w:rsid w:val="00A6073E"/>
    <w:rsid w:val="00A82928"/>
    <w:rsid w:val="00A854E7"/>
    <w:rsid w:val="00AA6722"/>
    <w:rsid w:val="00AD18E8"/>
    <w:rsid w:val="00AE02C2"/>
    <w:rsid w:val="00AE1ABF"/>
    <w:rsid w:val="00AE5567"/>
    <w:rsid w:val="00AE6366"/>
    <w:rsid w:val="00AF1239"/>
    <w:rsid w:val="00AF393B"/>
    <w:rsid w:val="00AF78A6"/>
    <w:rsid w:val="00B01342"/>
    <w:rsid w:val="00B13203"/>
    <w:rsid w:val="00B16480"/>
    <w:rsid w:val="00B2165C"/>
    <w:rsid w:val="00B54523"/>
    <w:rsid w:val="00BA20AA"/>
    <w:rsid w:val="00BA6B1D"/>
    <w:rsid w:val="00BC73FB"/>
    <w:rsid w:val="00BD4425"/>
    <w:rsid w:val="00C04903"/>
    <w:rsid w:val="00C1463D"/>
    <w:rsid w:val="00C25B49"/>
    <w:rsid w:val="00C452CE"/>
    <w:rsid w:val="00CC0D2D"/>
    <w:rsid w:val="00CE5657"/>
    <w:rsid w:val="00D0362F"/>
    <w:rsid w:val="00D133F8"/>
    <w:rsid w:val="00D14A3E"/>
    <w:rsid w:val="00D9713E"/>
    <w:rsid w:val="00DA5FBB"/>
    <w:rsid w:val="00DC3E39"/>
    <w:rsid w:val="00DE2018"/>
    <w:rsid w:val="00DE238B"/>
    <w:rsid w:val="00E179A7"/>
    <w:rsid w:val="00E2077E"/>
    <w:rsid w:val="00E21F25"/>
    <w:rsid w:val="00E3716B"/>
    <w:rsid w:val="00E41401"/>
    <w:rsid w:val="00E463AD"/>
    <w:rsid w:val="00E5323B"/>
    <w:rsid w:val="00E664A5"/>
    <w:rsid w:val="00E74554"/>
    <w:rsid w:val="00E7504E"/>
    <w:rsid w:val="00E8749E"/>
    <w:rsid w:val="00E90C01"/>
    <w:rsid w:val="00E91EE4"/>
    <w:rsid w:val="00EA486E"/>
    <w:rsid w:val="00EA5341"/>
    <w:rsid w:val="00ED68AD"/>
    <w:rsid w:val="00EE6ED7"/>
    <w:rsid w:val="00EF6829"/>
    <w:rsid w:val="00F17ECB"/>
    <w:rsid w:val="00F20977"/>
    <w:rsid w:val="00F218DF"/>
    <w:rsid w:val="00F506FC"/>
    <w:rsid w:val="00F5534B"/>
    <w:rsid w:val="00F57B0C"/>
    <w:rsid w:val="00F6257E"/>
    <w:rsid w:val="00FE1DF1"/>
    <w:rsid w:val="00FF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CAF72"/>
  <w15:docId w15:val="{F519219E-D0DB-4C01-BF96-560B6DF2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semiHidden/>
    <w:unhideWhenUsed/>
    <w:rsid w:val="00ED68AD"/>
    <w:pPr>
      <w:spacing w:after="0" w:line="240" w:lineRule="auto"/>
    </w:pPr>
    <w:rPr>
      <w:sz w:val="20"/>
      <w:szCs w:val="20"/>
    </w:rPr>
  </w:style>
  <w:style w:type="character" w:customStyle="1" w:styleId="FootnoteTextChar">
    <w:name w:val="Footnote Text Char"/>
    <w:basedOn w:val="DefaultParagraphFont"/>
    <w:link w:val="FootnoteText"/>
    <w:semiHidden/>
    <w:rsid w:val="00ED68AD"/>
    <w:rPr>
      <w:sz w:val="20"/>
      <w:szCs w:val="20"/>
    </w:rPr>
  </w:style>
  <w:style w:type="character" w:styleId="FootnoteReference">
    <w:name w:val="footnote reference"/>
    <w:basedOn w:val="DefaultParagraphFont"/>
    <w:uiPriority w:val="99"/>
    <w:semiHidden/>
    <w:unhideWhenUsed/>
    <w:rsid w:val="00ED68AD"/>
    <w:rPr>
      <w:vertAlign w:val="superscript"/>
    </w:rPr>
  </w:style>
  <w:style w:type="character" w:styleId="CommentReference">
    <w:name w:val="annotation reference"/>
    <w:basedOn w:val="DefaultParagraphFont"/>
    <w:uiPriority w:val="99"/>
    <w:semiHidden/>
    <w:unhideWhenUsed/>
    <w:rsid w:val="0064084E"/>
    <w:rPr>
      <w:sz w:val="16"/>
      <w:szCs w:val="16"/>
    </w:rPr>
  </w:style>
  <w:style w:type="paragraph" w:styleId="CommentText">
    <w:name w:val="annotation text"/>
    <w:basedOn w:val="Normal"/>
    <w:link w:val="CommentTextChar"/>
    <w:uiPriority w:val="99"/>
    <w:semiHidden/>
    <w:unhideWhenUsed/>
    <w:rsid w:val="0064084E"/>
    <w:pPr>
      <w:spacing w:line="240" w:lineRule="auto"/>
    </w:pPr>
    <w:rPr>
      <w:sz w:val="20"/>
      <w:szCs w:val="20"/>
    </w:rPr>
  </w:style>
  <w:style w:type="character" w:customStyle="1" w:styleId="CommentTextChar">
    <w:name w:val="Comment Text Char"/>
    <w:basedOn w:val="DefaultParagraphFont"/>
    <w:link w:val="CommentText"/>
    <w:uiPriority w:val="99"/>
    <w:semiHidden/>
    <w:rsid w:val="0064084E"/>
    <w:rPr>
      <w:sz w:val="20"/>
      <w:szCs w:val="20"/>
    </w:rPr>
  </w:style>
  <w:style w:type="paragraph" w:styleId="CommentSubject">
    <w:name w:val="annotation subject"/>
    <w:basedOn w:val="CommentText"/>
    <w:next w:val="CommentText"/>
    <w:link w:val="CommentSubjectChar"/>
    <w:uiPriority w:val="99"/>
    <w:semiHidden/>
    <w:unhideWhenUsed/>
    <w:rsid w:val="0064084E"/>
    <w:rPr>
      <w:b/>
      <w:bCs/>
    </w:rPr>
  </w:style>
  <w:style w:type="character" w:customStyle="1" w:styleId="CommentSubjectChar">
    <w:name w:val="Comment Subject Char"/>
    <w:basedOn w:val="CommentTextChar"/>
    <w:link w:val="CommentSubject"/>
    <w:uiPriority w:val="99"/>
    <w:semiHidden/>
    <w:rsid w:val="0064084E"/>
    <w:rPr>
      <w:b/>
      <w:bCs/>
      <w:sz w:val="20"/>
      <w:szCs w:val="20"/>
    </w:rPr>
  </w:style>
  <w:style w:type="paragraph" w:styleId="EndnoteText">
    <w:name w:val="endnote text"/>
    <w:basedOn w:val="Normal"/>
    <w:link w:val="EndnoteTextChar"/>
    <w:uiPriority w:val="99"/>
    <w:semiHidden/>
    <w:unhideWhenUsed/>
    <w:rsid w:val="00DC3E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3E39"/>
    <w:rPr>
      <w:sz w:val="20"/>
      <w:szCs w:val="20"/>
    </w:rPr>
  </w:style>
  <w:style w:type="character" w:styleId="EndnoteReference">
    <w:name w:val="endnote reference"/>
    <w:basedOn w:val="DefaultParagraphFont"/>
    <w:uiPriority w:val="99"/>
    <w:semiHidden/>
    <w:unhideWhenUsed/>
    <w:rsid w:val="00DC3E39"/>
    <w:rPr>
      <w:vertAlign w:val="superscript"/>
    </w:rPr>
  </w:style>
  <w:style w:type="paragraph" w:styleId="ListParagraph">
    <w:name w:val="List Paragraph"/>
    <w:basedOn w:val="Normal"/>
    <w:uiPriority w:val="34"/>
    <w:qFormat/>
    <w:rsid w:val="00814320"/>
    <w:pPr>
      <w:ind w:left="720"/>
      <w:contextualSpacing/>
    </w:pPr>
  </w:style>
  <w:style w:type="paragraph" w:customStyle="1" w:styleId="NumberedF">
    <w:name w:val="Numbered F"/>
    <w:basedOn w:val="ListParagraph"/>
    <w:link w:val="NumberedFChar"/>
    <w:qFormat/>
    <w:rsid w:val="009B3A29"/>
    <w:pPr>
      <w:numPr>
        <w:numId w:val="3"/>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9B3A29"/>
    <w:rPr>
      <w:rFonts w:ascii="Calibri" w:eastAsia="Times New Roman" w:hAnsi="Calibri" w:cs="Arial Unicode MS"/>
      <w:sz w:val="24"/>
      <w:szCs w:val="24"/>
      <w:lang w:eastAsia="zh-CN" w:bidi="lo-LA"/>
    </w:rPr>
  </w:style>
  <w:style w:type="character" w:styleId="Strong">
    <w:name w:val="Strong"/>
    <w:uiPriority w:val="22"/>
    <w:qFormat/>
    <w:rsid w:val="007C7CB6"/>
    <w:rPr>
      <w:b/>
      <w:bCs/>
      <w:szCs w:val="24"/>
    </w:rPr>
  </w:style>
  <w:style w:type="paragraph" w:styleId="Revision">
    <w:name w:val="Revision"/>
    <w:hidden/>
    <w:uiPriority w:val="99"/>
    <w:semiHidden/>
    <w:rsid w:val="00E74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7439577">
      <w:bodyDiv w:val="1"/>
      <w:marLeft w:val="0"/>
      <w:marRight w:val="0"/>
      <w:marTop w:val="0"/>
      <w:marBottom w:val="0"/>
      <w:divBdr>
        <w:top w:val="none" w:sz="0" w:space="0" w:color="auto"/>
        <w:left w:val="none" w:sz="0" w:space="0" w:color="auto"/>
        <w:bottom w:val="none" w:sz="0" w:space="0" w:color="auto"/>
        <w:right w:val="none" w:sz="0" w:space="0" w:color="auto"/>
      </w:divBdr>
    </w:div>
    <w:div w:id="474109867">
      <w:bodyDiv w:val="1"/>
      <w:marLeft w:val="0"/>
      <w:marRight w:val="0"/>
      <w:marTop w:val="0"/>
      <w:marBottom w:val="0"/>
      <w:divBdr>
        <w:top w:val="none" w:sz="0" w:space="0" w:color="auto"/>
        <w:left w:val="none" w:sz="0" w:space="0" w:color="auto"/>
        <w:bottom w:val="none" w:sz="0" w:space="0" w:color="auto"/>
        <w:right w:val="none" w:sz="0" w:space="0" w:color="auto"/>
      </w:divBdr>
    </w:div>
    <w:div w:id="68676015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images/zinatne/Nozaru_ministriju_profesionalo_nozaru_asociaciju_nevalstisko_organizaciju_un_nozaru_vadoso_uznemumu_atzinumu_apkopojum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a-franceska.dreimane@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depkovska@iz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zm.gov.lv/lv/zinatne/valsts-petijumu-programmas" TargetMode="External"/><Relationship Id="rId4" Type="http://schemas.openxmlformats.org/officeDocument/2006/relationships/settings" Target="settings.xml"/><Relationship Id="rId9" Type="http://schemas.openxmlformats.org/officeDocument/2006/relationships/hyperlink" Target="http://www.izm.gov.lv/lv/zinatne/latvijas-zinatnes-prioritarie-virzien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polsis.mk.gov.lv/documents/4247" TargetMode="External"/><Relationship Id="rId1" Type="http://schemas.openxmlformats.org/officeDocument/2006/relationships/hyperlink" Target="http://tap.mk.gov.lv/mk/vsssanaksmes/saraksts/darbakartiba/?sede=683" TargetMode="External"/><Relationship Id="rId6" Type="http://schemas.openxmlformats.org/officeDocument/2006/relationships/hyperlink" Target="http://www.izm.gov.lv/images/zinatne/IZMkops_priorit_virz_2017.pdf" TargetMode="External"/><Relationship Id="rId5" Type="http://schemas.openxmlformats.org/officeDocument/2006/relationships/hyperlink" Target="http://www.izm.gov.lv/images/zinatne/Nozaru_ministriju_profesionalo_nozaru_asociaciju_nevalstisko_organizaciju_un_nozaru_vadoso_uznemumu_atzinumu_apkopojums.pdf" TargetMode="External"/><Relationship Id="rId4" Type="http://schemas.openxmlformats.org/officeDocument/2006/relationships/hyperlink" Target="http://tap.mk.gov.lv/mk/tap/?pid=4029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C6B17-F3A4-45CE-BB3F-96AD4622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11161</Words>
  <Characters>6363</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Lana Frančeska Dreimane (IZM)</dc:creator>
  <dc:description>67012345, vards.uzvards@mk.gov.lv</dc:description>
  <cp:lastModifiedBy>Anita Depkovska</cp:lastModifiedBy>
  <cp:revision>9</cp:revision>
  <dcterms:created xsi:type="dcterms:W3CDTF">2018-08-22T10:58:00Z</dcterms:created>
  <dcterms:modified xsi:type="dcterms:W3CDTF">2018-08-30T15:05:00Z</dcterms:modified>
</cp:coreProperties>
</file>