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66" w:rsidRPr="00B55486" w:rsidRDefault="005305AB" w:rsidP="00AB5102">
      <w:pPr>
        <w:jc w:val="center"/>
      </w:pPr>
      <w:r>
        <w:rPr>
          <w:rFonts w:ascii="Times New Roman" w:hAnsi="Times New Roman" w:cs="Times New Roman"/>
          <w:b/>
          <w:noProof/>
          <w:color w:val="FF0000"/>
          <w:lang w:val="en-US"/>
        </w:rPr>
        <w:drawing>
          <wp:inline distT="0" distB="0" distL="0" distR="0" wp14:anchorId="66369D4A" wp14:editId="583D0615">
            <wp:extent cx="2353733" cy="132397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667" cy="1330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5D66" w:rsidRPr="004121B9" w:rsidRDefault="00DC5D66" w:rsidP="00745058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247843" w:rsidRPr="00B55486" w:rsidRDefault="005305AB" w:rsidP="007450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Zviedrijas</w:t>
      </w:r>
      <w:r w:rsidR="00E25E63" w:rsidRPr="00B5548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55486" w:rsidRPr="00B55486">
        <w:rPr>
          <w:rFonts w:ascii="Times New Roman" w:hAnsi="Times New Roman" w:cs="Times New Roman"/>
          <w:b/>
          <w:bCs/>
          <w:sz w:val="32"/>
          <w:szCs w:val="32"/>
        </w:rPr>
        <w:t>prezidentūra</w:t>
      </w:r>
      <w:r w:rsidR="00E25E63" w:rsidRPr="00B55486">
        <w:rPr>
          <w:rFonts w:ascii="Times New Roman" w:hAnsi="Times New Roman" w:cs="Times New Roman"/>
          <w:b/>
          <w:bCs/>
          <w:sz w:val="32"/>
          <w:szCs w:val="32"/>
        </w:rPr>
        <w:t xml:space="preserve"> ES Padomē </w:t>
      </w:r>
      <w:r w:rsidR="00B55486" w:rsidRPr="00B55486">
        <w:rPr>
          <w:rFonts w:ascii="Times New Roman" w:hAnsi="Times New Roman" w:cs="Times New Roman"/>
          <w:b/>
          <w:bCs/>
          <w:sz w:val="32"/>
          <w:szCs w:val="32"/>
        </w:rPr>
        <w:t>prioritātes</w:t>
      </w:r>
      <w:r w:rsidR="00E25E63" w:rsidRPr="00B5548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55486" w:rsidRPr="00B55486">
        <w:rPr>
          <w:rFonts w:ascii="Times New Roman" w:hAnsi="Times New Roman" w:cs="Times New Roman"/>
          <w:b/>
          <w:bCs/>
          <w:sz w:val="32"/>
          <w:szCs w:val="32"/>
        </w:rPr>
        <w:t>izglītības</w:t>
      </w:r>
      <w:r w:rsidR="00E25E63" w:rsidRPr="00B5548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B55486" w:rsidRPr="00B55486">
        <w:rPr>
          <w:rFonts w:ascii="Times New Roman" w:hAnsi="Times New Roman" w:cs="Times New Roman"/>
          <w:b/>
          <w:bCs/>
          <w:sz w:val="32"/>
          <w:szCs w:val="32"/>
        </w:rPr>
        <w:t>zinātnes</w:t>
      </w:r>
      <w:r w:rsidR="00E25E63" w:rsidRPr="00B55486">
        <w:rPr>
          <w:rFonts w:ascii="Times New Roman" w:hAnsi="Times New Roman" w:cs="Times New Roman"/>
          <w:b/>
          <w:bCs/>
          <w:sz w:val="32"/>
          <w:szCs w:val="32"/>
        </w:rPr>
        <w:t>, kosmosa, jaunatnes un sporta jomā</w:t>
      </w:r>
    </w:p>
    <w:p w:rsidR="00E25E63" w:rsidRDefault="00E25E63"/>
    <w:p w:rsidR="00450617" w:rsidRPr="00B55486" w:rsidRDefault="00450617"/>
    <w:p w:rsidR="00E25E63" w:rsidRPr="00B55486" w:rsidRDefault="00B55486" w:rsidP="00450617">
      <w:pPr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>Prezidentūras</w:t>
      </w:r>
      <w:r w:rsidR="00E25E63" w:rsidRPr="00B55486">
        <w:rPr>
          <w:rFonts w:ascii="Times New Roman" w:hAnsi="Times New Roman" w:cs="Times New Roman"/>
        </w:rPr>
        <w:t xml:space="preserve"> programmā </w:t>
      </w:r>
      <w:r w:rsidRPr="00B55486">
        <w:rPr>
          <w:rFonts w:ascii="Times New Roman" w:hAnsi="Times New Roman" w:cs="Times New Roman"/>
        </w:rPr>
        <w:t>uzmanība</w:t>
      </w:r>
      <w:r w:rsidR="00E25E63" w:rsidRPr="00B55486">
        <w:rPr>
          <w:rFonts w:ascii="Times New Roman" w:hAnsi="Times New Roman" w:cs="Times New Roman"/>
        </w:rPr>
        <w:t xml:space="preserve"> ir </w:t>
      </w:r>
      <w:r w:rsidRPr="00B55486">
        <w:rPr>
          <w:rFonts w:ascii="Times New Roman" w:hAnsi="Times New Roman" w:cs="Times New Roman"/>
        </w:rPr>
        <w:t>pievērsta</w:t>
      </w:r>
      <w:r w:rsidR="00E25E63" w:rsidRPr="00B55486">
        <w:rPr>
          <w:rFonts w:ascii="Times New Roman" w:hAnsi="Times New Roman" w:cs="Times New Roman"/>
        </w:rPr>
        <w:t xml:space="preserve"> </w:t>
      </w:r>
      <w:r w:rsidR="005305AB">
        <w:rPr>
          <w:rFonts w:ascii="Times New Roman" w:hAnsi="Times New Roman" w:cs="Times New Roman"/>
        </w:rPr>
        <w:t>četrām</w:t>
      </w:r>
      <w:r w:rsidR="00E25E63" w:rsidRPr="00B55486">
        <w:rPr>
          <w:rFonts w:ascii="Times New Roman" w:hAnsi="Times New Roman" w:cs="Times New Roman"/>
        </w:rPr>
        <w:t xml:space="preserve"> </w:t>
      </w:r>
      <w:r w:rsidRPr="00B55486">
        <w:rPr>
          <w:rFonts w:ascii="Times New Roman" w:hAnsi="Times New Roman" w:cs="Times New Roman"/>
        </w:rPr>
        <w:t>galvenajām</w:t>
      </w:r>
      <w:r w:rsidR="00E25E63" w:rsidRPr="00B55486">
        <w:rPr>
          <w:rFonts w:ascii="Times New Roman" w:hAnsi="Times New Roman" w:cs="Times New Roman"/>
        </w:rPr>
        <w:t xml:space="preserve"> </w:t>
      </w:r>
      <w:r w:rsidRPr="00B55486">
        <w:rPr>
          <w:rFonts w:ascii="Times New Roman" w:hAnsi="Times New Roman" w:cs="Times New Roman"/>
        </w:rPr>
        <w:t>jomām</w:t>
      </w:r>
      <w:r w:rsidR="00E25E63" w:rsidRPr="00B55486">
        <w:rPr>
          <w:rFonts w:ascii="Times New Roman" w:hAnsi="Times New Roman" w:cs="Times New Roman"/>
        </w:rPr>
        <w:t>:</w:t>
      </w:r>
    </w:p>
    <w:p w:rsidR="005305AB" w:rsidRPr="005305AB" w:rsidRDefault="005305AB" w:rsidP="00DF62A4">
      <w:pPr>
        <w:pStyle w:val="ListParagraph"/>
        <w:numPr>
          <w:ilvl w:val="0"/>
          <w:numId w:val="27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F62A4">
        <w:rPr>
          <w:rFonts w:ascii="Times New Roman" w:hAnsi="Times New Roman" w:cs="Times New Roman"/>
          <w:b/>
        </w:rPr>
        <w:t>Drošība</w:t>
      </w:r>
      <w:r w:rsidRPr="005305AB">
        <w:rPr>
          <w:rFonts w:ascii="Times New Roman" w:hAnsi="Times New Roman" w:cs="Times New Roman"/>
        </w:rPr>
        <w:t xml:space="preserve"> – vienotība</w:t>
      </w:r>
    </w:p>
    <w:p w:rsidR="005305AB" w:rsidRPr="005305AB" w:rsidRDefault="005305AB" w:rsidP="00DF62A4">
      <w:pPr>
        <w:pStyle w:val="ListParagraph"/>
        <w:numPr>
          <w:ilvl w:val="0"/>
          <w:numId w:val="27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F62A4">
        <w:rPr>
          <w:rFonts w:ascii="Times New Roman" w:hAnsi="Times New Roman" w:cs="Times New Roman"/>
          <w:b/>
        </w:rPr>
        <w:t>Noturība</w:t>
      </w:r>
      <w:r w:rsidRPr="005305AB">
        <w:rPr>
          <w:rFonts w:ascii="Times New Roman" w:hAnsi="Times New Roman" w:cs="Times New Roman"/>
        </w:rPr>
        <w:t xml:space="preserve"> – konkurētspēja</w:t>
      </w:r>
    </w:p>
    <w:p w:rsidR="005305AB" w:rsidRPr="005305AB" w:rsidRDefault="005305AB" w:rsidP="00DF62A4">
      <w:pPr>
        <w:pStyle w:val="ListParagraph"/>
        <w:numPr>
          <w:ilvl w:val="0"/>
          <w:numId w:val="27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F62A4">
        <w:rPr>
          <w:rFonts w:ascii="Times New Roman" w:hAnsi="Times New Roman" w:cs="Times New Roman"/>
          <w:b/>
        </w:rPr>
        <w:t>Labklājība</w:t>
      </w:r>
      <w:r w:rsidR="00866485">
        <w:rPr>
          <w:rFonts w:ascii="Times New Roman" w:hAnsi="Times New Roman" w:cs="Times New Roman"/>
        </w:rPr>
        <w:t xml:space="preserve"> – zaļā un enerģētikas </w:t>
      </w:r>
      <w:r w:rsidRPr="005305AB">
        <w:rPr>
          <w:rFonts w:ascii="Times New Roman" w:hAnsi="Times New Roman" w:cs="Times New Roman"/>
        </w:rPr>
        <w:t>pāreja</w:t>
      </w:r>
    </w:p>
    <w:p w:rsidR="00F42F61" w:rsidRPr="005305AB" w:rsidRDefault="005305AB" w:rsidP="00DF62A4">
      <w:pPr>
        <w:pStyle w:val="ListParagraph"/>
        <w:numPr>
          <w:ilvl w:val="0"/>
          <w:numId w:val="27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F62A4">
        <w:rPr>
          <w:rFonts w:ascii="Times New Roman" w:hAnsi="Times New Roman" w:cs="Times New Roman"/>
          <w:b/>
        </w:rPr>
        <w:t>Demokrātiskās vērtības un tiesiskums</w:t>
      </w:r>
      <w:r w:rsidRPr="005305AB">
        <w:rPr>
          <w:rFonts w:ascii="Times New Roman" w:hAnsi="Times New Roman" w:cs="Times New Roman"/>
        </w:rPr>
        <w:t xml:space="preserve"> – mūsu pamats</w:t>
      </w:r>
    </w:p>
    <w:p w:rsidR="00447B71" w:rsidRPr="00B55486" w:rsidRDefault="00447B71" w:rsidP="00247843">
      <w:pPr>
        <w:jc w:val="both"/>
        <w:rPr>
          <w:rFonts w:ascii="Times New Roman" w:hAnsi="Times New Roman" w:cs="Times New Roman"/>
        </w:rPr>
      </w:pPr>
    </w:p>
    <w:p w:rsidR="00E25E63" w:rsidRPr="00B55486" w:rsidRDefault="00E25E63" w:rsidP="00247843">
      <w:pPr>
        <w:jc w:val="both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55486">
        <w:rPr>
          <w:rFonts w:ascii="Times New Roman" w:hAnsi="Times New Roman" w:cs="Times New Roman"/>
          <w:b/>
          <w:bCs/>
          <w:u w:val="single"/>
        </w:rPr>
        <w:t>Izglītības</w:t>
      </w:r>
      <w:proofErr w:type="spellEnd"/>
      <w:r w:rsidRPr="00B55486">
        <w:rPr>
          <w:rFonts w:ascii="Times New Roman" w:hAnsi="Times New Roman" w:cs="Times New Roman"/>
          <w:b/>
          <w:bCs/>
          <w:u w:val="single"/>
        </w:rPr>
        <w:t xml:space="preserve"> jomā</w:t>
      </w:r>
    </w:p>
    <w:p w:rsidR="005305AB" w:rsidRPr="005305AB" w:rsidRDefault="005305AB" w:rsidP="00866485">
      <w:pPr>
        <w:pStyle w:val="ListParagraph"/>
        <w:numPr>
          <w:ilvl w:val="0"/>
          <w:numId w:val="30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  <w:b/>
        </w:rPr>
        <w:t>Prasmes un kompetences zaļajai pārejai darba tirgum</w:t>
      </w:r>
      <w:r w:rsidRPr="005305AB">
        <w:rPr>
          <w:rFonts w:ascii="Times New Roman" w:hAnsi="Times New Roman" w:cs="Times New Roman"/>
        </w:rPr>
        <w:t xml:space="preserve"> - </w:t>
      </w:r>
      <w:r w:rsidRPr="005305AB">
        <w:rPr>
          <w:rFonts w:ascii="Times New Roman" w:hAnsi="Times New Roman" w:cs="Times New Roman"/>
          <w:i/>
        </w:rPr>
        <w:t>Padomes secinājumi</w:t>
      </w:r>
    </w:p>
    <w:p w:rsidR="005305AB" w:rsidRPr="005305AB" w:rsidRDefault="005305AB" w:rsidP="00866485">
      <w:pPr>
        <w:pStyle w:val="ListParagraph"/>
        <w:numPr>
          <w:ilvl w:val="0"/>
          <w:numId w:val="30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  <w:b/>
        </w:rPr>
        <w:t>Eiropas izglītības telpa</w:t>
      </w:r>
      <w:r w:rsidRPr="005305AB">
        <w:rPr>
          <w:rFonts w:ascii="Times New Roman" w:hAnsi="Times New Roman" w:cs="Times New Roman"/>
        </w:rPr>
        <w:t xml:space="preserve"> – </w:t>
      </w:r>
      <w:r w:rsidRPr="005305AB">
        <w:rPr>
          <w:rFonts w:ascii="Times New Roman" w:hAnsi="Times New Roman" w:cs="Times New Roman"/>
          <w:i/>
        </w:rPr>
        <w:t>Padomes secinājumi</w:t>
      </w:r>
    </w:p>
    <w:p w:rsidR="005305AB" w:rsidRPr="005305AB" w:rsidRDefault="005305AB" w:rsidP="00866485">
      <w:pPr>
        <w:pStyle w:val="ListParagraph"/>
        <w:numPr>
          <w:ilvl w:val="0"/>
          <w:numId w:val="30"/>
        </w:numPr>
        <w:spacing w:before="120"/>
        <w:contextualSpacing w:val="0"/>
        <w:jc w:val="both"/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  <w:b/>
        </w:rPr>
        <w:t>Automātiska savstarpēja kvalifikāciju atzīšana augstākajā izglītībā</w:t>
      </w:r>
      <w:r w:rsidRPr="005305AB">
        <w:rPr>
          <w:rFonts w:ascii="Times New Roman" w:hAnsi="Times New Roman" w:cs="Times New Roman"/>
        </w:rPr>
        <w:t xml:space="preserve"> - </w:t>
      </w:r>
      <w:r w:rsidRPr="005305AB">
        <w:rPr>
          <w:rFonts w:ascii="Times New Roman" w:hAnsi="Times New Roman" w:cs="Times New Roman"/>
          <w:i/>
        </w:rPr>
        <w:t>Padomes secinājumi</w:t>
      </w:r>
    </w:p>
    <w:p w:rsidR="005305AB" w:rsidRPr="00866485" w:rsidRDefault="005305AB" w:rsidP="00866485">
      <w:pPr>
        <w:pStyle w:val="ListParagraph"/>
        <w:numPr>
          <w:ilvl w:val="0"/>
          <w:numId w:val="30"/>
        </w:numPr>
        <w:spacing w:before="120"/>
        <w:contextualSpacing w:val="0"/>
        <w:jc w:val="both"/>
        <w:rPr>
          <w:rFonts w:ascii="Times New Roman" w:hAnsi="Times New Roman" w:cs="Times New Roman"/>
          <w:b/>
        </w:rPr>
      </w:pPr>
      <w:r w:rsidRPr="00866485">
        <w:rPr>
          <w:rFonts w:ascii="Times New Roman" w:hAnsi="Times New Roman" w:cs="Times New Roman"/>
          <w:b/>
        </w:rPr>
        <w:t>Ukraina</w:t>
      </w:r>
    </w:p>
    <w:p w:rsidR="009C5A9F" w:rsidRPr="00B55486" w:rsidRDefault="009C5A9F" w:rsidP="00E3694C">
      <w:pPr>
        <w:spacing w:before="120"/>
        <w:ind w:left="-360" w:firstLine="60"/>
        <w:jc w:val="both"/>
        <w:rPr>
          <w:rFonts w:ascii="Times New Roman" w:hAnsi="Times New Roman" w:cs="Times New Roman"/>
        </w:rPr>
      </w:pPr>
    </w:p>
    <w:p w:rsidR="009C5A9F" w:rsidRPr="00B55486" w:rsidRDefault="009C5A9F" w:rsidP="009C5A9F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55486">
        <w:rPr>
          <w:rFonts w:ascii="Times New Roman" w:hAnsi="Times New Roman" w:cs="Times New Roman"/>
          <w:i/>
          <w:iCs/>
          <w:color w:val="000000" w:themeColor="text1"/>
        </w:rPr>
        <w:t>Galvenie pasākumi:</w:t>
      </w:r>
    </w:p>
    <w:p w:rsidR="00DF62A4" w:rsidRPr="00DF62A4" w:rsidRDefault="00DF62A4" w:rsidP="00DF62A4">
      <w:pPr>
        <w:pStyle w:val="ListParagraph"/>
        <w:numPr>
          <w:ilvl w:val="0"/>
          <w:numId w:val="29"/>
        </w:numPr>
        <w:spacing w:before="120"/>
        <w:ind w:left="357" w:hanging="357"/>
        <w:contextualSpacing w:val="0"/>
        <w:rPr>
          <w:rFonts w:ascii="Times New Roman" w:hAnsi="Times New Roman" w:cs="Times New Roman"/>
        </w:rPr>
      </w:pPr>
      <w:r w:rsidRPr="00DF62A4">
        <w:rPr>
          <w:rFonts w:ascii="Times New Roman" w:hAnsi="Times New Roman" w:cs="Times New Roman"/>
        </w:rPr>
        <w:t>Prezidentūras konference par prasmēm un kompetencēm zaļajai pārejai (</w:t>
      </w:r>
      <w:r w:rsidR="00FA486D">
        <w:rPr>
          <w:rFonts w:ascii="Times New Roman" w:hAnsi="Times New Roman" w:cs="Times New Roman"/>
        </w:rPr>
        <w:t>23.</w:t>
      </w:r>
      <w:r w:rsidRPr="00DF62A4">
        <w:rPr>
          <w:rFonts w:ascii="Times New Roman" w:hAnsi="Times New Roman" w:cs="Times New Roman"/>
        </w:rPr>
        <w:t>mart</w:t>
      </w:r>
      <w:r w:rsidR="00FA486D">
        <w:rPr>
          <w:rFonts w:ascii="Times New Roman" w:hAnsi="Times New Roman" w:cs="Times New Roman"/>
        </w:rPr>
        <w:t>s</w:t>
      </w:r>
      <w:r w:rsidRPr="00DF62A4">
        <w:rPr>
          <w:rFonts w:ascii="Times New Roman" w:hAnsi="Times New Roman" w:cs="Times New Roman"/>
        </w:rPr>
        <w:t>)</w:t>
      </w:r>
    </w:p>
    <w:p w:rsidR="005305AB" w:rsidRPr="00DF62A4" w:rsidRDefault="005305AB" w:rsidP="00DF62A4">
      <w:pPr>
        <w:pStyle w:val="ListParagraph"/>
        <w:numPr>
          <w:ilvl w:val="0"/>
          <w:numId w:val="29"/>
        </w:numPr>
        <w:spacing w:before="120"/>
        <w:ind w:left="357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DF62A4">
        <w:rPr>
          <w:rFonts w:ascii="Times New Roman" w:hAnsi="Times New Roman" w:cs="Times New Roman"/>
          <w:color w:val="000000" w:themeColor="text1"/>
        </w:rPr>
        <w:t xml:space="preserve">ES Izglītības ministru padome </w:t>
      </w:r>
      <w:r w:rsidR="00DF62A4" w:rsidRPr="00DF62A4">
        <w:rPr>
          <w:rFonts w:ascii="Times New Roman" w:hAnsi="Times New Roman" w:cs="Times New Roman"/>
          <w:color w:val="000000" w:themeColor="text1"/>
        </w:rPr>
        <w:t>(</w:t>
      </w:r>
      <w:r w:rsidRPr="00DF62A4">
        <w:rPr>
          <w:rFonts w:ascii="Times New Roman" w:hAnsi="Times New Roman" w:cs="Times New Roman"/>
          <w:color w:val="000000" w:themeColor="text1"/>
        </w:rPr>
        <w:t>7.mart</w:t>
      </w:r>
      <w:r w:rsidR="00FA486D">
        <w:rPr>
          <w:rFonts w:ascii="Times New Roman" w:hAnsi="Times New Roman" w:cs="Times New Roman"/>
          <w:color w:val="000000" w:themeColor="text1"/>
        </w:rPr>
        <w:t>s</w:t>
      </w:r>
      <w:r w:rsidR="00DF62A4" w:rsidRPr="00DF62A4">
        <w:rPr>
          <w:rFonts w:ascii="Times New Roman" w:hAnsi="Times New Roman" w:cs="Times New Roman"/>
          <w:color w:val="000000" w:themeColor="text1"/>
        </w:rPr>
        <w:t>)</w:t>
      </w:r>
    </w:p>
    <w:p w:rsidR="00447B71" w:rsidRPr="00DF62A4" w:rsidRDefault="005305AB" w:rsidP="00DF62A4">
      <w:pPr>
        <w:pStyle w:val="ListParagraph"/>
        <w:numPr>
          <w:ilvl w:val="0"/>
          <w:numId w:val="29"/>
        </w:numPr>
        <w:spacing w:before="120"/>
        <w:ind w:left="357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DF62A4">
        <w:rPr>
          <w:rFonts w:ascii="Times New Roman" w:hAnsi="Times New Roman" w:cs="Times New Roman"/>
          <w:color w:val="000000" w:themeColor="text1"/>
        </w:rPr>
        <w:t>ES Izglītības, jaunatnes</w:t>
      </w:r>
      <w:r w:rsidR="002E242C">
        <w:rPr>
          <w:rFonts w:ascii="Times New Roman" w:hAnsi="Times New Roman" w:cs="Times New Roman"/>
          <w:color w:val="000000" w:themeColor="text1"/>
        </w:rPr>
        <w:t>, kultūras</w:t>
      </w:r>
      <w:r w:rsidRPr="00DF62A4">
        <w:rPr>
          <w:rFonts w:ascii="Times New Roman" w:hAnsi="Times New Roman" w:cs="Times New Roman"/>
          <w:color w:val="000000" w:themeColor="text1"/>
        </w:rPr>
        <w:t xml:space="preserve"> un sporta ministru padome </w:t>
      </w:r>
      <w:r w:rsidR="00DF62A4" w:rsidRPr="00DF62A4">
        <w:rPr>
          <w:rFonts w:ascii="Times New Roman" w:hAnsi="Times New Roman" w:cs="Times New Roman"/>
          <w:color w:val="000000" w:themeColor="text1"/>
        </w:rPr>
        <w:t>(</w:t>
      </w:r>
      <w:r w:rsidRPr="00DF62A4">
        <w:rPr>
          <w:rFonts w:ascii="Times New Roman" w:hAnsi="Times New Roman" w:cs="Times New Roman"/>
          <w:color w:val="000000" w:themeColor="text1"/>
        </w:rPr>
        <w:t>15.-16.maij</w:t>
      </w:r>
      <w:r w:rsidR="00FA486D">
        <w:rPr>
          <w:rFonts w:ascii="Times New Roman" w:hAnsi="Times New Roman" w:cs="Times New Roman"/>
          <w:color w:val="000000" w:themeColor="text1"/>
        </w:rPr>
        <w:t>s</w:t>
      </w:r>
      <w:r w:rsidR="00DF62A4" w:rsidRPr="00DF62A4">
        <w:rPr>
          <w:rFonts w:ascii="Times New Roman" w:hAnsi="Times New Roman" w:cs="Times New Roman"/>
          <w:color w:val="000000" w:themeColor="text1"/>
        </w:rPr>
        <w:t>)</w:t>
      </w:r>
    </w:p>
    <w:p w:rsidR="00450617" w:rsidRPr="00B55486" w:rsidRDefault="00450617" w:rsidP="00E25E63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D0080" w:rsidRPr="00534C27" w:rsidRDefault="00AD0080" w:rsidP="00AD0080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7F5A43">
        <w:rPr>
          <w:rFonts w:ascii="Times New Roman" w:hAnsi="Times New Roman" w:cs="Times New Roman"/>
          <w:b/>
          <w:bCs/>
          <w:color w:val="000000" w:themeColor="text1"/>
          <w:u w:val="single"/>
        </w:rPr>
        <w:t>Zinātnes, pētniecības un inovāciju jomā:</w:t>
      </w:r>
    </w:p>
    <w:p w:rsidR="00534C27" w:rsidRPr="00534C27" w:rsidRDefault="00534C27" w:rsidP="00534C2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34C27">
        <w:rPr>
          <w:rFonts w:ascii="Times New Roman" w:hAnsi="Times New Roman" w:cs="Times New Roman"/>
          <w:b/>
          <w:bCs/>
          <w:color w:val="000000" w:themeColor="text1"/>
        </w:rPr>
        <w:t xml:space="preserve">Atvērtā zinātne </w:t>
      </w:r>
      <w:r w:rsidRPr="00534C27">
        <w:rPr>
          <w:rFonts w:ascii="Times New Roman" w:hAnsi="Times New Roman" w:cs="Times New Roman"/>
        </w:rPr>
        <w:t xml:space="preserve">- </w:t>
      </w:r>
      <w:r w:rsidRPr="00534C27">
        <w:rPr>
          <w:rFonts w:ascii="Times New Roman" w:hAnsi="Times New Roman" w:cs="Times New Roman"/>
          <w:i/>
        </w:rPr>
        <w:t>Padomes secinājumi</w:t>
      </w:r>
    </w:p>
    <w:p w:rsidR="00534C27" w:rsidRPr="00D010DF" w:rsidRDefault="00534C27" w:rsidP="00534C27">
      <w:pPr>
        <w:pStyle w:val="ListParagraph"/>
        <w:numPr>
          <w:ilvl w:val="0"/>
          <w:numId w:val="22"/>
        </w:numPr>
        <w:spacing w:before="120"/>
        <w:ind w:left="357" w:hanging="357"/>
        <w:contextualSpacing w:val="0"/>
        <w:rPr>
          <w:rFonts w:ascii="Times New Roman" w:hAnsi="Times New Roman" w:cs="Times New Roman"/>
          <w:b/>
          <w:bCs/>
          <w:color w:val="000000" w:themeColor="text1"/>
        </w:rPr>
      </w:pPr>
      <w:r w:rsidRPr="00534C27">
        <w:rPr>
          <w:rFonts w:ascii="Times New Roman" w:hAnsi="Times New Roman" w:cs="Times New Roman"/>
          <w:b/>
          <w:color w:val="000000" w:themeColor="text1"/>
        </w:rPr>
        <w:t>Eiropas pētniecības infrastruktūras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305AB">
        <w:rPr>
          <w:rFonts w:ascii="Times New Roman" w:hAnsi="Times New Roman" w:cs="Times New Roman"/>
        </w:rPr>
        <w:t xml:space="preserve">- </w:t>
      </w:r>
      <w:r w:rsidRPr="005305AB">
        <w:rPr>
          <w:rFonts w:ascii="Times New Roman" w:hAnsi="Times New Roman" w:cs="Times New Roman"/>
          <w:i/>
        </w:rPr>
        <w:t>Padomes secinājumi</w:t>
      </w:r>
    </w:p>
    <w:p w:rsidR="00534C27" w:rsidRPr="00D010DF" w:rsidRDefault="00534C27" w:rsidP="00534C27">
      <w:pPr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:rsidR="00534C27" w:rsidRPr="007F5A43" w:rsidRDefault="00534C27" w:rsidP="007F5A43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D010DF">
        <w:rPr>
          <w:rFonts w:ascii="Times New Roman" w:hAnsi="Times New Roman" w:cs="Times New Roman"/>
          <w:i/>
          <w:iCs/>
          <w:color w:val="000000" w:themeColor="text1"/>
        </w:rPr>
        <w:t>Galvenie pasākumi:</w:t>
      </w:r>
    </w:p>
    <w:p w:rsidR="00534C27" w:rsidRPr="00D010DF" w:rsidRDefault="00534C27" w:rsidP="00534C27">
      <w:pPr>
        <w:pStyle w:val="ListParagraph"/>
        <w:numPr>
          <w:ilvl w:val="0"/>
          <w:numId w:val="23"/>
        </w:numPr>
        <w:snapToGrid w:val="0"/>
        <w:spacing w:before="120"/>
        <w:ind w:left="360"/>
        <w:rPr>
          <w:rFonts w:ascii="Times New Roman" w:hAnsi="Times New Roman" w:cs="Times New Roman"/>
          <w:color w:val="000000" w:themeColor="text1"/>
        </w:rPr>
      </w:pPr>
      <w:r w:rsidRPr="00D010DF">
        <w:rPr>
          <w:rFonts w:ascii="Times New Roman" w:hAnsi="Times New Roman" w:cs="Times New Roman"/>
          <w:color w:val="000000" w:themeColor="text1"/>
        </w:rPr>
        <w:t>ES Konkurētspējas ministru padome</w:t>
      </w:r>
      <w:r w:rsidR="007F5A43">
        <w:rPr>
          <w:rFonts w:ascii="Times New Roman" w:hAnsi="Times New Roman" w:cs="Times New Roman"/>
          <w:color w:val="000000" w:themeColor="text1"/>
        </w:rPr>
        <w:t xml:space="preserve"> (</w:t>
      </w:r>
      <w:r w:rsidRPr="00D010DF">
        <w:rPr>
          <w:rFonts w:ascii="Times New Roman" w:hAnsi="Times New Roman" w:cs="Times New Roman"/>
          <w:color w:val="000000" w:themeColor="text1"/>
        </w:rPr>
        <w:t>23. maijs</w:t>
      </w:r>
      <w:r w:rsidR="007F5A43">
        <w:rPr>
          <w:rFonts w:ascii="Times New Roman" w:hAnsi="Times New Roman" w:cs="Times New Roman"/>
          <w:color w:val="000000" w:themeColor="text1"/>
        </w:rPr>
        <w:t>)</w:t>
      </w:r>
    </w:p>
    <w:p w:rsidR="00534C27" w:rsidRPr="00D010DF" w:rsidRDefault="00534C27" w:rsidP="007F5A43">
      <w:pPr>
        <w:pStyle w:val="ListParagraph"/>
        <w:numPr>
          <w:ilvl w:val="0"/>
          <w:numId w:val="23"/>
        </w:numPr>
        <w:snapToGrid w:val="0"/>
        <w:spacing w:before="120"/>
        <w:ind w:left="357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D010DF">
        <w:rPr>
          <w:rFonts w:ascii="Times New Roman" w:hAnsi="Times New Roman" w:cs="Times New Roman"/>
          <w:color w:val="000000" w:themeColor="text1"/>
        </w:rPr>
        <w:t>Prezidentūras konference par pētniecības infrastruktūrām</w:t>
      </w:r>
      <w:r w:rsidR="007F5A43">
        <w:rPr>
          <w:rFonts w:ascii="Times New Roman" w:hAnsi="Times New Roman" w:cs="Times New Roman"/>
          <w:color w:val="000000" w:themeColor="text1"/>
        </w:rPr>
        <w:t xml:space="preserve"> (</w:t>
      </w:r>
      <w:r w:rsidRPr="00D010DF">
        <w:rPr>
          <w:rFonts w:ascii="Times New Roman" w:hAnsi="Times New Roman" w:cs="Times New Roman"/>
          <w:color w:val="000000" w:themeColor="text1"/>
        </w:rPr>
        <w:t>19.-20. jūnijs</w:t>
      </w:r>
      <w:r w:rsidR="007F5A43">
        <w:rPr>
          <w:rFonts w:ascii="Times New Roman" w:hAnsi="Times New Roman" w:cs="Times New Roman"/>
          <w:color w:val="000000" w:themeColor="text1"/>
        </w:rPr>
        <w:t>)</w:t>
      </w:r>
    </w:p>
    <w:p w:rsidR="00534C27" w:rsidRPr="00D010DF" w:rsidRDefault="00534C27" w:rsidP="007F5A43">
      <w:pPr>
        <w:pStyle w:val="ListParagraph"/>
        <w:numPr>
          <w:ilvl w:val="0"/>
          <w:numId w:val="23"/>
        </w:numPr>
        <w:snapToGrid w:val="0"/>
        <w:spacing w:before="120"/>
        <w:ind w:left="357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D010DF">
        <w:rPr>
          <w:rFonts w:ascii="Times New Roman" w:hAnsi="Times New Roman" w:cs="Times New Roman"/>
          <w:color w:val="000000" w:themeColor="text1"/>
        </w:rPr>
        <w:t>Prezidentūras konfe</w:t>
      </w:r>
      <w:r w:rsidR="007F5A43">
        <w:rPr>
          <w:rFonts w:ascii="Times New Roman" w:hAnsi="Times New Roman" w:cs="Times New Roman"/>
          <w:color w:val="000000" w:themeColor="text1"/>
        </w:rPr>
        <w:t>rence par dabaszinātņu nākotni (</w:t>
      </w:r>
      <w:r w:rsidRPr="00D010DF">
        <w:rPr>
          <w:rFonts w:ascii="Times New Roman" w:hAnsi="Times New Roman" w:cs="Times New Roman"/>
          <w:color w:val="000000" w:themeColor="text1"/>
        </w:rPr>
        <w:t>26.-27. jūnijs</w:t>
      </w:r>
      <w:r w:rsidR="007F5A43">
        <w:rPr>
          <w:rFonts w:ascii="Times New Roman" w:hAnsi="Times New Roman" w:cs="Times New Roman"/>
          <w:color w:val="000000" w:themeColor="text1"/>
        </w:rPr>
        <w:t>)</w:t>
      </w:r>
    </w:p>
    <w:p w:rsidR="00AD0080" w:rsidRPr="007F5A43" w:rsidRDefault="00AD0080" w:rsidP="00AD008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D0080" w:rsidRPr="007F5A43" w:rsidRDefault="00AD0080" w:rsidP="00AD0080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7F5A43">
        <w:rPr>
          <w:rFonts w:ascii="Times New Roman" w:hAnsi="Times New Roman" w:cs="Times New Roman"/>
          <w:b/>
          <w:bCs/>
          <w:color w:val="000000" w:themeColor="text1"/>
          <w:u w:val="single"/>
        </w:rPr>
        <w:t>Kosmosa jomā:</w:t>
      </w:r>
    </w:p>
    <w:p w:rsidR="00534C27" w:rsidRPr="00D010DF" w:rsidRDefault="00534C27" w:rsidP="00534C27">
      <w:pPr>
        <w:pStyle w:val="ListParagraph"/>
        <w:numPr>
          <w:ilvl w:val="0"/>
          <w:numId w:val="25"/>
        </w:numPr>
        <w:snapToGrid w:val="0"/>
        <w:spacing w:before="120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010DF">
        <w:rPr>
          <w:rFonts w:ascii="Times New Roman" w:hAnsi="Times New Roman" w:cs="Times New Roman"/>
          <w:b/>
          <w:bCs/>
          <w:color w:val="000000" w:themeColor="text1"/>
        </w:rPr>
        <w:t>Drošas savienojamības programmas izveides regula</w:t>
      </w:r>
      <w:r w:rsidRPr="00D010DF">
        <w:rPr>
          <w:rFonts w:ascii="Times New Roman" w:hAnsi="Times New Roman" w:cs="Times New Roman"/>
          <w:color w:val="000000" w:themeColor="text1"/>
        </w:rPr>
        <w:t xml:space="preserve"> </w:t>
      </w:r>
    </w:p>
    <w:p w:rsidR="00534C27" w:rsidRPr="00D010DF" w:rsidRDefault="00534C27" w:rsidP="00534C27">
      <w:pPr>
        <w:pStyle w:val="ListParagraph"/>
        <w:numPr>
          <w:ilvl w:val="0"/>
          <w:numId w:val="25"/>
        </w:numPr>
        <w:snapToGrid w:val="0"/>
        <w:spacing w:before="120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010DF">
        <w:rPr>
          <w:rFonts w:ascii="Times New Roman" w:hAnsi="Times New Roman" w:cs="Times New Roman"/>
          <w:b/>
          <w:color w:val="000000" w:themeColor="text1"/>
        </w:rPr>
        <w:t>Taisnīga un ilgtspējīga kosmosa izmantošana</w:t>
      </w:r>
      <w:r w:rsidRPr="00D010DF">
        <w:rPr>
          <w:rFonts w:ascii="Times New Roman" w:hAnsi="Times New Roman" w:cs="Times New Roman"/>
          <w:color w:val="000000" w:themeColor="text1"/>
        </w:rPr>
        <w:t xml:space="preserve"> – </w:t>
      </w:r>
      <w:r>
        <w:rPr>
          <w:rFonts w:ascii="Times New Roman" w:hAnsi="Times New Roman" w:cs="Times New Roman"/>
          <w:i/>
          <w:color w:val="000000" w:themeColor="text1"/>
        </w:rPr>
        <w:t>P</w:t>
      </w:r>
      <w:r w:rsidRPr="00D010DF">
        <w:rPr>
          <w:rFonts w:ascii="Times New Roman" w:hAnsi="Times New Roman" w:cs="Times New Roman"/>
          <w:i/>
          <w:color w:val="000000" w:themeColor="text1"/>
        </w:rPr>
        <w:t>adomes secinājumi</w:t>
      </w:r>
    </w:p>
    <w:p w:rsidR="00534C27" w:rsidRPr="00D010DF" w:rsidRDefault="00534C27" w:rsidP="00534C27">
      <w:pPr>
        <w:jc w:val="both"/>
        <w:rPr>
          <w:rFonts w:ascii="Times New Roman" w:hAnsi="Times New Roman" w:cs="Times New Roman"/>
          <w:color w:val="000000" w:themeColor="text1"/>
        </w:rPr>
      </w:pPr>
    </w:p>
    <w:p w:rsidR="00534C27" w:rsidRPr="00D010DF" w:rsidRDefault="00534C27" w:rsidP="00534C27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D010DF">
        <w:rPr>
          <w:rFonts w:ascii="Times New Roman" w:hAnsi="Times New Roman" w:cs="Times New Roman"/>
          <w:i/>
          <w:iCs/>
          <w:color w:val="000000" w:themeColor="text1"/>
        </w:rPr>
        <w:t>Galvenie pasākumi:</w:t>
      </w:r>
    </w:p>
    <w:p w:rsidR="00534C27" w:rsidRPr="00D010DF" w:rsidRDefault="00534C27" w:rsidP="007F5A43">
      <w:pPr>
        <w:pStyle w:val="ListParagraph"/>
        <w:numPr>
          <w:ilvl w:val="0"/>
          <w:numId w:val="26"/>
        </w:numPr>
        <w:snapToGri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5D2846">
        <w:rPr>
          <w:rFonts w:ascii="Times New Roman" w:hAnsi="Times New Roman" w:cs="Times New Roman"/>
          <w:color w:val="000000" w:themeColor="text1"/>
        </w:rPr>
        <w:t>Eiropas Savienības Kosmosa programmas aģentūra</w:t>
      </w:r>
      <w:r>
        <w:rPr>
          <w:rFonts w:ascii="Times New Roman" w:hAnsi="Times New Roman" w:cs="Times New Roman"/>
          <w:color w:val="000000" w:themeColor="text1"/>
        </w:rPr>
        <w:t>s</w:t>
      </w:r>
      <w:r w:rsidRPr="005D2846">
        <w:rPr>
          <w:rFonts w:ascii="Times New Roman" w:hAnsi="Times New Roman" w:cs="Times New Roman"/>
          <w:color w:val="000000" w:themeColor="text1"/>
        </w:rPr>
        <w:t xml:space="preserve"> (EUSPA)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010DF">
        <w:rPr>
          <w:rFonts w:ascii="Times New Roman" w:hAnsi="Times New Roman" w:cs="Times New Roman"/>
          <w:color w:val="000000" w:themeColor="text1"/>
        </w:rPr>
        <w:t>diena</w:t>
      </w:r>
      <w:r w:rsidR="007F5A43">
        <w:rPr>
          <w:rFonts w:ascii="Times New Roman" w:hAnsi="Times New Roman" w:cs="Times New Roman"/>
          <w:color w:val="000000" w:themeColor="text1"/>
        </w:rPr>
        <w:t xml:space="preserve"> Briselē</w:t>
      </w:r>
      <w:r w:rsidRPr="00D010DF">
        <w:rPr>
          <w:rFonts w:ascii="Times New Roman" w:hAnsi="Times New Roman" w:cs="Times New Roman"/>
          <w:color w:val="000000" w:themeColor="text1"/>
        </w:rPr>
        <w:t xml:space="preserve"> </w:t>
      </w:r>
      <w:r w:rsidR="007F5A43">
        <w:rPr>
          <w:rFonts w:ascii="Times New Roman" w:hAnsi="Times New Roman" w:cs="Times New Roman"/>
          <w:color w:val="000000" w:themeColor="text1"/>
        </w:rPr>
        <w:t>(27. septembris)</w:t>
      </w:r>
    </w:p>
    <w:p w:rsidR="00534C27" w:rsidRPr="001873DF" w:rsidRDefault="00534C27" w:rsidP="007F5A43">
      <w:pPr>
        <w:pStyle w:val="ListParagraph"/>
        <w:numPr>
          <w:ilvl w:val="0"/>
          <w:numId w:val="26"/>
        </w:numPr>
        <w:spacing w:before="120"/>
        <w:ind w:left="426" w:hanging="426"/>
        <w:contextualSpacing w:val="0"/>
        <w:rPr>
          <w:rFonts w:ascii="Times New Roman" w:hAnsi="Times New Roman" w:cs="Times New Roman"/>
          <w:color w:val="000000" w:themeColor="text1"/>
        </w:rPr>
      </w:pPr>
      <w:r w:rsidRPr="001873DF">
        <w:rPr>
          <w:rFonts w:ascii="Times New Roman" w:hAnsi="Times New Roman" w:cs="Times New Roman"/>
          <w:color w:val="000000" w:themeColor="text1"/>
        </w:rPr>
        <w:t>ES Konkurētspējas ministru padome</w:t>
      </w:r>
      <w:r w:rsidR="007F5A43">
        <w:rPr>
          <w:rFonts w:ascii="Times New Roman" w:hAnsi="Times New Roman" w:cs="Times New Roman"/>
          <w:color w:val="000000" w:themeColor="text1"/>
        </w:rPr>
        <w:t xml:space="preserve"> (</w:t>
      </w:r>
      <w:r w:rsidRPr="001873DF">
        <w:rPr>
          <w:rFonts w:ascii="Times New Roman" w:hAnsi="Times New Roman" w:cs="Times New Roman"/>
          <w:color w:val="000000" w:themeColor="text1"/>
        </w:rPr>
        <w:t>23. maijs</w:t>
      </w:r>
      <w:r w:rsidR="007F5A43">
        <w:rPr>
          <w:rFonts w:ascii="Times New Roman" w:hAnsi="Times New Roman" w:cs="Times New Roman"/>
          <w:color w:val="000000" w:themeColor="text1"/>
        </w:rPr>
        <w:t>)</w:t>
      </w:r>
    </w:p>
    <w:p w:rsidR="00450617" w:rsidRPr="00B55486" w:rsidRDefault="00450617" w:rsidP="00450617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50617" w:rsidRPr="00B55486" w:rsidRDefault="00450617" w:rsidP="00E25E63">
      <w:pPr>
        <w:jc w:val="both"/>
        <w:rPr>
          <w:rFonts w:ascii="Times New Roman" w:hAnsi="Times New Roman" w:cs="Times New Roman"/>
          <w:color w:val="000000" w:themeColor="text1"/>
        </w:rPr>
      </w:pPr>
    </w:p>
    <w:p w:rsidR="00512601" w:rsidRDefault="00512601" w:rsidP="0045061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B55486">
        <w:rPr>
          <w:rFonts w:ascii="Times New Roman" w:hAnsi="Times New Roman" w:cs="Times New Roman"/>
          <w:b/>
          <w:bCs/>
          <w:color w:val="000000" w:themeColor="text1"/>
          <w:u w:val="single"/>
        </w:rPr>
        <w:t>Jaunatnes jomā</w:t>
      </w:r>
      <w:r w:rsidR="00450617" w:rsidRPr="00B55486">
        <w:rPr>
          <w:rFonts w:ascii="Times New Roman" w:hAnsi="Times New Roman" w:cs="Times New Roman"/>
          <w:b/>
          <w:bCs/>
          <w:color w:val="000000" w:themeColor="text1"/>
          <w:u w:val="single"/>
        </w:rPr>
        <w:t>:</w:t>
      </w:r>
    </w:p>
    <w:p w:rsidR="00866485" w:rsidRPr="00866485" w:rsidRDefault="00866485" w:rsidP="00866485">
      <w:pPr>
        <w:pStyle w:val="ListParagraph"/>
        <w:numPr>
          <w:ilvl w:val="0"/>
          <w:numId w:val="31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FA486D">
        <w:rPr>
          <w:rFonts w:ascii="Times New Roman" w:hAnsi="Times New Roman" w:cs="Times New Roman"/>
          <w:b/>
        </w:rPr>
        <w:t>Jauniešu līdzdalība politisko lēmumu pieņemšanā</w:t>
      </w:r>
      <w:r w:rsidRPr="00866485">
        <w:rPr>
          <w:rFonts w:ascii="Times New Roman" w:hAnsi="Times New Roman" w:cs="Times New Roman"/>
        </w:rPr>
        <w:t xml:space="preserve"> </w:t>
      </w:r>
    </w:p>
    <w:p w:rsidR="00866485" w:rsidRPr="00FA486D" w:rsidRDefault="002E242C" w:rsidP="002E242C">
      <w:pPr>
        <w:pStyle w:val="ListParagraph"/>
        <w:numPr>
          <w:ilvl w:val="0"/>
          <w:numId w:val="31"/>
        </w:numPr>
        <w:spacing w:before="120"/>
        <w:contextualSpacing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Sociālā</w:t>
      </w:r>
      <w:r w:rsidRPr="002E242C">
        <w:rPr>
          <w:rFonts w:ascii="Times New Roman" w:hAnsi="Times New Roman" w:cs="Times New Roman"/>
          <w:b/>
        </w:rPr>
        <w:t xml:space="preserve"> dimensij</w:t>
      </w:r>
      <w:r>
        <w:rPr>
          <w:rFonts w:ascii="Times New Roman" w:hAnsi="Times New Roman" w:cs="Times New Roman"/>
          <w:b/>
        </w:rPr>
        <w:t>a</w:t>
      </w:r>
      <w:r w:rsidRPr="002E242C">
        <w:rPr>
          <w:rFonts w:ascii="Times New Roman" w:hAnsi="Times New Roman" w:cs="Times New Roman"/>
          <w:b/>
        </w:rPr>
        <w:t xml:space="preserve"> ilgtspējīgai Eiropai jaunatnei </w:t>
      </w:r>
      <w:r w:rsidR="00866485" w:rsidRPr="00866485">
        <w:rPr>
          <w:rFonts w:ascii="Times New Roman" w:hAnsi="Times New Roman" w:cs="Times New Roman"/>
        </w:rPr>
        <w:t xml:space="preserve"> – </w:t>
      </w:r>
      <w:r w:rsidR="00866485" w:rsidRPr="00FA486D">
        <w:rPr>
          <w:rFonts w:ascii="Times New Roman" w:hAnsi="Times New Roman" w:cs="Times New Roman"/>
          <w:i/>
        </w:rPr>
        <w:t>Padomes secinājumi</w:t>
      </w:r>
    </w:p>
    <w:p w:rsidR="00866485" w:rsidRPr="008B2B09" w:rsidRDefault="00866485" w:rsidP="00866485">
      <w:pPr>
        <w:pStyle w:val="ListParagraph"/>
        <w:numPr>
          <w:ilvl w:val="0"/>
          <w:numId w:val="31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FA486D">
        <w:rPr>
          <w:rFonts w:ascii="Times New Roman" w:hAnsi="Times New Roman" w:cs="Times New Roman"/>
          <w:b/>
        </w:rPr>
        <w:t>ES jaunatnes dialoga devītā cikla secinājumi</w:t>
      </w:r>
      <w:r w:rsidRPr="00866485">
        <w:rPr>
          <w:rFonts w:ascii="Times New Roman" w:hAnsi="Times New Roman" w:cs="Times New Roman"/>
        </w:rPr>
        <w:t xml:space="preserve"> – </w:t>
      </w:r>
      <w:r w:rsidRPr="00FA486D">
        <w:rPr>
          <w:rFonts w:ascii="Times New Roman" w:hAnsi="Times New Roman" w:cs="Times New Roman"/>
          <w:i/>
        </w:rPr>
        <w:t>Padomes rezolūcija</w:t>
      </w:r>
    </w:p>
    <w:p w:rsidR="002E242C" w:rsidRPr="008B2B09" w:rsidRDefault="002E242C" w:rsidP="002E242C">
      <w:pPr>
        <w:pStyle w:val="ListParagraph"/>
        <w:numPr>
          <w:ilvl w:val="0"/>
          <w:numId w:val="31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ES jaunatnes stratēģijas darba plāna 2022.-2024. gadam pārskatīšana </w:t>
      </w:r>
      <w:r w:rsidRPr="00866485">
        <w:rPr>
          <w:rFonts w:ascii="Times New Roman" w:hAnsi="Times New Roman" w:cs="Times New Roman"/>
        </w:rPr>
        <w:t xml:space="preserve">– </w:t>
      </w:r>
      <w:r w:rsidRPr="00FA486D">
        <w:rPr>
          <w:rFonts w:ascii="Times New Roman" w:hAnsi="Times New Roman" w:cs="Times New Roman"/>
          <w:i/>
        </w:rPr>
        <w:t>Padomes rezolūcija</w:t>
      </w:r>
    </w:p>
    <w:p w:rsidR="00866485" w:rsidRPr="00B55486" w:rsidRDefault="00866485" w:rsidP="0045061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512601" w:rsidRPr="00B55486" w:rsidRDefault="00512601" w:rsidP="00450617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55486">
        <w:rPr>
          <w:rFonts w:ascii="Times New Roman" w:hAnsi="Times New Roman" w:cs="Times New Roman"/>
          <w:i/>
          <w:iCs/>
          <w:color w:val="000000" w:themeColor="text1"/>
        </w:rPr>
        <w:t>Galvenie pasākumi:</w:t>
      </w:r>
    </w:p>
    <w:p w:rsidR="009C5A9F" w:rsidRPr="00B55486" w:rsidRDefault="009C5A9F" w:rsidP="00E3694C">
      <w:pPr>
        <w:pStyle w:val="ListParagraph"/>
        <w:numPr>
          <w:ilvl w:val="0"/>
          <w:numId w:val="19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B55486">
        <w:rPr>
          <w:rFonts w:ascii="Times New Roman" w:hAnsi="Times New Roman" w:cs="Times New Roman"/>
        </w:rPr>
        <w:t>Eiropas Jaunatnes konference</w:t>
      </w:r>
      <w:r w:rsidR="00866485">
        <w:rPr>
          <w:rFonts w:ascii="Times New Roman" w:hAnsi="Times New Roman" w:cs="Times New Roman"/>
        </w:rPr>
        <w:t xml:space="preserve"> (</w:t>
      </w:r>
      <w:r w:rsidR="00FA486D">
        <w:rPr>
          <w:rFonts w:ascii="Times New Roman" w:hAnsi="Times New Roman" w:cs="Times New Roman"/>
        </w:rPr>
        <w:t>20.-22.marts</w:t>
      </w:r>
      <w:r w:rsidR="00866485">
        <w:rPr>
          <w:rFonts w:ascii="Times New Roman" w:hAnsi="Times New Roman" w:cs="Times New Roman"/>
        </w:rPr>
        <w:t>)</w:t>
      </w:r>
    </w:p>
    <w:p w:rsidR="009C5A9F" w:rsidRPr="00B55486" w:rsidRDefault="009C5A9F" w:rsidP="00E3694C">
      <w:pPr>
        <w:pStyle w:val="ListParagraph"/>
        <w:numPr>
          <w:ilvl w:val="0"/>
          <w:numId w:val="19"/>
        </w:numPr>
        <w:spacing w:before="120"/>
        <w:ind w:left="357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B55486">
        <w:rPr>
          <w:rFonts w:ascii="Times New Roman" w:hAnsi="Times New Roman" w:cs="Times New Roman"/>
          <w:color w:val="000000" w:themeColor="text1"/>
        </w:rPr>
        <w:t>ES Izglītības, jaunatnes, kult</w:t>
      </w:r>
      <w:r w:rsidR="00866485">
        <w:rPr>
          <w:rFonts w:ascii="Times New Roman" w:hAnsi="Times New Roman" w:cs="Times New Roman"/>
          <w:color w:val="000000" w:themeColor="text1"/>
        </w:rPr>
        <w:t>ūras un sporta ministru padome (</w:t>
      </w:r>
      <w:r w:rsidR="00866485">
        <w:rPr>
          <w:rFonts w:ascii="Times New Roman" w:hAnsi="Times New Roman" w:cs="Times New Roman"/>
        </w:rPr>
        <w:t>15</w:t>
      </w:r>
      <w:r w:rsidRPr="00B55486">
        <w:rPr>
          <w:rFonts w:ascii="Times New Roman" w:hAnsi="Times New Roman" w:cs="Times New Roman"/>
        </w:rPr>
        <w:t>.-</w:t>
      </w:r>
      <w:r w:rsidR="00866485">
        <w:rPr>
          <w:rFonts w:ascii="Times New Roman" w:hAnsi="Times New Roman" w:cs="Times New Roman"/>
        </w:rPr>
        <w:t>16</w:t>
      </w:r>
      <w:r w:rsidRPr="00B55486">
        <w:rPr>
          <w:rFonts w:ascii="Times New Roman" w:hAnsi="Times New Roman" w:cs="Times New Roman"/>
        </w:rPr>
        <w:t>.</w:t>
      </w:r>
      <w:r w:rsidR="00866485">
        <w:rPr>
          <w:rFonts w:ascii="Times New Roman" w:hAnsi="Times New Roman" w:cs="Times New Roman"/>
        </w:rPr>
        <w:t>maijs)</w:t>
      </w:r>
    </w:p>
    <w:p w:rsidR="009C5A9F" w:rsidRPr="00B55486" w:rsidRDefault="009C5A9F" w:rsidP="00E3694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A324C" w:rsidRDefault="00CA324C" w:rsidP="0003606B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:rsidR="0003606B" w:rsidRPr="00B55486" w:rsidRDefault="00BD74FB" w:rsidP="0003606B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B55486">
        <w:rPr>
          <w:rFonts w:ascii="Times New Roman" w:hAnsi="Times New Roman" w:cs="Times New Roman"/>
          <w:b/>
          <w:bCs/>
          <w:color w:val="000000" w:themeColor="text1"/>
          <w:u w:val="single"/>
        </w:rPr>
        <w:t>Sporta jomā:</w:t>
      </w:r>
    </w:p>
    <w:p w:rsidR="005861E6" w:rsidRPr="00B55486" w:rsidRDefault="005861E6" w:rsidP="0003606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66485" w:rsidRPr="00866485" w:rsidRDefault="00866485" w:rsidP="00866485">
      <w:pPr>
        <w:pStyle w:val="ListParagraph"/>
        <w:numPr>
          <w:ilvl w:val="0"/>
          <w:numId w:val="20"/>
        </w:numPr>
        <w:snapToGrid w:val="0"/>
        <w:spacing w:before="120"/>
        <w:jc w:val="both"/>
        <w:rPr>
          <w:rFonts w:ascii="Times New Roman" w:hAnsi="Times New Roman" w:cs="Times New Roman"/>
          <w:b/>
        </w:rPr>
      </w:pPr>
      <w:r w:rsidRPr="00866485">
        <w:rPr>
          <w:rFonts w:ascii="Times New Roman" w:hAnsi="Times New Roman" w:cs="Times New Roman"/>
          <w:b/>
        </w:rPr>
        <w:t xml:space="preserve">Laba pārvaldība sportā  </w:t>
      </w:r>
    </w:p>
    <w:p w:rsidR="000C1ED9" w:rsidRPr="00866485" w:rsidRDefault="002E242C" w:rsidP="00866485">
      <w:pPr>
        <w:pStyle w:val="ListParagraph"/>
        <w:numPr>
          <w:ilvl w:val="0"/>
          <w:numId w:val="20"/>
        </w:numPr>
        <w:snapToGrid w:val="0"/>
        <w:spacing w:before="120"/>
        <w:contextualSpacing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ES darbs Pasaules Antidopinga aģentūrā (WADA)</w:t>
      </w:r>
    </w:p>
    <w:p w:rsidR="00BD74FB" w:rsidRPr="00B55486" w:rsidRDefault="00BD74FB" w:rsidP="00BD74FB">
      <w:pPr>
        <w:jc w:val="both"/>
        <w:rPr>
          <w:rFonts w:ascii="Times New Roman" w:hAnsi="Times New Roman" w:cs="Times New Roman"/>
          <w:color w:val="000000" w:themeColor="text1"/>
        </w:rPr>
      </w:pPr>
    </w:p>
    <w:p w:rsidR="00512601" w:rsidRPr="00B55486" w:rsidRDefault="00512601" w:rsidP="001F7955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B55486">
        <w:rPr>
          <w:rFonts w:ascii="Times New Roman" w:hAnsi="Times New Roman" w:cs="Times New Roman"/>
          <w:i/>
          <w:iCs/>
          <w:color w:val="000000" w:themeColor="text1"/>
        </w:rPr>
        <w:t>Galvenie pasākumi:</w:t>
      </w:r>
    </w:p>
    <w:p w:rsidR="00E3694C" w:rsidRPr="00B55486" w:rsidRDefault="00E3694C" w:rsidP="00E3694C">
      <w:pPr>
        <w:pStyle w:val="ListParagraph"/>
        <w:numPr>
          <w:ilvl w:val="0"/>
          <w:numId w:val="21"/>
        </w:numPr>
        <w:spacing w:before="120"/>
        <w:ind w:left="357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B55486">
        <w:rPr>
          <w:rFonts w:ascii="Times New Roman" w:hAnsi="Times New Roman" w:cs="Times New Roman"/>
          <w:color w:val="000000" w:themeColor="text1"/>
        </w:rPr>
        <w:t>ES Izglītības, jaunatnes, kult</w:t>
      </w:r>
      <w:r w:rsidR="00FA486D">
        <w:rPr>
          <w:rFonts w:ascii="Times New Roman" w:hAnsi="Times New Roman" w:cs="Times New Roman"/>
          <w:color w:val="000000" w:themeColor="text1"/>
        </w:rPr>
        <w:t>ūras un sporta ministru padome (15.-16.maijs)</w:t>
      </w:r>
    </w:p>
    <w:p w:rsidR="00512601" w:rsidRPr="00B55486" w:rsidRDefault="00512601" w:rsidP="00BD74FB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512601" w:rsidRPr="00B55486" w:rsidSect="00D343C7">
      <w:pgSz w:w="11906" w:h="16838"/>
      <w:pgMar w:top="1134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03D10"/>
    <w:multiLevelType w:val="hybridMultilevel"/>
    <w:tmpl w:val="7B76EFBE"/>
    <w:lvl w:ilvl="0" w:tplc="F536BC7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CF45E4"/>
    <w:multiLevelType w:val="hybridMultilevel"/>
    <w:tmpl w:val="FDB843C8"/>
    <w:lvl w:ilvl="0" w:tplc="C8AAAA98">
      <w:start w:val="1"/>
      <w:numFmt w:val="bullet"/>
      <w:lvlText w:val="-"/>
      <w:lvlJc w:val="left"/>
      <w:pPr>
        <w:ind w:left="363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8F13AB0"/>
    <w:multiLevelType w:val="hybridMultilevel"/>
    <w:tmpl w:val="52B66DB6"/>
    <w:lvl w:ilvl="0" w:tplc="C8AAAA98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75427D8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9356B65"/>
    <w:multiLevelType w:val="hybridMultilevel"/>
    <w:tmpl w:val="8716DF20"/>
    <w:lvl w:ilvl="0" w:tplc="C8AAA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82DDC"/>
    <w:multiLevelType w:val="hybridMultilevel"/>
    <w:tmpl w:val="3BD8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E1616"/>
    <w:multiLevelType w:val="hybridMultilevel"/>
    <w:tmpl w:val="5866B9CA"/>
    <w:lvl w:ilvl="0" w:tplc="D952CC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31593"/>
    <w:multiLevelType w:val="hybridMultilevel"/>
    <w:tmpl w:val="BA18DF0C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B1499A"/>
    <w:multiLevelType w:val="hybridMultilevel"/>
    <w:tmpl w:val="B36495CE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C26513"/>
    <w:multiLevelType w:val="hybridMultilevel"/>
    <w:tmpl w:val="B6EC2118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68192F"/>
    <w:multiLevelType w:val="hybridMultilevel"/>
    <w:tmpl w:val="906852F0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AE4D93"/>
    <w:multiLevelType w:val="hybridMultilevel"/>
    <w:tmpl w:val="7C06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90655"/>
    <w:multiLevelType w:val="hybridMultilevel"/>
    <w:tmpl w:val="5C465CD6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A7596C"/>
    <w:multiLevelType w:val="hybridMultilevel"/>
    <w:tmpl w:val="DAA4812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275427D8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2F8A0785"/>
    <w:multiLevelType w:val="hybridMultilevel"/>
    <w:tmpl w:val="86E812FA"/>
    <w:lvl w:ilvl="0" w:tplc="83EC78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A4FC0"/>
    <w:multiLevelType w:val="hybridMultilevel"/>
    <w:tmpl w:val="95A43DE0"/>
    <w:lvl w:ilvl="0" w:tplc="C8AAA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D3475"/>
    <w:multiLevelType w:val="hybridMultilevel"/>
    <w:tmpl w:val="34B0CFCE"/>
    <w:lvl w:ilvl="0" w:tplc="A86CDD0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B6F62"/>
    <w:multiLevelType w:val="hybridMultilevel"/>
    <w:tmpl w:val="BDE22432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A036B8"/>
    <w:multiLevelType w:val="hybridMultilevel"/>
    <w:tmpl w:val="EA5C74F6"/>
    <w:lvl w:ilvl="0" w:tplc="C8AAAA98">
      <w:start w:val="1"/>
      <w:numFmt w:val="bullet"/>
      <w:lvlText w:val="-"/>
      <w:lvlJc w:val="left"/>
      <w:pPr>
        <w:ind w:left="363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48150E24"/>
    <w:multiLevelType w:val="hybridMultilevel"/>
    <w:tmpl w:val="7A8AA412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325D38"/>
    <w:multiLevelType w:val="hybridMultilevel"/>
    <w:tmpl w:val="E0A8089E"/>
    <w:lvl w:ilvl="0" w:tplc="83EC78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091F77"/>
    <w:multiLevelType w:val="hybridMultilevel"/>
    <w:tmpl w:val="A4667C3E"/>
    <w:lvl w:ilvl="0" w:tplc="C8AAA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830812"/>
    <w:multiLevelType w:val="hybridMultilevel"/>
    <w:tmpl w:val="119E5B00"/>
    <w:lvl w:ilvl="0" w:tplc="C8AAA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BE18E3"/>
    <w:multiLevelType w:val="hybridMultilevel"/>
    <w:tmpl w:val="DF845E38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2328DA"/>
    <w:multiLevelType w:val="hybridMultilevel"/>
    <w:tmpl w:val="F8E61D24"/>
    <w:lvl w:ilvl="0" w:tplc="C8AAAA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4F14AB"/>
    <w:multiLevelType w:val="hybridMultilevel"/>
    <w:tmpl w:val="27540DE0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601075B"/>
    <w:multiLevelType w:val="hybridMultilevel"/>
    <w:tmpl w:val="B41AC26A"/>
    <w:lvl w:ilvl="0" w:tplc="C8AAAA98">
      <w:start w:val="1"/>
      <w:numFmt w:val="bullet"/>
      <w:lvlText w:val="-"/>
      <w:lvlJc w:val="left"/>
      <w:pPr>
        <w:ind w:left="-35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6">
    <w:nsid w:val="665F1009"/>
    <w:multiLevelType w:val="hybridMultilevel"/>
    <w:tmpl w:val="512C9902"/>
    <w:lvl w:ilvl="0" w:tplc="C8AAAA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43ACA"/>
    <w:multiLevelType w:val="hybridMultilevel"/>
    <w:tmpl w:val="44363B30"/>
    <w:lvl w:ilvl="0" w:tplc="01FEDB8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F102B"/>
    <w:multiLevelType w:val="hybridMultilevel"/>
    <w:tmpl w:val="E940DB34"/>
    <w:lvl w:ilvl="0" w:tplc="83EC7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00F41"/>
    <w:multiLevelType w:val="hybridMultilevel"/>
    <w:tmpl w:val="D9C020AC"/>
    <w:lvl w:ilvl="0" w:tplc="C8AAAA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A3C18FA"/>
    <w:multiLevelType w:val="hybridMultilevel"/>
    <w:tmpl w:val="E006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3"/>
  </w:num>
  <w:num w:numId="4">
    <w:abstractNumId w:val="5"/>
  </w:num>
  <w:num w:numId="5">
    <w:abstractNumId w:val="19"/>
  </w:num>
  <w:num w:numId="6">
    <w:abstractNumId w:val="15"/>
  </w:num>
  <w:num w:numId="7">
    <w:abstractNumId w:val="20"/>
  </w:num>
  <w:num w:numId="8">
    <w:abstractNumId w:val="27"/>
  </w:num>
  <w:num w:numId="9">
    <w:abstractNumId w:val="22"/>
  </w:num>
  <w:num w:numId="10">
    <w:abstractNumId w:val="28"/>
  </w:num>
  <w:num w:numId="11">
    <w:abstractNumId w:val="26"/>
  </w:num>
  <w:num w:numId="12">
    <w:abstractNumId w:val="8"/>
  </w:num>
  <w:num w:numId="13">
    <w:abstractNumId w:val="29"/>
  </w:num>
  <w:num w:numId="14">
    <w:abstractNumId w:val="30"/>
  </w:num>
  <w:num w:numId="15">
    <w:abstractNumId w:val="10"/>
  </w:num>
  <w:num w:numId="16">
    <w:abstractNumId w:val="14"/>
  </w:num>
  <w:num w:numId="17">
    <w:abstractNumId w:val="16"/>
  </w:num>
  <w:num w:numId="18">
    <w:abstractNumId w:val="24"/>
  </w:num>
  <w:num w:numId="19">
    <w:abstractNumId w:val="23"/>
  </w:num>
  <w:num w:numId="20">
    <w:abstractNumId w:val="6"/>
  </w:num>
  <w:num w:numId="21">
    <w:abstractNumId w:val="18"/>
  </w:num>
  <w:num w:numId="22">
    <w:abstractNumId w:val="9"/>
  </w:num>
  <w:num w:numId="23">
    <w:abstractNumId w:val="25"/>
  </w:num>
  <w:num w:numId="24">
    <w:abstractNumId w:val="17"/>
  </w:num>
  <w:num w:numId="25">
    <w:abstractNumId w:val="7"/>
  </w:num>
  <w:num w:numId="26">
    <w:abstractNumId w:val="1"/>
  </w:num>
  <w:num w:numId="27">
    <w:abstractNumId w:val="4"/>
  </w:num>
  <w:num w:numId="28">
    <w:abstractNumId w:val="12"/>
  </w:num>
  <w:num w:numId="29">
    <w:abstractNumId w:val="0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43"/>
    <w:rsid w:val="0003606B"/>
    <w:rsid w:val="000A4EBC"/>
    <w:rsid w:val="000C1ED9"/>
    <w:rsid w:val="000C30B9"/>
    <w:rsid w:val="0010235F"/>
    <w:rsid w:val="0011112E"/>
    <w:rsid w:val="00142375"/>
    <w:rsid w:val="001F7955"/>
    <w:rsid w:val="0020043E"/>
    <w:rsid w:val="00247843"/>
    <w:rsid w:val="00256142"/>
    <w:rsid w:val="002B1108"/>
    <w:rsid w:val="002E242C"/>
    <w:rsid w:val="00382ACA"/>
    <w:rsid w:val="003C1E06"/>
    <w:rsid w:val="004121B9"/>
    <w:rsid w:val="00447B71"/>
    <w:rsid w:val="00450617"/>
    <w:rsid w:val="00471FA9"/>
    <w:rsid w:val="00492725"/>
    <w:rsid w:val="004D6897"/>
    <w:rsid w:val="004E630C"/>
    <w:rsid w:val="00512601"/>
    <w:rsid w:val="005131E1"/>
    <w:rsid w:val="005305AB"/>
    <w:rsid w:val="00534C27"/>
    <w:rsid w:val="00562B9E"/>
    <w:rsid w:val="005861E6"/>
    <w:rsid w:val="00677951"/>
    <w:rsid w:val="00745058"/>
    <w:rsid w:val="00775DEF"/>
    <w:rsid w:val="0079581F"/>
    <w:rsid w:val="007F5A43"/>
    <w:rsid w:val="00866485"/>
    <w:rsid w:val="008B2B09"/>
    <w:rsid w:val="009173BC"/>
    <w:rsid w:val="00963F08"/>
    <w:rsid w:val="009C5A9F"/>
    <w:rsid w:val="00AB5102"/>
    <w:rsid w:val="00AD0080"/>
    <w:rsid w:val="00B0409B"/>
    <w:rsid w:val="00B55486"/>
    <w:rsid w:val="00BD74FB"/>
    <w:rsid w:val="00CA324C"/>
    <w:rsid w:val="00CB77EA"/>
    <w:rsid w:val="00D343C7"/>
    <w:rsid w:val="00DC5D66"/>
    <w:rsid w:val="00DF62A4"/>
    <w:rsid w:val="00E25E63"/>
    <w:rsid w:val="00E3694C"/>
    <w:rsid w:val="00F42F61"/>
    <w:rsid w:val="00F51A9C"/>
    <w:rsid w:val="00F837A3"/>
    <w:rsid w:val="00FA486D"/>
    <w:rsid w:val="00FD481A"/>
    <w:rsid w:val="00FE122D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46B16-592F-1F40-BA45-056F5CC6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2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3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3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Dace Deinate</cp:lastModifiedBy>
  <cp:revision>2</cp:revision>
  <dcterms:created xsi:type="dcterms:W3CDTF">2023-01-05T12:13:00Z</dcterms:created>
  <dcterms:modified xsi:type="dcterms:W3CDTF">2023-01-05T12:13:00Z</dcterms:modified>
</cp:coreProperties>
</file>