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9D8B2" w14:textId="70C876F9" w:rsidR="00B37897" w:rsidRPr="00CE3B64" w:rsidRDefault="00B37897" w:rsidP="00CE3B64">
      <w:pPr>
        <w:shd w:val="clear" w:color="auto" w:fill="FFFFFF"/>
        <w:spacing w:before="100" w:beforeAutospacing="1" w:after="100" w:afterAutospacing="1" w:line="240" w:lineRule="auto"/>
        <w:jc w:val="center"/>
        <w:rPr>
          <w:rFonts w:ascii="Times New Roman" w:eastAsia="Times New Roman" w:hAnsi="Times New Roman" w:cs="Times New Roman"/>
          <w:b/>
          <w:bCs/>
          <w:color w:val="202124"/>
          <w:sz w:val="32"/>
          <w:szCs w:val="32"/>
          <w:lang w:eastAsia="lv-LV"/>
        </w:rPr>
      </w:pPr>
      <w:r w:rsidRPr="00CE3B64">
        <w:rPr>
          <w:rFonts w:ascii="Times New Roman" w:eastAsia="Times New Roman" w:hAnsi="Times New Roman" w:cs="Times New Roman"/>
          <w:b/>
          <w:bCs/>
          <w:color w:val="202124"/>
          <w:sz w:val="32"/>
          <w:szCs w:val="32"/>
          <w:lang w:eastAsia="lv-LV"/>
        </w:rPr>
        <w:t>Preses konference par gatavošanos 2022./2023. mācību gada valsts pārbaudes darbiem un eksaminācijas digitalizāciju</w:t>
      </w:r>
    </w:p>
    <w:p w14:paraId="6FB06EC5" w14:textId="1FA82799" w:rsidR="00B37897" w:rsidRPr="00CE3B64" w:rsidRDefault="00B37897" w:rsidP="00CE3B64">
      <w:pPr>
        <w:shd w:val="clear" w:color="auto" w:fill="FFFFFF"/>
        <w:spacing w:before="100" w:beforeAutospacing="1" w:after="100" w:afterAutospacing="1" w:line="240" w:lineRule="auto"/>
        <w:jc w:val="both"/>
        <w:rPr>
          <w:rFonts w:ascii="Times New Roman" w:eastAsia="Times New Roman" w:hAnsi="Times New Roman" w:cs="Times New Roman"/>
          <w:b/>
          <w:bCs/>
          <w:color w:val="202124"/>
          <w:lang w:eastAsia="lv-LV"/>
        </w:rPr>
      </w:pPr>
    </w:p>
    <w:p w14:paraId="60A8D3F6" w14:textId="6B6D09E7" w:rsidR="00B37897" w:rsidRPr="00CE3B64" w:rsidRDefault="00B37897" w:rsidP="00CE3B64">
      <w:pPr>
        <w:shd w:val="clear" w:color="auto" w:fill="FFFFFF"/>
        <w:spacing w:before="100" w:beforeAutospacing="1" w:after="100" w:afterAutospacing="1" w:line="240" w:lineRule="auto"/>
        <w:jc w:val="both"/>
        <w:rPr>
          <w:rFonts w:ascii="Times New Roman" w:eastAsia="Times New Roman" w:hAnsi="Times New Roman" w:cs="Times New Roman"/>
          <w:b/>
          <w:bCs/>
          <w:color w:val="202124"/>
          <w:lang w:eastAsia="lv-LV"/>
        </w:rPr>
      </w:pPr>
      <w:r w:rsidRPr="00CE3B64">
        <w:rPr>
          <w:rFonts w:ascii="Times New Roman" w:eastAsia="Times New Roman" w:hAnsi="Times New Roman" w:cs="Times New Roman"/>
          <w:b/>
          <w:bCs/>
          <w:color w:val="202124"/>
          <w:lang w:eastAsia="lv-LV"/>
        </w:rPr>
        <w:t>Ceturtdien</w:t>
      </w:r>
      <w:r w:rsidRPr="00B37897">
        <w:rPr>
          <w:rFonts w:ascii="Times New Roman" w:eastAsia="Times New Roman" w:hAnsi="Times New Roman" w:cs="Times New Roman"/>
          <w:b/>
          <w:bCs/>
          <w:color w:val="202124"/>
          <w:lang w:eastAsia="lv-LV"/>
        </w:rPr>
        <w:t xml:space="preserve">, </w:t>
      </w:r>
      <w:r w:rsidRPr="00CE3B64">
        <w:rPr>
          <w:rFonts w:ascii="Times New Roman" w:eastAsia="Times New Roman" w:hAnsi="Times New Roman" w:cs="Times New Roman"/>
          <w:b/>
          <w:bCs/>
          <w:color w:val="202124"/>
          <w:lang w:eastAsia="lv-LV"/>
        </w:rPr>
        <w:t>20. aprīlī</w:t>
      </w:r>
      <w:r w:rsidRPr="00B37897">
        <w:rPr>
          <w:rFonts w:ascii="Times New Roman" w:eastAsia="Times New Roman" w:hAnsi="Times New Roman" w:cs="Times New Roman"/>
          <w:b/>
          <w:bCs/>
          <w:color w:val="202124"/>
          <w:lang w:eastAsia="lv-LV"/>
        </w:rPr>
        <w:t xml:space="preserve">, plkst. </w:t>
      </w:r>
      <w:r w:rsidRPr="00CE3B64">
        <w:rPr>
          <w:rFonts w:ascii="Times New Roman" w:eastAsia="Times New Roman" w:hAnsi="Times New Roman" w:cs="Times New Roman"/>
          <w:b/>
          <w:bCs/>
          <w:color w:val="202124"/>
          <w:lang w:eastAsia="lv-LV"/>
        </w:rPr>
        <w:t xml:space="preserve">11.00 Izglītības un zinātnes ministrija </w:t>
      </w:r>
      <w:r w:rsidRPr="00B37897">
        <w:rPr>
          <w:rFonts w:ascii="Times New Roman" w:eastAsia="Times New Roman" w:hAnsi="Times New Roman" w:cs="Times New Roman"/>
          <w:b/>
          <w:bCs/>
          <w:color w:val="202124"/>
          <w:lang w:eastAsia="lv-LV"/>
        </w:rPr>
        <w:t>aicina mediju pārstāvjus uz preses konferenci,</w:t>
      </w:r>
      <w:r w:rsidRPr="00CE3B64">
        <w:rPr>
          <w:rStyle w:val="Strong"/>
          <w:rFonts w:ascii="Times New Roman" w:hAnsi="Times New Roman" w:cs="Times New Roman"/>
          <w:b w:val="0"/>
          <w:bCs w:val="0"/>
          <w:color w:val="212529"/>
          <w:sz w:val="23"/>
          <w:szCs w:val="23"/>
          <w:shd w:val="clear" w:color="auto" w:fill="FFFFFF"/>
        </w:rPr>
        <w:t> lai informētu par galvenajām aktualitātēm</w:t>
      </w:r>
      <w:r w:rsidRPr="00CE3B64">
        <w:rPr>
          <w:rStyle w:val="Strong"/>
          <w:rFonts w:ascii="Times New Roman" w:hAnsi="Times New Roman" w:cs="Times New Roman"/>
          <w:b w:val="0"/>
          <w:bCs w:val="0"/>
          <w:color w:val="212529"/>
          <w:sz w:val="23"/>
          <w:szCs w:val="23"/>
          <w:shd w:val="clear" w:color="auto" w:fill="FFFFFF"/>
        </w:rPr>
        <w:t>, kas saistītas ar 2022./2023. mācību gada valsts pārbaudes darbiem un vienotās eksaminācijas sistēmas ieviešanu.</w:t>
      </w:r>
      <w:r w:rsidRPr="00CE3B64">
        <w:rPr>
          <w:rFonts w:ascii="Times New Roman" w:eastAsia="Times New Roman" w:hAnsi="Times New Roman" w:cs="Times New Roman"/>
          <w:b/>
          <w:bCs/>
          <w:color w:val="202124"/>
          <w:lang w:eastAsia="lv-LV"/>
        </w:rPr>
        <w:t xml:space="preserve"> </w:t>
      </w:r>
    </w:p>
    <w:p w14:paraId="7F5DF551" w14:textId="77777777" w:rsidR="00CE3B64" w:rsidRPr="00CE3B64" w:rsidRDefault="00CE3B64" w:rsidP="00CE3B64">
      <w:pPr>
        <w:pStyle w:val="NormalWeb"/>
        <w:shd w:val="clear" w:color="auto" w:fill="FFFFFF"/>
        <w:jc w:val="both"/>
        <w:rPr>
          <w:color w:val="212529"/>
        </w:rPr>
      </w:pPr>
      <w:hyperlink r:id="rId5" w:history="1">
        <w:r w:rsidRPr="00CE3B64">
          <w:rPr>
            <w:rStyle w:val="Hyperlink"/>
          </w:rPr>
          <w:t>Valsts pārbaudījumu nor</w:t>
        </w:r>
        <w:r w:rsidRPr="00CE3B64">
          <w:rPr>
            <w:rStyle w:val="Hyperlink"/>
          </w:rPr>
          <w:t>i</w:t>
        </w:r>
        <w:r w:rsidRPr="00CE3B64">
          <w:rPr>
            <w:rStyle w:val="Hyperlink"/>
          </w:rPr>
          <w:t>se</w:t>
        </w:r>
      </w:hyperlink>
      <w:r w:rsidRPr="00CE3B64">
        <w:rPr>
          <w:rStyle w:val="Strong"/>
          <w:b w:val="0"/>
          <w:bCs w:val="0"/>
          <w:color w:val="212529"/>
        </w:rPr>
        <w:t> 9. un 12. klašu skolēniem plānota maijā un jūnijā, audzēkņiem vispārizglītojošos mācību priekšmetos profesionālās vidējās izglītības programmās eksāmenu norise plānota jūnijā.</w:t>
      </w:r>
      <w:r w:rsidRPr="00CE3B64">
        <w:rPr>
          <w:color w:val="212529"/>
        </w:rPr>
        <w:t> </w:t>
      </w:r>
      <w:r w:rsidRPr="00CE3B64">
        <w:rPr>
          <w:rStyle w:val="Strong"/>
          <w:b w:val="0"/>
          <w:bCs w:val="0"/>
          <w:color w:val="212529"/>
        </w:rPr>
        <w:t> Papildu termiņa eksāmenu norise plānota jūnija beigās un jūlija sākumā.</w:t>
      </w:r>
    </w:p>
    <w:p w14:paraId="115914B9" w14:textId="53AD1C31" w:rsidR="00CE3B64" w:rsidRPr="00CE3B64" w:rsidRDefault="00CE3B64" w:rsidP="00CE3B64">
      <w:pPr>
        <w:pStyle w:val="NormalWeb"/>
        <w:shd w:val="clear" w:color="auto" w:fill="FFFFFF"/>
        <w:jc w:val="both"/>
        <w:rPr>
          <w:color w:val="212529"/>
        </w:rPr>
      </w:pPr>
      <w:r w:rsidRPr="00CE3B64">
        <w:rPr>
          <w:color w:val="212529"/>
        </w:rPr>
        <w:t>Ņemot vērā 2022./2023. mācību gadā paredzēto valsts pārbaudījumu norises plānojumu, elektroniskie sertifikāti par pamatizglītību būs pieejami 2023. gada 21. jūnijā un par vispārējo vidējo izglītību – 2023. gada 11. jūlijā. Izglītojamiem, kuri attaisnojošu iemeslu dēļ nevarēs piedalīties valsts pārbaudījumos noteiktajā laikā un tos kārtos papildtermiņā, sertifikāti par pamatizglītību būs pieejami no 2023. gada 30. jūnija un par vispārējo vidējo izglītību no 2023. gada 17. jūlija.</w:t>
      </w:r>
    </w:p>
    <w:p w14:paraId="613B26C9" w14:textId="77777777" w:rsidR="00CE3B64" w:rsidRPr="00CE3B64" w:rsidRDefault="00CE3B64" w:rsidP="00CE3B64">
      <w:pPr>
        <w:jc w:val="both"/>
        <w:rPr>
          <w:rFonts w:ascii="Times New Roman" w:hAnsi="Times New Roman" w:cs="Times New Roman"/>
        </w:rPr>
      </w:pPr>
      <w:r w:rsidRPr="00CE3B64">
        <w:rPr>
          <w:rFonts w:ascii="Times New Roman" w:hAnsi="Times New Roman" w:cs="Times New Roman"/>
          <w:sz w:val="21"/>
          <w:szCs w:val="21"/>
          <w:lang w:eastAsia="lv-LV"/>
        </w:rPr>
        <w:t xml:space="preserve">Valsts pārbaudījumu sistēmas (VPS) izveide ir būtisks izaicinājums izglītības nozares digitalizācijā, jo aptver pilnu pārbaudījumu dzīves ciklu - no uzdevumu izstrādes līdz pat vērtēšanai un sertifikātu izsniegšanai 4 pamatdarbības virzienos, kuri līdz šim darbojušies autonomi un ar dažādiem ieradumiem, procesiem un digitālo pratību - valsts valodas pārbaudes, centralizētie eksāmeni, profesionālās kvalifikācijas eksāmeni un </w:t>
      </w:r>
      <w:r w:rsidRPr="00CE3B64">
        <w:rPr>
          <w:rFonts w:ascii="Times New Roman" w:hAnsi="Times New Roman" w:cs="Times New Roman"/>
        </w:rPr>
        <w:t>diagnosticējošie darbi.</w:t>
      </w:r>
    </w:p>
    <w:p w14:paraId="3689D849" w14:textId="187916E5" w:rsidR="00CE3B64" w:rsidRPr="00CE3B64" w:rsidRDefault="00CE3B64" w:rsidP="00CE3B64">
      <w:pPr>
        <w:jc w:val="both"/>
        <w:rPr>
          <w:rFonts w:ascii="Times New Roman" w:hAnsi="Times New Roman" w:cs="Times New Roman"/>
        </w:rPr>
      </w:pPr>
      <w:r w:rsidRPr="00CE3B64">
        <w:rPr>
          <w:rFonts w:ascii="Times New Roman" w:hAnsi="Times New Roman" w:cs="Times New Roman"/>
        </w:rPr>
        <w:t>Kopš 1. septembra Ministru kabineta noteikumi paredz iespēju centralizētos eksāmenus vai to daļas kārtot elektroniski. Izglītības un zinātnes ministrijas VPS pilnveidojumu izstrādes ietvaros ir veikta funkcionalitātes modernizācija un papildināšana, lai elektroniski varētu kārtot valsts valodas prasmes pārbaudi, diagnosticējošos darbus, centralizētos eksāmenus un profesionālās kvalifikācijas eksāmenus.</w:t>
      </w:r>
    </w:p>
    <w:p w14:paraId="23E1E5A0" w14:textId="7F44B678" w:rsidR="00B37897" w:rsidRPr="00B37897" w:rsidRDefault="00B37897" w:rsidP="00CE3B64">
      <w:pPr>
        <w:shd w:val="clear" w:color="auto" w:fill="FFFFFF"/>
        <w:spacing w:before="100" w:beforeAutospacing="1" w:after="100" w:afterAutospacing="1" w:line="240" w:lineRule="auto"/>
        <w:jc w:val="both"/>
        <w:rPr>
          <w:rFonts w:ascii="Times New Roman" w:eastAsia="Times New Roman" w:hAnsi="Times New Roman" w:cs="Times New Roman"/>
          <w:color w:val="202124"/>
          <w:lang w:eastAsia="lv-LV"/>
        </w:rPr>
      </w:pPr>
      <w:r w:rsidRPr="00B37897">
        <w:rPr>
          <w:rFonts w:ascii="Times New Roman" w:eastAsia="Times New Roman" w:hAnsi="Times New Roman" w:cs="Times New Roman"/>
          <w:b/>
          <w:bCs/>
          <w:color w:val="202124"/>
          <w:lang w:eastAsia="lv-LV"/>
        </w:rPr>
        <w:t>Preses konferencē piedalīsies:</w:t>
      </w:r>
    </w:p>
    <w:p w14:paraId="2C32E532" w14:textId="358320F5" w:rsidR="00B37897" w:rsidRPr="00CE3B64" w:rsidRDefault="00B37897" w:rsidP="00CE3B6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02124"/>
          <w:lang w:eastAsia="lv-LV"/>
        </w:rPr>
      </w:pPr>
      <w:r w:rsidRPr="00CE3B64">
        <w:rPr>
          <w:rFonts w:ascii="Times New Roman" w:eastAsia="Times New Roman" w:hAnsi="Times New Roman" w:cs="Times New Roman"/>
          <w:color w:val="202124"/>
          <w:lang w:eastAsia="lv-LV"/>
        </w:rPr>
        <w:t xml:space="preserve">Izglītības un zinātnes ministrijas Informācijas tehnoloģiju departamenta Risinājumu attīstības vadītājs Ilmārs Rikmanis </w:t>
      </w:r>
    </w:p>
    <w:p w14:paraId="074E40BC" w14:textId="18E41972" w:rsidR="00B37897" w:rsidRPr="00B37897" w:rsidRDefault="00B37897" w:rsidP="00CE3B6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02124"/>
          <w:lang w:eastAsia="lv-LV"/>
        </w:rPr>
      </w:pPr>
      <w:r w:rsidRPr="00B37897">
        <w:rPr>
          <w:rFonts w:ascii="Times New Roman" w:eastAsia="Times New Roman" w:hAnsi="Times New Roman" w:cs="Times New Roman"/>
          <w:color w:val="202124"/>
          <w:lang w:eastAsia="lv-LV"/>
        </w:rPr>
        <w:t>AS "RIX Technologies" projektu vadītājs Ritvars Prikulis</w:t>
      </w:r>
    </w:p>
    <w:p w14:paraId="378F803D" w14:textId="77777777" w:rsidR="00B37897" w:rsidRPr="00B37897" w:rsidRDefault="00B37897" w:rsidP="00CE3B64">
      <w:pPr>
        <w:shd w:val="clear" w:color="auto" w:fill="FFFFFF"/>
        <w:spacing w:after="0" w:line="240" w:lineRule="auto"/>
        <w:jc w:val="both"/>
        <w:rPr>
          <w:rFonts w:ascii="Times New Roman" w:eastAsia="Times New Roman" w:hAnsi="Times New Roman" w:cs="Times New Roman"/>
          <w:b/>
          <w:bCs/>
          <w:color w:val="202124"/>
          <w:lang w:eastAsia="lv-LV"/>
        </w:rPr>
      </w:pPr>
      <w:r w:rsidRPr="00B37897">
        <w:rPr>
          <w:rFonts w:ascii="Times New Roman" w:eastAsia="Times New Roman" w:hAnsi="Times New Roman" w:cs="Times New Roman"/>
          <w:b/>
          <w:bCs/>
          <w:color w:val="202124"/>
          <w:lang w:eastAsia="lv-LV"/>
        </w:rPr>
        <w:t>Uz papildu jautājumiem atbildes sniegs: </w:t>
      </w:r>
    </w:p>
    <w:p w14:paraId="17376C2B" w14:textId="75B8C27B" w:rsidR="00B37897" w:rsidRPr="00B37897" w:rsidRDefault="00854776" w:rsidP="00CE3B6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02124"/>
          <w:lang w:eastAsia="lv-LV"/>
        </w:rPr>
      </w:pPr>
      <w:r w:rsidRPr="00CE3B64">
        <w:rPr>
          <w:rFonts w:ascii="Times New Roman" w:eastAsia="Times New Roman" w:hAnsi="Times New Roman" w:cs="Times New Roman"/>
          <w:color w:val="202124"/>
          <w:lang w:eastAsia="lv-LV"/>
        </w:rPr>
        <w:t xml:space="preserve">Valsts izglītības satura centra </w:t>
      </w:r>
      <w:r w:rsidR="00B37897" w:rsidRPr="00B37897">
        <w:rPr>
          <w:rFonts w:ascii="Times New Roman" w:eastAsia="Times New Roman" w:hAnsi="Times New Roman" w:cs="Times New Roman"/>
          <w:color w:val="202124"/>
          <w:lang w:eastAsia="lv-LV"/>
        </w:rPr>
        <w:t>Vispārējās izglītības pārbaudījumu nodaļas vadītājs Kaspars Špūle </w:t>
      </w:r>
    </w:p>
    <w:p w14:paraId="04F608E6" w14:textId="77777777" w:rsidR="00B37897" w:rsidRPr="00CE3B64" w:rsidRDefault="00B37897" w:rsidP="00CE3B64">
      <w:pPr>
        <w:shd w:val="clear" w:color="auto" w:fill="FFFFFF"/>
        <w:spacing w:before="100" w:beforeAutospacing="1" w:after="100" w:afterAutospacing="1" w:line="240" w:lineRule="auto"/>
        <w:jc w:val="both"/>
        <w:rPr>
          <w:rFonts w:ascii="Times New Roman" w:eastAsia="Times New Roman" w:hAnsi="Times New Roman" w:cs="Times New Roman"/>
          <w:color w:val="202124"/>
          <w:lang w:eastAsia="lv-LV"/>
        </w:rPr>
      </w:pPr>
      <w:r w:rsidRPr="00B37897">
        <w:rPr>
          <w:rFonts w:ascii="Times New Roman" w:eastAsia="Times New Roman" w:hAnsi="Times New Roman" w:cs="Times New Roman"/>
          <w:b/>
          <w:bCs/>
          <w:color w:val="202124"/>
          <w:lang w:eastAsia="lv-LV"/>
        </w:rPr>
        <w:t>Preses konferences norises vieta: </w:t>
      </w:r>
      <w:r w:rsidRPr="00B37897">
        <w:rPr>
          <w:rFonts w:ascii="Times New Roman" w:eastAsia="Times New Roman" w:hAnsi="Times New Roman" w:cs="Times New Roman"/>
          <w:color w:val="202124"/>
          <w:lang w:eastAsia="lv-LV"/>
        </w:rPr>
        <w:t>Izglītības un zinātnes ministrijas informācijas centrs “Zinātava”, Vaļņu ielā 2, Rīgā. Nepieciešamības gadījumā tiks nodrošināta iespēja preses konferencei pieslēgties attālinātā formātā. </w:t>
      </w:r>
    </w:p>
    <w:p w14:paraId="1F216870" w14:textId="114E0000" w:rsidR="00B37897" w:rsidRPr="00B37897" w:rsidRDefault="00B37897" w:rsidP="00CE3B6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lv-LV"/>
        </w:rPr>
      </w:pPr>
      <w:r w:rsidRPr="00B37897">
        <w:rPr>
          <w:rFonts w:ascii="Times New Roman" w:eastAsia="Times New Roman" w:hAnsi="Times New Roman" w:cs="Times New Roman"/>
          <w:color w:val="212529"/>
          <w:sz w:val="24"/>
          <w:szCs w:val="24"/>
          <w:lang w:eastAsia="lv-LV"/>
        </w:rPr>
        <w:lastRenderedPageBreak/>
        <w:t>Lai piedalītos preses konferencē, lūdzam mediju pārstāvjus</w:t>
      </w:r>
      <w:r w:rsidRPr="00CE3B64">
        <w:rPr>
          <w:rFonts w:ascii="Times New Roman" w:eastAsia="Times New Roman" w:hAnsi="Times New Roman" w:cs="Times New Roman"/>
          <w:color w:val="212529"/>
          <w:sz w:val="24"/>
          <w:szCs w:val="24"/>
          <w:lang w:eastAsia="lv-LV"/>
        </w:rPr>
        <w:t xml:space="preserve"> </w:t>
      </w:r>
      <w:hyperlink r:id="rId6" w:history="1">
        <w:r w:rsidRPr="00CE3B64">
          <w:rPr>
            <w:rStyle w:val="Hyperlink"/>
            <w:rFonts w:ascii="Times New Roman" w:eastAsia="Times New Roman" w:hAnsi="Times New Roman" w:cs="Times New Roman"/>
            <w:sz w:val="24"/>
            <w:szCs w:val="24"/>
            <w:lang w:eastAsia="lv-LV"/>
          </w:rPr>
          <w:t>*aizpildīt reģistrācijas anketu</w:t>
        </w:r>
      </w:hyperlink>
      <w:r w:rsidRPr="00CE3B64">
        <w:rPr>
          <w:rFonts w:ascii="Times New Roman" w:eastAsia="Times New Roman" w:hAnsi="Times New Roman" w:cs="Times New Roman"/>
          <w:color w:val="212529"/>
          <w:sz w:val="24"/>
          <w:szCs w:val="24"/>
          <w:lang w:eastAsia="lv-LV"/>
        </w:rPr>
        <w:t xml:space="preserve">. </w:t>
      </w:r>
      <w:r w:rsidRPr="00B37897">
        <w:rPr>
          <w:rFonts w:ascii="Times New Roman" w:eastAsia="Times New Roman" w:hAnsi="Times New Roman" w:cs="Times New Roman"/>
          <w:color w:val="212529"/>
          <w:sz w:val="24"/>
          <w:szCs w:val="24"/>
          <w:lang w:eastAsia="lv-LV"/>
        </w:rPr>
        <w:t>Tajā lūdzam norādīt mediju pārstāvja vārdu, uzvārdu,  pārstāvēto mediju un e-pasta adresi.</w:t>
      </w:r>
    </w:p>
    <w:p w14:paraId="6DC02157" w14:textId="3E3B6624" w:rsidR="00B37897" w:rsidRPr="00B37897" w:rsidRDefault="00B37897" w:rsidP="00CE3B64">
      <w:pPr>
        <w:shd w:val="clear" w:color="auto" w:fill="FFFFFF"/>
        <w:spacing w:before="100" w:beforeAutospacing="1" w:after="100" w:afterAutospacing="1" w:line="240" w:lineRule="auto"/>
        <w:jc w:val="both"/>
        <w:rPr>
          <w:rFonts w:ascii="Times New Roman" w:eastAsia="Times New Roman" w:hAnsi="Times New Roman" w:cs="Times New Roman"/>
          <w:color w:val="202124"/>
          <w:lang w:eastAsia="lv-LV"/>
        </w:rPr>
      </w:pPr>
      <w:r w:rsidRPr="00B37897">
        <w:rPr>
          <w:rFonts w:ascii="Times New Roman" w:eastAsia="Times New Roman" w:hAnsi="Times New Roman" w:cs="Times New Roman"/>
          <w:color w:val="202124"/>
          <w:lang w:eastAsia="lv-LV"/>
        </w:rPr>
        <w:t xml:space="preserve">*Iegūtā informācija tiks izmantota, lai nodrošinātu preses konferences norisi klātienē un nodrošinātu piekļuvi preses konferencei tiem dalībniekiem, kuri nevarēs ierasties klātienē. </w:t>
      </w:r>
    </w:p>
    <w:p w14:paraId="06DC08AB" w14:textId="77777777" w:rsidR="00B37897" w:rsidRPr="00CE3B64" w:rsidRDefault="00B37897" w:rsidP="00CE3B64">
      <w:pPr>
        <w:jc w:val="both"/>
        <w:rPr>
          <w:rFonts w:ascii="Times New Roman" w:hAnsi="Times New Roman" w:cs="Times New Roman"/>
        </w:rPr>
      </w:pPr>
    </w:p>
    <w:sectPr w:rsidR="00B37897" w:rsidRPr="00CE3B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886"/>
    <w:multiLevelType w:val="multilevel"/>
    <w:tmpl w:val="143EF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D6582"/>
    <w:multiLevelType w:val="multilevel"/>
    <w:tmpl w:val="E398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05E0D"/>
    <w:multiLevelType w:val="multilevel"/>
    <w:tmpl w:val="B582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1678C"/>
    <w:multiLevelType w:val="multilevel"/>
    <w:tmpl w:val="4460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7E45A4"/>
    <w:multiLevelType w:val="multilevel"/>
    <w:tmpl w:val="DCA6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7196464">
    <w:abstractNumId w:val="0"/>
  </w:num>
  <w:num w:numId="2" w16cid:durableId="257296149">
    <w:abstractNumId w:val="3"/>
  </w:num>
  <w:num w:numId="3" w16cid:durableId="1937244898">
    <w:abstractNumId w:val="4"/>
  </w:num>
  <w:num w:numId="4" w16cid:durableId="1913007675">
    <w:abstractNumId w:val="1"/>
  </w:num>
  <w:num w:numId="5" w16cid:durableId="1042293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897"/>
    <w:rsid w:val="00390BE8"/>
    <w:rsid w:val="00612442"/>
    <w:rsid w:val="00831E46"/>
    <w:rsid w:val="00854776"/>
    <w:rsid w:val="009E0099"/>
    <w:rsid w:val="00B37897"/>
    <w:rsid w:val="00C0547E"/>
    <w:rsid w:val="00CE3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E967"/>
  <w15:chartTrackingRefBased/>
  <w15:docId w15:val="{3C180959-CEEA-455B-8008-CCC53C7C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78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B37897"/>
    <w:rPr>
      <w:b/>
      <w:bCs/>
    </w:rPr>
  </w:style>
  <w:style w:type="character" w:styleId="Hyperlink">
    <w:name w:val="Hyperlink"/>
    <w:basedOn w:val="DefaultParagraphFont"/>
    <w:uiPriority w:val="99"/>
    <w:unhideWhenUsed/>
    <w:rsid w:val="00B37897"/>
    <w:rPr>
      <w:color w:val="0000FF"/>
      <w:u w:val="single"/>
    </w:rPr>
  </w:style>
  <w:style w:type="character" w:styleId="UnresolvedMention">
    <w:name w:val="Unresolved Mention"/>
    <w:basedOn w:val="DefaultParagraphFont"/>
    <w:uiPriority w:val="99"/>
    <w:semiHidden/>
    <w:unhideWhenUsed/>
    <w:rsid w:val="00C0547E"/>
    <w:rPr>
      <w:color w:val="605E5C"/>
      <w:shd w:val="clear" w:color="auto" w:fill="E1DFDD"/>
    </w:rPr>
  </w:style>
  <w:style w:type="character" w:styleId="FollowedHyperlink">
    <w:name w:val="FollowedHyperlink"/>
    <w:basedOn w:val="DefaultParagraphFont"/>
    <w:uiPriority w:val="99"/>
    <w:semiHidden/>
    <w:unhideWhenUsed/>
    <w:rsid w:val="00CE3B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157858">
      <w:bodyDiv w:val="1"/>
      <w:marLeft w:val="0"/>
      <w:marRight w:val="0"/>
      <w:marTop w:val="0"/>
      <w:marBottom w:val="0"/>
      <w:divBdr>
        <w:top w:val="none" w:sz="0" w:space="0" w:color="auto"/>
        <w:left w:val="none" w:sz="0" w:space="0" w:color="auto"/>
        <w:bottom w:val="none" w:sz="0" w:space="0" w:color="auto"/>
        <w:right w:val="none" w:sz="0" w:space="0" w:color="auto"/>
      </w:divBdr>
    </w:div>
    <w:div w:id="1016729299">
      <w:bodyDiv w:val="1"/>
      <w:marLeft w:val="0"/>
      <w:marRight w:val="0"/>
      <w:marTop w:val="0"/>
      <w:marBottom w:val="0"/>
      <w:divBdr>
        <w:top w:val="none" w:sz="0" w:space="0" w:color="auto"/>
        <w:left w:val="none" w:sz="0" w:space="0" w:color="auto"/>
        <w:bottom w:val="none" w:sz="0" w:space="0" w:color="auto"/>
        <w:right w:val="none" w:sz="0" w:space="0" w:color="auto"/>
      </w:divBdr>
    </w:div>
    <w:div w:id="1419863758">
      <w:bodyDiv w:val="1"/>
      <w:marLeft w:val="0"/>
      <w:marRight w:val="0"/>
      <w:marTop w:val="0"/>
      <w:marBottom w:val="0"/>
      <w:divBdr>
        <w:top w:val="none" w:sz="0" w:space="0" w:color="auto"/>
        <w:left w:val="none" w:sz="0" w:space="0" w:color="auto"/>
        <w:bottom w:val="none" w:sz="0" w:space="0" w:color="auto"/>
        <w:right w:val="none" w:sz="0" w:space="0" w:color="auto"/>
      </w:divBdr>
    </w:div>
    <w:div w:id="1477458228">
      <w:bodyDiv w:val="1"/>
      <w:marLeft w:val="0"/>
      <w:marRight w:val="0"/>
      <w:marTop w:val="0"/>
      <w:marBottom w:val="0"/>
      <w:divBdr>
        <w:top w:val="none" w:sz="0" w:space="0" w:color="auto"/>
        <w:left w:val="none" w:sz="0" w:space="0" w:color="auto"/>
        <w:bottom w:val="none" w:sz="0" w:space="0" w:color="auto"/>
        <w:right w:val="none" w:sz="0" w:space="0" w:color="auto"/>
      </w:divBdr>
    </w:div>
    <w:div w:id="1731608507">
      <w:bodyDiv w:val="1"/>
      <w:marLeft w:val="0"/>
      <w:marRight w:val="0"/>
      <w:marTop w:val="0"/>
      <w:marBottom w:val="0"/>
      <w:divBdr>
        <w:top w:val="none" w:sz="0" w:space="0" w:color="auto"/>
        <w:left w:val="none" w:sz="0" w:space="0" w:color="auto"/>
        <w:bottom w:val="none" w:sz="0" w:space="0" w:color="auto"/>
        <w:right w:val="none" w:sz="0" w:space="0" w:color="auto"/>
      </w:divBdr>
    </w:div>
    <w:div w:id="1993216466">
      <w:bodyDiv w:val="1"/>
      <w:marLeft w:val="0"/>
      <w:marRight w:val="0"/>
      <w:marTop w:val="0"/>
      <w:marBottom w:val="0"/>
      <w:divBdr>
        <w:top w:val="none" w:sz="0" w:space="0" w:color="auto"/>
        <w:left w:val="none" w:sz="0" w:space="0" w:color="auto"/>
        <w:bottom w:val="none" w:sz="0" w:space="0" w:color="auto"/>
        <w:right w:val="none" w:sz="0" w:space="0" w:color="auto"/>
      </w:divBdr>
      <w:divsChild>
        <w:div w:id="69666664">
          <w:marLeft w:val="0"/>
          <w:marRight w:val="0"/>
          <w:marTop w:val="0"/>
          <w:marBottom w:val="0"/>
          <w:divBdr>
            <w:top w:val="none" w:sz="0" w:space="0" w:color="auto"/>
            <w:left w:val="none" w:sz="0" w:space="0" w:color="auto"/>
            <w:bottom w:val="none" w:sz="0" w:space="0" w:color="auto"/>
            <w:right w:val="none" w:sz="0" w:space="0" w:color="auto"/>
          </w:divBdr>
        </w:div>
        <w:div w:id="1043097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xrEdGEhcXVMecEW4A" TargetMode="External"/><Relationship Id="rId5" Type="http://schemas.openxmlformats.org/officeDocument/2006/relationships/hyperlink" Target="https://www.visc.gov.lv/lv/valsts-parbaudes-darbi-20222023-macibu-gad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4281</TotalTime>
  <Pages>2</Pages>
  <Words>1966</Words>
  <Characters>1121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VISC</dc:creator>
  <cp:keywords/>
  <dc:description/>
  <cp:lastModifiedBy>Liene Bērziņa</cp:lastModifiedBy>
  <cp:revision>1</cp:revision>
  <dcterms:created xsi:type="dcterms:W3CDTF">2023-04-14T06:20:00Z</dcterms:created>
  <dcterms:modified xsi:type="dcterms:W3CDTF">2023-04-17T06:26:00Z</dcterms:modified>
</cp:coreProperties>
</file>