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60C0E52" w14:textId="777810CA" w:rsidR="000D1E8F" w:rsidRPr="000D1E8F" w:rsidRDefault="000D1E8F" w:rsidP="000D1E8F">
      <w:pPr>
        <w:tabs>
          <w:tab w:val="center" w:pos="4153"/>
          <w:tab w:val="right" w:pos="8306"/>
        </w:tabs>
        <w:spacing w:after="0" w:line="240" w:lineRule="auto"/>
        <w:jc w:val="center"/>
        <w:rPr>
          <w:rFonts w:ascii="Times New Roman" w:eastAsia="Times New Roman" w:hAnsi="Times New Roman" w:cs="Times New Roman"/>
          <w:bCs/>
          <w:sz w:val="28"/>
          <w:szCs w:val="28"/>
        </w:rPr>
      </w:pPr>
      <w:bookmarkStart w:id="0" w:name="_GoBack"/>
      <w:bookmarkEnd w:id="0"/>
      <w:r w:rsidRPr="000D1E8F">
        <w:rPr>
          <w:rFonts w:ascii="Times New Roman" w:eastAsia="Calibri" w:hAnsi="Times New Roman" w:cs="Times New Roman"/>
          <w:b/>
          <w:sz w:val="28"/>
          <w:szCs w:val="28"/>
        </w:rPr>
        <w:t xml:space="preserve">Ministru kabineta noteikumu </w:t>
      </w:r>
      <w:r w:rsidR="005B48C4" w:rsidRPr="000D1E8F">
        <w:rPr>
          <w:rFonts w:ascii="Times New Roman" w:eastAsia="Calibri" w:hAnsi="Times New Roman" w:cs="Times New Roman"/>
          <w:b/>
          <w:sz w:val="28"/>
          <w:szCs w:val="28"/>
        </w:rPr>
        <w:t>projekta</w:t>
      </w:r>
    </w:p>
    <w:p w14:paraId="378E1BCF" w14:textId="4DDA3DE3" w:rsidR="000D1E8F" w:rsidRPr="008A0ABE" w:rsidRDefault="000D1E8F" w:rsidP="000D1E8F">
      <w:pPr>
        <w:tabs>
          <w:tab w:val="center" w:pos="4153"/>
          <w:tab w:val="right" w:pos="8306"/>
        </w:tabs>
        <w:spacing w:after="0" w:line="240" w:lineRule="auto"/>
        <w:jc w:val="center"/>
        <w:rPr>
          <w:rFonts w:ascii="Times New Roman" w:eastAsia="Calibri" w:hAnsi="Times New Roman" w:cs="Times New Roman"/>
          <w:b/>
          <w:sz w:val="28"/>
          <w:szCs w:val="28"/>
        </w:rPr>
      </w:pPr>
      <w:r w:rsidRPr="008A0ABE">
        <w:rPr>
          <w:rFonts w:ascii="Times New Roman" w:eastAsia="Calibri" w:hAnsi="Times New Roman" w:cs="Times New Roman"/>
          <w:b/>
          <w:sz w:val="28"/>
          <w:szCs w:val="28"/>
        </w:rPr>
        <w:t>„</w:t>
      </w:r>
      <w:r w:rsidR="00E3001F" w:rsidRPr="00B81FD0">
        <w:rPr>
          <w:rFonts w:ascii="Times New Roman" w:hAnsi="Times New Roman" w:cs="Times New Roman"/>
          <w:b/>
          <w:sz w:val="28"/>
          <w:szCs w:val="28"/>
        </w:rPr>
        <w:t xml:space="preserve"> </w:t>
      </w:r>
      <w:r w:rsidR="00E3001F" w:rsidRPr="00B81FD0">
        <w:rPr>
          <w:rFonts w:ascii="Times New Roman" w:eastAsia="Calibri" w:hAnsi="Times New Roman" w:cs="Times New Roman"/>
          <w:b/>
          <w:sz w:val="28"/>
          <w:szCs w:val="28"/>
        </w:rPr>
        <w:t>Kritēriji un kārtība, kādā speciālās izglītības iestādei piešķir speciālās izglītības attīstības centra statusu</w:t>
      </w:r>
      <w:r w:rsidRPr="008A0ABE">
        <w:rPr>
          <w:rFonts w:ascii="Times New Roman" w:eastAsia="Calibri" w:hAnsi="Times New Roman" w:cs="Times New Roman"/>
          <w:b/>
          <w:sz w:val="28"/>
          <w:szCs w:val="28"/>
        </w:rPr>
        <w:t xml:space="preserve">” </w:t>
      </w:r>
    </w:p>
    <w:p w14:paraId="61CD9AA1" w14:textId="03B945B3" w:rsidR="000D1E8F" w:rsidRPr="000D1E8F" w:rsidRDefault="000D1E8F" w:rsidP="000D1E8F">
      <w:pPr>
        <w:spacing w:after="0" w:line="240" w:lineRule="auto"/>
        <w:jc w:val="center"/>
        <w:rPr>
          <w:rFonts w:ascii="Times New Roman" w:eastAsia="Calibri" w:hAnsi="Times New Roman" w:cs="Times New Roman"/>
          <w:b/>
          <w:sz w:val="28"/>
          <w:szCs w:val="28"/>
        </w:rPr>
      </w:pPr>
      <w:r w:rsidRPr="000D1E8F">
        <w:rPr>
          <w:rFonts w:ascii="Times New Roman" w:eastAsia="Calibri" w:hAnsi="Times New Roman" w:cs="Times New Roman"/>
          <w:b/>
          <w:sz w:val="28"/>
          <w:szCs w:val="28"/>
        </w:rPr>
        <w:t>sākotnējās ietekmes novērtējuma ziņojums (anotācija)</w:t>
      </w:r>
    </w:p>
    <w:p w14:paraId="27B208CD" w14:textId="77777777" w:rsidR="000D1E8F" w:rsidRPr="000D1E8F" w:rsidRDefault="000D1E8F" w:rsidP="000D1E8F">
      <w:pPr>
        <w:spacing w:after="0" w:line="240" w:lineRule="auto"/>
        <w:jc w:val="center"/>
        <w:rPr>
          <w:rFonts w:ascii="Times New Roman" w:eastAsia="Calibri" w:hAnsi="Times New Roman" w:cs="Times New Roman"/>
          <w:b/>
          <w:bCs/>
          <w:sz w:val="28"/>
          <w:szCs w:val="28"/>
        </w:rPr>
      </w:pPr>
    </w:p>
    <w:tbl>
      <w:tblPr>
        <w:tblW w:w="5985" w:type="pct"/>
        <w:tblCellSpacing w:w="15" w:type="dxa"/>
        <w:tblInd w:w="-859"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842"/>
        <w:gridCol w:w="1697"/>
        <w:gridCol w:w="7384"/>
      </w:tblGrid>
      <w:tr w:rsidR="000D1E8F" w:rsidRPr="000D1E8F" w14:paraId="03324D48" w14:textId="77777777" w:rsidTr="00C6754A">
        <w:trPr>
          <w:trHeight w:val="405"/>
          <w:tblCellSpacing w:w="15" w:type="dxa"/>
        </w:trPr>
        <w:tc>
          <w:tcPr>
            <w:tcW w:w="4970" w:type="pct"/>
            <w:gridSpan w:val="3"/>
            <w:tcBorders>
              <w:top w:val="outset" w:sz="6" w:space="0" w:color="auto"/>
              <w:left w:val="outset" w:sz="6" w:space="0" w:color="auto"/>
              <w:bottom w:val="outset" w:sz="6" w:space="0" w:color="auto"/>
              <w:right w:val="outset" w:sz="6" w:space="0" w:color="auto"/>
            </w:tcBorders>
            <w:vAlign w:val="center"/>
            <w:hideMark/>
          </w:tcPr>
          <w:p w14:paraId="7408730A" w14:textId="77777777" w:rsidR="000D1E8F" w:rsidRPr="000D1E8F" w:rsidRDefault="000D1E8F" w:rsidP="000D1E8F">
            <w:pPr>
              <w:spacing w:after="0" w:line="240" w:lineRule="auto"/>
              <w:ind w:firstLine="300"/>
              <w:jc w:val="center"/>
              <w:rPr>
                <w:rFonts w:ascii="Times New Roman" w:eastAsia="Times New Roman" w:hAnsi="Times New Roman" w:cs="Times New Roman"/>
                <w:b/>
                <w:bCs/>
                <w:sz w:val="28"/>
                <w:szCs w:val="28"/>
                <w:lang w:eastAsia="lv-LV"/>
              </w:rPr>
            </w:pPr>
            <w:r w:rsidRPr="000D1E8F">
              <w:rPr>
                <w:rFonts w:ascii="Times New Roman" w:eastAsia="Times New Roman" w:hAnsi="Times New Roman" w:cs="Times New Roman"/>
                <w:b/>
                <w:bCs/>
                <w:sz w:val="28"/>
                <w:szCs w:val="28"/>
                <w:lang w:eastAsia="lv-LV"/>
              </w:rPr>
              <w:t>I. Tiesību akta projekta izstrādes nepieciešamība</w:t>
            </w:r>
          </w:p>
        </w:tc>
      </w:tr>
      <w:tr w:rsidR="000D1E8F" w:rsidRPr="000D1E8F" w14:paraId="405AD195" w14:textId="77777777" w:rsidTr="00C6754A">
        <w:trPr>
          <w:trHeight w:val="405"/>
          <w:tblCellSpacing w:w="15" w:type="dxa"/>
        </w:trPr>
        <w:tc>
          <w:tcPr>
            <w:tcW w:w="404" w:type="pct"/>
            <w:tcBorders>
              <w:top w:val="outset" w:sz="6" w:space="0" w:color="auto"/>
              <w:left w:val="outset" w:sz="6" w:space="0" w:color="auto"/>
              <w:bottom w:val="outset" w:sz="6" w:space="0" w:color="auto"/>
              <w:right w:val="outset" w:sz="6" w:space="0" w:color="auto"/>
            </w:tcBorders>
            <w:hideMark/>
          </w:tcPr>
          <w:p w14:paraId="3BCB865E" w14:textId="77777777" w:rsidR="000D1E8F" w:rsidRPr="000D1E8F" w:rsidRDefault="000D1E8F" w:rsidP="000D1E8F">
            <w:pPr>
              <w:spacing w:after="0" w:line="240" w:lineRule="auto"/>
              <w:ind w:firstLine="300"/>
              <w:jc w:val="center"/>
              <w:rPr>
                <w:rFonts w:ascii="Times New Roman" w:eastAsia="Times New Roman" w:hAnsi="Times New Roman" w:cs="Times New Roman"/>
                <w:sz w:val="28"/>
                <w:szCs w:val="28"/>
                <w:lang w:eastAsia="lv-LV"/>
              </w:rPr>
            </w:pPr>
            <w:r w:rsidRPr="000D1E8F">
              <w:rPr>
                <w:rFonts w:ascii="Times New Roman" w:eastAsia="Times New Roman" w:hAnsi="Times New Roman" w:cs="Times New Roman"/>
                <w:sz w:val="28"/>
                <w:szCs w:val="28"/>
                <w:lang w:eastAsia="lv-LV"/>
              </w:rPr>
              <w:t>1.</w:t>
            </w:r>
          </w:p>
        </w:tc>
        <w:tc>
          <w:tcPr>
            <w:tcW w:w="845" w:type="pct"/>
            <w:tcBorders>
              <w:top w:val="outset" w:sz="6" w:space="0" w:color="auto"/>
              <w:left w:val="outset" w:sz="6" w:space="0" w:color="auto"/>
              <w:bottom w:val="outset" w:sz="6" w:space="0" w:color="auto"/>
              <w:right w:val="outset" w:sz="6" w:space="0" w:color="auto"/>
            </w:tcBorders>
            <w:hideMark/>
          </w:tcPr>
          <w:p w14:paraId="09EE9B5F" w14:textId="77777777" w:rsidR="000D1E8F" w:rsidRPr="000D1E8F" w:rsidRDefault="000D1E8F" w:rsidP="000D1E8F">
            <w:pPr>
              <w:spacing w:after="0" w:line="240" w:lineRule="auto"/>
              <w:rPr>
                <w:rFonts w:ascii="Times New Roman" w:eastAsia="Times New Roman" w:hAnsi="Times New Roman" w:cs="Times New Roman"/>
                <w:sz w:val="28"/>
                <w:szCs w:val="28"/>
                <w:lang w:eastAsia="lv-LV"/>
              </w:rPr>
            </w:pPr>
            <w:r w:rsidRPr="000D1E8F">
              <w:rPr>
                <w:rFonts w:ascii="Times New Roman" w:eastAsia="Times New Roman" w:hAnsi="Times New Roman" w:cs="Times New Roman"/>
                <w:sz w:val="28"/>
                <w:szCs w:val="28"/>
                <w:lang w:eastAsia="lv-LV"/>
              </w:rPr>
              <w:t>Pamatojums</w:t>
            </w:r>
          </w:p>
        </w:tc>
        <w:tc>
          <w:tcPr>
            <w:tcW w:w="3691" w:type="pct"/>
            <w:tcBorders>
              <w:top w:val="outset" w:sz="6" w:space="0" w:color="auto"/>
              <w:left w:val="outset" w:sz="6" w:space="0" w:color="auto"/>
              <w:bottom w:val="outset" w:sz="6" w:space="0" w:color="auto"/>
              <w:right w:val="outset" w:sz="6" w:space="0" w:color="auto"/>
            </w:tcBorders>
            <w:hideMark/>
          </w:tcPr>
          <w:p w14:paraId="57848014" w14:textId="201943AB" w:rsidR="00051507" w:rsidRPr="00192123" w:rsidRDefault="000D1E8F" w:rsidP="00C428D6">
            <w:pPr>
              <w:spacing w:after="0" w:line="240" w:lineRule="auto"/>
              <w:contextualSpacing/>
              <w:jc w:val="both"/>
              <w:rPr>
                <w:rFonts w:ascii="Times New Roman" w:eastAsia="Times New Roman" w:hAnsi="Times New Roman" w:cs="Times New Roman"/>
                <w:color w:val="000000"/>
                <w:sz w:val="28"/>
                <w:szCs w:val="28"/>
                <w:lang w:eastAsia="lv-LV"/>
              </w:rPr>
            </w:pPr>
            <w:r w:rsidRPr="000D1E8F">
              <w:rPr>
                <w:rFonts w:ascii="Times New Roman" w:eastAsia="Calibri" w:hAnsi="Times New Roman" w:cs="Times New Roman"/>
                <w:sz w:val="28"/>
                <w:szCs w:val="28"/>
              </w:rPr>
              <w:t xml:space="preserve">Ministru kabineta noteikumu </w:t>
            </w:r>
            <w:r w:rsidRPr="008A0ABE">
              <w:rPr>
                <w:rFonts w:ascii="Times New Roman" w:eastAsia="Calibri" w:hAnsi="Times New Roman" w:cs="Times New Roman"/>
                <w:sz w:val="28"/>
                <w:szCs w:val="28"/>
              </w:rPr>
              <w:t>„</w:t>
            </w:r>
            <w:r w:rsidR="00E3001F" w:rsidRPr="00B81FD0">
              <w:rPr>
                <w:rFonts w:ascii="Times New Roman" w:eastAsia="Calibri" w:hAnsi="Times New Roman" w:cs="Times New Roman"/>
                <w:sz w:val="28"/>
                <w:szCs w:val="28"/>
              </w:rPr>
              <w:t>Kritēriji un kārtība, kādā speciālās izglītības iestādei piešķir speciālās izglītības attīstības centra statusu</w:t>
            </w:r>
            <w:r w:rsidR="00475A7E" w:rsidRPr="008A0ABE">
              <w:rPr>
                <w:rFonts w:ascii="Times New Roman" w:eastAsia="Calibri" w:hAnsi="Times New Roman" w:cs="Times New Roman"/>
                <w:sz w:val="28"/>
                <w:szCs w:val="28"/>
              </w:rPr>
              <w:t>”</w:t>
            </w:r>
            <w:r w:rsidR="00E3001F">
              <w:rPr>
                <w:rFonts w:ascii="Times New Roman" w:eastAsia="Calibri" w:hAnsi="Times New Roman" w:cs="Times New Roman"/>
                <w:sz w:val="28"/>
                <w:szCs w:val="28"/>
              </w:rPr>
              <w:t xml:space="preserve"> </w:t>
            </w:r>
            <w:r w:rsidRPr="000D1E8F">
              <w:rPr>
                <w:rFonts w:ascii="Times New Roman" w:eastAsia="Calibri" w:hAnsi="Times New Roman" w:cs="Times New Roman"/>
                <w:color w:val="000000"/>
                <w:sz w:val="28"/>
                <w:szCs w:val="28"/>
              </w:rPr>
              <w:t>projekts (</w:t>
            </w:r>
            <w:r w:rsidRPr="000D1E8F">
              <w:rPr>
                <w:rFonts w:ascii="Times New Roman" w:eastAsia="Times New Roman" w:hAnsi="Times New Roman" w:cs="Times New Roman"/>
                <w:color w:val="000000"/>
                <w:sz w:val="28"/>
                <w:szCs w:val="28"/>
                <w:lang w:eastAsia="lv-LV"/>
              </w:rPr>
              <w:t>turpmāk –</w:t>
            </w:r>
            <w:r w:rsidR="009352EC">
              <w:rPr>
                <w:rFonts w:ascii="Times New Roman" w:eastAsia="Times New Roman" w:hAnsi="Times New Roman" w:cs="Times New Roman"/>
                <w:color w:val="000000"/>
                <w:sz w:val="28"/>
                <w:szCs w:val="28"/>
                <w:lang w:eastAsia="lv-LV"/>
              </w:rPr>
              <w:t xml:space="preserve"> </w:t>
            </w:r>
            <w:r w:rsidRPr="000D1E8F">
              <w:rPr>
                <w:rFonts w:ascii="Times New Roman" w:eastAsia="Times New Roman" w:hAnsi="Times New Roman" w:cs="Times New Roman"/>
                <w:color w:val="000000"/>
                <w:sz w:val="28"/>
                <w:szCs w:val="28"/>
                <w:lang w:eastAsia="lv-LV"/>
              </w:rPr>
              <w:t>noteikumu projekts</w:t>
            </w:r>
            <w:r w:rsidRPr="000D1E8F">
              <w:rPr>
                <w:rFonts w:ascii="Times New Roman" w:eastAsia="Calibri" w:hAnsi="Times New Roman" w:cs="Times New Roman"/>
                <w:color w:val="000000"/>
                <w:sz w:val="28"/>
                <w:szCs w:val="28"/>
              </w:rPr>
              <w:t xml:space="preserve">) </w:t>
            </w:r>
            <w:r w:rsidR="004F2D80">
              <w:rPr>
                <w:rFonts w:ascii="Times New Roman" w:eastAsia="Times New Roman" w:hAnsi="Times New Roman" w:cs="Times New Roman"/>
                <w:color w:val="000000"/>
                <w:sz w:val="28"/>
                <w:szCs w:val="28"/>
                <w:lang w:eastAsia="lv-LV"/>
              </w:rPr>
              <w:t xml:space="preserve">ir izstrādāts </w:t>
            </w:r>
            <w:r w:rsidR="00D35E6C">
              <w:rPr>
                <w:rFonts w:ascii="Times New Roman" w:eastAsia="Times New Roman" w:hAnsi="Times New Roman" w:cs="Times New Roman"/>
                <w:color w:val="000000"/>
                <w:sz w:val="28"/>
                <w:szCs w:val="28"/>
                <w:lang w:eastAsia="lv-LV"/>
              </w:rPr>
              <w:t>pamatojoties uz</w:t>
            </w:r>
            <w:r w:rsidR="00192123">
              <w:rPr>
                <w:rFonts w:ascii="Times New Roman" w:eastAsia="Times New Roman" w:hAnsi="Times New Roman" w:cs="Times New Roman"/>
                <w:color w:val="000000"/>
                <w:sz w:val="28"/>
                <w:szCs w:val="28"/>
                <w:lang w:eastAsia="lv-LV"/>
              </w:rPr>
              <w:t xml:space="preserve"> </w:t>
            </w:r>
            <w:r w:rsidR="00051507" w:rsidRPr="00C428D6">
              <w:rPr>
                <w:rFonts w:ascii="Times New Roman" w:eastAsia="Times New Roman" w:hAnsi="Times New Roman" w:cs="Times New Roman"/>
                <w:color w:val="000000"/>
                <w:sz w:val="28"/>
                <w:szCs w:val="28"/>
                <w:lang w:eastAsia="lv-LV"/>
              </w:rPr>
              <w:t>Vispārējās izglītības likuma 4.panta 7.</w:t>
            </w:r>
            <w:r w:rsidR="003C6632" w:rsidRPr="00C428D6">
              <w:rPr>
                <w:rFonts w:ascii="Times New Roman" w:eastAsia="Times New Roman" w:hAnsi="Times New Roman" w:cs="Times New Roman"/>
                <w:color w:val="000000"/>
                <w:sz w:val="28"/>
                <w:szCs w:val="28"/>
                <w:lang w:eastAsia="lv-LV"/>
              </w:rPr>
              <w:t>punktu un 51.panta ceturto daļu</w:t>
            </w:r>
            <w:r w:rsidR="008A0ABE">
              <w:rPr>
                <w:rFonts w:ascii="Times New Roman" w:eastAsia="Times New Roman" w:hAnsi="Times New Roman" w:cs="Times New Roman"/>
                <w:color w:val="000000"/>
                <w:sz w:val="28"/>
                <w:szCs w:val="28"/>
                <w:lang w:eastAsia="lv-LV"/>
              </w:rPr>
              <w:t>.</w:t>
            </w:r>
            <w:r w:rsidR="00192123" w:rsidRPr="00192123">
              <w:rPr>
                <w:rFonts w:ascii="Arial" w:hAnsi="Arial" w:cs="Arial"/>
                <w:sz w:val="28"/>
                <w:szCs w:val="28"/>
              </w:rPr>
              <w:t xml:space="preserve"> </w:t>
            </w:r>
          </w:p>
          <w:p w14:paraId="51CCFEE1" w14:textId="36D92013" w:rsidR="0098548F" w:rsidRPr="00F831B3" w:rsidRDefault="00192123" w:rsidP="009352EC">
            <w:pPr>
              <w:spacing w:after="0" w:line="240" w:lineRule="auto"/>
              <w:jc w:val="both"/>
              <w:rPr>
                <w:rFonts w:ascii="Times New Roman" w:eastAsia="Times New Roman" w:hAnsi="Times New Roman" w:cs="Times New Roman"/>
                <w:b/>
                <w:bCs/>
                <w:sz w:val="28"/>
                <w:szCs w:val="28"/>
              </w:rPr>
            </w:pPr>
            <w:r>
              <w:rPr>
                <w:rFonts w:ascii="Times New Roman" w:eastAsia="Times New Roman" w:hAnsi="Times New Roman" w:cs="Times New Roman"/>
                <w:color w:val="000000"/>
                <w:sz w:val="28"/>
                <w:szCs w:val="28"/>
                <w:lang w:eastAsia="lv-LV"/>
              </w:rPr>
              <w:t xml:space="preserve">Noteikumu projekts izstrādāts, pamatojoties uz </w:t>
            </w:r>
            <w:r w:rsidR="00325713" w:rsidRPr="00C428D6">
              <w:rPr>
                <w:rFonts w:ascii="Times New Roman" w:eastAsia="Times New Roman" w:hAnsi="Times New Roman" w:cs="Times New Roman"/>
                <w:color w:val="000000"/>
                <w:sz w:val="28"/>
                <w:szCs w:val="28"/>
                <w:lang w:eastAsia="lv-LV"/>
              </w:rPr>
              <w:t>“</w:t>
            </w:r>
            <w:r w:rsidR="00D35E6C" w:rsidRPr="00C428D6">
              <w:rPr>
                <w:rFonts w:ascii="Times New Roman" w:eastAsia="Times New Roman" w:hAnsi="Times New Roman" w:cs="Times New Roman"/>
                <w:color w:val="000000"/>
                <w:sz w:val="28"/>
                <w:szCs w:val="28"/>
                <w:lang w:eastAsia="lv-LV"/>
              </w:rPr>
              <w:t>Izglītības attīstības pamatnostādnēs 2014.</w:t>
            </w:r>
            <w:r w:rsidR="00B81FD0">
              <w:rPr>
                <w:rFonts w:ascii="Times New Roman" w:eastAsia="Times New Roman" w:hAnsi="Times New Roman" w:cs="Times New Roman"/>
                <w:color w:val="000000"/>
                <w:sz w:val="28"/>
                <w:szCs w:val="28"/>
                <w:lang w:eastAsia="lv-LV"/>
              </w:rPr>
              <w:t>-</w:t>
            </w:r>
            <w:r w:rsidR="00D35E6C" w:rsidRPr="00C428D6">
              <w:rPr>
                <w:rFonts w:ascii="Times New Roman" w:eastAsia="Times New Roman" w:hAnsi="Times New Roman" w:cs="Times New Roman"/>
                <w:color w:val="000000"/>
                <w:sz w:val="28"/>
                <w:szCs w:val="28"/>
                <w:lang w:eastAsia="lv-LV"/>
              </w:rPr>
              <w:t>2020.gadam</w:t>
            </w:r>
            <w:r w:rsidR="00325713" w:rsidRPr="00C428D6">
              <w:rPr>
                <w:rFonts w:ascii="Times New Roman" w:eastAsia="Times New Roman" w:hAnsi="Times New Roman" w:cs="Times New Roman"/>
                <w:color w:val="000000"/>
                <w:sz w:val="28"/>
                <w:szCs w:val="28"/>
                <w:lang w:eastAsia="lv-LV"/>
              </w:rPr>
              <w:t>”</w:t>
            </w:r>
            <w:r>
              <w:rPr>
                <w:rFonts w:ascii="Times New Roman" w:eastAsia="Times New Roman" w:hAnsi="Times New Roman" w:cs="Times New Roman"/>
                <w:color w:val="000000"/>
                <w:sz w:val="28"/>
                <w:szCs w:val="28"/>
                <w:lang w:eastAsia="lv-LV"/>
              </w:rPr>
              <w:t xml:space="preserve"> definēto</w:t>
            </w:r>
            <w:r w:rsidR="00D35E6C" w:rsidRPr="00C428D6">
              <w:rPr>
                <w:rFonts w:ascii="Times New Roman" w:eastAsia="Calibri" w:hAnsi="Times New Roman" w:cs="Times New Roman"/>
                <w:sz w:val="28"/>
                <w:szCs w:val="28"/>
              </w:rPr>
              <w:t xml:space="preserve"> </w:t>
            </w:r>
            <w:r w:rsidR="00D35E6C" w:rsidRPr="00C428D6">
              <w:rPr>
                <w:rFonts w:ascii="Times New Roman" w:eastAsia="Times New Roman" w:hAnsi="Times New Roman" w:cs="Times New Roman"/>
                <w:color w:val="000000"/>
                <w:sz w:val="28"/>
                <w:szCs w:val="28"/>
                <w:lang w:eastAsia="lv-LV"/>
              </w:rPr>
              <w:t>izglītības</w:t>
            </w:r>
            <w:r>
              <w:rPr>
                <w:rFonts w:ascii="Times New Roman" w:eastAsia="Times New Roman" w:hAnsi="Times New Roman" w:cs="Times New Roman"/>
                <w:color w:val="000000"/>
                <w:sz w:val="28"/>
                <w:szCs w:val="28"/>
                <w:lang w:eastAsia="lv-LV"/>
              </w:rPr>
              <w:t xml:space="preserve"> attīstības politikas virsmērķi</w:t>
            </w:r>
            <w:r w:rsidR="00D35E6C" w:rsidRPr="00C428D6">
              <w:rPr>
                <w:rFonts w:ascii="Times New Roman" w:eastAsia="Times New Roman" w:hAnsi="Times New Roman" w:cs="Times New Roman"/>
                <w:color w:val="000000"/>
                <w:sz w:val="28"/>
                <w:szCs w:val="28"/>
                <w:lang w:eastAsia="lv-LV"/>
              </w:rPr>
              <w:t xml:space="preserve"> – veicināt kvalitatīvu un iekļaujošu izglītību personības attīstībai, cilvēku labklājībai un ilgtspējīgai valsts izaugsmei un </w:t>
            </w:r>
            <w:r w:rsidR="00D51D38" w:rsidRPr="00C428D6">
              <w:rPr>
                <w:rFonts w:ascii="Times New Roman" w:eastAsia="Times New Roman" w:hAnsi="Times New Roman" w:cs="Times New Roman"/>
                <w:color w:val="000000"/>
                <w:sz w:val="28"/>
                <w:szCs w:val="28"/>
                <w:lang w:eastAsia="lv-LV"/>
              </w:rPr>
              <w:t>tam pakārtotu</w:t>
            </w:r>
            <w:r w:rsidR="00D35E6C" w:rsidRPr="00C428D6">
              <w:rPr>
                <w:rFonts w:ascii="Times New Roman" w:eastAsia="Times New Roman" w:hAnsi="Times New Roman" w:cs="Times New Roman"/>
                <w:color w:val="000000"/>
                <w:sz w:val="28"/>
                <w:szCs w:val="28"/>
                <w:lang w:eastAsia="lv-LV"/>
              </w:rPr>
              <w:t xml:space="preserve"> </w:t>
            </w:r>
            <w:r w:rsidR="00D51D38" w:rsidRPr="00C428D6">
              <w:rPr>
                <w:rFonts w:ascii="Times New Roman" w:eastAsia="Times New Roman" w:hAnsi="Times New Roman" w:cs="Times New Roman"/>
                <w:color w:val="000000"/>
                <w:sz w:val="28"/>
                <w:szCs w:val="28"/>
                <w:lang w:eastAsia="lv-LV"/>
              </w:rPr>
              <w:t>uzdevumu</w:t>
            </w:r>
            <w:r w:rsidR="00D35E6C" w:rsidRPr="00C428D6">
              <w:rPr>
                <w:rFonts w:ascii="Times New Roman" w:eastAsia="Times New Roman" w:hAnsi="Times New Roman" w:cs="Times New Roman"/>
                <w:color w:val="000000"/>
                <w:sz w:val="28"/>
                <w:szCs w:val="28"/>
                <w:lang w:eastAsia="lv-LV"/>
              </w:rPr>
              <w:t xml:space="preserve"> 1</w:t>
            </w:r>
            <w:r w:rsidR="00D51D38" w:rsidRPr="00C428D6">
              <w:rPr>
                <w:rFonts w:ascii="Times New Roman" w:eastAsia="Times New Roman" w:hAnsi="Times New Roman" w:cs="Times New Roman"/>
                <w:color w:val="000000"/>
                <w:sz w:val="28"/>
                <w:szCs w:val="28"/>
                <w:lang w:eastAsia="lv-LV"/>
              </w:rPr>
              <w:t>.4.</w:t>
            </w:r>
            <w:r w:rsidR="009909CD" w:rsidRPr="00C428D6">
              <w:rPr>
                <w:rFonts w:ascii="Times New Roman" w:eastAsia="Times New Roman" w:hAnsi="Times New Roman" w:cs="Times New Roman"/>
                <w:color w:val="000000"/>
                <w:sz w:val="28"/>
                <w:szCs w:val="28"/>
                <w:lang w:eastAsia="lv-LV"/>
              </w:rPr>
              <w:t xml:space="preserve"> </w:t>
            </w:r>
            <w:r w:rsidR="00D35E6C" w:rsidRPr="00C428D6">
              <w:rPr>
                <w:rFonts w:ascii="Times New Roman" w:eastAsia="Times New Roman" w:hAnsi="Times New Roman" w:cs="Times New Roman"/>
                <w:color w:val="000000"/>
                <w:sz w:val="28"/>
                <w:szCs w:val="28"/>
                <w:lang w:eastAsia="lv-LV"/>
              </w:rPr>
              <w:t>rīcības virzienā</w:t>
            </w:r>
            <w:r w:rsidR="00D51D38" w:rsidRPr="00C428D6">
              <w:rPr>
                <w:rFonts w:ascii="Times New Roman" w:eastAsia="Times New Roman" w:hAnsi="Times New Roman" w:cs="Times New Roman"/>
                <w:color w:val="000000"/>
                <w:sz w:val="28"/>
                <w:szCs w:val="28"/>
                <w:lang w:eastAsia="lv-LV"/>
              </w:rPr>
              <w:t xml:space="preserve"> “</w:t>
            </w:r>
            <w:r w:rsidR="00D51D38" w:rsidRPr="00C428D6">
              <w:rPr>
                <w:rFonts w:ascii="Times New Roman" w:eastAsia="Times New Roman" w:hAnsi="Times New Roman" w:cs="Times New Roman"/>
                <w:i/>
                <w:color w:val="000000"/>
                <w:sz w:val="28"/>
                <w:szCs w:val="28"/>
                <w:lang w:eastAsia="lv-LV"/>
              </w:rPr>
              <w:t>Iekļaujošās izglītības principa īstenošana un sociālās atstumtības riska mazināšana”</w:t>
            </w:r>
            <w:r w:rsidR="009909CD" w:rsidRPr="00C428D6">
              <w:rPr>
                <w:rFonts w:ascii="Times New Roman" w:eastAsia="Times New Roman" w:hAnsi="Times New Roman" w:cs="Times New Roman"/>
                <w:color w:val="000000"/>
                <w:sz w:val="28"/>
                <w:szCs w:val="28"/>
                <w:lang w:eastAsia="lv-LV"/>
              </w:rPr>
              <w:t xml:space="preserve"> un</w:t>
            </w:r>
            <w:r w:rsidR="00B331B0" w:rsidRPr="00C428D6">
              <w:rPr>
                <w:rFonts w:ascii="Times New Roman" w:eastAsia="Times New Roman" w:hAnsi="Times New Roman" w:cs="Times New Roman"/>
                <w:color w:val="000000"/>
                <w:sz w:val="28"/>
                <w:szCs w:val="28"/>
                <w:lang w:eastAsia="lv-LV"/>
              </w:rPr>
              <w:t xml:space="preserve"> 3.2. rīcības virzienā </w:t>
            </w:r>
            <w:r w:rsidR="00B331B0" w:rsidRPr="00C428D6">
              <w:rPr>
                <w:rFonts w:ascii="Times New Roman" w:eastAsia="Times New Roman" w:hAnsi="Times New Roman" w:cs="Times New Roman"/>
                <w:i/>
                <w:color w:val="000000"/>
                <w:sz w:val="28"/>
                <w:szCs w:val="28"/>
                <w:lang w:eastAsia="lv-LV"/>
              </w:rPr>
              <w:t>“Efektīva izglītības finanšu resursu pārvaldība”</w:t>
            </w:r>
            <w:r w:rsidR="00B331B0" w:rsidRPr="00C428D6">
              <w:rPr>
                <w:rFonts w:ascii="Times New Roman" w:eastAsia="Times New Roman" w:hAnsi="Times New Roman" w:cs="Times New Roman"/>
                <w:color w:val="000000"/>
                <w:sz w:val="28"/>
                <w:szCs w:val="28"/>
                <w:lang w:eastAsia="lv-LV"/>
              </w:rPr>
              <w:t xml:space="preserve">, kā arī </w:t>
            </w:r>
            <w:r w:rsidR="009909CD" w:rsidRPr="00C428D6">
              <w:rPr>
                <w:rFonts w:ascii="Times New Roman" w:eastAsia="Times New Roman" w:hAnsi="Times New Roman" w:cs="Times New Roman"/>
                <w:color w:val="000000"/>
                <w:sz w:val="28"/>
                <w:szCs w:val="28"/>
                <w:lang w:eastAsia="lv-LV"/>
              </w:rPr>
              <w:t xml:space="preserve"> 3.3. rīcības virzienā </w:t>
            </w:r>
            <w:r w:rsidR="009909CD" w:rsidRPr="00C428D6">
              <w:rPr>
                <w:rFonts w:ascii="Times New Roman" w:eastAsia="Times New Roman" w:hAnsi="Times New Roman" w:cs="Times New Roman"/>
                <w:i/>
                <w:color w:val="000000"/>
                <w:sz w:val="28"/>
                <w:szCs w:val="28"/>
                <w:lang w:eastAsia="lv-LV"/>
              </w:rPr>
              <w:t>“Izglītības iestāžu tīkla sakārtošana</w:t>
            </w:r>
            <w:r w:rsidR="004D47E3">
              <w:rPr>
                <w:rFonts w:ascii="Times New Roman" w:eastAsia="Times New Roman" w:hAnsi="Times New Roman" w:cs="Times New Roman"/>
                <w:i/>
                <w:color w:val="000000"/>
                <w:sz w:val="28"/>
                <w:szCs w:val="28"/>
                <w:lang w:eastAsia="lv-LV"/>
              </w:rPr>
              <w:t xml:space="preserve">”. </w:t>
            </w:r>
          </w:p>
        </w:tc>
      </w:tr>
      <w:tr w:rsidR="000D1E8F" w:rsidRPr="000D1E8F" w14:paraId="39A55611" w14:textId="77777777" w:rsidTr="00C6754A">
        <w:trPr>
          <w:trHeight w:val="465"/>
          <w:tblCellSpacing w:w="15" w:type="dxa"/>
        </w:trPr>
        <w:tc>
          <w:tcPr>
            <w:tcW w:w="404" w:type="pct"/>
            <w:tcBorders>
              <w:top w:val="outset" w:sz="6" w:space="0" w:color="auto"/>
              <w:left w:val="outset" w:sz="6" w:space="0" w:color="auto"/>
              <w:bottom w:val="outset" w:sz="6" w:space="0" w:color="auto"/>
              <w:right w:val="outset" w:sz="6" w:space="0" w:color="auto"/>
            </w:tcBorders>
            <w:hideMark/>
          </w:tcPr>
          <w:p w14:paraId="772724C8" w14:textId="1C091D0D" w:rsidR="000D1E8F" w:rsidRPr="000D1E8F" w:rsidRDefault="000D1E8F" w:rsidP="000D1E8F">
            <w:pPr>
              <w:spacing w:after="0" w:line="240" w:lineRule="auto"/>
              <w:ind w:firstLine="300"/>
              <w:jc w:val="center"/>
              <w:rPr>
                <w:rFonts w:ascii="Times New Roman" w:eastAsia="Times New Roman" w:hAnsi="Times New Roman" w:cs="Times New Roman"/>
                <w:sz w:val="28"/>
                <w:szCs w:val="28"/>
                <w:lang w:eastAsia="lv-LV"/>
              </w:rPr>
            </w:pPr>
            <w:r w:rsidRPr="000D1E8F">
              <w:rPr>
                <w:rFonts w:ascii="Times New Roman" w:eastAsia="Times New Roman" w:hAnsi="Times New Roman" w:cs="Times New Roman"/>
                <w:sz w:val="28"/>
                <w:szCs w:val="28"/>
                <w:lang w:eastAsia="lv-LV"/>
              </w:rPr>
              <w:t>2.</w:t>
            </w:r>
          </w:p>
        </w:tc>
        <w:tc>
          <w:tcPr>
            <w:tcW w:w="845" w:type="pct"/>
            <w:tcBorders>
              <w:top w:val="outset" w:sz="6" w:space="0" w:color="auto"/>
              <w:left w:val="outset" w:sz="6" w:space="0" w:color="auto"/>
              <w:bottom w:val="outset" w:sz="6" w:space="0" w:color="auto"/>
              <w:right w:val="outset" w:sz="6" w:space="0" w:color="auto"/>
            </w:tcBorders>
            <w:hideMark/>
          </w:tcPr>
          <w:p w14:paraId="33BAFCD3" w14:textId="77777777" w:rsidR="000D1E8F" w:rsidRPr="000D1E8F" w:rsidRDefault="000D1E8F" w:rsidP="000D1E8F">
            <w:pPr>
              <w:spacing w:after="0" w:line="240" w:lineRule="auto"/>
              <w:rPr>
                <w:rFonts w:ascii="Times New Roman" w:eastAsia="Times New Roman" w:hAnsi="Times New Roman" w:cs="Times New Roman"/>
                <w:sz w:val="28"/>
                <w:szCs w:val="28"/>
                <w:lang w:eastAsia="lv-LV"/>
              </w:rPr>
            </w:pPr>
            <w:r w:rsidRPr="000D1E8F">
              <w:rPr>
                <w:rFonts w:ascii="Times New Roman" w:eastAsia="Times New Roman" w:hAnsi="Times New Roman" w:cs="Times New Roman"/>
                <w:sz w:val="28"/>
                <w:szCs w:val="28"/>
                <w:lang w:eastAsia="lv-LV"/>
              </w:rPr>
              <w:t>Pašreizējā situācija un problēmas, kuru risināšanai tiesību akta projekts izstrādāts, tiesiskā regulējuma mērķis un būtība</w:t>
            </w:r>
          </w:p>
        </w:tc>
        <w:tc>
          <w:tcPr>
            <w:tcW w:w="3691" w:type="pct"/>
            <w:tcBorders>
              <w:top w:val="outset" w:sz="6" w:space="0" w:color="auto"/>
              <w:left w:val="outset" w:sz="6" w:space="0" w:color="auto"/>
              <w:bottom w:val="outset" w:sz="6" w:space="0" w:color="auto"/>
              <w:right w:val="outset" w:sz="6" w:space="0" w:color="auto"/>
            </w:tcBorders>
            <w:hideMark/>
          </w:tcPr>
          <w:p w14:paraId="6A7D95B0" w14:textId="249A8334" w:rsidR="00C428D6" w:rsidRDefault="008A0ABE" w:rsidP="000D1E8F">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Saskaņā ar </w:t>
            </w:r>
            <w:r w:rsidR="003C6632">
              <w:rPr>
                <w:rFonts w:ascii="Times New Roman" w:eastAsia="Calibri" w:hAnsi="Times New Roman" w:cs="Times New Roman"/>
                <w:sz w:val="28"/>
                <w:szCs w:val="28"/>
              </w:rPr>
              <w:t xml:space="preserve">Ministru kabineta </w:t>
            </w:r>
            <w:r w:rsidR="00C15F4D" w:rsidRPr="00C15F4D">
              <w:rPr>
                <w:rFonts w:ascii="Times New Roman" w:eastAsia="Calibri" w:hAnsi="Times New Roman" w:cs="Times New Roman"/>
                <w:sz w:val="28"/>
                <w:szCs w:val="28"/>
              </w:rPr>
              <w:t xml:space="preserve">2003.gada 29.aprīļa </w:t>
            </w:r>
            <w:r w:rsidR="003C6632">
              <w:rPr>
                <w:rFonts w:ascii="Times New Roman" w:eastAsia="Calibri" w:hAnsi="Times New Roman" w:cs="Times New Roman"/>
                <w:sz w:val="28"/>
                <w:szCs w:val="28"/>
              </w:rPr>
              <w:t>noteikum</w:t>
            </w:r>
            <w:r>
              <w:rPr>
                <w:rFonts w:ascii="Times New Roman" w:eastAsia="Calibri" w:hAnsi="Times New Roman" w:cs="Times New Roman"/>
                <w:sz w:val="28"/>
                <w:szCs w:val="28"/>
              </w:rPr>
              <w:t>os</w:t>
            </w:r>
            <w:r w:rsidR="00C15F4D" w:rsidRPr="00C15F4D">
              <w:rPr>
                <w:rFonts w:ascii="Times New Roman" w:eastAsia="Calibri" w:hAnsi="Times New Roman" w:cs="Times New Roman"/>
                <w:sz w:val="28"/>
                <w:szCs w:val="28"/>
              </w:rPr>
              <w:t xml:space="preserve"> Nr.221 “Kritēriji un kārtība, kādā speciālās izglītības iestādei piešķir speciālās izglītības attīstības centra statusu”</w:t>
            </w:r>
            <w:r w:rsidR="003C6632">
              <w:rPr>
                <w:rFonts w:ascii="Times New Roman" w:eastAsia="Calibri" w:hAnsi="Times New Roman" w:cs="Times New Roman"/>
                <w:sz w:val="28"/>
                <w:szCs w:val="28"/>
              </w:rPr>
              <w:t xml:space="preserve"> </w:t>
            </w:r>
            <w:r w:rsidR="004D47E3">
              <w:rPr>
                <w:rFonts w:ascii="Times New Roman" w:eastAsia="Calibri" w:hAnsi="Times New Roman" w:cs="Times New Roman"/>
                <w:sz w:val="28"/>
                <w:szCs w:val="28"/>
              </w:rPr>
              <w:t>(turpmāk –  noteikumi N</w:t>
            </w:r>
            <w:r w:rsidR="008E6A01">
              <w:rPr>
                <w:rFonts w:ascii="Times New Roman" w:eastAsia="Calibri" w:hAnsi="Times New Roman" w:cs="Times New Roman"/>
                <w:sz w:val="28"/>
                <w:szCs w:val="28"/>
              </w:rPr>
              <w:t>r.221)</w:t>
            </w:r>
            <w:r w:rsidR="006C1FFD">
              <w:rPr>
                <w:rFonts w:ascii="Times New Roman" w:eastAsia="Calibri" w:hAnsi="Times New Roman" w:cs="Times New Roman"/>
                <w:sz w:val="28"/>
                <w:szCs w:val="28"/>
              </w:rPr>
              <w:t xml:space="preserve"> </w:t>
            </w:r>
            <w:r>
              <w:rPr>
                <w:rFonts w:ascii="Times New Roman" w:eastAsia="Calibri" w:hAnsi="Times New Roman" w:cs="Times New Roman"/>
                <w:sz w:val="28"/>
                <w:szCs w:val="28"/>
              </w:rPr>
              <w:t>noteikto kārtību n</w:t>
            </w:r>
            <w:r w:rsidR="004D47E3">
              <w:rPr>
                <w:rFonts w:ascii="Times New Roman" w:eastAsia="Calibri" w:hAnsi="Times New Roman" w:cs="Times New Roman"/>
                <w:sz w:val="28"/>
                <w:szCs w:val="28"/>
              </w:rPr>
              <w:t>o 2003.gada 29.aprīļa l</w:t>
            </w:r>
            <w:r w:rsidR="00C51285">
              <w:rPr>
                <w:rFonts w:ascii="Times New Roman" w:eastAsia="Calibri" w:hAnsi="Times New Roman" w:cs="Times New Roman"/>
                <w:sz w:val="28"/>
                <w:szCs w:val="28"/>
              </w:rPr>
              <w:t>īdz 2015.</w:t>
            </w:r>
            <w:r w:rsidR="00C51285" w:rsidRPr="00C428D6">
              <w:rPr>
                <w:rFonts w:ascii="Times New Roman" w:eastAsia="Calibri" w:hAnsi="Times New Roman" w:cs="Times New Roman"/>
                <w:sz w:val="28"/>
                <w:szCs w:val="28"/>
              </w:rPr>
              <w:t>gada 1.</w:t>
            </w:r>
            <w:r w:rsidR="00EA679D">
              <w:rPr>
                <w:rFonts w:ascii="Times New Roman" w:eastAsia="Calibri" w:hAnsi="Times New Roman" w:cs="Times New Roman"/>
                <w:sz w:val="28"/>
                <w:szCs w:val="28"/>
              </w:rPr>
              <w:t>septembrim</w:t>
            </w:r>
            <w:r w:rsidR="0035137C" w:rsidRPr="00C428D6">
              <w:rPr>
                <w:rFonts w:ascii="Times New Roman" w:eastAsia="Calibri" w:hAnsi="Times New Roman" w:cs="Times New Roman"/>
                <w:sz w:val="28"/>
                <w:szCs w:val="28"/>
              </w:rPr>
              <w:t xml:space="preserve"> </w:t>
            </w:r>
            <w:r w:rsidR="00EA679D">
              <w:rPr>
                <w:rFonts w:ascii="Times New Roman" w:eastAsia="Calibri" w:hAnsi="Times New Roman" w:cs="Times New Roman"/>
                <w:sz w:val="28"/>
                <w:szCs w:val="28"/>
              </w:rPr>
              <w:t xml:space="preserve">(ieskaitot) </w:t>
            </w:r>
            <w:r w:rsidRPr="008A0ABE">
              <w:rPr>
                <w:rFonts w:ascii="Times New Roman" w:eastAsia="Calibri" w:hAnsi="Times New Roman" w:cs="Times New Roman"/>
                <w:sz w:val="28"/>
                <w:szCs w:val="28"/>
              </w:rPr>
              <w:t xml:space="preserve">speciālās izglītības attīstības </w:t>
            </w:r>
            <w:r w:rsidR="0035137C" w:rsidRPr="00C428D6">
              <w:rPr>
                <w:rFonts w:ascii="Times New Roman" w:eastAsia="Calibri" w:hAnsi="Times New Roman" w:cs="Times New Roman"/>
                <w:sz w:val="28"/>
                <w:szCs w:val="28"/>
              </w:rPr>
              <w:t>centra</w:t>
            </w:r>
            <w:r>
              <w:rPr>
                <w:rFonts w:ascii="Times New Roman" w:eastAsia="Calibri" w:hAnsi="Times New Roman" w:cs="Times New Roman"/>
                <w:sz w:val="28"/>
                <w:szCs w:val="28"/>
              </w:rPr>
              <w:t xml:space="preserve"> (turpmāk –</w:t>
            </w:r>
            <w:r w:rsidR="00A54C9F">
              <w:rPr>
                <w:rFonts w:ascii="Times New Roman" w:eastAsia="Calibri" w:hAnsi="Times New Roman" w:cs="Times New Roman"/>
                <w:sz w:val="28"/>
                <w:szCs w:val="28"/>
              </w:rPr>
              <w:t xml:space="preserve"> </w:t>
            </w:r>
            <w:r>
              <w:rPr>
                <w:rFonts w:ascii="Times New Roman" w:eastAsia="Calibri" w:hAnsi="Times New Roman" w:cs="Times New Roman"/>
                <w:sz w:val="28"/>
                <w:szCs w:val="28"/>
              </w:rPr>
              <w:t>centrs)</w:t>
            </w:r>
            <w:r w:rsidR="0035137C">
              <w:rPr>
                <w:rFonts w:ascii="Times New Roman" w:eastAsia="Calibri" w:hAnsi="Times New Roman" w:cs="Times New Roman"/>
                <w:sz w:val="28"/>
                <w:szCs w:val="28"/>
              </w:rPr>
              <w:t xml:space="preserve"> statusu ir </w:t>
            </w:r>
            <w:r w:rsidR="00372296">
              <w:rPr>
                <w:rFonts w:ascii="Times New Roman" w:eastAsia="Calibri" w:hAnsi="Times New Roman" w:cs="Times New Roman"/>
                <w:sz w:val="28"/>
                <w:szCs w:val="28"/>
              </w:rPr>
              <w:t>piešķirts</w:t>
            </w:r>
            <w:r w:rsidR="0035137C">
              <w:rPr>
                <w:rFonts w:ascii="Times New Roman" w:eastAsia="Calibri" w:hAnsi="Times New Roman" w:cs="Times New Roman"/>
                <w:sz w:val="28"/>
                <w:szCs w:val="28"/>
              </w:rPr>
              <w:t xml:space="preserve"> </w:t>
            </w:r>
            <w:r w:rsidR="00EA679D">
              <w:rPr>
                <w:rFonts w:ascii="Times New Roman" w:eastAsia="Calibri" w:hAnsi="Times New Roman" w:cs="Times New Roman"/>
                <w:sz w:val="28"/>
                <w:szCs w:val="28"/>
              </w:rPr>
              <w:t>deviņ</w:t>
            </w:r>
            <w:r w:rsidR="00372296">
              <w:rPr>
                <w:rFonts w:ascii="Times New Roman" w:eastAsia="Calibri" w:hAnsi="Times New Roman" w:cs="Times New Roman"/>
                <w:sz w:val="28"/>
                <w:szCs w:val="28"/>
              </w:rPr>
              <w:t>ām</w:t>
            </w:r>
            <w:r w:rsidR="00C428D6">
              <w:rPr>
                <w:rFonts w:ascii="Times New Roman" w:eastAsia="Calibri" w:hAnsi="Times New Roman" w:cs="Times New Roman"/>
                <w:sz w:val="28"/>
                <w:szCs w:val="28"/>
              </w:rPr>
              <w:t xml:space="preserve"> speciālās izglītības iestād</w:t>
            </w:r>
            <w:r w:rsidR="00372296">
              <w:rPr>
                <w:rFonts w:ascii="Times New Roman" w:eastAsia="Calibri" w:hAnsi="Times New Roman" w:cs="Times New Roman"/>
                <w:sz w:val="28"/>
                <w:szCs w:val="28"/>
              </w:rPr>
              <w:t>ēm</w:t>
            </w:r>
            <w:r w:rsidR="00C428D6">
              <w:rPr>
                <w:rFonts w:ascii="Times New Roman" w:eastAsia="Calibri" w:hAnsi="Times New Roman" w:cs="Times New Roman"/>
                <w:sz w:val="28"/>
                <w:szCs w:val="28"/>
              </w:rPr>
              <w:t xml:space="preserve">: </w:t>
            </w:r>
          </w:p>
          <w:p w14:paraId="56234207" w14:textId="56A81DAF" w:rsidR="00C428D6" w:rsidRPr="002F0C57" w:rsidRDefault="00C51285" w:rsidP="000D1E8F">
            <w:pPr>
              <w:spacing w:after="0" w:line="240" w:lineRule="auto"/>
              <w:jc w:val="both"/>
              <w:rPr>
                <w:rFonts w:ascii="Times New Roman" w:eastAsia="Calibri" w:hAnsi="Times New Roman" w:cs="Times New Roman"/>
                <w:sz w:val="28"/>
                <w:szCs w:val="28"/>
              </w:rPr>
            </w:pPr>
            <w:r w:rsidRPr="002F0C57">
              <w:rPr>
                <w:rFonts w:ascii="Times New Roman" w:eastAsia="Calibri" w:hAnsi="Times New Roman" w:cs="Times New Roman"/>
                <w:sz w:val="28"/>
                <w:szCs w:val="28"/>
              </w:rPr>
              <w:t>Kuldīgas pirmsskolas izglītības iestāde</w:t>
            </w:r>
            <w:r w:rsidR="00372296">
              <w:rPr>
                <w:rFonts w:ascii="Times New Roman" w:eastAsia="Calibri" w:hAnsi="Times New Roman" w:cs="Times New Roman"/>
                <w:sz w:val="28"/>
                <w:szCs w:val="28"/>
              </w:rPr>
              <w:t>i</w:t>
            </w:r>
            <w:r w:rsidR="00C428D6" w:rsidRPr="002F0C57">
              <w:rPr>
                <w:rFonts w:ascii="Times New Roman" w:eastAsia="Calibri" w:hAnsi="Times New Roman" w:cs="Times New Roman"/>
                <w:sz w:val="28"/>
                <w:szCs w:val="28"/>
              </w:rPr>
              <w:t xml:space="preserve"> “Bitīte”</w:t>
            </w:r>
            <w:r w:rsidRPr="002F0C57">
              <w:rPr>
                <w:rFonts w:ascii="Times New Roman" w:eastAsia="Calibri" w:hAnsi="Times New Roman" w:cs="Times New Roman"/>
                <w:sz w:val="28"/>
                <w:szCs w:val="28"/>
              </w:rPr>
              <w:t xml:space="preserve"> – attīstības centr</w:t>
            </w:r>
            <w:r w:rsidR="00372296">
              <w:rPr>
                <w:rFonts w:ascii="Times New Roman" w:eastAsia="Calibri" w:hAnsi="Times New Roman" w:cs="Times New Roman"/>
                <w:sz w:val="28"/>
                <w:szCs w:val="28"/>
              </w:rPr>
              <w:t>am</w:t>
            </w:r>
            <w:r w:rsidR="0073029E" w:rsidRPr="002F0C57">
              <w:rPr>
                <w:rFonts w:ascii="Times New Roman" w:eastAsia="Calibri" w:hAnsi="Times New Roman" w:cs="Times New Roman"/>
                <w:sz w:val="28"/>
                <w:szCs w:val="28"/>
              </w:rPr>
              <w:t xml:space="preserve"> (</w:t>
            </w:r>
            <w:r w:rsidR="00C428D6" w:rsidRPr="002F0C57">
              <w:rPr>
                <w:rFonts w:ascii="Times New Roman" w:eastAsia="Calibri" w:hAnsi="Times New Roman" w:cs="Times New Roman"/>
                <w:i/>
                <w:sz w:val="28"/>
                <w:szCs w:val="28"/>
              </w:rPr>
              <w:t>centra statuss piešķirts no 2012.gada 1.septembra ar</w:t>
            </w:r>
            <w:r w:rsidR="006B2668">
              <w:rPr>
                <w:rFonts w:ascii="Times New Roman" w:eastAsia="Calibri" w:hAnsi="Times New Roman" w:cs="Times New Roman"/>
                <w:i/>
                <w:sz w:val="28"/>
                <w:szCs w:val="28"/>
              </w:rPr>
              <w:t xml:space="preserve"> Izglītības un zinātnes ministrijas (turpmāk –</w:t>
            </w:r>
            <w:r w:rsidR="00C428D6" w:rsidRPr="002F0C57">
              <w:rPr>
                <w:rFonts w:ascii="Times New Roman" w:eastAsia="Calibri" w:hAnsi="Times New Roman" w:cs="Times New Roman"/>
                <w:i/>
                <w:sz w:val="28"/>
                <w:szCs w:val="28"/>
              </w:rPr>
              <w:t xml:space="preserve"> </w:t>
            </w:r>
            <w:r w:rsidR="00F64EFC">
              <w:rPr>
                <w:rFonts w:ascii="Times New Roman" w:eastAsia="Calibri" w:hAnsi="Times New Roman" w:cs="Times New Roman"/>
                <w:i/>
                <w:sz w:val="28"/>
                <w:szCs w:val="28"/>
              </w:rPr>
              <w:t>ministrija</w:t>
            </w:r>
            <w:r w:rsidR="006B2668">
              <w:rPr>
                <w:rFonts w:ascii="Times New Roman" w:eastAsia="Calibri" w:hAnsi="Times New Roman" w:cs="Times New Roman"/>
                <w:i/>
                <w:sz w:val="28"/>
                <w:szCs w:val="28"/>
              </w:rPr>
              <w:t>)</w:t>
            </w:r>
            <w:r w:rsidR="00C428D6" w:rsidRPr="002F0C57">
              <w:rPr>
                <w:rFonts w:ascii="Times New Roman" w:eastAsia="Calibri" w:hAnsi="Times New Roman" w:cs="Times New Roman"/>
                <w:i/>
                <w:sz w:val="28"/>
                <w:szCs w:val="28"/>
              </w:rPr>
              <w:t xml:space="preserve"> 2012</w:t>
            </w:r>
            <w:r w:rsidR="007B0BF4" w:rsidRPr="002F0C57">
              <w:rPr>
                <w:rFonts w:ascii="Times New Roman" w:eastAsia="Calibri" w:hAnsi="Times New Roman" w:cs="Times New Roman"/>
                <w:i/>
                <w:sz w:val="28"/>
                <w:szCs w:val="28"/>
              </w:rPr>
              <w:t>.</w:t>
            </w:r>
            <w:r w:rsidR="00C428D6" w:rsidRPr="002F0C57">
              <w:rPr>
                <w:rFonts w:ascii="Times New Roman" w:eastAsia="Calibri" w:hAnsi="Times New Roman" w:cs="Times New Roman"/>
                <w:i/>
                <w:sz w:val="28"/>
                <w:szCs w:val="28"/>
              </w:rPr>
              <w:t xml:space="preserve"> gada 23.maija lēmumu Nr.226</w:t>
            </w:r>
            <w:r w:rsidR="0073029E" w:rsidRPr="002F0C57">
              <w:rPr>
                <w:rFonts w:ascii="Times New Roman" w:eastAsia="Calibri" w:hAnsi="Times New Roman" w:cs="Times New Roman"/>
                <w:sz w:val="28"/>
                <w:szCs w:val="28"/>
              </w:rPr>
              <w:t>)</w:t>
            </w:r>
            <w:r w:rsidR="004D47E3">
              <w:rPr>
                <w:rFonts w:ascii="Times New Roman" w:eastAsia="Calibri" w:hAnsi="Times New Roman" w:cs="Times New Roman"/>
                <w:sz w:val="28"/>
                <w:szCs w:val="28"/>
              </w:rPr>
              <w:t>;</w:t>
            </w:r>
          </w:p>
          <w:p w14:paraId="6DE60C5A" w14:textId="31A2FB60" w:rsidR="007B0BF4" w:rsidRDefault="009125D9" w:rsidP="000D1E8F">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Daugavpils logopēdiskajai</w:t>
            </w:r>
            <w:r w:rsidR="0035137C">
              <w:rPr>
                <w:rFonts w:ascii="Times New Roman" w:eastAsia="Calibri" w:hAnsi="Times New Roman" w:cs="Times New Roman"/>
                <w:sz w:val="28"/>
                <w:szCs w:val="28"/>
              </w:rPr>
              <w:t xml:space="preserve"> internātpamatskola</w:t>
            </w:r>
            <w:r w:rsidR="00372296">
              <w:rPr>
                <w:rFonts w:ascii="Times New Roman" w:eastAsia="Calibri" w:hAnsi="Times New Roman" w:cs="Times New Roman"/>
                <w:sz w:val="28"/>
                <w:szCs w:val="28"/>
              </w:rPr>
              <w:t>i</w:t>
            </w:r>
            <w:r w:rsidR="0035137C">
              <w:rPr>
                <w:rFonts w:ascii="Times New Roman" w:eastAsia="Calibri" w:hAnsi="Times New Roman" w:cs="Times New Roman"/>
                <w:sz w:val="28"/>
                <w:szCs w:val="28"/>
              </w:rPr>
              <w:t xml:space="preserve"> – attīstības centr</w:t>
            </w:r>
            <w:r w:rsidR="00372296">
              <w:rPr>
                <w:rFonts w:ascii="Times New Roman" w:eastAsia="Calibri" w:hAnsi="Times New Roman" w:cs="Times New Roman"/>
                <w:sz w:val="28"/>
                <w:szCs w:val="28"/>
              </w:rPr>
              <w:t>am</w:t>
            </w:r>
            <w:r w:rsidR="007B0BF4">
              <w:rPr>
                <w:rFonts w:ascii="Times New Roman" w:eastAsia="Calibri" w:hAnsi="Times New Roman" w:cs="Times New Roman"/>
                <w:sz w:val="28"/>
                <w:szCs w:val="28"/>
              </w:rPr>
              <w:t xml:space="preserve"> </w:t>
            </w:r>
            <w:r w:rsidR="00C428D6" w:rsidRPr="00C428D6">
              <w:rPr>
                <w:rFonts w:ascii="Times New Roman" w:eastAsia="Calibri" w:hAnsi="Times New Roman" w:cs="Times New Roman"/>
                <w:sz w:val="28"/>
                <w:szCs w:val="28"/>
              </w:rPr>
              <w:t>(</w:t>
            </w:r>
            <w:r w:rsidR="00C428D6" w:rsidRPr="00C428D6">
              <w:rPr>
                <w:rFonts w:ascii="Times New Roman" w:eastAsia="Calibri" w:hAnsi="Times New Roman" w:cs="Times New Roman"/>
                <w:i/>
                <w:sz w:val="28"/>
                <w:szCs w:val="28"/>
              </w:rPr>
              <w:t xml:space="preserve">centra statuss piešķirts no </w:t>
            </w:r>
            <w:r w:rsidR="007B0BF4">
              <w:rPr>
                <w:rFonts w:ascii="Times New Roman" w:eastAsia="Calibri" w:hAnsi="Times New Roman" w:cs="Times New Roman"/>
                <w:i/>
                <w:sz w:val="28"/>
                <w:szCs w:val="28"/>
              </w:rPr>
              <w:t>2004</w:t>
            </w:r>
            <w:r w:rsidR="00C428D6" w:rsidRPr="00C428D6">
              <w:rPr>
                <w:rFonts w:ascii="Times New Roman" w:eastAsia="Calibri" w:hAnsi="Times New Roman" w:cs="Times New Roman"/>
                <w:i/>
                <w:sz w:val="28"/>
                <w:szCs w:val="28"/>
              </w:rPr>
              <w:t>.gada 1.septembr</w:t>
            </w:r>
            <w:r w:rsidR="007B0BF4">
              <w:rPr>
                <w:rFonts w:ascii="Times New Roman" w:eastAsia="Calibri" w:hAnsi="Times New Roman" w:cs="Times New Roman"/>
                <w:i/>
                <w:sz w:val="28"/>
                <w:szCs w:val="28"/>
              </w:rPr>
              <w:t xml:space="preserve">a ar </w:t>
            </w:r>
            <w:r w:rsidR="00F64EFC">
              <w:rPr>
                <w:rFonts w:ascii="Times New Roman" w:eastAsia="Calibri" w:hAnsi="Times New Roman" w:cs="Times New Roman"/>
                <w:i/>
                <w:sz w:val="28"/>
                <w:szCs w:val="28"/>
              </w:rPr>
              <w:t>ministrijas</w:t>
            </w:r>
            <w:r w:rsidR="007B0BF4">
              <w:rPr>
                <w:rFonts w:ascii="Times New Roman" w:eastAsia="Calibri" w:hAnsi="Times New Roman" w:cs="Times New Roman"/>
                <w:i/>
                <w:sz w:val="28"/>
                <w:szCs w:val="28"/>
              </w:rPr>
              <w:t xml:space="preserve"> 2004.</w:t>
            </w:r>
            <w:r w:rsidR="00C428D6" w:rsidRPr="00C428D6">
              <w:rPr>
                <w:rFonts w:ascii="Times New Roman" w:eastAsia="Calibri" w:hAnsi="Times New Roman" w:cs="Times New Roman"/>
                <w:i/>
                <w:sz w:val="28"/>
                <w:szCs w:val="28"/>
              </w:rPr>
              <w:t xml:space="preserve"> gada </w:t>
            </w:r>
            <w:r w:rsidR="007B0BF4">
              <w:rPr>
                <w:rFonts w:ascii="Times New Roman" w:eastAsia="Calibri" w:hAnsi="Times New Roman" w:cs="Times New Roman"/>
                <w:i/>
                <w:sz w:val="28"/>
                <w:szCs w:val="28"/>
              </w:rPr>
              <w:t>1.oktobra rīkojumu Nr.596</w:t>
            </w:r>
            <w:r w:rsidR="00C428D6" w:rsidRPr="00C428D6">
              <w:rPr>
                <w:rFonts w:ascii="Times New Roman" w:eastAsia="Calibri" w:hAnsi="Times New Roman" w:cs="Times New Roman"/>
                <w:sz w:val="28"/>
                <w:szCs w:val="28"/>
              </w:rPr>
              <w:t>)</w:t>
            </w:r>
            <w:r w:rsidR="004D47E3">
              <w:rPr>
                <w:rFonts w:ascii="Times New Roman" w:eastAsia="Calibri" w:hAnsi="Times New Roman" w:cs="Times New Roman"/>
                <w:sz w:val="28"/>
                <w:szCs w:val="28"/>
              </w:rPr>
              <w:t>;</w:t>
            </w:r>
            <w:r w:rsidR="0035137C">
              <w:rPr>
                <w:rFonts w:ascii="Times New Roman" w:eastAsia="Calibri" w:hAnsi="Times New Roman" w:cs="Times New Roman"/>
                <w:sz w:val="28"/>
                <w:szCs w:val="28"/>
              </w:rPr>
              <w:t xml:space="preserve"> </w:t>
            </w:r>
          </w:p>
          <w:p w14:paraId="3E68D9B1" w14:textId="0C0DCD44" w:rsidR="007B0BF4" w:rsidRDefault="0035137C" w:rsidP="000D1E8F">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Kokneses </w:t>
            </w:r>
            <w:r w:rsidR="009125D9">
              <w:rPr>
                <w:rFonts w:ascii="Times New Roman" w:eastAsia="Calibri" w:hAnsi="Times New Roman" w:cs="Times New Roman"/>
                <w:sz w:val="28"/>
                <w:szCs w:val="28"/>
              </w:rPr>
              <w:t>speciālajai</w:t>
            </w:r>
            <w:r w:rsidR="007B0BF4">
              <w:rPr>
                <w:rFonts w:ascii="Times New Roman" w:eastAsia="Calibri" w:hAnsi="Times New Roman" w:cs="Times New Roman"/>
                <w:sz w:val="28"/>
                <w:szCs w:val="28"/>
              </w:rPr>
              <w:t xml:space="preserve"> </w:t>
            </w:r>
            <w:r>
              <w:rPr>
                <w:rFonts w:ascii="Times New Roman" w:eastAsia="Calibri" w:hAnsi="Times New Roman" w:cs="Times New Roman"/>
                <w:sz w:val="28"/>
                <w:szCs w:val="28"/>
              </w:rPr>
              <w:t>internātpamatskola</w:t>
            </w:r>
            <w:r w:rsidR="00372296">
              <w:rPr>
                <w:rFonts w:ascii="Times New Roman" w:eastAsia="Calibri" w:hAnsi="Times New Roman" w:cs="Times New Roman"/>
                <w:sz w:val="28"/>
                <w:szCs w:val="28"/>
              </w:rPr>
              <w:t>i</w:t>
            </w:r>
            <w:r>
              <w:rPr>
                <w:rFonts w:ascii="Times New Roman" w:eastAsia="Calibri" w:hAnsi="Times New Roman" w:cs="Times New Roman"/>
                <w:sz w:val="28"/>
                <w:szCs w:val="28"/>
              </w:rPr>
              <w:t xml:space="preserve"> – attīstības centr</w:t>
            </w:r>
            <w:r w:rsidR="00372296">
              <w:rPr>
                <w:rFonts w:ascii="Times New Roman" w:eastAsia="Calibri" w:hAnsi="Times New Roman" w:cs="Times New Roman"/>
                <w:sz w:val="28"/>
                <w:szCs w:val="28"/>
              </w:rPr>
              <w:t>am</w:t>
            </w:r>
            <w:r w:rsidR="007B0BF4">
              <w:rPr>
                <w:rFonts w:ascii="Times New Roman" w:eastAsia="Calibri" w:hAnsi="Times New Roman" w:cs="Times New Roman"/>
                <w:sz w:val="28"/>
                <w:szCs w:val="28"/>
              </w:rPr>
              <w:t xml:space="preserve"> </w:t>
            </w:r>
            <w:r w:rsidR="007B0BF4" w:rsidRPr="007B0BF4">
              <w:rPr>
                <w:rFonts w:ascii="Times New Roman" w:eastAsia="Calibri" w:hAnsi="Times New Roman" w:cs="Times New Roman"/>
                <w:sz w:val="28"/>
                <w:szCs w:val="28"/>
              </w:rPr>
              <w:t>(</w:t>
            </w:r>
            <w:r w:rsidR="007B0BF4" w:rsidRPr="007B0BF4">
              <w:rPr>
                <w:rFonts w:ascii="Times New Roman" w:eastAsia="Calibri" w:hAnsi="Times New Roman" w:cs="Times New Roman"/>
                <w:i/>
                <w:sz w:val="28"/>
                <w:szCs w:val="28"/>
              </w:rPr>
              <w:t xml:space="preserve">centra statuss piešķirts no </w:t>
            </w:r>
            <w:r w:rsidR="007B0BF4">
              <w:rPr>
                <w:rFonts w:ascii="Times New Roman" w:eastAsia="Calibri" w:hAnsi="Times New Roman" w:cs="Times New Roman"/>
                <w:i/>
                <w:sz w:val="28"/>
                <w:szCs w:val="28"/>
              </w:rPr>
              <w:t>1998</w:t>
            </w:r>
            <w:r w:rsidR="007B0BF4" w:rsidRPr="007B0BF4">
              <w:rPr>
                <w:rFonts w:ascii="Times New Roman" w:eastAsia="Calibri" w:hAnsi="Times New Roman" w:cs="Times New Roman"/>
                <w:i/>
                <w:sz w:val="28"/>
                <w:szCs w:val="28"/>
              </w:rPr>
              <w:t>.gada 1.septembr</w:t>
            </w:r>
            <w:r w:rsidR="007B0BF4">
              <w:rPr>
                <w:rFonts w:ascii="Times New Roman" w:eastAsia="Calibri" w:hAnsi="Times New Roman" w:cs="Times New Roman"/>
                <w:i/>
                <w:sz w:val="28"/>
                <w:szCs w:val="28"/>
              </w:rPr>
              <w:t xml:space="preserve">a ar </w:t>
            </w:r>
            <w:r w:rsidR="00F64EFC">
              <w:rPr>
                <w:rFonts w:ascii="Times New Roman" w:eastAsia="Calibri" w:hAnsi="Times New Roman" w:cs="Times New Roman"/>
                <w:i/>
                <w:sz w:val="28"/>
                <w:szCs w:val="28"/>
              </w:rPr>
              <w:t>ministrijas</w:t>
            </w:r>
            <w:r w:rsidR="007B0BF4">
              <w:rPr>
                <w:rFonts w:ascii="Times New Roman" w:eastAsia="Calibri" w:hAnsi="Times New Roman" w:cs="Times New Roman"/>
                <w:i/>
                <w:sz w:val="28"/>
                <w:szCs w:val="28"/>
              </w:rPr>
              <w:t xml:space="preserve"> 1998</w:t>
            </w:r>
            <w:r w:rsidR="007B0BF4" w:rsidRPr="007B0BF4">
              <w:rPr>
                <w:rFonts w:ascii="Times New Roman" w:eastAsia="Calibri" w:hAnsi="Times New Roman" w:cs="Times New Roman"/>
                <w:i/>
                <w:sz w:val="28"/>
                <w:szCs w:val="28"/>
              </w:rPr>
              <w:t xml:space="preserve">. gada </w:t>
            </w:r>
            <w:r w:rsidR="007B0BF4">
              <w:rPr>
                <w:rFonts w:ascii="Times New Roman" w:eastAsia="Calibri" w:hAnsi="Times New Roman" w:cs="Times New Roman"/>
                <w:i/>
                <w:sz w:val="28"/>
                <w:szCs w:val="28"/>
              </w:rPr>
              <w:t>28.augusta</w:t>
            </w:r>
            <w:r w:rsidR="007B0BF4" w:rsidRPr="007B0BF4">
              <w:rPr>
                <w:rFonts w:ascii="Times New Roman" w:eastAsia="Calibri" w:hAnsi="Times New Roman" w:cs="Times New Roman"/>
                <w:i/>
                <w:sz w:val="28"/>
                <w:szCs w:val="28"/>
              </w:rPr>
              <w:t xml:space="preserve"> rīkojumu</w:t>
            </w:r>
            <w:r w:rsidR="007B0BF4">
              <w:rPr>
                <w:rFonts w:ascii="Times New Roman" w:eastAsia="Calibri" w:hAnsi="Times New Roman" w:cs="Times New Roman"/>
                <w:i/>
                <w:sz w:val="28"/>
                <w:szCs w:val="28"/>
              </w:rPr>
              <w:t xml:space="preserve"> Nr.440</w:t>
            </w:r>
            <w:r w:rsidR="004D47E3">
              <w:rPr>
                <w:rFonts w:ascii="Times New Roman" w:eastAsia="Calibri" w:hAnsi="Times New Roman" w:cs="Times New Roman"/>
                <w:sz w:val="28"/>
                <w:szCs w:val="28"/>
              </w:rPr>
              <w:t>);</w:t>
            </w:r>
          </w:p>
          <w:p w14:paraId="2FC2FF80" w14:textId="7220C2BE" w:rsidR="007B0BF4" w:rsidRDefault="009125D9" w:rsidP="000D1E8F">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Pelču speciālajai</w:t>
            </w:r>
            <w:r w:rsidR="0035137C">
              <w:rPr>
                <w:rFonts w:ascii="Times New Roman" w:eastAsia="Calibri" w:hAnsi="Times New Roman" w:cs="Times New Roman"/>
                <w:sz w:val="28"/>
                <w:szCs w:val="28"/>
              </w:rPr>
              <w:t xml:space="preserve"> internātpamatskola</w:t>
            </w:r>
            <w:r w:rsidR="00372296">
              <w:rPr>
                <w:rFonts w:ascii="Times New Roman" w:eastAsia="Calibri" w:hAnsi="Times New Roman" w:cs="Times New Roman"/>
                <w:sz w:val="28"/>
                <w:szCs w:val="28"/>
              </w:rPr>
              <w:t>i</w:t>
            </w:r>
            <w:r w:rsidR="0035137C">
              <w:rPr>
                <w:rFonts w:ascii="Times New Roman" w:eastAsia="Calibri" w:hAnsi="Times New Roman" w:cs="Times New Roman"/>
                <w:sz w:val="28"/>
                <w:szCs w:val="28"/>
              </w:rPr>
              <w:t xml:space="preserve"> – attīstības centr</w:t>
            </w:r>
            <w:r w:rsidR="00372296">
              <w:rPr>
                <w:rFonts w:ascii="Times New Roman" w:eastAsia="Calibri" w:hAnsi="Times New Roman" w:cs="Times New Roman"/>
                <w:sz w:val="28"/>
                <w:szCs w:val="28"/>
              </w:rPr>
              <w:t>am</w:t>
            </w:r>
            <w:r w:rsidR="007B0BF4">
              <w:rPr>
                <w:rFonts w:ascii="Times New Roman" w:eastAsia="Calibri" w:hAnsi="Times New Roman" w:cs="Times New Roman"/>
                <w:sz w:val="28"/>
                <w:szCs w:val="28"/>
              </w:rPr>
              <w:t xml:space="preserve"> </w:t>
            </w:r>
            <w:r w:rsidR="007B0BF4" w:rsidRPr="007B0BF4">
              <w:rPr>
                <w:rFonts w:ascii="Times New Roman" w:eastAsia="Calibri" w:hAnsi="Times New Roman" w:cs="Times New Roman"/>
                <w:sz w:val="28"/>
                <w:szCs w:val="28"/>
              </w:rPr>
              <w:t>(</w:t>
            </w:r>
            <w:r w:rsidR="007B0BF4" w:rsidRPr="007B0BF4">
              <w:rPr>
                <w:rFonts w:ascii="Times New Roman" w:eastAsia="Calibri" w:hAnsi="Times New Roman" w:cs="Times New Roman"/>
                <w:i/>
                <w:sz w:val="28"/>
                <w:szCs w:val="28"/>
              </w:rPr>
              <w:t xml:space="preserve">centra statuss piešķirts no 1998.gada 1.septembra ar </w:t>
            </w:r>
            <w:r w:rsidR="00F64EFC">
              <w:rPr>
                <w:rFonts w:ascii="Times New Roman" w:eastAsia="Calibri" w:hAnsi="Times New Roman" w:cs="Times New Roman"/>
                <w:i/>
                <w:sz w:val="28"/>
                <w:szCs w:val="28"/>
              </w:rPr>
              <w:t>ministrijas</w:t>
            </w:r>
            <w:r w:rsidR="007B0BF4" w:rsidRPr="007B0BF4">
              <w:rPr>
                <w:rFonts w:ascii="Times New Roman" w:eastAsia="Calibri" w:hAnsi="Times New Roman" w:cs="Times New Roman"/>
                <w:i/>
                <w:sz w:val="28"/>
                <w:szCs w:val="28"/>
              </w:rPr>
              <w:t xml:space="preserve"> 1998. gada 28.augusta rīkojumu Nr.440</w:t>
            </w:r>
            <w:r w:rsidR="004D47E3">
              <w:rPr>
                <w:rFonts w:ascii="Times New Roman" w:eastAsia="Calibri" w:hAnsi="Times New Roman" w:cs="Times New Roman"/>
                <w:sz w:val="28"/>
                <w:szCs w:val="28"/>
              </w:rPr>
              <w:t>);</w:t>
            </w:r>
          </w:p>
          <w:p w14:paraId="29A55B52" w14:textId="5592E39A" w:rsidR="007B0BF4" w:rsidRDefault="00A200A5" w:rsidP="000D1E8F">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lastRenderedPageBreak/>
              <w:t>Rīgas Valda Avotiņa pamatskola</w:t>
            </w:r>
            <w:r w:rsidR="009125D9">
              <w:rPr>
                <w:rFonts w:ascii="Times New Roman" w:eastAsia="Calibri" w:hAnsi="Times New Roman" w:cs="Times New Roman"/>
                <w:sz w:val="28"/>
                <w:szCs w:val="28"/>
              </w:rPr>
              <w:t>i – attīstības centram</w:t>
            </w:r>
            <w:r w:rsidR="007B0BF4">
              <w:rPr>
                <w:rFonts w:ascii="Times New Roman" w:eastAsia="Calibri" w:hAnsi="Times New Roman" w:cs="Times New Roman"/>
                <w:sz w:val="28"/>
                <w:szCs w:val="28"/>
              </w:rPr>
              <w:t xml:space="preserve"> </w:t>
            </w:r>
            <w:r w:rsidR="007B0BF4" w:rsidRPr="007B0BF4">
              <w:rPr>
                <w:rFonts w:ascii="Times New Roman" w:eastAsia="Calibri" w:hAnsi="Times New Roman" w:cs="Times New Roman"/>
                <w:sz w:val="28"/>
                <w:szCs w:val="28"/>
              </w:rPr>
              <w:t>(</w:t>
            </w:r>
            <w:r w:rsidR="007B0BF4" w:rsidRPr="007B0BF4">
              <w:rPr>
                <w:rFonts w:ascii="Times New Roman" w:eastAsia="Calibri" w:hAnsi="Times New Roman" w:cs="Times New Roman"/>
                <w:i/>
                <w:sz w:val="28"/>
                <w:szCs w:val="28"/>
              </w:rPr>
              <w:t xml:space="preserve">centra statuss piešķirts no </w:t>
            </w:r>
            <w:r w:rsidR="007B0BF4">
              <w:rPr>
                <w:rFonts w:ascii="Times New Roman" w:eastAsia="Calibri" w:hAnsi="Times New Roman" w:cs="Times New Roman"/>
                <w:i/>
                <w:sz w:val="28"/>
                <w:szCs w:val="28"/>
              </w:rPr>
              <w:t>1997.gada 1.janvāra ar</w:t>
            </w:r>
            <w:r w:rsidR="00F64EFC">
              <w:rPr>
                <w:rFonts w:ascii="Times New Roman" w:eastAsia="Calibri" w:hAnsi="Times New Roman" w:cs="Times New Roman"/>
                <w:i/>
                <w:sz w:val="28"/>
                <w:szCs w:val="28"/>
              </w:rPr>
              <w:t xml:space="preserve"> ministrijas</w:t>
            </w:r>
            <w:r w:rsidR="007B0BF4">
              <w:rPr>
                <w:rFonts w:ascii="Times New Roman" w:eastAsia="Calibri" w:hAnsi="Times New Roman" w:cs="Times New Roman"/>
                <w:i/>
                <w:sz w:val="28"/>
                <w:szCs w:val="28"/>
              </w:rPr>
              <w:t xml:space="preserve"> 1996</w:t>
            </w:r>
            <w:r w:rsidR="007B0BF4" w:rsidRPr="007B0BF4">
              <w:rPr>
                <w:rFonts w:ascii="Times New Roman" w:eastAsia="Calibri" w:hAnsi="Times New Roman" w:cs="Times New Roman"/>
                <w:i/>
                <w:sz w:val="28"/>
                <w:szCs w:val="28"/>
              </w:rPr>
              <w:t xml:space="preserve">. gada </w:t>
            </w:r>
            <w:r w:rsidR="007B0BF4">
              <w:rPr>
                <w:rFonts w:ascii="Times New Roman" w:eastAsia="Calibri" w:hAnsi="Times New Roman" w:cs="Times New Roman"/>
                <w:i/>
                <w:sz w:val="28"/>
                <w:szCs w:val="28"/>
              </w:rPr>
              <w:t>9.aprīļa</w:t>
            </w:r>
            <w:r w:rsidR="007B0BF4" w:rsidRPr="007B0BF4">
              <w:rPr>
                <w:rFonts w:ascii="Times New Roman" w:eastAsia="Calibri" w:hAnsi="Times New Roman" w:cs="Times New Roman"/>
                <w:i/>
                <w:sz w:val="28"/>
                <w:szCs w:val="28"/>
              </w:rPr>
              <w:t xml:space="preserve"> rīkojumu</w:t>
            </w:r>
            <w:r w:rsidR="007B0BF4">
              <w:rPr>
                <w:rFonts w:ascii="Times New Roman" w:eastAsia="Calibri" w:hAnsi="Times New Roman" w:cs="Times New Roman"/>
                <w:i/>
                <w:sz w:val="28"/>
                <w:szCs w:val="28"/>
              </w:rPr>
              <w:t xml:space="preserve"> Nr.146</w:t>
            </w:r>
            <w:r w:rsidR="007B0BF4" w:rsidRPr="007B0BF4">
              <w:rPr>
                <w:rFonts w:ascii="Times New Roman" w:eastAsia="Calibri" w:hAnsi="Times New Roman" w:cs="Times New Roman"/>
                <w:sz w:val="28"/>
                <w:szCs w:val="28"/>
              </w:rPr>
              <w:t>)</w:t>
            </w:r>
            <w:r w:rsidR="004D47E3">
              <w:rPr>
                <w:rFonts w:ascii="Times New Roman" w:eastAsia="Calibri" w:hAnsi="Times New Roman" w:cs="Times New Roman"/>
                <w:sz w:val="28"/>
                <w:szCs w:val="28"/>
              </w:rPr>
              <w:t>;</w:t>
            </w:r>
          </w:p>
          <w:p w14:paraId="64554422" w14:textId="01369BD4" w:rsidR="007B0BF4" w:rsidRDefault="00A200A5" w:rsidP="000D1E8F">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Strazdumuižas internātvidusskola</w:t>
            </w:r>
            <w:r w:rsidR="009125D9">
              <w:rPr>
                <w:rFonts w:ascii="Times New Roman" w:eastAsia="Calibri" w:hAnsi="Times New Roman" w:cs="Times New Roman"/>
                <w:sz w:val="28"/>
                <w:szCs w:val="28"/>
              </w:rPr>
              <w:t>i – attīstības centram</w:t>
            </w:r>
            <w:r>
              <w:rPr>
                <w:rFonts w:ascii="Times New Roman" w:eastAsia="Calibri" w:hAnsi="Times New Roman" w:cs="Times New Roman"/>
                <w:sz w:val="28"/>
                <w:szCs w:val="28"/>
              </w:rPr>
              <w:t xml:space="preserve"> vājredzīgiem un neredzīgiem bērniem</w:t>
            </w:r>
            <w:r w:rsidR="007B0BF4">
              <w:rPr>
                <w:rFonts w:ascii="Times New Roman" w:eastAsia="Calibri" w:hAnsi="Times New Roman" w:cs="Times New Roman"/>
                <w:sz w:val="28"/>
                <w:szCs w:val="28"/>
              </w:rPr>
              <w:t xml:space="preserve"> </w:t>
            </w:r>
            <w:r w:rsidR="007B0BF4" w:rsidRPr="007B0BF4">
              <w:rPr>
                <w:rFonts w:ascii="Times New Roman" w:eastAsia="Calibri" w:hAnsi="Times New Roman" w:cs="Times New Roman"/>
                <w:sz w:val="28"/>
                <w:szCs w:val="28"/>
              </w:rPr>
              <w:t>(</w:t>
            </w:r>
            <w:r w:rsidR="007B0BF4" w:rsidRPr="007B0BF4">
              <w:rPr>
                <w:rFonts w:ascii="Times New Roman" w:eastAsia="Calibri" w:hAnsi="Times New Roman" w:cs="Times New Roman"/>
                <w:i/>
                <w:sz w:val="28"/>
                <w:szCs w:val="28"/>
              </w:rPr>
              <w:t xml:space="preserve">centra statuss piešķirts no 1997.gada 1.janvāra ar </w:t>
            </w:r>
            <w:r w:rsidR="00F64EFC">
              <w:rPr>
                <w:rFonts w:ascii="Times New Roman" w:eastAsia="Calibri" w:hAnsi="Times New Roman" w:cs="Times New Roman"/>
                <w:i/>
                <w:sz w:val="28"/>
                <w:szCs w:val="28"/>
              </w:rPr>
              <w:t>ministrijas</w:t>
            </w:r>
            <w:r w:rsidR="007B0BF4" w:rsidRPr="007B0BF4">
              <w:rPr>
                <w:rFonts w:ascii="Times New Roman" w:eastAsia="Calibri" w:hAnsi="Times New Roman" w:cs="Times New Roman"/>
                <w:i/>
                <w:sz w:val="28"/>
                <w:szCs w:val="28"/>
              </w:rPr>
              <w:t xml:space="preserve"> 1996. gada 9.aprīļa rīkojumu Nr.146</w:t>
            </w:r>
            <w:r w:rsidR="004D47E3">
              <w:rPr>
                <w:rFonts w:ascii="Times New Roman" w:eastAsia="Calibri" w:hAnsi="Times New Roman" w:cs="Times New Roman"/>
                <w:sz w:val="28"/>
                <w:szCs w:val="28"/>
              </w:rPr>
              <w:t>);</w:t>
            </w:r>
          </w:p>
          <w:p w14:paraId="0B7F9091" w14:textId="508DEB53" w:rsidR="00C51285" w:rsidRDefault="00A200A5" w:rsidP="000D1E8F">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Valmieras vājredzīgo bērnu internātvidusskola</w:t>
            </w:r>
            <w:r w:rsidR="009125D9">
              <w:rPr>
                <w:rFonts w:ascii="Times New Roman" w:eastAsia="Calibri" w:hAnsi="Times New Roman" w:cs="Times New Roman"/>
                <w:sz w:val="28"/>
                <w:szCs w:val="28"/>
              </w:rPr>
              <w:t>i – attīstības centram</w:t>
            </w:r>
            <w:r w:rsidR="007B0BF4">
              <w:rPr>
                <w:rFonts w:ascii="Times New Roman" w:eastAsia="Calibri" w:hAnsi="Times New Roman" w:cs="Times New Roman"/>
                <w:sz w:val="28"/>
                <w:szCs w:val="28"/>
              </w:rPr>
              <w:t xml:space="preserve"> </w:t>
            </w:r>
            <w:r w:rsidR="007B0BF4" w:rsidRPr="007B0BF4">
              <w:rPr>
                <w:rFonts w:ascii="Times New Roman" w:eastAsia="Calibri" w:hAnsi="Times New Roman" w:cs="Times New Roman"/>
                <w:sz w:val="28"/>
                <w:szCs w:val="28"/>
              </w:rPr>
              <w:t>(</w:t>
            </w:r>
            <w:r w:rsidR="007B0BF4" w:rsidRPr="007B0BF4">
              <w:rPr>
                <w:rFonts w:ascii="Times New Roman" w:eastAsia="Calibri" w:hAnsi="Times New Roman" w:cs="Times New Roman"/>
                <w:i/>
                <w:sz w:val="28"/>
                <w:szCs w:val="28"/>
              </w:rPr>
              <w:t xml:space="preserve">centra statuss piešķirts no 1998.gada 1.septembra ar </w:t>
            </w:r>
            <w:r w:rsidR="00F64EFC">
              <w:rPr>
                <w:rFonts w:ascii="Times New Roman" w:eastAsia="Calibri" w:hAnsi="Times New Roman" w:cs="Times New Roman"/>
                <w:i/>
                <w:sz w:val="28"/>
                <w:szCs w:val="28"/>
              </w:rPr>
              <w:t>ministrijas</w:t>
            </w:r>
            <w:r w:rsidR="007B0BF4" w:rsidRPr="007B0BF4">
              <w:rPr>
                <w:rFonts w:ascii="Times New Roman" w:eastAsia="Calibri" w:hAnsi="Times New Roman" w:cs="Times New Roman"/>
                <w:i/>
                <w:sz w:val="28"/>
                <w:szCs w:val="28"/>
              </w:rPr>
              <w:t xml:space="preserve"> 1998. gada 28.augusta rīkojumu Nr.440</w:t>
            </w:r>
            <w:r w:rsidR="007B0BF4" w:rsidRPr="007B0BF4">
              <w:rPr>
                <w:rFonts w:ascii="Times New Roman" w:eastAsia="Calibri" w:hAnsi="Times New Roman" w:cs="Times New Roman"/>
                <w:sz w:val="28"/>
                <w:szCs w:val="28"/>
              </w:rPr>
              <w:t>)</w:t>
            </w:r>
            <w:r>
              <w:rPr>
                <w:rFonts w:ascii="Times New Roman" w:eastAsia="Calibri" w:hAnsi="Times New Roman" w:cs="Times New Roman"/>
                <w:sz w:val="28"/>
                <w:szCs w:val="28"/>
              </w:rPr>
              <w:t>.</w:t>
            </w:r>
          </w:p>
          <w:p w14:paraId="6BEC11A7" w14:textId="16FB2950" w:rsidR="007C7B47" w:rsidRDefault="007C7B47" w:rsidP="000D1E8F">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No 2015.gada 1.septembra </w:t>
            </w:r>
            <w:r w:rsidR="00BA0C84">
              <w:rPr>
                <w:rFonts w:ascii="Times New Roman" w:eastAsia="Calibri" w:hAnsi="Times New Roman" w:cs="Times New Roman"/>
                <w:sz w:val="28"/>
                <w:szCs w:val="28"/>
              </w:rPr>
              <w:t>centra statuss ir pi</w:t>
            </w:r>
            <w:r w:rsidR="00D64D92">
              <w:rPr>
                <w:rFonts w:ascii="Times New Roman" w:eastAsia="Calibri" w:hAnsi="Times New Roman" w:cs="Times New Roman"/>
                <w:sz w:val="28"/>
                <w:szCs w:val="28"/>
              </w:rPr>
              <w:t xml:space="preserve">ešķirts Rīgas 1.speciālajai </w:t>
            </w:r>
            <w:r w:rsidR="00BA0C84">
              <w:rPr>
                <w:rFonts w:ascii="Times New Roman" w:eastAsia="Calibri" w:hAnsi="Times New Roman" w:cs="Times New Roman"/>
                <w:sz w:val="28"/>
                <w:szCs w:val="28"/>
              </w:rPr>
              <w:t>internātpamatskolai</w:t>
            </w:r>
            <w:r w:rsidR="00D64D92">
              <w:rPr>
                <w:rFonts w:ascii="Times New Roman" w:eastAsia="Calibri" w:hAnsi="Times New Roman" w:cs="Times New Roman"/>
                <w:sz w:val="28"/>
                <w:szCs w:val="28"/>
              </w:rPr>
              <w:t xml:space="preserve"> </w:t>
            </w:r>
            <w:r w:rsidR="00D64D92" w:rsidRPr="00D64D92">
              <w:rPr>
                <w:rFonts w:ascii="Times New Roman" w:eastAsia="Calibri" w:hAnsi="Times New Roman" w:cs="Times New Roman"/>
                <w:i/>
                <w:sz w:val="28"/>
                <w:szCs w:val="28"/>
              </w:rPr>
              <w:t>(ar ministrijas 2015.gada 15.jūnija lēmumu Nr.42)</w:t>
            </w:r>
            <w:r w:rsidR="00BA0C84">
              <w:rPr>
                <w:rFonts w:ascii="Times New Roman" w:eastAsia="Calibri" w:hAnsi="Times New Roman" w:cs="Times New Roman"/>
                <w:sz w:val="28"/>
                <w:szCs w:val="28"/>
              </w:rPr>
              <w:t xml:space="preserve"> un Rīgas 5.speciālajai internātpamatskolai</w:t>
            </w:r>
            <w:r w:rsidR="00D64D92">
              <w:rPr>
                <w:rFonts w:ascii="Times New Roman" w:eastAsia="Calibri" w:hAnsi="Times New Roman" w:cs="Times New Roman"/>
                <w:sz w:val="28"/>
                <w:szCs w:val="28"/>
              </w:rPr>
              <w:t xml:space="preserve"> </w:t>
            </w:r>
            <w:r w:rsidR="00D64D92" w:rsidRPr="00D64D92">
              <w:rPr>
                <w:rFonts w:ascii="Times New Roman" w:eastAsia="Calibri" w:hAnsi="Times New Roman" w:cs="Times New Roman"/>
                <w:i/>
                <w:sz w:val="28"/>
                <w:szCs w:val="28"/>
              </w:rPr>
              <w:t>(ar ministrijas 2015.gada 15.jūnija lēmumu Nr.43)</w:t>
            </w:r>
            <w:r w:rsidR="00BA0C84">
              <w:rPr>
                <w:rFonts w:ascii="Times New Roman" w:eastAsia="Calibri" w:hAnsi="Times New Roman" w:cs="Times New Roman"/>
                <w:sz w:val="28"/>
                <w:szCs w:val="28"/>
              </w:rPr>
              <w:t xml:space="preserve">. </w:t>
            </w:r>
          </w:p>
          <w:p w14:paraId="4B2C84A9" w14:textId="00AF2355" w:rsidR="00D64D92" w:rsidRPr="007C4E61" w:rsidRDefault="004D2EE0" w:rsidP="007C4E61">
            <w:pPr>
              <w:spacing w:after="0"/>
              <w:jc w:val="both"/>
              <w:rPr>
                <w:rFonts w:ascii="Times New Roman" w:hAnsi="Times New Roman"/>
                <w:sz w:val="28"/>
                <w:szCs w:val="28"/>
              </w:rPr>
            </w:pPr>
            <w:r w:rsidRPr="004D2EE0">
              <w:rPr>
                <w:rFonts w:ascii="Times New Roman" w:eastAsia="Calibri" w:hAnsi="Times New Roman" w:cs="Times New Roman"/>
                <w:sz w:val="28"/>
                <w:szCs w:val="28"/>
              </w:rPr>
              <w:t>No teritoriālā pārklājuma viedokļa centru dislokācijas vietas šobrīd ir visos Latvijas reģionos, tomēr vērojamas atšķirības, jo Rīgā darbojas četri centri, Kurzemē – divi, bet Vidzemes, Zemgales un Latgales reģionos – katrā pa vienam centram. Bez tam šo centru specializācija plānošanas reģiona teritorijas ietvarā nav sabalansēta. Pēc V</w:t>
            </w:r>
            <w:r w:rsidR="001F2762">
              <w:rPr>
                <w:rFonts w:ascii="Times New Roman" w:eastAsia="Calibri" w:hAnsi="Times New Roman" w:cs="Times New Roman"/>
                <w:sz w:val="28"/>
                <w:szCs w:val="28"/>
              </w:rPr>
              <w:t xml:space="preserve">alsts izglītības informācijas sistēmas </w:t>
            </w:r>
            <w:r w:rsidRPr="004D2EE0">
              <w:rPr>
                <w:rFonts w:ascii="Times New Roman" w:eastAsia="Calibri" w:hAnsi="Times New Roman" w:cs="Times New Roman"/>
                <w:sz w:val="28"/>
                <w:szCs w:val="28"/>
              </w:rPr>
              <w:t xml:space="preserve"> datiem uz 2016.</w:t>
            </w:r>
            <w:r w:rsidR="001F2762">
              <w:rPr>
                <w:rFonts w:ascii="Times New Roman" w:eastAsia="Calibri" w:hAnsi="Times New Roman" w:cs="Times New Roman"/>
                <w:sz w:val="28"/>
                <w:szCs w:val="28"/>
              </w:rPr>
              <w:t>gada 4.janvāri</w:t>
            </w:r>
            <w:r w:rsidRPr="004D2EE0">
              <w:rPr>
                <w:rFonts w:ascii="Times New Roman" w:eastAsia="Calibri" w:hAnsi="Times New Roman" w:cs="Times New Roman"/>
                <w:sz w:val="28"/>
                <w:szCs w:val="28"/>
              </w:rPr>
              <w:t xml:space="preserve"> </w:t>
            </w:r>
            <w:r>
              <w:rPr>
                <w:rFonts w:ascii="Times New Roman" w:eastAsia="Calibri" w:hAnsi="Times New Roman" w:cs="Times New Roman"/>
                <w:sz w:val="28"/>
                <w:szCs w:val="28"/>
              </w:rPr>
              <w:t>centrs, kurš</w:t>
            </w:r>
            <w:r w:rsidRPr="004D2EE0">
              <w:rPr>
                <w:rFonts w:ascii="Times New Roman" w:eastAsia="Calibri" w:hAnsi="Times New Roman" w:cs="Times New Roman"/>
                <w:sz w:val="28"/>
                <w:szCs w:val="28"/>
              </w:rPr>
              <w:t xml:space="preserve"> specializējas vienā izglītoja</w:t>
            </w:r>
            <w:r>
              <w:rPr>
                <w:rFonts w:ascii="Times New Roman" w:eastAsia="Calibri" w:hAnsi="Times New Roman" w:cs="Times New Roman"/>
                <w:sz w:val="28"/>
                <w:szCs w:val="28"/>
              </w:rPr>
              <w:t xml:space="preserve">mo attīstības traucējumu veidā ir </w:t>
            </w:r>
            <w:r w:rsidRPr="004D2EE0">
              <w:rPr>
                <w:rFonts w:ascii="Times New Roman" w:eastAsia="Calibri" w:hAnsi="Times New Roman" w:cs="Times New Roman"/>
                <w:sz w:val="28"/>
                <w:szCs w:val="28"/>
              </w:rPr>
              <w:t>Rīgas V. Avotiņa pamatskola – attīstības centrs</w:t>
            </w:r>
            <w:r w:rsidR="001F2762">
              <w:rPr>
                <w:rFonts w:ascii="Times New Roman" w:eastAsia="Calibri" w:hAnsi="Times New Roman" w:cs="Times New Roman"/>
                <w:sz w:val="28"/>
                <w:szCs w:val="28"/>
              </w:rPr>
              <w:t>, kas</w:t>
            </w:r>
            <w:r w:rsidRPr="004D2EE0">
              <w:rPr>
                <w:rFonts w:ascii="Times New Roman" w:eastAsia="Calibri" w:hAnsi="Times New Roman" w:cs="Times New Roman"/>
                <w:sz w:val="28"/>
                <w:szCs w:val="28"/>
              </w:rPr>
              <w:t xml:space="preserve"> specializējas  </w:t>
            </w:r>
            <w:r>
              <w:rPr>
                <w:rFonts w:ascii="Times New Roman" w:eastAsia="Calibri" w:hAnsi="Times New Roman" w:cs="Times New Roman"/>
                <w:sz w:val="28"/>
                <w:szCs w:val="28"/>
              </w:rPr>
              <w:t xml:space="preserve">speciālās </w:t>
            </w:r>
            <w:r w:rsidRPr="004D2EE0">
              <w:rPr>
                <w:rFonts w:ascii="Times New Roman" w:eastAsia="Calibri" w:hAnsi="Times New Roman" w:cs="Times New Roman"/>
                <w:sz w:val="28"/>
                <w:szCs w:val="28"/>
              </w:rPr>
              <w:t>izglītības programmā izglītojamajiem ar mācīšanās traucējumiem (programmas kods –</w:t>
            </w:r>
            <w:r w:rsidR="007C4E61">
              <w:rPr>
                <w:rFonts w:ascii="Times New Roman" w:eastAsia="Calibri" w:hAnsi="Times New Roman" w:cs="Times New Roman"/>
                <w:sz w:val="28"/>
                <w:szCs w:val="28"/>
              </w:rPr>
              <w:t xml:space="preserve"> </w:t>
            </w:r>
            <w:r w:rsidR="007C4E61" w:rsidRPr="007C4E61">
              <w:rPr>
                <w:rFonts w:ascii="Times New Roman" w:eastAsia="Calibri" w:hAnsi="Times New Roman" w:cs="Times New Roman"/>
                <w:sz w:val="28"/>
                <w:szCs w:val="28"/>
              </w:rPr>
              <w:t>21015611</w:t>
            </w:r>
            <w:r w:rsidR="007C4E61">
              <w:rPr>
                <w:rFonts w:ascii="Times New Roman" w:eastAsia="Calibri" w:hAnsi="Times New Roman" w:cs="Times New Roman"/>
                <w:sz w:val="28"/>
                <w:szCs w:val="28"/>
              </w:rPr>
              <w:t>). I</w:t>
            </w:r>
            <w:r w:rsidRPr="004D2EE0">
              <w:rPr>
                <w:rFonts w:ascii="Times New Roman" w:eastAsia="Calibri" w:hAnsi="Times New Roman" w:cs="Times New Roman"/>
                <w:sz w:val="28"/>
                <w:szCs w:val="28"/>
              </w:rPr>
              <w:t>r cen</w:t>
            </w:r>
            <w:r w:rsidR="00A33F33">
              <w:rPr>
                <w:rFonts w:ascii="Times New Roman" w:eastAsia="Calibri" w:hAnsi="Times New Roman" w:cs="Times New Roman"/>
                <w:sz w:val="28"/>
                <w:szCs w:val="28"/>
              </w:rPr>
              <w:t>tri, kuru specializācija aptver</w:t>
            </w:r>
            <w:r w:rsidRPr="004D2EE0">
              <w:rPr>
                <w:rFonts w:ascii="Times New Roman" w:eastAsia="Calibri" w:hAnsi="Times New Roman" w:cs="Times New Roman"/>
                <w:sz w:val="28"/>
                <w:szCs w:val="28"/>
              </w:rPr>
              <w:t xml:space="preserve"> vairākus izglītojamo attīstības traucējumu veidus. Piemēram, Valmieras Vājdzirdīgo bērnu internātvidusskola – attīstības centrs specializējas </w:t>
            </w:r>
            <w:r w:rsidR="00A33F33">
              <w:rPr>
                <w:rFonts w:ascii="Times New Roman" w:eastAsia="Calibri" w:hAnsi="Times New Roman" w:cs="Times New Roman"/>
                <w:sz w:val="28"/>
                <w:szCs w:val="28"/>
              </w:rPr>
              <w:t xml:space="preserve">trijos izglītojamo attīstības traucējumu veidos - </w:t>
            </w:r>
            <w:r w:rsidRPr="004D2EE0">
              <w:rPr>
                <w:rFonts w:ascii="Times New Roman" w:eastAsia="Calibri" w:hAnsi="Times New Roman" w:cs="Times New Roman"/>
                <w:sz w:val="28"/>
                <w:szCs w:val="28"/>
              </w:rPr>
              <w:t>speciālās izglītības programmā izglītojamajiem ar dzirdes traucējumiem (programmas kods –</w:t>
            </w:r>
            <w:r w:rsidR="007C4E61">
              <w:rPr>
                <w:rFonts w:ascii="Times New Roman" w:eastAsia="Calibri" w:hAnsi="Times New Roman" w:cs="Times New Roman"/>
                <w:sz w:val="28"/>
                <w:szCs w:val="28"/>
              </w:rPr>
              <w:t xml:space="preserve"> </w:t>
            </w:r>
            <w:r w:rsidR="007C4E61" w:rsidRPr="007C4E61">
              <w:rPr>
                <w:rFonts w:ascii="Times New Roman" w:eastAsia="Calibri" w:hAnsi="Times New Roman" w:cs="Times New Roman"/>
                <w:sz w:val="28"/>
                <w:szCs w:val="28"/>
              </w:rPr>
              <w:t>21015211</w:t>
            </w:r>
            <w:r w:rsidRPr="004D2EE0">
              <w:rPr>
                <w:rFonts w:ascii="Times New Roman" w:eastAsia="Calibri" w:hAnsi="Times New Roman" w:cs="Times New Roman"/>
                <w:sz w:val="28"/>
                <w:szCs w:val="28"/>
              </w:rPr>
              <w:t>), speciālās izglītības programmā izglītojamajiem ar garīgās attīstības traucējumiem (programmas kods –</w:t>
            </w:r>
            <w:r w:rsidR="007C4E61">
              <w:rPr>
                <w:rFonts w:ascii="Times New Roman" w:eastAsia="Calibri" w:hAnsi="Times New Roman" w:cs="Times New Roman"/>
                <w:sz w:val="28"/>
                <w:szCs w:val="28"/>
              </w:rPr>
              <w:t xml:space="preserve"> </w:t>
            </w:r>
            <w:r w:rsidR="007C4E61" w:rsidRPr="007C4E61">
              <w:rPr>
                <w:rFonts w:ascii="Times New Roman" w:eastAsia="Calibri" w:hAnsi="Times New Roman" w:cs="Times New Roman"/>
                <w:sz w:val="28"/>
                <w:szCs w:val="28"/>
              </w:rPr>
              <w:t>21015811</w:t>
            </w:r>
            <w:r w:rsidRPr="004D2EE0">
              <w:rPr>
                <w:rFonts w:ascii="Times New Roman" w:eastAsia="Calibri" w:hAnsi="Times New Roman" w:cs="Times New Roman"/>
                <w:sz w:val="28"/>
                <w:szCs w:val="28"/>
              </w:rPr>
              <w:t>) un speciālās izglītības programmā izglītojamajiem ar smagiem garīgās attīstības traucējumiem vai vairākiem smagiem attīstības traucējumiem (programmas kods –</w:t>
            </w:r>
            <w:r w:rsidR="00A33F33">
              <w:rPr>
                <w:rFonts w:ascii="Times New Roman" w:eastAsia="Calibri" w:hAnsi="Times New Roman" w:cs="Times New Roman"/>
                <w:sz w:val="28"/>
                <w:szCs w:val="28"/>
              </w:rPr>
              <w:t xml:space="preserve"> </w:t>
            </w:r>
            <w:r w:rsidR="007C4E61" w:rsidRPr="007C4E61">
              <w:rPr>
                <w:rFonts w:ascii="Times New Roman" w:eastAsia="Calibri" w:hAnsi="Times New Roman" w:cs="Times New Roman"/>
                <w:sz w:val="28"/>
                <w:szCs w:val="28"/>
              </w:rPr>
              <w:t>21015911</w:t>
            </w:r>
            <w:r w:rsidRPr="004D2EE0">
              <w:rPr>
                <w:rFonts w:ascii="Times New Roman" w:eastAsia="Calibri" w:hAnsi="Times New Roman" w:cs="Times New Roman"/>
                <w:sz w:val="28"/>
                <w:szCs w:val="28"/>
              </w:rPr>
              <w:t xml:space="preserve">). </w:t>
            </w:r>
            <w:r w:rsidRPr="00625850">
              <w:rPr>
                <w:rFonts w:ascii="Times New Roman" w:eastAsia="Calibri" w:hAnsi="Times New Roman" w:cs="Times New Roman"/>
                <w:sz w:val="28"/>
                <w:szCs w:val="28"/>
              </w:rPr>
              <w:t xml:space="preserve">Kuldīgas pirmsskolas izglītības iestāde “Bitīte” – </w:t>
            </w:r>
            <w:r w:rsidR="00625850" w:rsidRPr="00625850">
              <w:rPr>
                <w:rFonts w:ascii="Times New Roman" w:eastAsia="Calibri" w:hAnsi="Times New Roman" w:cs="Times New Roman"/>
                <w:sz w:val="28"/>
                <w:szCs w:val="28"/>
              </w:rPr>
              <w:t>attīstības centrs specializējas speciālās pirmsskolas izglītības programmā izglītojamajiem ar garīgās attīstības traucējumiem (21015811)</w:t>
            </w:r>
            <w:r w:rsidRPr="00625850">
              <w:rPr>
                <w:rFonts w:ascii="Times New Roman" w:eastAsia="Calibri" w:hAnsi="Times New Roman" w:cs="Times New Roman"/>
                <w:sz w:val="28"/>
                <w:szCs w:val="28"/>
              </w:rPr>
              <w:t>,</w:t>
            </w:r>
            <w:r w:rsidR="00625850">
              <w:rPr>
                <w:rFonts w:ascii="Times New Roman" w:eastAsia="Calibri" w:hAnsi="Times New Roman" w:cs="Times New Roman"/>
                <w:sz w:val="28"/>
                <w:szCs w:val="28"/>
              </w:rPr>
              <w:t xml:space="preserve"> </w:t>
            </w:r>
            <w:r w:rsidR="00625850" w:rsidRPr="00625850">
              <w:rPr>
                <w:rFonts w:ascii="Times New Roman" w:eastAsia="Calibri" w:hAnsi="Times New Roman" w:cs="Times New Roman"/>
                <w:sz w:val="28"/>
                <w:szCs w:val="28"/>
              </w:rPr>
              <w:t xml:space="preserve">speciālās pirmsskolas izglītības programmā izglītojamajiem ar </w:t>
            </w:r>
            <w:r w:rsidR="00625850">
              <w:rPr>
                <w:rFonts w:ascii="Times New Roman" w:eastAsia="Calibri" w:hAnsi="Times New Roman" w:cs="Times New Roman"/>
                <w:sz w:val="28"/>
                <w:szCs w:val="28"/>
              </w:rPr>
              <w:lastRenderedPageBreak/>
              <w:t xml:space="preserve">somatiskām saslimšanām (programmas kods – </w:t>
            </w:r>
            <w:r w:rsidR="00625850" w:rsidRPr="00625850">
              <w:rPr>
                <w:rFonts w:ascii="Times New Roman" w:eastAsia="Calibri" w:hAnsi="Times New Roman" w:cs="Times New Roman"/>
                <w:sz w:val="28"/>
                <w:szCs w:val="28"/>
              </w:rPr>
              <w:t>21015411</w:t>
            </w:r>
            <w:r w:rsidR="00625850">
              <w:rPr>
                <w:rFonts w:ascii="Times New Roman" w:eastAsia="Calibri" w:hAnsi="Times New Roman" w:cs="Times New Roman"/>
                <w:sz w:val="28"/>
                <w:szCs w:val="28"/>
              </w:rPr>
              <w:t xml:space="preserve">) un </w:t>
            </w:r>
            <w:r w:rsidR="00625850" w:rsidRPr="00625850">
              <w:rPr>
                <w:rFonts w:ascii="Times New Roman" w:eastAsia="Calibri" w:hAnsi="Times New Roman" w:cs="Times New Roman"/>
                <w:sz w:val="28"/>
                <w:szCs w:val="28"/>
              </w:rPr>
              <w:t xml:space="preserve">speciālās pirmsskolas izglītības programmā izglītojamajiem ar </w:t>
            </w:r>
            <w:r w:rsidR="00625850">
              <w:rPr>
                <w:rFonts w:ascii="Times New Roman" w:eastAsia="Calibri" w:hAnsi="Times New Roman" w:cs="Times New Roman"/>
                <w:sz w:val="28"/>
                <w:szCs w:val="28"/>
              </w:rPr>
              <w:t xml:space="preserve"> valodas traucējumiem (</w:t>
            </w:r>
            <w:r w:rsidR="00A33F33">
              <w:rPr>
                <w:rFonts w:ascii="Times New Roman" w:eastAsia="Calibri" w:hAnsi="Times New Roman" w:cs="Times New Roman"/>
                <w:sz w:val="28"/>
                <w:szCs w:val="28"/>
              </w:rPr>
              <w:t xml:space="preserve">programmas kods - </w:t>
            </w:r>
            <w:r w:rsidR="00625850" w:rsidRPr="00625850">
              <w:rPr>
                <w:rFonts w:ascii="Times New Roman" w:eastAsia="Calibri" w:hAnsi="Times New Roman" w:cs="Times New Roman"/>
                <w:sz w:val="28"/>
                <w:szCs w:val="28"/>
              </w:rPr>
              <w:t>21015511</w:t>
            </w:r>
            <w:r w:rsidR="00625850">
              <w:rPr>
                <w:rFonts w:ascii="Times New Roman" w:eastAsia="Calibri" w:hAnsi="Times New Roman" w:cs="Times New Roman"/>
                <w:sz w:val="28"/>
                <w:szCs w:val="28"/>
              </w:rPr>
              <w:t xml:space="preserve">). </w:t>
            </w:r>
            <w:r w:rsidRPr="004D2EE0">
              <w:rPr>
                <w:rFonts w:ascii="Times New Roman" w:eastAsia="Calibri" w:hAnsi="Times New Roman" w:cs="Times New Roman"/>
                <w:sz w:val="28"/>
                <w:szCs w:val="28"/>
              </w:rPr>
              <w:t>Kokneses speciālā internātpamatskola – attīstības centrs specializējas speciālās izglītības programmā izglītojamajiem ar mācīšanās tr</w:t>
            </w:r>
            <w:r w:rsidR="007C4E61">
              <w:rPr>
                <w:rFonts w:ascii="Times New Roman" w:eastAsia="Calibri" w:hAnsi="Times New Roman" w:cs="Times New Roman"/>
                <w:sz w:val="28"/>
                <w:szCs w:val="28"/>
              </w:rPr>
              <w:t xml:space="preserve">aucējumiem (programmas kods – </w:t>
            </w:r>
            <w:r w:rsidR="007C4E61" w:rsidRPr="007C4E61">
              <w:rPr>
                <w:rFonts w:ascii="Times New Roman" w:eastAsia="Calibri" w:hAnsi="Times New Roman" w:cs="Times New Roman"/>
                <w:sz w:val="28"/>
                <w:szCs w:val="28"/>
              </w:rPr>
              <w:t>21015611</w:t>
            </w:r>
            <w:r w:rsidRPr="004D2EE0">
              <w:rPr>
                <w:rFonts w:ascii="Times New Roman" w:eastAsia="Calibri" w:hAnsi="Times New Roman" w:cs="Times New Roman"/>
                <w:sz w:val="28"/>
                <w:szCs w:val="28"/>
              </w:rPr>
              <w:t>), speciālās izglītības programmā izglītojamajiem ar garīgās veselības tr</w:t>
            </w:r>
            <w:r w:rsidR="007C4E61">
              <w:rPr>
                <w:rFonts w:ascii="Times New Roman" w:eastAsia="Calibri" w:hAnsi="Times New Roman" w:cs="Times New Roman"/>
                <w:sz w:val="28"/>
                <w:szCs w:val="28"/>
              </w:rPr>
              <w:t xml:space="preserve">aucējumiem (programmas kods – </w:t>
            </w:r>
            <w:r w:rsidR="007C4E61" w:rsidRPr="007C4E61">
              <w:rPr>
                <w:rFonts w:ascii="Times New Roman" w:eastAsia="Calibri" w:hAnsi="Times New Roman" w:cs="Times New Roman"/>
                <w:sz w:val="28"/>
                <w:szCs w:val="28"/>
              </w:rPr>
              <w:t>21015711</w:t>
            </w:r>
            <w:r w:rsidRPr="004D2EE0">
              <w:rPr>
                <w:rFonts w:ascii="Times New Roman" w:eastAsia="Calibri" w:hAnsi="Times New Roman" w:cs="Times New Roman"/>
                <w:sz w:val="28"/>
                <w:szCs w:val="28"/>
              </w:rPr>
              <w:t>), speciālās izglītības programmā izglītojamajiem ar garīgās attīstības traucējumiem (</w:t>
            </w:r>
            <w:r w:rsidR="007C4E61">
              <w:rPr>
                <w:rFonts w:ascii="Times New Roman" w:eastAsia="Calibri" w:hAnsi="Times New Roman" w:cs="Times New Roman"/>
                <w:sz w:val="28"/>
                <w:szCs w:val="28"/>
              </w:rPr>
              <w:t xml:space="preserve">programmas kods – </w:t>
            </w:r>
            <w:r w:rsidR="007C4E61" w:rsidRPr="007C4E61">
              <w:rPr>
                <w:rFonts w:ascii="Times New Roman" w:eastAsia="Calibri" w:hAnsi="Times New Roman" w:cs="Times New Roman"/>
                <w:sz w:val="28"/>
                <w:szCs w:val="28"/>
              </w:rPr>
              <w:t>21015811</w:t>
            </w:r>
            <w:r w:rsidRPr="004D2EE0">
              <w:rPr>
                <w:rFonts w:ascii="Times New Roman" w:eastAsia="Calibri" w:hAnsi="Times New Roman" w:cs="Times New Roman"/>
                <w:sz w:val="28"/>
                <w:szCs w:val="28"/>
              </w:rPr>
              <w:t>) un izglītojamajiem ar smagiem garīgās attīstības traucējumiem vai vairākiem smagiem attīstības tr</w:t>
            </w:r>
            <w:r w:rsidR="007C4E61">
              <w:rPr>
                <w:rFonts w:ascii="Times New Roman" w:eastAsia="Calibri" w:hAnsi="Times New Roman" w:cs="Times New Roman"/>
                <w:sz w:val="28"/>
                <w:szCs w:val="28"/>
              </w:rPr>
              <w:t xml:space="preserve">aucējumiem (programmas kods – </w:t>
            </w:r>
            <w:r w:rsidR="007C4E61" w:rsidRPr="007C4E61">
              <w:rPr>
                <w:rFonts w:ascii="Times New Roman" w:eastAsia="Calibri" w:hAnsi="Times New Roman" w:cs="Times New Roman"/>
                <w:sz w:val="28"/>
                <w:szCs w:val="28"/>
              </w:rPr>
              <w:t>21015911</w:t>
            </w:r>
            <w:r w:rsidRPr="004D2EE0">
              <w:rPr>
                <w:rFonts w:ascii="Times New Roman" w:eastAsia="Calibri" w:hAnsi="Times New Roman" w:cs="Times New Roman"/>
                <w:sz w:val="28"/>
                <w:szCs w:val="28"/>
              </w:rPr>
              <w:t>). Daugavpils logopēdiskā internātpamatskola – attīstības centrs specializējas speciālās izglītības programmā izglītojamajiem ar dzirdes tr</w:t>
            </w:r>
            <w:r w:rsidR="007C4E61">
              <w:rPr>
                <w:rFonts w:ascii="Times New Roman" w:eastAsia="Calibri" w:hAnsi="Times New Roman" w:cs="Times New Roman"/>
                <w:sz w:val="28"/>
                <w:szCs w:val="28"/>
              </w:rPr>
              <w:t xml:space="preserve">aucējumiem (programmas kods – </w:t>
            </w:r>
            <w:r w:rsidR="007C4E61" w:rsidRPr="007C4E61">
              <w:rPr>
                <w:rFonts w:ascii="Times New Roman" w:eastAsia="Calibri" w:hAnsi="Times New Roman" w:cs="Times New Roman"/>
                <w:sz w:val="28"/>
                <w:szCs w:val="28"/>
              </w:rPr>
              <w:t>21015211</w:t>
            </w:r>
            <w:r w:rsidRPr="004D2EE0">
              <w:rPr>
                <w:rFonts w:ascii="Times New Roman" w:eastAsia="Calibri" w:hAnsi="Times New Roman" w:cs="Times New Roman"/>
                <w:sz w:val="28"/>
                <w:szCs w:val="28"/>
              </w:rPr>
              <w:t>) un speciālās izglītības programmā izglītojamajiem ar valodas traucējumiem (programmas kods</w:t>
            </w:r>
            <w:r w:rsidR="007C4E61">
              <w:rPr>
                <w:rFonts w:ascii="Times New Roman" w:eastAsia="Calibri" w:hAnsi="Times New Roman" w:cs="Times New Roman"/>
                <w:sz w:val="28"/>
                <w:szCs w:val="28"/>
              </w:rPr>
              <w:t xml:space="preserve"> - </w:t>
            </w:r>
            <w:r w:rsidR="007C4E61" w:rsidRPr="007C4E61">
              <w:rPr>
                <w:rFonts w:ascii="Times New Roman" w:eastAsia="Calibri" w:hAnsi="Times New Roman" w:cs="Times New Roman"/>
                <w:sz w:val="28"/>
                <w:szCs w:val="28"/>
              </w:rPr>
              <w:t>21015511</w:t>
            </w:r>
            <w:r w:rsidRPr="004D2EE0">
              <w:rPr>
                <w:rFonts w:ascii="Times New Roman" w:eastAsia="Calibri" w:hAnsi="Times New Roman" w:cs="Times New Roman"/>
                <w:sz w:val="28"/>
                <w:szCs w:val="28"/>
              </w:rPr>
              <w:t xml:space="preserve">). </w:t>
            </w:r>
            <w:r w:rsidR="00D64D92" w:rsidRPr="00D64D92">
              <w:rPr>
                <w:rFonts w:ascii="Times New Roman" w:eastAsia="Calibri" w:hAnsi="Times New Roman" w:cs="Times New Roman"/>
                <w:sz w:val="28"/>
                <w:szCs w:val="28"/>
              </w:rPr>
              <w:t>Pelču speciālā internātpamatskola – a</w:t>
            </w:r>
            <w:r w:rsidR="007C4E61">
              <w:rPr>
                <w:rFonts w:ascii="Times New Roman" w:eastAsia="Calibri" w:hAnsi="Times New Roman" w:cs="Times New Roman"/>
                <w:sz w:val="28"/>
                <w:szCs w:val="28"/>
              </w:rPr>
              <w:t>ttīstības centrs specializējas</w:t>
            </w:r>
            <w:r w:rsidR="007C4E61" w:rsidRPr="007C4E61">
              <w:rPr>
                <w:rFonts w:ascii="Times New Roman" w:hAnsi="Times New Roman"/>
                <w:sz w:val="24"/>
                <w:szCs w:val="24"/>
              </w:rPr>
              <w:t xml:space="preserve"> </w:t>
            </w:r>
            <w:r w:rsidR="007C4E61">
              <w:rPr>
                <w:rFonts w:ascii="Times New Roman" w:hAnsi="Times New Roman"/>
                <w:sz w:val="28"/>
                <w:szCs w:val="28"/>
              </w:rPr>
              <w:t>speciālās izglītības programmā</w:t>
            </w:r>
            <w:r w:rsidR="007C4E61" w:rsidRPr="007C4E61">
              <w:rPr>
                <w:rFonts w:ascii="Times New Roman" w:hAnsi="Times New Roman"/>
                <w:sz w:val="28"/>
                <w:szCs w:val="28"/>
              </w:rPr>
              <w:t xml:space="preserve"> izglītojamajiem ar </w:t>
            </w:r>
            <w:r w:rsidR="007C4E61">
              <w:rPr>
                <w:rFonts w:ascii="Times New Roman" w:hAnsi="Times New Roman"/>
                <w:sz w:val="28"/>
                <w:szCs w:val="28"/>
              </w:rPr>
              <w:t xml:space="preserve">garīgās attīstības traucējumiem (programmas kods – </w:t>
            </w:r>
            <w:r w:rsidR="007C4E61" w:rsidRPr="007C4E61">
              <w:rPr>
                <w:rFonts w:ascii="Times New Roman" w:hAnsi="Times New Roman"/>
                <w:sz w:val="28"/>
                <w:szCs w:val="28"/>
              </w:rPr>
              <w:t>21015811</w:t>
            </w:r>
            <w:r w:rsidR="007C4E61">
              <w:rPr>
                <w:rFonts w:ascii="Times New Roman" w:hAnsi="Times New Roman"/>
                <w:sz w:val="28"/>
                <w:szCs w:val="28"/>
              </w:rPr>
              <w:t xml:space="preserve">) un </w:t>
            </w:r>
            <w:r w:rsidR="007C4E61">
              <w:rPr>
                <w:rFonts w:ascii="Times New Roman" w:eastAsia="Calibri" w:hAnsi="Times New Roman" w:cs="Times New Roman"/>
                <w:sz w:val="28"/>
                <w:szCs w:val="28"/>
              </w:rPr>
              <w:t>speciālās izglītības programmā</w:t>
            </w:r>
            <w:r w:rsidR="007C4E61" w:rsidRPr="007C4E61">
              <w:rPr>
                <w:rFonts w:ascii="Times New Roman" w:eastAsia="Calibri" w:hAnsi="Times New Roman" w:cs="Times New Roman"/>
                <w:sz w:val="28"/>
                <w:szCs w:val="28"/>
              </w:rPr>
              <w:t xml:space="preserve"> izglītojamajiem ar smagiem garīgās attīstības traucējumiem vai vairākiem smagiem attīstības traucējumiem</w:t>
            </w:r>
            <w:r w:rsidR="007C4E61">
              <w:rPr>
                <w:rFonts w:ascii="Times New Roman" w:eastAsia="Calibri" w:hAnsi="Times New Roman" w:cs="Times New Roman"/>
                <w:sz w:val="28"/>
                <w:szCs w:val="28"/>
              </w:rPr>
              <w:t xml:space="preserve"> (programmas kods – 21015911). </w:t>
            </w:r>
            <w:r w:rsidR="00D64D92" w:rsidRPr="00D64D92">
              <w:rPr>
                <w:rFonts w:ascii="Times New Roman" w:eastAsia="Calibri" w:hAnsi="Times New Roman" w:cs="Times New Roman"/>
                <w:sz w:val="28"/>
                <w:szCs w:val="28"/>
              </w:rPr>
              <w:t>Strazdumuižas internātvidusskola – attīstības centrs vājredzīgiem un nere</w:t>
            </w:r>
            <w:r w:rsidR="007C4E61">
              <w:rPr>
                <w:rFonts w:ascii="Times New Roman" w:eastAsia="Calibri" w:hAnsi="Times New Roman" w:cs="Times New Roman"/>
                <w:sz w:val="28"/>
                <w:szCs w:val="28"/>
              </w:rPr>
              <w:t xml:space="preserve">dzīgiem bērniem specializējas </w:t>
            </w:r>
            <w:r w:rsidR="007C4E61">
              <w:rPr>
                <w:rFonts w:ascii="Times New Roman" w:hAnsi="Times New Roman"/>
                <w:sz w:val="28"/>
                <w:szCs w:val="28"/>
              </w:rPr>
              <w:t>speciālās izglītības programmā</w:t>
            </w:r>
            <w:r w:rsidR="007C4E61" w:rsidRPr="007C4E61">
              <w:rPr>
                <w:rFonts w:ascii="Times New Roman" w:hAnsi="Times New Roman"/>
                <w:sz w:val="28"/>
                <w:szCs w:val="28"/>
              </w:rPr>
              <w:t xml:space="preserve"> izglītojamajiem ar r</w:t>
            </w:r>
            <w:r w:rsidR="007C4E61">
              <w:rPr>
                <w:rFonts w:ascii="Times New Roman" w:hAnsi="Times New Roman"/>
                <w:sz w:val="28"/>
                <w:szCs w:val="28"/>
              </w:rPr>
              <w:t xml:space="preserve">edzes traucējumiem (programmas kods – </w:t>
            </w:r>
            <w:r w:rsidR="007C4E61" w:rsidRPr="007C4E61">
              <w:rPr>
                <w:rFonts w:ascii="Times New Roman" w:hAnsi="Times New Roman"/>
                <w:sz w:val="28"/>
                <w:szCs w:val="28"/>
              </w:rPr>
              <w:t>21015111</w:t>
            </w:r>
            <w:r w:rsidR="007C4E61">
              <w:rPr>
                <w:rFonts w:ascii="Times New Roman" w:hAnsi="Times New Roman"/>
                <w:sz w:val="28"/>
                <w:szCs w:val="28"/>
              </w:rPr>
              <w:t>), speciālās izglītības programmā</w:t>
            </w:r>
            <w:r w:rsidR="007C4E61" w:rsidRPr="007C4E61">
              <w:rPr>
                <w:rFonts w:ascii="Times New Roman" w:hAnsi="Times New Roman"/>
                <w:sz w:val="28"/>
                <w:szCs w:val="28"/>
              </w:rPr>
              <w:t xml:space="preserve"> izglītojamajiem ar </w:t>
            </w:r>
            <w:r w:rsidR="007C4E61">
              <w:rPr>
                <w:rFonts w:ascii="Times New Roman" w:hAnsi="Times New Roman"/>
                <w:sz w:val="28"/>
                <w:szCs w:val="28"/>
              </w:rPr>
              <w:t xml:space="preserve">garīgās attīstības traucējumiem (programmas kods – </w:t>
            </w:r>
            <w:r w:rsidR="007C4E61" w:rsidRPr="007C4E61">
              <w:rPr>
                <w:rFonts w:ascii="Times New Roman" w:hAnsi="Times New Roman"/>
                <w:sz w:val="28"/>
                <w:szCs w:val="28"/>
              </w:rPr>
              <w:t>21015811</w:t>
            </w:r>
            <w:r w:rsidR="007C4E61">
              <w:rPr>
                <w:rFonts w:ascii="Times New Roman" w:hAnsi="Times New Roman"/>
                <w:sz w:val="28"/>
                <w:szCs w:val="28"/>
              </w:rPr>
              <w:t xml:space="preserve">) un </w:t>
            </w:r>
            <w:r w:rsidR="007C4E61">
              <w:rPr>
                <w:rFonts w:ascii="Times New Roman" w:eastAsia="Calibri" w:hAnsi="Times New Roman" w:cs="Times New Roman"/>
                <w:sz w:val="28"/>
                <w:szCs w:val="28"/>
              </w:rPr>
              <w:t>speciālās izglītības programmā</w:t>
            </w:r>
            <w:r w:rsidR="007C4E61" w:rsidRPr="007C4E61">
              <w:rPr>
                <w:rFonts w:ascii="Times New Roman" w:eastAsia="Calibri" w:hAnsi="Times New Roman" w:cs="Times New Roman"/>
                <w:sz w:val="28"/>
                <w:szCs w:val="28"/>
              </w:rPr>
              <w:t xml:space="preserve"> izglītojamajiem ar smagiem garīgās attīstības traucējumiem vai vairākiem smagiem attīstības traucējumiem</w:t>
            </w:r>
            <w:r w:rsidR="007C4E61">
              <w:rPr>
                <w:rFonts w:ascii="Times New Roman" w:eastAsia="Calibri" w:hAnsi="Times New Roman" w:cs="Times New Roman"/>
                <w:sz w:val="28"/>
                <w:szCs w:val="28"/>
              </w:rPr>
              <w:t xml:space="preserve"> (programmas kods – </w:t>
            </w:r>
            <w:r w:rsidR="007C4E61" w:rsidRPr="007C4E61">
              <w:rPr>
                <w:rFonts w:ascii="Times New Roman" w:eastAsia="Calibri" w:hAnsi="Times New Roman" w:cs="Times New Roman"/>
                <w:sz w:val="28"/>
                <w:szCs w:val="28"/>
              </w:rPr>
              <w:t>21015911</w:t>
            </w:r>
            <w:r w:rsidR="007C4E61">
              <w:rPr>
                <w:rFonts w:ascii="Times New Roman" w:eastAsia="Calibri" w:hAnsi="Times New Roman" w:cs="Times New Roman"/>
                <w:sz w:val="28"/>
                <w:szCs w:val="28"/>
              </w:rPr>
              <w:t>).</w:t>
            </w:r>
            <w:r w:rsidR="00D64D92" w:rsidRPr="00D64D92">
              <w:rPr>
                <w:rFonts w:ascii="Times New Roman" w:eastAsia="Calibri" w:hAnsi="Times New Roman" w:cs="Times New Roman"/>
                <w:sz w:val="28"/>
                <w:szCs w:val="28"/>
              </w:rPr>
              <w:t xml:space="preserve"> Rīgas 1.speciālā in</w:t>
            </w:r>
            <w:r w:rsidR="007C4E61">
              <w:rPr>
                <w:rFonts w:ascii="Times New Roman" w:eastAsia="Calibri" w:hAnsi="Times New Roman" w:cs="Times New Roman"/>
                <w:sz w:val="28"/>
                <w:szCs w:val="28"/>
              </w:rPr>
              <w:t xml:space="preserve">ternātpamatskola </w:t>
            </w:r>
            <w:r w:rsidR="00A33F33">
              <w:rPr>
                <w:rFonts w:ascii="Times New Roman" w:eastAsia="Calibri" w:hAnsi="Times New Roman" w:cs="Times New Roman"/>
                <w:sz w:val="28"/>
                <w:szCs w:val="28"/>
              </w:rPr>
              <w:t xml:space="preserve">un </w:t>
            </w:r>
            <w:r w:rsidR="00A33F33" w:rsidRPr="00A33F33">
              <w:rPr>
                <w:rFonts w:ascii="Times New Roman" w:eastAsia="Calibri" w:hAnsi="Times New Roman" w:cs="Times New Roman"/>
                <w:sz w:val="28"/>
                <w:szCs w:val="28"/>
              </w:rPr>
              <w:t xml:space="preserve">Rīgas 5.speciālā internātpamatskola </w:t>
            </w:r>
            <w:r w:rsidR="007C4E61">
              <w:rPr>
                <w:rFonts w:ascii="Times New Roman" w:eastAsia="Calibri" w:hAnsi="Times New Roman" w:cs="Times New Roman"/>
                <w:sz w:val="28"/>
                <w:szCs w:val="28"/>
              </w:rPr>
              <w:t xml:space="preserve">specializējas </w:t>
            </w:r>
            <w:r w:rsidR="007C4E61">
              <w:rPr>
                <w:rFonts w:ascii="Times New Roman" w:hAnsi="Times New Roman"/>
                <w:sz w:val="28"/>
                <w:szCs w:val="28"/>
              </w:rPr>
              <w:t>speciālās izglītības programmā</w:t>
            </w:r>
            <w:r w:rsidR="00A33F33">
              <w:rPr>
                <w:rFonts w:ascii="Times New Roman" w:hAnsi="Times New Roman"/>
                <w:sz w:val="28"/>
                <w:szCs w:val="28"/>
              </w:rPr>
              <w:t>s</w:t>
            </w:r>
            <w:r w:rsidR="007C4E61" w:rsidRPr="007C4E61">
              <w:rPr>
                <w:rFonts w:ascii="Times New Roman" w:hAnsi="Times New Roman"/>
                <w:sz w:val="28"/>
                <w:szCs w:val="28"/>
              </w:rPr>
              <w:t xml:space="preserve"> izglītojamajiem ar </w:t>
            </w:r>
            <w:r w:rsidR="007C4E61">
              <w:rPr>
                <w:rFonts w:ascii="Times New Roman" w:hAnsi="Times New Roman"/>
                <w:sz w:val="28"/>
                <w:szCs w:val="28"/>
              </w:rPr>
              <w:t xml:space="preserve">garīgās attīstības traucējumiem (programmas kods – </w:t>
            </w:r>
            <w:r w:rsidR="007C4E61" w:rsidRPr="007C4E61">
              <w:rPr>
                <w:rFonts w:ascii="Times New Roman" w:hAnsi="Times New Roman"/>
                <w:sz w:val="28"/>
                <w:szCs w:val="28"/>
              </w:rPr>
              <w:t>21015811</w:t>
            </w:r>
            <w:r w:rsidR="007C4E61">
              <w:rPr>
                <w:rFonts w:ascii="Times New Roman" w:hAnsi="Times New Roman"/>
                <w:sz w:val="28"/>
                <w:szCs w:val="28"/>
              </w:rPr>
              <w:t xml:space="preserve">) un </w:t>
            </w:r>
            <w:r w:rsidR="007C4E61" w:rsidRPr="007C4E61">
              <w:rPr>
                <w:rFonts w:ascii="Times New Roman" w:eastAsia="Calibri" w:hAnsi="Times New Roman" w:cs="Times New Roman"/>
                <w:sz w:val="28"/>
                <w:szCs w:val="28"/>
              </w:rPr>
              <w:t xml:space="preserve">speciālās izglītības programma izglītojamajiem ar smagiem garīgās attīstības traucējumiem vai vairākiem smagiem </w:t>
            </w:r>
            <w:r w:rsidR="007C4E61">
              <w:rPr>
                <w:rFonts w:ascii="Times New Roman" w:eastAsia="Calibri" w:hAnsi="Times New Roman" w:cs="Times New Roman"/>
                <w:sz w:val="28"/>
                <w:szCs w:val="28"/>
              </w:rPr>
              <w:t xml:space="preserve">attīstības traucējumiem (programmas kods – </w:t>
            </w:r>
            <w:r w:rsidR="007C4E61" w:rsidRPr="007C4E61">
              <w:rPr>
                <w:rFonts w:ascii="Times New Roman" w:eastAsia="Calibri" w:hAnsi="Times New Roman" w:cs="Times New Roman"/>
                <w:sz w:val="28"/>
                <w:szCs w:val="28"/>
              </w:rPr>
              <w:t>21015911</w:t>
            </w:r>
            <w:r w:rsidR="007C4E61">
              <w:rPr>
                <w:rFonts w:ascii="Times New Roman" w:eastAsia="Calibri" w:hAnsi="Times New Roman" w:cs="Times New Roman"/>
                <w:sz w:val="28"/>
                <w:szCs w:val="28"/>
              </w:rPr>
              <w:t>).</w:t>
            </w:r>
            <w:r w:rsidR="007C4E61">
              <w:rPr>
                <w:rFonts w:ascii="Times New Roman" w:hAnsi="Times New Roman"/>
                <w:sz w:val="28"/>
                <w:szCs w:val="28"/>
              </w:rPr>
              <w:t xml:space="preserve"> </w:t>
            </w:r>
            <w:r w:rsidR="00D64D92" w:rsidRPr="00D64D92">
              <w:rPr>
                <w:rFonts w:ascii="Times New Roman" w:eastAsia="Calibri" w:hAnsi="Times New Roman" w:cs="Times New Roman"/>
                <w:sz w:val="28"/>
                <w:szCs w:val="28"/>
              </w:rPr>
              <w:t xml:space="preserve">Balstoties uz augstāk minēto secināms, ka visā Latvijas teritorijā izglītojamajiem ar speciālām </w:t>
            </w:r>
            <w:r w:rsidR="00D64D92" w:rsidRPr="00D64D92">
              <w:rPr>
                <w:rFonts w:ascii="Times New Roman" w:eastAsia="Calibri" w:hAnsi="Times New Roman" w:cs="Times New Roman"/>
                <w:sz w:val="28"/>
                <w:szCs w:val="28"/>
              </w:rPr>
              <w:lastRenderedPageBreak/>
              <w:t>vajadzībām, kuri integrēti vispārējās izglītības iestādēs, kā arī viņu vecākiem vai likumiskajiem pā</w:t>
            </w:r>
            <w:r w:rsidR="007C4E61">
              <w:rPr>
                <w:rFonts w:ascii="Times New Roman" w:eastAsia="Calibri" w:hAnsi="Times New Roman" w:cs="Times New Roman"/>
                <w:sz w:val="28"/>
                <w:szCs w:val="28"/>
              </w:rPr>
              <w:t>rstāvjiem (turpmāk – likumiskie pārstāvji</w:t>
            </w:r>
            <w:r w:rsidR="00D64D92" w:rsidRPr="00D64D92">
              <w:rPr>
                <w:rFonts w:ascii="Times New Roman" w:eastAsia="Calibri" w:hAnsi="Times New Roman" w:cs="Times New Roman"/>
                <w:sz w:val="28"/>
                <w:szCs w:val="28"/>
              </w:rPr>
              <w:t xml:space="preserve">) un pedagogiem, netiek nodrošinātas vienādas iespējas saņemt konsultatīvu un metodisku atbalstu iekļaujošas </w:t>
            </w:r>
            <w:r w:rsidR="00D64D92" w:rsidRPr="00625850">
              <w:rPr>
                <w:rFonts w:ascii="Times New Roman" w:eastAsia="Calibri" w:hAnsi="Times New Roman" w:cs="Times New Roman"/>
                <w:sz w:val="28"/>
                <w:szCs w:val="28"/>
              </w:rPr>
              <w:t>izglītības</w:t>
            </w:r>
            <w:r w:rsidR="00A33F33">
              <w:rPr>
                <w:rFonts w:ascii="Times New Roman" w:eastAsia="Calibri" w:hAnsi="Times New Roman" w:cs="Times New Roman"/>
                <w:sz w:val="28"/>
                <w:szCs w:val="28"/>
              </w:rPr>
              <w:t xml:space="preserve"> īstenošanas</w:t>
            </w:r>
            <w:r w:rsidR="00D64D92" w:rsidRPr="00625850">
              <w:rPr>
                <w:rFonts w:ascii="Times New Roman" w:eastAsia="Calibri" w:hAnsi="Times New Roman" w:cs="Times New Roman"/>
                <w:sz w:val="28"/>
                <w:szCs w:val="28"/>
              </w:rPr>
              <w:t xml:space="preserve"> kontekstā. </w:t>
            </w:r>
            <w:r w:rsidR="001F2762">
              <w:rPr>
                <w:rFonts w:ascii="Times New Roman" w:eastAsia="Calibri" w:hAnsi="Times New Roman" w:cs="Times New Roman"/>
                <w:sz w:val="28"/>
                <w:szCs w:val="28"/>
              </w:rPr>
              <w:t>Ar noteikumu projektu</w:t>
            </w:r>
            <w:r w:rsidR="00D64D92" w:rsidRPr="00625850">
              <w:rPr>
                <w:rFonts w:ascii="Times New Roman" w:eastAsia="Calibri" w:hAnsi="Times New Roman" w:cs="Times New Roman"/>
                <w:sz w:val="28"/>
                <w:szCs w:val="28"/>
              </w:rPr>
              <w:t xml:space="preserve"> </w:t>
            </w:r>
            <w:r w:rsidR="00E2760A" w:rsidRPr="00625850">
              <w:rPr>
                <w:rFonts w:ascii="Times New Roman" w:eastAsia="Calibri" w:hAnsi="Times New Roman" w:cs="Times New Roman"/>
                <w:sz w:val="28"/>
                <w:szCs w:val="28"/>
              </w:rPr>
              <w:t xml:space="preserve">tiks nodrošināts, ka </w:t>
            </w:r>
            <w:r w:rsidR="00D64D92" w:rsidRPr="00625850">
              <w:rPr>
                <w:rFonts w:ascii="Times New Roman" w:eastAsia="Calibri" w:hAnsi="Times New Roman" w:cs="Times New Roman"/>
                <w:sz w:val="28"/>
                <w:szCs w:val="28"/>
              </w:rPr>
              <w:t xml:space="preserve">katrā plānošanas reģionā </w:t>
            </w:r>
            <w:r w:rsidR="00E2760A" w:rsidRPr="00625850">
              <w:rPr>
                <w:rFonts w:ascii="Times New Roman" w:eastAsia="Calibri" w:hAnsi="Times New Roman" w:cs="Times New Roman"/>
                <w:sz w:val="28"/>
                <w:szCs w:val="28"/>
              </w:rPr>
              <w:t xml:space="preserve">ir </w:t>
            </w:r>
            <w:r w:rsidR="00D64D92" w:rsidRPr="00625850">
              <w:rPr>
                <w:rFonts w:ascii="Times New Roman" w:eastAsia="Calibri" w:hAnsi="Times New Roman" w:cs="Times New Roman"/>
                <w:sz w:val="28"/>
                <w:szCs w:val="28"/>
              </w:rPr>
              <w:t>konstants attīstības centru skaits (divi katrā plānošanas reģiona teritorijā), kuri pēc statusa piešķiršanas specializējas vismaz divos</w:t>
            </w:r>
            <w:r w:rsidR="00E2760A" w:rsidRPr="00625850">
              <w:rPr>
                <w:rFonts w:ascii="Times New Roman" w:eastAsia="Calibri" w:hAnsi="Times New Roman" w:cs="Times New Roman"/>
                <w:sz w:val="28"/>
                <w:szCs w:val="28"/>
              </w:rPr>
              <w:t xml:space="preserve"> atšķirīgos </w:t>
            </w:r>
            <w:r w:rsidR="00D64D92" w:rsidRPr="00625850">
              <w:rPr>
                <w:rFonts w:ascii="Times New Roman" w:eastAsia="Calibri" w:hAnsi="Times New Roman" w:cs="Times New Roman"/>
                <w:sz w:val="28"/>
                <w:szCs w:val="28"/>
              </w:rPr>
              <w:t>izglītojamo attīstības traucējumu veidos, nodrošinot metodiskā un konsultatīvā atbalsta sniegšanu atbilstoši katra plānošanas reģiona specifikai un vajadzībām.</w:t>
            </w:r>
          </w:p>
          <w:p w14:paraId="4527E601" w14:textId="2E31BDEA" w:rsidR="00260E08" w:rsidRDefault="00260E08" w:rsidP="0073029E">
            <w:pPr>
              <w:spacing w:after="0" w:line="240" w:lineRule="auto"/>
              <w:jc w:val="both"/>
              <w:rPr>
                <w:rFonts w:ascii="Times New Roman" w:hAnsi="Times New Roman" w:cs="Times New Roman"/>
                <w:sz w:val="28"/>
                <w:szCs w:val="28"/>
              </w:rPr>
            </w:pPr>
            <w:r w:rsidRPr="00E04E0F">
              <w:rPr>
                <w:rFonts w:ascii="Times New Roman" w:hAnsi="Times New Roman" w:cs="Times New Roman"/>
                <w:sz w:val="28"/>
                <w:szCs w:val="28"/>
              </w:rPr>
              <w:t>Noteikumu projekts paredz izņēmuma gadījumu, kas ir Rīgas plānošanas reģions, kur ir pieļaujams lielāks centru skai</w:t>
            </w:r>
            <w:r w:rsidRPr="00625850">
              <w:rPr>
                <w:rFonts w:ascii="Times New Roman" w:hAnsi="Times New Roman" w:cs="Times New Roman"/>
                <w:sz w:val="28"/>
                <w:szCs w:val="28"/>
              </w:rPr>
              <w:t>ts, bet ne vairāk kā to ir šobrīd (četri</w:t>
            </w:r>
            <w:r w:rsidR="00E04E0F" w:rsidRPr="00625850">
              <w:rPr>
                <w:rFonts w:ascii="Times New Roman" w:hAnsi="Times New Roman" w:cs="Times New Roman"/>
                <w:sz w:val="28"/>
                <w:szCs w:val="28"/>
              </w:rPr>
              <w:t xml:space="preserve"> centri</w:t>
            </w:r>
            <w:r w:rsidRPr="00E04E0F">
              <w:rPr>
                <w:rFonts w:ascii="Times New Roman" w:hAnsi="Times New Roman" w:cs="Times New Roman"/>
                <w:sz w:val="28"/>
                <w:szCs w:val="28"/>
              </w:rPr>
              <w:t>).</w:t>
            </w:r>
            <w:r>
              <w:rPr>
                <w:rFonts w:ascii="Times New Roman" w:hAnsi="Times New Roman" w:cs="Times New Roman"/>
                <w:sz w:val="28"/>
                <w:szCs w:val="28"/>
              </w:rPr>
              <w:t xml:space="preserve"> </w:t>
            </w:r>
            <w:r w:rsidR="00E04E0F">
              <w:rPr>
                <w:rFonts w:ascii="Times New Roman" w:hAnsi="Times New Roman" w:cs="Times New Roman"/>
                <w:sz w:val="28"/>
                <w:szCs w:val="28"/>
              </w:rPr>
              <w:t xml:space="preserve">Centru skaits katrā plānošanas reģiona teritorijā noteikts, ņemot vērā izglītojamo konkrēto speciālo vajadzību atbalsta nepieciešamību katrā reģionā, kā arī balstoties uz speciālo izglītības iestāžu </w:t>
            </w:r>
            <w:r w:rsidR="007C1C84">
              <w:rPr>
                <w:rFonts w:ascii="Times New Roman" w:hAnsi="Times New Roman" w:cs="Times New Roman"/>
                <w:sz w:val="28"/>
                <w:szCs w:val="28"/>
              </w:rPr>
              <w:t xml:space="preserve">darbību </w:t>
            </w:r>
            <w:r w:rsidR="00E04E0F">
              <w:rPr>
                <w:rFonts w:ascii="Times New Roman" w:hAnsi="Times New Roman" w:cs="Times New Roman"/>
                <w:sz w:val="28"/>
                <w:szCs w:val="28"/>
              </w:rPr>
              <w:t>vēsturisk</w:t>
            </w:r>
            <w:r w:rsidR="00625850">
              <w:rPr>
                <w:rFonts w:ascii="Times New Roman" w:hAnsi="Times New Roman" w:cs="Times New Roman"/>
                <w:sz w:val="28"/>
                <w:szCs w:val="28"/>
              </w:rPr>
              <w:t>ā as</w:t>
            </w:r>
            <w:r w:rsidR="007C1C84">
              <w:rPr>
                <w:rFonts w:ascii="Times New Roman" w:hAnsi="Times New Roman" w:cs="Times New Roman"/>
                <w:sz w:val="28"/>
                <w:szCs w:val="28"/>
              </w:rPr>
              <w:t>pektā</w:t>
            </w:r>
            <w:r w:rsidR="00E04E0F">
              <w:rPr>
                <w:rFonts w:ascii="Times New Roman" w:hAnsi="Times New Roman" w:cs="Times New Roman"/>
                <w:sz w:val="28"/>
                <w:szCs w:val="28"/>
              </w:rPr>
              <w:t xml:space="preserve">. Noteikumu projekta mērķis nav stiprināt speciālo izglītības iestāžu administratīvo kapacitāti, bet izveidot centru pieejamību visā Latvijas teritorijā, lai nodrošinātu konsultatīvu un metodisku atbalstu </w:t>
            </w:r>
            <w:r w:rsidR="007C1C84" w:rsidRPr="00625850">
              <w:rPr>
                <w:rFonts w:ascii="Times New Roman" w:hAnsi="Times New Roman" w:cs="Times New Roman"/>
                <w:sz w:val="28"/>
                <w:szCs w:val="28"/>
              </w:rPr>
              <w:t>bērniem un</w:t>
            </w:r>
            <w:r w:rsidR="007C1C84">
              <w:rPr>
                <w:rFonts w:ascii="Times New Roman" w:hAnsi="Times New Roman" w:cs="Times New Roman"/>
                <w:sz w:val="28"/>
                <w:szCs w:val="28"/>
              </w:rPr>
              <w:t xml:space="preserve"> </w:t>
            </w:r>
            <w:r w:rsidR="00E04E0F">
              <w:rPr>
                <w:rFonts w:ascii="Times New Roman" w:hAnsi="Times New Roman" w:cs="Times New Roman"/>
                <w:sz w:val="28"/>
                <w:szCs w:val="28"/>
              </w:rPr>
              <w:t xml:space="preserve">izglītojamiem, viņu likumiskajiem pārstāvjiem un pedagogiem. </w:t>
            </w:r>
          </w:p>
          <w:p w14:paraId="5875E797" w14:textId="2D2C416A" w:rsidR="00296742" w:rsidRDefault="00E04E0F" w:rsidP="00296742">
            <w:pPr>
              <w:spacing w:after="0" w:line="240" w:lineRule="auto"/>
              <w:jc w:val="both"/>
              <w:rPr>
                <w:rFonts w:ascii="Times New Roman" w:hAnsi="Times New Roman" w:cs="Times New Roman"/>
                <w:sz w:val="28"/>
                <w:szCs w:val="28"/>
              </w:rPr>
            </w:pPr>
            <w:r>
              <w:rPr>
                <w:rFonts w:ascii="Times New Roman" w:hAnsi="Times New Roman" w:cs="Times New Roman"/>
                <w:sz w:val="28"/>
                <w:szCs w:val="28"/>
              </w:rPr>
              <w:t>Balstoties uz Valsts izglītības informācijas sistēmā pieejamo informāciju uz 2015.gada 3.decembri, Rīga</w:t>
            </w:r>
            <w:r w:rsidR="00296742">
              <w:rPr>
                <w:rFonts w:ascii="Times New Roman" w:hAnsi="Times New Roman" w:cs="Times New Roman"/>
                <w:sz w:val="28"/>
                <w:szCs w:val="28"/>
              </w:rPr>
              <w:t xml:space="preserve">s plānošanas reģiona teritorijā, Latgales plānošanas reģiona teritorijā un Vidzemes plānošanas reģiona teritorijā </w:t>
            </w:r>
            <w:r>
              <w:rPr>
                <w:rFonts w:ascii="Times New Roman" w:hAnsi="Times New Roman" w:cs="Times New Roman"/>
                <w:sz w:val="28"/>
                <w:szCs w:val="28"/>
              </w:rPr>
              <w:t xml:space="preserve">īstenotās </w:t>
            </w:r>
            <w:r w:rsidR="00A33F33">
              <w:rPr>
                <w:rFonts w:ascii="Times New Roman" w:hAnsi="Times New Roman" w:cs="Times New Roman"/>
                <w:sz w:val="28"/>
                <w:szCs w:val="28"/>
              </w:rPr>
              <w:t xml:space="preserve">deviņas </w:t>
            </w:r>
            <w:r>
              <w:rPr>
                <w:rFonts w:ascii="Times New Roman" w:hAnsi="Times New Roman" w:cs="Times New Roman"/>
                <w:sz w:val="28"/>
                <w:szCs w:val="28"/>
              </w:rPr>
              <w:t>speciālās izglītības programmas ir</w:t>
            </w:r>
            <w:r w:rsidR="00625850">
              <w:rPr>
                <w:rFonts w:ascii="Times New Roman" w:hAnsi="Times New Roman" w:cs="Times New Roman"/>
                <w:sz w:val="28"/>
                <w:szCs w:val="28"/>
              </w:rPr>
              <w:t xml:space="preserve"> </w:t>
            </w:r>
            <w:r w:rsidR="00625850" w:rsidRPr="00625850">
              <w:rPr>
                <w:rFonts w:ascii="Times New Roman" w:hAnsi="Times New Roman" w:cs="Times New Roman"/>
                <w:sz w:val="28"/>
                <w:szCs w:val="28"/>
              </w:rPr>
              <w:t xml:space="preserve"> - speciālās izglītības programma izglītojamajiem ar redzes traucējumiem</w:t>
            </w:r>
            <w:r w:rsidR="00625850">
              <w:rPr>
                <w:rFonts w:ascii="Times New Roman" w:hAnsi="Times New Roman" w:cs="Times New Roman"/>
                <w:sz w:val="28"/>
                <w:szCs w:val="28"/>
              </w:rPr>
              <w:t xml:space="preserve"> (</w:t>
            </w:r>
            <w:r w:rsidR="00625850" w:rsidRPr="00625850">
              <w:rPr>
                <w:rFonts w:ascii="Times New Roman" w:hAnsi="Times New Roman" w:cs="Times New Roman"/>
                <w:sz w:val="28"/>
                <w:szCs w:val="28"/>
              </w:rPr>
              <w:t>21015111</w:t>
            </w:r>
            <w:r w:rsidR="00625850">
              <w:rPr>
                <w:rFonts w:ascii="Times New Roman" w:hAnsi="Times New Roman" w:cs="Times New Roman"/>
                <w:sz w:val="28"/>
                <w:szCs w:val="28"/>
              </w:rPr>
              <w:t>)</w:t>
            </w:r>
            <w:r w:rsidR="00625850" w:rsidRPr="00625850">
              <w:rPr>
                <w:rFonts w:ascii="Times New Roman" w:hAnsi="Times New Roman" w:cs="Times New Roman"/>
                <w:sz w:val="28"/>
                <w:szCs w:val="28"/>
              </w:rPr>
              <w:t>;</w:t>
            </w:r>
            <w:r w:rsidR="00625850">
              <w:rPr>
                <w:rFonts w:ascii="Times New Roman" w:hAnsi="Times New Roman" w:cs="Times New Roman"/>
                <w:sz w:val="28"/>
                <w:szCs w:val="28"/>
              </w:rPr>
              <w:t xml:space="preserve"> </w:t>
            </w:r>
            <w:r w:rsidR="00296742" w:rsidRPr="00296742">
              <w:rPr>
                <w:rFonts w:ascii="Times New Roman" w:hAnsi="Times New Roman" w:cs="Times New Roman"/>
                <w:sz w:val="28"/>
                <w:szCs w:val="28"/>
              </w:rPr>
              <w:t>speciālās izglītības programma izglītojamajiem ar dzirdes traucējumiem</w:t>
            </w:r>
            <w:r w:rsidR="00296742">
              <w:rPr>
                <w:rFonts w:ascii="Times New Roman" w:hAnsi="Times New Roman" w:cs="Times New Roman"/>
                <w:sz w:val="28"/>
                <w:szCs w:val="28"/>
              </w:rPr>
              <w:t xml:space="preserve"> (</w:t>
            </w:r>
            <w:r w:rsidR="00296742" w:rsidRPr="00296742">
              <w:rPr>
                <w:rFonts w:ascii="Times New Roman" w:hAnsi="Times New Roman" w:cs="Times New Roman"/>
                <w:sz w:val="28"/>
                <w:szCs w:val="28"/>
              </w:rPr>
              <w:t>21015211</w:t>
            </w:r>
            <w:r w:rsidR="00296742">
              <w:rPr>
                <w:rFonts w:ascii="Times New Roman" w:hAnsi="Times New Roman" w:cs="Times New Roman"/>
                <w:sz w:val="28"/>
                <w:szCs w:val="28"/>
              </w:rPr>
              <w:t>)</w:t>
            </w:r>
            <w:r w:rsidR="00296742" w:rsidRPr="00296742">
              <w:rPr>
                <w:rFonts w:ascii="Times New Roman" w:hAnsi="Times New Roman" w:cs="Times New Roman"/>
                <w:sz w:val="28"/>
                <w:szCs w:val="28"/>
              </w:rPr>
              <w:t>;</w:t>
            </w:r>
            <w:r w:rsidR="00296742">
              <w:rPr>
                <w:rFonts w:ascii="Times New Roman" w:hAnsi="Times New Roman" w:cs="Times New Roman"/>
                <w:sz w:val="28"/>
                <w:szCs w:val="28"/>
              </w:rPr>
              <w:t xml:space="preserve"> </w:t>
            </w:r>
            <w:r w:rsidR="00296742" w:rsidRPr="00296742">
              <w:rPr>
                <w:rFonts w:ascii="Times New Roman" w:hAnsi="Times New Roman" w:cs="Times New Roman"/>
                <w:sz w:val="28"/>
                <w:szCs w:val="28"/>
              </w:rPr>
              <w:t>speciālās izglītības programma izglītojamajiem ar fiziskās attīstības traucējumiem</w:t>
            </w:r>
            <w:r w:rsidR="00296742">
              <w:rPr>
                <w:rFonts w:ascii="Times New Roman" w:hAnsi="Times New Roman" w:cs="Times New Roman"/>
                <w:sz w:val="28"/>
                <w:szCs w:val="28"/>
              </w:rPr>
              <w:t xml:space="preserve"> (</w:t>
            </w:r>
            <w:r w:rsidR="00296742" w:rsidRPr="00296742">
              <w:rPr>
                <w:rFonts w:ascii="Times New Roman" w:hAnsi="Times New Roman" w:cs="Times New Roman"/>
                <w:sz w:val="28"/>
                <w:szCs w:val="28"/>
              </w:rPr>
              <w:t>21015311</w:t>
            </w:r>
            <w:r w:rsidR="00296742">
              <w:rPr>
                <w:rFonts w:ascii="Times New Roman" w:hAnsi="Times New Roman" w:cs="Times New Roman"/>
                <w:sz w:val="28"/>
                <w:szCs w:val="28"/>
              </w:rPr>
              <w:t>)</w:t>
            </w:r>
            <w:r w:rsidR="00296742" w:rsidRPr="00296742">
              <w:rPr>
                <w:rFonts w:ascii="Times New Roman" w:hAnsi="Times New Roman" w:cs="Times New Roman"/>
                <w:sz w:val="28"/>
                <w:szCs w:val="28"/>
              </w:rPr>
              <w:t>;</w:t>
            </w:r>
            <w:r w:rsidR="00296742">
              <w:rPr>
                <w:rFonts w:ascii="Times New Roman" w:hAnsi="Times New Roman" w:cs="Times New Roman"/>
                <w:sz w:val="28"/>
                <w:szCs w:val="28"/>
              </w:rPr>
              <w:t xml:space="preserve"> </w:t>
            </w:r>
            <w:r w:rsidR="00296742" w:rsidRPr="00296742">
              <w:rPr>
                <w:rFonts w:ascii="Times New Roman" w:hAnsi="Times New Roman" w:cs="Times New Roman"/>
                <w:sz w:val="28"/>
                <w:szCs w:val="28"/>
              </w:rPr>
              <w:t>speciālās izglītības programma izglītojamajiem ar somatiskām saslimšanām</w:t>
            </w:r>
            <w:r w:rsidR="00296742">
              <w:rPr>
                <w:rFonts w:ascii="Times New Roman" w:hAnsi="Times New Roman" w:cs="Times New Roman"/>
                <w:sz w:val="28"/>
                <w:szCs w:val="28"/>
              </w:rPr>
              <w:t xml:space="preserve"> (</w:t>
            </w:r>
            <w:r w:rsidR="00296742" w:rsidRPr="00296742">
              <w:rPr>
                <w:rFonts w:ascii="Times New Roman" w:hAnsi="Times New Roman" w:cs="Times New Roman"/>
                <w:sz w:val="28"/>
                <w:szCs w:val="28"/>
              </w:rPr>
              <w:t>21015411</w:t>
            </w:r>
            <w:r w:rsidR="00296742">
              <w:rPr>
                <w:rFonts w:ascii="Times New Roman" w:hAnsi="Times New Roman" w:cs="Times New Roman"/>
                <w:sz w:val="28"/>
                <w:szCs w:val="28"/>
              </w:rPr>
              <w:t>)</w:t>
            </w:r>
            <w:r w:rsidR="00296742" w:rsidRPr="00296742">
              <w:rPr>
                <w:rFonts w:ascii="Times New Roman" w:hAnsi="Times New Roman" w:cs="Times New Roman"/>
                <w:sz w:val="28"/>
                <w:szCs w:val="28"/>
              </w:rPr>
              <w:t>;</w:t>
            </w:r>
            <w:r w:rsidR="00296742">
              <w:rPr>
                <w:rFonts w:ascii="Times New Roman" w:hAnsi="Times New Roman" w:cs="Times New Roman"/>
                <w:sz w:val="28"/>
                <w:szCs w:val="28"/>
              </w:rPr>
              <w:t xml:space="preserve"> </w:t>
            </w:r>
            <w:r w:rsidR="00296742" w:rsidRPr="00296742">
              <w:rPr>
                <w:rFonts w:ascii="Times New Roman" w:hAnsi="Times New Roman" w:cs="Times New Roman"/>
                <w:sz w:val="28"/>
                <w:szCs w:val="28"/>
              </w:rPr>
              <w:t>speciālās izglītības programma izglītojamajiem ar valodas traucējumiem</w:t>
            </w:r>
            <w:r w:rsidR="00296742">
              <w:rPr>
                <w:rFonts w:ascii="Times New Roman" w:hAnsi="Times New Roman" w:cs="Times New Roman"/>
                <w:sz w:val="28"/>
                <w:szCs w:val="28"/>
              </w:rPr>
              <w:t xml:space="preserve"> (</w:t>
            </w:r>
            <w:r w:rsidR="00296742" w:rsidRPr="00296742">
              <w:rPr>
                <w:rFonts w:ascii="Times New Roman" w:hAnsi="Times New Roman" w:cs="Times New Roman"/>
                <w:sz w:val="28"/>
                <w:szCs w:val="28"/>
              </w:rPr>
              <w:t>21015511</w:t>
            </w:r>
            <w:r w:rsidR="00296742">
              <w:rPr>
                <w:rFonts w:ascii="Times New Roman" w:hAnsi="Times New Roman" w:cs="Times New Roman"/>
                <w:sz w:val="28"/>
                <w:szCs w:val="28"/>
              </w:rPr>
              <w:t>)</w:t>
            </w:r>
            <w:r w:rsidR="00296742" w:rsidRPr="00296742">
              <w:rPr>
                <w:rFonts w:ascii="Times New Roman" w:hAnsi="Times New Roman" w:cs="Times New Roman"/>
                <w:sz w:val="28"/>
                <w:szCs w:val="28"/>
              </w:rPr>
              <w:t>;</w:t>
            </w:r>
            <w:r w:rsidR="00296742">
              <w:rPr>
                <w:rFonts w:ascii="Times New Roman" w:hAnsi="Times New Roman" w:cs="Times New Roman"/>
                <w:sz w:val="28"/>
                <w:szCs w:val="28"/>
              </w:rPr>
              <w:t xml:space="preserve"> </w:t>
            </w:r>
            <w:r w:rsidR="00625850" w:rsidRPr="00625850">
              <w:rPr>
                <w:rFonts w:ascii="Times New Roman" w:hAnsi="Times New Roman" w:cs="Times New Roman"/>
                <w:sz w:val="28"/>
                <w:szCs w:val="28"/>
              </w:rPr>
              <w:t>speciālās izglītības programma izglītojam</w:t>
            </w:r>
            <w:r w:rsidR="00625850">
              <w:rPr>
                <w:rFonts w:ascii="Times New Roman" w:hAnsi="Times New Roman" w:cs="Times New Roman"/>
                <w:sz w:val="28"/>
                <w:szCs w:val="28"/>
              </w:rPr>
              <w:t>ajiem ar mācīšanās traucējumiem (</w:t>
            </w:r>
            <w:r w:rsidR="00625850" w:rsidRPr="00625850">
              <w:rPr>
                <w:rFonts w:ascii="Times New Roman" w:hAnsi="Times New Roman" w:cs="Times New Roman"/>
                <w:sz w:val="28"/>
                <w:szCs w:val="28"/>
              </w:rPr>
              <w:t>21015611</w:t>
            </w:r>
            <w:r w:rsidR="00625850">
              <w:rPr>
                <w:rFonts w:ascii="Times New Roman" w:hAnsi="Times New Roman" w:cs="Times New Roman"/>
                <w:sz w:val="28"/>
                <w:szCs w:val="28"/>
              </w:rPr>
              <w:t xml:space="preserve">); </w:t>
            </w:r>
            <w:r w:rsidR="00296742" w:rsidRPr="00296742">
              <w:rPr>
                <w:rFonts w:ascii="Times New Roman" w:hAnsi="Times New Roman" w:cs="Times New Roman"/>
                <w:sz w:val="28"/>
                <w:szCs w:val="28"/>
              </w:rPr>
              <w:t>speciālās izglītības programma izglītojamajiem ar garīgās veselības traucējumiem</w:t>
            </w:r>
            <w:r w:rsidR="00296742">
              <w:rPr>
                <w:rFonts w:ascii="Times New Roman" w:hAnsi="Times New Roman" w:cs="Times New Roman"/>
                <w:sz w:val="28"/>
                <w:szCs w:val="28"/>
              </w:rPr>
              <w:t xml:space="preserve"> (</w:t>
            </w:r>
            <w:r w:rsidR="00296742" w:rsidRPr="00296742">
              <w:rPr>
                <w:rFonts w:ascii="Times New Roman" w:hAnsi="Times New Roman" w:cs="Times New Roman"/>
                <w:sz w:val="28"/>
                <w:szCs w:val="28"/>
              </w:rPr>
              <w:t>21015711</w:t>
            </w:r>
            <w:r w:rsidR="00296742">
              <w:rPr>
                <w:rFonts w:ascii="Times New Roman" w:hAnsi="Times New Roman" w:cs="Times New Roman"/>
                <w:sz w:val="28"/>
                <w:szCs w:val="28"/>
              </w:rPr>
              <w:t>)</w:t>
            </w:r>
            <w:r w:rsidR="00296742" w:rsidRPr="00296742">
              <w:rPr>
                <w:rFonts w:ascii="Times New Roman" w:hAnsi="Times New Roman" w:cs="Times New Roman"/>
                <w:sz w:val="28"/>
                <w:szCs w:val="28"/>
              </w:rPr>
              <w:t>;</w:t>
            </w:r>
            <w:r w:rsidR="00296742">
              <w:rPr>
                <w:rFonts w:ascii="Times New Roman" w:hAnsi="Times New Roman" w:cs="Times New Roman"/>
                <w:sz w:val="28"/>
                <w:szCs w:val="28"/>
              </w:rPr>
              <w:t xml:space="preserve"> </w:t>
            </w:r>
            <w:r w:rsidR="00625850" w:rsidRPr="00625850">
              <w:rPr>
                <w:rFonts w:ascii="Times New Roman" w:hAnsi="Times New Roman" w:cs="Times New Roman"/>
                <w:sz w:val="28"/>
                <w:szCs w:val="28"/>
              </w:rPr>
              <w:t xml:space="preserve">speciālās izglītības programma izglītojamajiem ar </w:t>
            </w:r>
            <w:r w:rsidR="00625850">
              <w:rPr>
                <w:rFonts w:ascii="Times New Roman" w:hAnsi="Times New Roman" w:cs="Times New Roman"/>
                <w:sz w:val="28"/>
                <w:szCs w:val="28"/>
              </w:rPr>
              <w:t>garīgās attīstības traucējumiem (</w:t>
            </w:r>
            <w:r w:rsidR="00625850" w:rsidRPr="00625850">
              <w:rPr>
                <w:rFonts w:ascii="Times New Roman" w:hAnsi="Times New Roman" w:cs="Times New Roman"/>
                <w:sz w:val="28"/>
                <w:szCs w:val="28"/>
              </w:rPr>
              <w:t>21015811</w:t>
            </w:r>
            <w:r w:rsidR="00625850">
              <w:rPr>
                <w:rFonts w:ascii="Times New Roman" w:hAnsi="Times New Roman" w:cs="Times New Roman"/>
                <w:sz w:val="28"/>
                <w:szCs w:val="28"/>
              </w:rPr>
              <w:t xml:space="preserve">); </w:t>
            </w:r>
            <w:r w:rsidR="00625850" w:rsidRPr="00625850">
              <w:rPr>
                <w:rFonts w:ascii="Times New Roman" w:hAnsi="Times New Roman" w:cs="Times New Roman"/>
                <w:sz w:val="28"/>
                <w:szCs w:val="28"/>
              </w:rPr>
              <w:t xml:space="preserve">speciālās izglītības programma izglītojamajiem ar smagiem garīgās attīstības traucējumiem vai vairākiem </w:t>
            </w:r>
            <w:r w:rsidR="00625850">
              <w:rPr>
                <w:rFonts w:ascii="Times New Roman" w:hAnsi="Times New Roman" w:cs="Times New Roman"/>
                <w:sz w:val="28"/>
                <w:szCs w:val="28"/>
              </w:rPr>
              <w:t>smagiem attīstības traucējumiem (</w:t>
            </w:r>
            <w:r w:rsidR="00625850" w:rsidRPr="00625850">
              <w:rPr>
                <w:rFonts w:ascii="Times New Roman" w:hAnsi="Times New Roman" w:cs="Times New Roman"/>
                <w:sz w:val="28"/>
                <w:szCs w:val="28"/>
              </w:rPr>
              <w:t>21015911</w:t>
            </w:r>
            <w:r w:rsidR="00625850">
              <w:rPr>
                <w:rFonts w:ascii="Times New Roman" w:hAnsi="Times New Roman" w:cs="Times New Roman"/>
                <w:sz w:val="28"/>
                <w:szCs w:val="28"/>
              </w:rPr>
              <w:t xml:space="preserve">). </w:t>
            </w:r>
          </w:p>
          <w:p w14:paraId="142FF341" w14:textId="22BAAEAD" w:rsidR="00296742" w:rsidRPr="00296742" w:rsidRDefault="00E04E0F" w:rsidP="00296742">
            <w:pPr>
              <w:spacing w:after="0" w:line="240"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Kurzemes plānošanas reģiona teritorijā </w:t>
            </w:r>
            <w:r w:rsidR="00A33F33">
              <w:rPr>
                <w:rFonts w:ascii="Times New Roman" w:hAnsi="Times New Roman" w:cs="Times New Roman"/>
                <w:sz w:val="28"/>
                <w:szCs w:val="28"/>
              </w:rPr>
              <w:t xml:space="preserve">tiek īstenotas sešas </w:t>
            </w:r>
            <w:r w:rsidR="00296742">
              <w:rPr>
                <w:rFonts w:ascii="Times New Roman" w:hAnsi="Times New Roman" w:cs="Times New Roman"/>
                <w:sz w:val="28"/>
                <w:szCs w:val="28"/>
              </w:rPr>
              <w:t xml:space="preserve"> </w:t>
            </w:r>
            <w:r w:rsidR="00296742" w:rsidRPr="00296742">
              <w:rPr>
                <w:rFonts w:ascii="Times New Roman" w:hAnsi="Times New Roman" w:cs="Times New Roman"/>
                <w:sz w:val="28"/>
                <w:szCs w:val="28"/>
              </w:rPr>
              <w:t>speciālās izglītības programma</w:t>
            </w:r>
            <w:r w:rsidR="00A33F33">
              <w:rPr>
                <w:rFonts w:ascii="Times New Roman" w:hAnsi="Times New Roman" w:cs="Times New Roman"/>
                <w:sz w:val="28"/>
                <w:szCs w:val="28"/>
              </w:rPr>
              <w:t xml:space="preserve">s - </w:t>
            </w:r>
            <w:r w:rsidR="00296742" w:rsidRPr="00296742">
              <w:rPr>
                <w:rFonts w:ascii="Times New Roman" w:hAnsi="Times New Roman" w:cs="Times New Roman"/>
                <w:sz w:val="28"/>
                <w:szCs w:val="28"/>
              </w:rPr>
              <w:t>speciālās izglītības programma izglītojamajiem ar smagiem garīgās attīstības traucējumiem vai vairākiem smagiem attīstības traucējumiem (21015911</w:t>
            </w:r>
            <w:r w:rsidR="00296742">
              <w:rPr>
                <w:rFonts w:ascii="Times New Roman" w:hAnsi="Times New Roman" w:cs="Times New Roman"/>
                <w:sz w:val="28"/>
                <w:szCs w:val="28"/>
              </w:rPr>
              <w:t xml:space="preserve">); </w:t>
            </w:r>
            <w:r w:rsidR="00296742" w:rsidRPr="00296742">
              <w:rPr>
                <w:rFonts w:ascii="Times New Roman" w:hAnsi="Times New Roman" w:cs="Times New Roman"/>
                <w:sz w:val="28"/>
                <w:szCs w:val="28"/>
              </w:rPr>
              <w:t>speciālās izglītības programma izglītojamajiem ar</w:t>
            </w:r>
            <w:r w:rsidR="00296742">
              <w:rPr>
                <w:rFonts w:ascii="Times New Roman" w:hAnsi="Times New Roman" w:cs="Times New Roman"/>
                <w:sz w:val="28"/>
                <w:szCs w:val="28"/>
              </w:rPr>
              <w:t xml:space="preserve"> somatiskām saslimšanām (</w:t>
            </w:r>
            <w:r w:rsidR="00296742" w:rsidRPr="00296742">
              <w:rPr>
                <w:rFonts w:ascii="Times New Roman" w:hAnsi="Times New Roman" w:cs="Times New Roman"/>
                <w:sz w:val="28"/>
                <w:szCs w:val="28"/>
              </w:rPr>
              <w:t>21015411</w:t>
            </w:r>
            <w:r w:rsidR="00296742">
              <w:rPr>
                <w:rFonts w:ascii="Times New Roman" w:hAnsi="Times New Roman" w:cs="Times New Roman"/>
                <w:sz w:val="28"/>
                <w:szCs w:val="28"/>
              </w:rPr>
              <w:t xml:space="preserve">); </w:t>
            </w:r>
            <w:r w:rsidR="00296742" w:rsidRPr="00296742">
              <w:rPr>
                <w:rFonts w:ascii="Times New Roman" w:hAnsi="Times New Roman" w:cs="Times New Roman"/>
                <w:sz w:val="28"/>
                <w:szCs w:val="28"/>
              </w:rPr>
              <w:t>speciālās izglītības programma izglītojamajiem</w:t>
            </w:r>
            <w:r w:rsidR="00296742">
              <w:rPr>
                <w:rFonts w:ascii="Times New Roman" w:hAnsi="Times New Roman" w:cs="Times New Roman"/>
                <w:sz w:val="28"/>
                <w:szCs w:val="28"/>
              </w:rPr>
              <w:t xml:space="preserve"> ar valodas traucējumiem (</w:t>
            </w:r>
            <w:r w:rsidR="00296742" w:rsidRPr="00296742">
              <w:rPr>
                <w:rFonts w:ascii="Times New Roman" w:hAnsi="Times New Roman" w:cs="Times New Roman"/>
                <w:sz w:val="28"/>
                <w:szCs w:val="28"/>
              </w:rPr>
              <w:t>21015511</w:t>
            </w:r>
            <w:r w:rsidR="00296742">
              <w:rPr>
                <w:rFonts w:ascii="Times New Roman" w:hAnsi="Times New Roman" w:cs="Times New Roman"/>
                <w:sz w:val="28"/>
                <w:szCs w:val="28"/>
              </w:rPr>
              <w:t xml:space="preserve">); </w:t>
            </w:r>
            <w:r w:rsidR="00296742" w:rsidRPr="00296742">
              <w:rPr>
                <w:rFonts w:ascii="Times New Roman" w:hAnsi="Times New Roman" w:cs="Times New Roman"/>
                <w:sz w:val="28"/>
                <w:szCs w:val="28"/>
              </w:rPr>
              <w:t>speciālās izglītības programma izglītojam</w:t>
            </w:r>
            <w:r w:rsidR="00296742">
              <w:rPr>
                <w:rFonts w:ascii="Times New Roman" w:hAnsi="Times New Roman" w:cs="Times New Roman"/>
                <w:sz w:val="28"/>
                <w:szCs w:val="28"/>
              </w:rPr>
              <w:t>ajiem ar mācīšanās traucējumiem (</w:t>
            </w:r>
            <w:r w:rsidR="00296742" w:rsidRPr="00296742">
              <w:rPr>
                <w:rFonts w:ascii="Times New Roman" w:hAnsi="Times New Roman" w:cs="Times New Roman"/>
                <w:sz w:val="28"/>
                <w:szCs w:val="28"/>
              </w:rPr>
              <w:t>21015611</w:t>
            </w:r>
            <w:r w:rsidR="00296742">
              <w:rPr>
                <w:rFonts w:ascii="Times New Roman" w:hAnsi="Times New Roman" w:cs="Times New Roman"/>
                <w:sz w:val="28"/>
                <w:szCs w:val="28"/>
              </w:rPr>
              <w:t>);</w:t>
            </w:r>
            <w:r w:rsidR="00296742" w:rsidRPr="00296742">
              <w:rPr>
                <w:rFonts w:ascii="Times New Roman" w:hAnsi="Times New Roman" w:cs="Times New Roman"/>
                <w:sz w:val="28"/>
                <w:szCs w:val="28"/>
              </w:rPr>
              <w:t xml:space="preserve"> speciālās izglītības programma izglītojamajiem ar</w:t>
            </w:r>
            <w:r w:rsidR="00296742">
              <w:rPr>
                <w:rFonts w:ascii="Times New Roman" w:hAnsi="Times New Roman" w:cs="Times New Roman"/>
                <w:sz w:val="28"/>
                <w:szCs w:val="28"/>
              </w:rPr>
              <w:t xml:space="preserve"> garīgās veselības traucējumiem (</w:t>
            </w:r>
            <w:r w:rsidR="00296742" w:rsidRPr="00296742">
              <w:rPr>
                <w:rFonts w:ascii="Times New Roman" w:hAnsi="Times New Roman" w:cs="Times New Roman"/>
                <w:sz w:val="28"/>
                <w:szCs w:val="28"/>
              </w:rPr>
              <w:t>21015711</w:t>
            </w:r>
            <w:r w:rsidR="00296742">
              <w:rPr>
                <w:rFonts w:ascii="Times New Roman" w:hAnsi="Times New Roman" w:cs="Times New Roman"/>
                <w:sz w:val="28"/>
                <w:szCs w:val="28"/>
              </w:rPr>
              <w:t xml:space="preserve">); </w:t>
            </w:r>
            <w:r w:rsidR="00296742" w:rsidRPr="00296742">
              <w:rPr>
                <w:rFonts w:ascii="Times New Roman" w:hAnsi="Times New Roman" w:cs="Times New Roman"/>
                <w:sz w:val="28"/>
                <w:szCs w:val="28"/>
              </w:rPr>
              <w:t>speciālās izglītības programma izglītojamajiem ar garīgās attīstības traucējumiem (21015811);</w:t>
            </w:r>
          </w:p>
          <w:p w14:paraId="48C2911B" w14:textId="06B1A4F2" w:rsidR="001163C3" w:rsidRDefault="00E04E0F" w:rsidP="0073029E">
            <w:pPr>
              <w:spacing w:after="0" w:line="240" w:lineRule="auto"/>
              <w:jc w:val="both"/>
              <w:rPr>
                <w:rFonts w:ascii="Times New Roman" w:hAnsi="Times New Roman" w:cs="Times New Roman"/>
                <w:sz w:val="28"/>
                <w:szCs w:val="28"/>
              </w:rPr>
            </w:pPr>
            <w:r w:rsidRPr="00625850">
              <w:rPr>
                <w:rFonts w:ascii="Times New Roman" w:hAnsi="Times New Roman" w:cs="Times New Roman"/>
                <w:sz w:val="28"/>
                <w:szCs w:val="28"/>
              </w:rPr>
              <w:t>Zemgales</w:t>
            </w:r>
            <w:r w:rsidR="001163C3">
              <w:rPr>
                <w:rFonts w:ascii="Times New Roman" w:hAnsi="Times New Roman" w:cs="Times New Roman"/>
                <w:sz w:val="28"/>
                <w:szCs w:val="28"/>
              </w:rPr>
              <w:t xml:space="preserve"> plānošanas reģiona teritorijā</w:t>
            </w:r>
            <w:r w:rsidR="00A33F33">
              <w:rPr>
                <w:rFonts w:ascii="Times New Roman" w:hAnsi="Times New Roman" w:cs="Times New Roman"/>
                <w:sz w:val="28"/>
                <w:szCs w:val="28"/>
              </w:rPr>
              <w:t xml:space="preserve"> tiek </w:t>
            </w:r>
            <w:r w:rsidR="001163C3">
              <w:rPr>
                <w:rFonts w:ascii="Times New Roman" w:hAnsi="Times New Roman" w:cs="Times New Roman"/>
                <w:sz w:val="28"/>
                <w:szCs w:val="28"/>
              </w:rPr>
              <w:t xml:space="preserve"> </w:t>
            </w:r>
            <w:r w:rsidR="00A33F33">
              <w:rPr>
                <w:rFonts w:ascii="Times New Roman" w:hAnsi="Times New Roman" w:cs="Times New Roman"/>
                <w:sz w:val="28"/>
                <w:szCs w:val="28"/>
              </w:rPr>
              <w:t xml:space="preserve">īstenotas astoņas </w:t>
            </w:r>
            <w:r w:rsidR="001163C3" w:rsidRPr="001163C3">
              <w:rPr>
                <w:rFonts w:ascii="Times New Roman" w:hAnsi="Times New Roman" w:cs="Times New Roman"/>
                <w:sz w:val="28"/>
                <w:szCs w:val="28"/>
              </w:rPr>
              <w:t>speciālās izglītības programma</w:t>
            </w:r>
            <w:r w:rsidR="00A33F33">
              <w:rPr>
                <w:rFonts w:ascii="Times New Roman" w:hAnsi="Times New Roman" w:cs="Times New Roman"/>
                <w:sz w:val="28"/>
                <w:szCs w:val="28"/>
              </w:rPr>
              <w:t xml:space="preserve">s - </w:t>
            </w:r>
            <w:r w:rsidR="001163C3" w:rsidRPr="001163C3">
              <w:rPr>
                <w:rFonts w:ascii="Times New Roman" w:hAnsi="Times New Roman" w:cs="Times New Roman"/>
                <w:sz w:val="28"/>
                <w:szCs w:val="28"/>
              </w:rPr>
              <w:t xml:space="preserve"> </w:t>
            </w:r>
            <w:r w:rsidR="00A33F33" w:rsidRPr="00A33F33">
              <w:rPr>
                <w:rFonts w:ascii="Times New Roman" w:hAnsi="Times New Roman" w:cs="Times New Roman"/>
                <w:sz w:val="28"/>
                <w:szCs w:val="28"/>
              </w:rPr>
              <w:t xml:space="preserve">speciālās izglītības programma </w:t>
            </w:r>
            <w:r w:rsidR="001163C3" w:rsidRPr="001163C3">
              <w:rPr>
                <w:rFonts w:ascii="Times New Roman" w:hAnsi="Times New Roman" w:cs="Times New Roman"/>
                <w:sz w:val="28"/>
                <w:szCs w:val="28"/>
              </w:rPr>
              <w:t xml:space="preserve">izglītojamajiem ar dzirdes traucējumiem (21015211); speciālās izglītības programma izglītojamajiem ar fiziskās attīstības traucējumiem (21015311); speciālās izglītības programma izglītojamajiem ar somatiskām saslimšanām (21015411); speciālās izglītības programma izglītojamajiem ar valodas traucējumiem (21015511); speciālās izglītības programma izglītojamajiem ar mācīšanās traucējumiem (21015611); speciālās izglītības programma izglītojamajiem ar garīgās veselības traucējumiem (21015711); speciālās izglītības programma izglītojamajiem ar garīgās attīstības traucējumiem (21015811); speciālās izglītības programma izglītojamajiem ar smagiem garīgās attīstības traucējumiem vai vairākiem smagiem attīstības traucējumiem (21015911). </w:t>
            </w:r>
          </w:p>
          <w:p w14:paraId="2350CBE4" w14:textId="140924D0" w:rsidR="00E04E0F" w:rsidRPr="00625850" w:rsidRDefault="00965812" w:rsidP="0073029E">
            <w:pPr>
              <w:spacing w:after="0" w:line="240" w:lineRule="auto"/>
              <w:jc w:val="both"/>
              <w:rPr>
                <w:rFonts w:ascii="Times New Roman" w:hAnsi="Times New Roman" w:cs="Times New Roman"/>
                <w:sz w:val="28"/>
                <w:szCs w:val="28"/>
              </w:rPr>
            </w:pPr>
            <w:r w:rsidRPr="00625850">
              <w:rPr>
                <w:rFonts w:ascii="Times New Roman" w:hAnsi="Times New Roman" w:cs="Times New Roman"/>
                <w:sz w:val="28"/>
                <w:szCs w:val="28"/>
              </w:rPr>
              <w:t>Augstāk minētā informācija liecina, ka katrā plānošanas</w:t>
            </w:r>
            <w:r>
              <w:rPr>
                <w:rFonts w:ascii="Times New Roman" w:hAnsi="Times New Roman" w:cs="Times New Roman"/>
                <w:sz w:val="28"/>
                <w:szCs w:val="28"/>
              </w:rPr>
              <w:t xml:space="preserve"> reģiona teritorijā nav nodrošināts visu veidu speciālo izglītības programmu piedāvājums, no kā var secināt, ka šajās teritorijās nav izveidojies attiecīgais programmu pieprasījums.</w:t>
            </w:r>
            <w:r w:rsidR="00301789">
              <w:rPr>
                <w:rFonts w:ascii="Times New Roman" w:hAnsi="Times New Roman" w:cs="Times New Roman"/>
                <w:sz w:val="28"/>
                <w:szCs w:val="28"/>
              </w:rPr>
              <w:t xml:space="preserve"> Noteikumu projekts paredz</w:t>
            </w:r>
            <w:r>
              <w:rPr>
                <w:rFonts w:ascii="Times New Roman" w:hAnsi="Times New Roman" w:cs="Times New Roman"/>
                <w:sz w:val="28"/>
                <w:szCs w:val="28"/>
              </w:rPr>
              <w:t xml:space="preserve"> katrā plānošanas reģiona teritorijā </w:t>
            </w:r>
            <w:r w:rsidR="00301789">
              <w:rPr>
                <w:rFonts w:ascii="Times New Roman" w:hAnsi="Times New Roman" w:cs="Times New Roman"/>
                <w:sz w:val="28"/>
                <w:szCs w:val="28"/>
              </w:rPr>
              <w:t xml:space="preserve">izveidot </w:t>
            </w:r>
            <w:r w:rsidRPr="001163C3">
              <w:rPr>
                <w:rFonts w:ascii="Times New Roman" w:hAnsi="Times New Roman" w:cs="Times New Roman"/>
                <w:sz w:val="28"/>
                <w:szCs w:val="28"/>
              </w:rPr>
              <w:t xml:space="preserve">divus centrus, </w:t>
            </w:r>
            <w:r w:rsidR="007C1C84" w:rsidRPr="001163C3">
              <w:rPr>
                <w:rFonts w:ascii="Times New Roman" w:hAnsi="Times New Roman" w:cs="Times New Roman"/>
                <w:sz w:val="28"/>
                <w:szCs w:val="28"/>
              </w:rPr>
              <w:t xml:space="preserve">kuri </w:t>
            </w:r>
            <w:r w:rsidRPr="001163C3">
              <w:rPr>
                <w:rFonts w:ascii="Times New Roman" w:hAnsi="Times New Roman" w:cs="Times New Roman"/>
                <w:sz w:val="28"/>
                <w:szCs w:val="28"/>
              </w:rPr>
              <w:t>nodrošinās visu</w:t>
            </w:r>
            <w:r>
              <w:rPr>
                <w:rFonts w:ascii="Times New Roman" w:hAnsi="Times New Roman" w:cs="Times New Roman"/>
                <w:sz w:val="28"/>
                <w:szCs w:val="28"/>
              </w:rPr>
              <w:t xml:space="preserve"> speciālo vajadzību programmu pieprasījumu, pie nosacījuma, ka centri nav ierobežoti programmu skaita realizācijā</w:t>
            </w:r>
            <w:r w:rsidR="00C23153">
              <w:rPr>
                <w:rFonts w:ascii="Times New Roman" w:hAnsi="Times New Roman" w:cs="Times New Roman"/>
                <w:sz w:val="28"/>
                <w:szCs w:val="28"/>
              </w:rPr>
              <w:t xml:space="preserve"> taču </w:t>
            </w:r>
            <w:r>
              <w:rPr>
                <w:rFonts w:ascii="Times New Roman" w:hAnsi="Times New Roman" w:cs="Times New Roman"/>
                <w:sz w:val="28"/>
                <w:szCs w:val="28"/>
              </w:rPr>
              <w:t>no</w:t>
            </w:r>
            <w:r w:rsidR="00C23153">
              <w:rPr>
                <w:rFonts w:ascii="Times New Roman" w:hAnsi="Times New Roman" w:cs="Times New Roman"/>
                <w:sz w:val="28"/>
                <w:szCs w:val="28"/>
              </w:rPr>
              <w:t>sakot</w:t>
            </w:r>
            <w:r>
              <w:rPr>
                <w:rFonts w:ascii="Times New Roman" w:hAnsi="Times New Roman" w:cs="Times New Roman"/>
                <w:sz w:val="28"/>
                <w:szCs w:val="28"/>
              </w:rPr>
              <w:t xml:space="preserve">, ka </w:t>
            </w:r>
            <w:r w:rsidR="00C23153">
              <w:rPr>
                <w:rFonts w:ascii="Times New Roman" w:hAnsi="Times New Roman" w:cs="Times New Roman"/>
                <w:sz w:val="28"/>
                <w:szCs w:val="28"/>
              </w:rPr>
              <w:t xml:space="preserve">katra </w:t>
            </w:r>
            <w:r>
              <w:rPr>
                <w:rFonts w:ascii="Times New Roman" w:hAnsi="Times New Roman" w:cs="Times New Roman"/>
                <w:sz w:val="28"/>
                <w:szCs w:val="28"/>
              </w:rPr>
              <w:t>centra specializ</w:t>
            </w:r>
            <w:r w:rsidR="00C23153">
              <w:rPr>
                <w:rFonts w:ascii="Times New Roman" w:hAnsi="Times New Roman" w:cs="Times New Roman"/>
                <w:sz w:val="28"/>
                <w:szCs w:val="28"/>
              </w:rPr>
              <w:t xml:space="preserve">ācija ir </w:t>
            </w:r>
            <w:r>
              <w:rPr>
                <w:rFonts w:ascii="Times New Roman" w:hAnsi="Times New Roman" w:cs="Times New Roman"/>
                <w:sz w:val="28"/>
                <w:szCs w:val="28"/>
              </w:rPr>
              <w:t xml:space="preserve"> vismaz divos</w:t>
            </w:r>
            <w:r w:rsidR="001163C3">
              <w:rPr>
                <w:rFonts w:ascii="Times New Roman" w:hAnsi="Times New Roman" w:cs="Times New Roman"/>
                <w:sz w:val="28"/>
                <w:szCs w:val="28"/>
              </w:rPr>
              <w:t xml:space="preserve"> atšķirīgos (plānošanas reģiona ietvarā)</w:t>
            </w:r>
            <w:r>
              <w:rPr>
                <w:rFonts w:ascii="Times New Roman" w:hAnsi="Times New Roman" w:cs="Times New Roman"/>
                <w:sz w:val="28"/>
                <w:szCs w:val="28"/>
              </w:rPr>
              <w:t xml:space="preserve"> </w:t>
            </w:r>
            <w:r w:rsidR="00C23153">
              <w:rPr>
                <w:rFonts w:ascii="Times New Roman" w:hAnsi="Times New Roman" w:cs="Times New Roman"/>
                <w:sz w:val="28"/>
                <w:szCs w:val="28"/>
              </w:rPr>
              <w:t>speciālo traucējumu</w:t>
            </w:r>
            <w:r>
              <w:rPr>
                <w:rFonts w:ascii="Times New Roman" w:hAnsi="Times New Roman" w:cs="Times New Roman"/>
                <w:sz w:val="28"/>
                <w:szCs w:val="28"/>
              </w:rPr>
              <w:t xml:space="preserve"> veidos. </w:t>
            </w:r>
            <w:r w:rsidR="001163C3">
              <w:rPr>
                <w:rFonts w:ascii="Times New Roman" w:hAnsi="Times New Roman" w:cs="Times New Roman"/>
                <w:sz w:val="28"/>
                <w:szCs w:val="28"/>
              </w:rPr>
              <w:t xml:space="preserve">Noteikumu projekts paredz, ka vienā plānošanas reģiona teritorijā nevar būt divi centri, kas specializējas vienā izglītojamo attīstības traucējumu veidā. </w:t>
            </w:r>
          </w:p>
          <w:p w14:paraId="46424681" w14:textId="24D0B372" w:rsidR="00325713" w:rsidRPr="00325713" w:rsidRDefault="00F64EFC" w:rsidP="00325713">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Ministrijas</w:t>
            </w:r>
            <w:r w:rsidR="0073029E">
              <w:rPr>
                <w:rFonts w:ascii="Times New Roman" w:eastAsia="Calibri" w:hAnsi="Times New Roman" w:cs="Times New Roman"/>
                <w:sz w:val="28"/>
                <w:szCs w:val="28"/>
              </w:rPr>
              <w:t xml:space="preserve"> </w:t>
            </w:r>
            <w:r w:rsidR="00325713" w:rsidRPr="00325713">
              <w:rPr>
                <w:rFonts w:ascii="Times New Roman" w:eastAsia="Calibri" w:hAnsi="Times New Roman" w:cs="Times New Roman"/>
                <w:sz w:val="28"/>
                <w:szCs w:val="28"/>
              </w:rPr>
              <w:t>vidēja termiņa plānošanas dokumentā “Izglītības attīstības pamatnostādnēs 2014.-2020.gadam” kā virsmērķi</w:t>
            </w:r>
            <w:r w:rsidR="00301789">
              <w:rPr>
                <w:rFonts w:ascii="Times New Roman" w:eastAsia="Calibri" w:hAnsi="Times New Roman" w:cs="Times New Roman"/>
                <w:sz w:val="28"/>
                <w:szCs w:val="28"/>
              </w:rPr>
              <w:t>s ir definēta kvalitatīva un iekļaujoša izglītība</w:t>
            </w:r>
            <w:r w:rsidR="00325713" w:rsidRPr="00325713">
              <w:rPr>
                <w:rFonts w:ascii="Times New Roman" w:eastAsia="Calibri" w:hAnsi="Times New Roman" w:cs="Times New Roman"/>
                <w:sz w:val="28"/>
                <w:szCs w:val="28"/>
              </w:rPr>
              <w:t xml:space="preserve"> personības attīstībai, </w:t>
            </w:r>
            <w:r w:rsidR="00325713" w:rsidRPr="00325713">
              <w:rPr>
                <w:rFonts w:ascii="Times New Roman" w:eastAsia="Calibri" w:hAnsi="Times New Roman" w:cs="Times New Roman"/>
                <w:sz w:val="28"/>
                <w:szCs w:val="28"/>
              </w:rPr>
              <w:lastRenderedPageBreak/>
              <w:t>cilvēku labklājībai un ilgtspējīgai valsts izaugsmei, rīcības virzienā 3.2.”Efektīva izglītības finanšu resursu pārvaldība”</w:t>
            </w:r>
            <w:r w:rsidR="0073029E">
              <w:rPr>
                <w:rFonts w:ascii="Times New Roman" w:eastAsia="Calibri" w:hAnsi="Times New Roman" w:cs="Times New Roman"/>
                <w:sz w:val="28"/>
                <w:szCs w:val="28"/>
              </w:rPr>
              <w:t>,</w:t>
            </w:r>
            <w:r w:rsidR="00325713" w:rsidRPr="00325713">
              <w:rPr>
                <w:rFonts w:ascii="Times New Roman" w:eastAsia="Calibri" w:hAnsi="Times New Roman" w:cs="Times New Roman"/>
                <w:sz w:val="28"/>
                <w:szCs w:val="28"/>
              </w:rPr>
              <w:t xml:space="preserve"> par vienu no darbības virzieniem nosakot speciālās izglītības, tai skaitā izglītības iestāžu un pasākumu finansēšanas modeļu attīstību. </w:t>
            </w:r>
          </w:p>
          <w:p w14:paraId="565CEECE" w14:textId="041C5A04" w:rsidR="00325713" w:rsidRDefault="0073029E" w:rsidP="000D1E8F">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Īstenojot</w:t>
            </w:r>
            <w:r w:rsidR="00325713">
              <w:rPr>
                <w:rFonts w:ascii="Times New Roman" w:eastAsia="Calibri" w:hAnsi="Times New Roman" w:cs="Times New Roman"/>
                <w:sz w:val="28"/>
                <w:szCs w:val="28"/>
              </w:rPr>
              <w:t xml:space="preserve"> pamatnostādnēs definēt</w:t>
            </w:r>
            <w:r>
              <w:rPr>
                <w:rFonts w:ascii="Times New Roman" w:eastAsia="Calibri" w:hAnsi="Times New Roman" w:cs="Times New Roman"/>
                <w:sz w:val="28"/>
                <w:szCs w:val="28"/>
              </w:rPr>
              <w:t>ās</w:t>
            </w:r>
            <w:r w:rsidR="00325713">
              <w:rPr>
                <w:rFonts w:ascii="Times New Roman" w:eastAsia="Calibri" w:hAnsi="Times New Roman" w:cs="Times New Roman"/>
                <w:sz w:val="28"/>
                <w:szCs w:val="28"/>
              </w:rPr>
              <w:t xml:space="preserve"> </w:t>
            </w:r>
            <w:r>
              <w:rPr>
                <w:rFonts w:ascii="Times New Roman" w:eastAsia="Calibri" w:hAnsi="Times New Roman" w:cs="Times New Roman"/>
                <w:sz w:val="28"/>
                <w:szCs w:val="28"/>
              </w:rPr>
              <w:t>darbības</w:t>
            </w:r>
            <w:r w:rsidR="00325713">
              <w:rPr>
                <w:rFonts w:ascii="Times New Roman" w:eastAsia="Calibri" w:hAnsi="Times New Roman" w:cs="Times New Roman"/>
                <w:sz w:val="28"/>
                <w:szCs w:val="28"/>
              </w:rPr>
              <w:t xml:space="preserve"> iekļaujošās izglītības principa </w:t>
            </w:r>
            <w:r>
              <w:rPr>
                <w:rFonts w:ascii="Times New Roman" w:eastAsia="Calibri" w:hAnsi="Times New Roman" w:cs="Times New Roman"/>
                <w:sz w:val="28"/>
                <w:szCs w:val="28"/>
              </w:rPr>
              <w:t xml:space="preserve">nostiprināšanas </w:t>
            </w:r>
            <w:r w:rsidR="00325713">
              <w:rPr>
                <w:rFonts w:ascii="Times New Roman" w:eastAsia="Calibri" w:hAnsi="Times New Roman" w:cs="Times New Roman"/>
                <w:sz w:val="28"/>
                <w:szCs w:val="28"/>
              </w:rPr>
              <w:t>kontekstā</w:t>
            </w:r>
            <w:r>
              <w:rPr>
                <w:rFonts w:ascii="Times New Roman" w:eastAsia="Calibri" w:hAnsi="Times New Roman" w:cs="Times New Roman"/>
                <w:sz w:val="28"/>
                <w:szCs w:val="28"/>
              </w:rPr>
              <w:t>,</w:t>
            </w:r>
            <w:r w:rsidR="00325713">
              <w:rPr>
                <w:rFonts w:ascii="Times New Roman" w:eastAsia="Calibri" w:hAnsi="Times New Roman" w:cs="Times New Roman"/>
                <w:sz w:val="28"/>
                <w:szCs w:val="28"/>
              </w:rPr>
              <w:t xml:space="preserve"> ministrija </w:t>
            </w:r>
            <w:r w:rsidR="00EA679D">
              <w:rPr>
                <w:rFonts w:ascii="Times New Roman" w:eastAsia="Calibri" w:hAnsi="Times New Roman" w:cs="Times New Roman"/>
                <w:sz w:val="28"/>
                <w:szCs w:val="28"/>
              </w:rPr>
              <w:t xml:space="preserve">2015.gada martā – maijā </w:t>
            </w:r>
            <w:r w:rsidR="00325713">
              <w:rPr>
                <w:rFonts w:ascii="Times New Roman" w:eastAsia="Calibri" w:hAnsi="Times New Roman" w:cs="Times New Roman"/>
                <w:sz w:val="28"/>
                <w:szCs w:val="28"/>
              </w:rPr>
              <w:t xml:space="preserve">ir </w:t>
            </w:r>
            <w:r>
              <w:rPr>
                <w:rFonts w:ascii="Times New Roman" w:eastAsia="Calibri" w:hAnsi="Times New Roman" w:cs="Times New Roman"/>
                <w:sz w:val="28"/>
                <w:szCs w:val="28"/>
              </w:rPr>
              <w:t xml:space="preserve">veikusi </w:t>
            </w:r>
            <w:r w:rsidR="00B05B3F">
              <w:rPr>
                <w:rFonts w:ascii="Times New Roman" w:eastAsia="Calibri" w:hAnsi="Times New Roman" w:cs="Times New Roman"/>
                <w:sz w:val="28"/>
                <w:szCs w:val="28"/>
              </w:rPr>
              <w:t>septiņu</w:t>
            </w:r>
            <w:r>
              <w:rPr>
                <w:rFonts w:ascii="Times New Roman" w:eastAsia="Calibri" w:hAnsi="Times New Roman" w:cs="Times New Roman"/>
                <w:sz w:val="28"/>
                <w:szCs w:val="28"/>
              </w:rPr>
              <w:t xml:space="preserve"> </w:t>
            </w:r>
            <w:r w:rsidR="00325713">
              <w:rPr>
                <w:rFonts w:ascii="Times New Roman" w:eastAsia="Calibri" w:hAnsi="Times New Roman" w:cs="Times New Roman"/>
                <w:sz w:val="28"/>
                <w:szCs w:val="28"/>
              </w:rPr>
              <w:t xml:space="preserve">centru darbības </w:t>
            </w:r>
            <w:r>
              <w:rPr>
                <w:rFonts w:ascii="Times New Roman" w:eastAsia="Calibri" w:hAnsi="Times New Roman" w:cs="Times New Roman"/>
                <w:sz w:val="28"/>
                <w:szCs w:val="28"/>
              </w:rPr>
              <w:t xml:space="preserve">atbilstības </w:t>
            </w:r>
            <w:r w:rsidR="00325713">
              <w:rPr>
                <w:rFonts w:ascii="Times New Roman" w:eastAsia="Calibri" w:hAnsi="Times New Roman" w:cs="Times New Roman"/>
                <w:sz w:val="28"/>
                <w:szCs w:val="28"/>
              </w:rPr>
              <w:t>izvērtēšanu normatīvajā regulējumā noteiktajām prasībām</w:t>
            </w:r>
            <w:r>
              <w:rPr>
                <w:rFonts w:ascii="Times New Roman" w:eastAsia="Calibri" w:hAnsi="Times New Roman" w:cs="Times New Roman"/>
                <w:sz w:val="28"/>
                <w:szCs w:val="28"/>
              </w:rPr>
              <w:t>, analizējot centru iesniegto</w:t>
            </w:r>
            <w:r w:rsidR="001C31CD">
              <w:rPr>
                <w:rFonts w:ascii="Times New Roman" w:eastAsia="Calibri" w:hAnsi="Times New Roman" w:cs="Times New Roman"/>
                <w:sz w:val="28"/>
                <w:szCs w:val="28"/>
              </w:rPr>
              <w:t xml:space="preserve"> </w:t>
            </w:r>
            <w:r>
              <w:rPr>
                <w:rFonts w:ascii="Times New Roman" w:eastAsia="Calibri" w:hAnsi="Times New Roman" w:cs="Times New Roman"/>
                <w:sz w:val="28"/>
                <w:szCs w:val="28"/>
              </w:rPr>
              <w:t>informāciju par laika posmā no 2012.gada līdz 2014.gadā veiktajiem pasākumiem un to rezultātiem.</w:t>
            </w:r>
          </w:p>
          <w:p w14:paraId="1ECF6258" w14:textId="3DDFE33F" w:rsidR="00325713" w:rsidRDefault="00BA0C84" w:rsidP="000D1E8F">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Pēc </w:t>
            </w:r>
            <w:r w:rsidR="0073029E">
              <w:rPr>
                <w:rFonts w:ascii="Times New Roman" w:eastAsia="Calibri" w:hAnsi="Times New Roman" w:cs="Times New Roman"/>
                <w:sz w:val="28"/>
                <w:szCs w:val="28"/>
              </w:rPr>
              <w:t>centru sniegtās informācijas</w:t>
            </w:r>
            <w:r>
              <w:rPr>
                <w:rFonts w:ascii="Times New Roman" w:eastAsia="Calibri" w:hAnsi="Times New Roman" w:cs="Times New Roman"/>
                <w:sz w:val="28"/>
                <w:szCs w:val="28"/>
              </w:rPr>
              <w:t xml:space="preserve"> secinā</w:t>
            </w:r>
            <w:r w:rsidR="0073029E">
              <w:rPr>
                <w:rFonts w:ascii="Times New Roman" w:eastAsia="Calibri" w:hAnsi="Times New Roman" w:cs="Times New Roman"/>
                <w:sz w:val="28"/>
                <w:szCs w:val="28"/>
              </w:rPr>
              <w:t>ms</w:t>
            </w:r>
            <w:r>
              <w:rPr>
                <w:rFonts w:ascii="Times New Roman" w:eastAsia="Calibri" w:hAnsi="Times New Roman" w:cs="Times New Roman"/>
                <w:sz w:val="28"/>
                <w:szCs w:val="28"/>
              </w:rPr>
              <w:t xml:space="preserve">, ka </w:t>
            </w:r>
            <w:r w:rsidR="006F58F9">
              <w:rPr>
                <w:rFonts w:ascii="Times New Roman" w:eastAsia="Calibri" w:hAnsi="Times New Roman" w:cs="Times New Roman"/>
                <w:sz w:val="28"/>
                <w:szCs w:val="28"/>
              </w:rPr>
              <w:t>noteikumos</w:t>
            </w:r>
            <w:r w:rsidR="006C1FFD">
              <w:rPr>
                <w:rFonts w:ascii="Times New Roman" w:eastAsia="Calibri" w:hAnsi="Times New Roman" w:cs="Times New Roman"/>
                <w:sz w:val="28"/>
                <w:szCs w:val="28"/>
              </w:rPr>
              <w:t xml:space="preserve"> N</w:t>
            </w:r>
            <w:r w:rsidR="004D47E3">
              <w:rPr>
                <w:rFonts w:ascii="Times New Roman" w:eastAsia="Calibri" w:hAnsi="Times New Roman" w:cs="Times New Roman"/>
                <w:sz w:val="28"/>
                <w:szCs w:val="28"/>
              </w:rPr>
              <w:t>r.221</w:t>
            </w:r>
            <w:r w:rsidR="003B2516">
              <w:rPr>
                <w:rFonts w:ascii="Times New Roman" w:eastAsia="Calibri" w:hAnsi="Times New Roman" w:cs="Times New Roman"/>
                <w:sz w:val="28"/>
                <w:szCs w:val="28"/>
              </w:rPr>
              <w:t xml:space="preserve"> </w:t>
            </w:r>
            <w:r>
              <w:rPr>
                <w:rFonts w:ascii="Times New Roman" w:eastAsia="Calibri" w:hAnsi="Times New Roman" w:cs="Times New Roman"/>
                <w:sz w:val="28"/>
                <w:szCs w:val="28"/>
              </w:rPr>
              <w:t xml:space="preserve">minētās prasības ir </w:t>
            </w:r>
            <w:r w:rsidR="006F58F9">
              <w:rPr>
                <w:rFonts w:ascii="Times New Roman" w:eastAsia="Calibri" w:hAnsi="Times New Roman" w:cs="Times New Roman"/>
                <w:sz w:val="28"/>
                <w:szCs w:val="28"/>
              </w:rPr>
              <w:t>vispārējas un grūti nosakāms</w:t>
            </w:r>
            <w:r w:rsidR="00E52B8A">
              <w:rPr>
                <w:rFonts w:ascii="Times New Roman" w:eastAsia="Calibri" w:hAnsi="Times New Roman" w:cs="Times New Roman"/>
                <w:sz w:val="28"/>
                <w:szCs w:val="28"/>
              </w:rPr>
              <w:t xml:space="preserve">, </w:t>
            </w:r>
            <w:r w:rsidR="0073029E">
              <w:rPr>
                <w:rFonts w:ascii="Times New Roman" w:eastAsia="Calibri" w:hAnsi="Times New Roman" w:cs="Times New Roman"/>
                <w:sz w:val="28"/>
                <w:szCs w:val="28"/>
              </w:rPr>
              <w:t xml:space="preserve">cik lielā mērā </w:t>
            </w:r>
            <w:r w:rsidR="00E52B8A">
              <w:rPr>
                <w:rFonts w:ascii="Times New Roman" w:eastAsia="Calibri" w:hAnsi="Times New Roman" w:cs="Times New Roman"/>
                <w:sz w:val="28"/>
                <w:szCs w:val="28"/>
              </w:rPr>
              <w:t>k</w:t>
            </w:r>
            <w:r w:rsidR="0073029E">
              <w:rPr>
                <w:rFonts w:ascii="Times New Roman" w:eastAsia="Calibri" w:hAnsi="Times New Roman" w:cs="Times New Roman"/>
                <w:sz w:val="28"/>
                <w:szCs w:val="28"/>
              </w:rPr>
              <w:t>atrs</w:t>
            </w:r>
            <w:r w:rsidR="00E52B8A">
              <w:rPr>
                <w:rFonts w:ascii="Times New Roman" w:eastAsia="Calibri" w:hAnsi="Times New Roman" w:cs="Times New Roman"/>
                <w:sz w:val="28"/>
                <w:szCs w:val="28"/>
              </w:rPr>
              <w:t xml:space="preserve"> no centriem tās </w:t>
            </w:r>
            <w:r w:rsidR="00EB661B">
              <w:rPr>
                <w:rFonts w:ascii="Times New Roman" w:eastAsia="Calibri" w:hAnsi="Times New Roman" w:cs="Times New Roman"/>
                <w:sz w:val="28"/>
                <w:szCs w:val="28"/>
              </w:rPr>
              <w:t xml:space="preserve">izpilda </w:t>
            </w:r>
            <w:r w:rsidR="00EB661B" w:rsidRPr="001163C3">
              <w:rPr>
                <w:rFonts w:ascii="Times New Roman" w:eastAsia="Calibri" w:hAnsi="Times New Roman" w:cs="Times New Roman"/>
                <w:sz w:val="28"/>
                <w:szCs w:val="28"/>
              </w:rPr>
              <w:t>un vai tiem saglabājams attīstības centra statuss.</w:t>
            </w:r>
            <w:r w:rsidR="00E52B8A">
              <w:rPr>
                <w:rFonts w:ascii="Times New Roman" w:eastAsia="Calibri" w:hAnsi="Times New Roman" w:cs="Times New Roman"/>
                <w:sz w:val="28"/>
                <w:szCs w:val="28"/>
              </w:rPr>
              <w:t xml:space="preserve"> </w:t>
            </w:r>
            <w:r w:rsidR="0073029E">
              <w:rPr>
                <w:rFonts w:ascii="Times New Roman" w:eastAsia="Calibri" w:hAnsi="Times New Roman" w:cs="Times New Roman"/>
                <w:sz w:val="28"/>
                <w:szCs w:val="28"/>
              </w:rPr>
              <w:t>Papildus iepriekš minētajam, secināms, ka līdztekus</w:t>
            </w:r>
            <w:r w:rsidR="003C5F2D">
              <w:rPr>
                <w:rFonts w:ascii="Times New Roman" w:eastAsia="Calibri" w:hAnsi="Times New Roman" w:cs="Times New Roman"/>
                <w:sz w:val="28"/>
                <w:szCs w:val="28"/>
              </w:rPr>
              <w:t xml:space="preserve"> </w:t>
            </w:r>
            <w:r w:rsidR="006C1FFD">
              <w:rPr>
                <w:rFonts w:ascii="Times New Roman" w:eastAsia="Calibri" w:hAnsi="Times New Roman" w:cs="Times New Roman"/>
                <w:sz w:val="28"/>
                <w:szCs w:val="28"/>
              </w:rPr>
              <w:t>noteikumos</w:t>
            </w:r>
            <w:r w:rsidR="006C1FFD" w:rsidRPr="006C1FFD">
              <w:rPr>
                <w:rFonts w:ascii="Times New Roman" w:eastAsia="Calibri" w:hAnsi="Times New Roman" w:cs="Times New Roman"/>
                <w:sz w:val="28"/>
                <w:szCs w:val="28"/>
              </w:rPr>
              <w:t xml:space="preserve"> Nr.221</w:t>
            </w:r>
            <w:r w:rsidR="006C1FFD">
              <w:rPr>
                <w:rFonts w:ascii="Times New Roman" w:eastAsia="Calibri" w:hAnsi="Times New Roman" w:cs="Times New Roman"/>
                <w:sz w:val="28"/>
                <w:szCs w:val="28"/>
              </w:rPr>
              <w:t xml:space="preserve"> </w:t>
            </w:r>
            <w:r w:rsidR="003B2516">
              <w:rPr>
                <w:rFonts w:ascii="Times New Roman" w:eastAsia="Calibri" w:hAnsi="Times New Roman" w:cs="Times New Roman"/>
                <w:sz w:val="28"/>
                <w:szCs w:val="28"/>
              </w:rPr>
              <w:t xml:space="preserve">noteiktajām funkcijām, </w:t>
            </w:r>
            <w:r w:rsidR="0073029E">
              <w:rPr>
                <w:rFonts w:ascii="Times New Roman" w:eastAsia="Calibri" w:hAnsi="Times New Roman" w:cs="Times New Roman"/>
                <w:sz w:val="28"/>
                <w:szCs w:val="28"/>
              </w:rPr>
              <w:t xml:space="preserve">centri </w:t>
            </w:r>
            <w:r w:rsidR="003B2516">
              <w:rPr>
                <w:rFonts w:ascii="Times New Roman" w:eastAsia="Calibri" w:hAnsi="Times New Roman" w:cs="Times New Roman"/>
                <w:sz w:val="28"/>
                <w:szCs w:val="28"/>
              </w:rPr>
              <w:t>sadarbojas ar speciālo izglītības iestāžu pedagogiem un pedagoģiski medicīniskajām komisijām, kā arī realizē pedagogu tālākizglītības (A programma</w:t>
            </w:r>
            <w:r w:rsidR="006F58F9">
              <w:rPr>
                <w:rFonts w:ascii="Times New Roman" w:eastAsia="Calibri" w:hAnsi="Times New Roman" w:cs="Times New Roman"/>
                <w:sz w:val="28"/>
                <w:szCs w:val="28"/>
              </w:rPr>
              <w:t>s</w:t>
            </w:r>
            <w:r w:rsidR="003B2516">
              <w:rPr>
                <w:rFonts w:ascii="Times New Roman" w:eastAsia="Calibri" w:hAnsi="Times New Roman" w:cs="Times New Roman"/>
                <w:sz w:val="28"/>
                <w:szCs w:val="28"/>
              </w:rPr>
              <w:t xml:space="preserve">) kursus. </w:t>
            </w:r>
          </w:p>
          <w:p w14:paraId="3613AD59" w14:textId="279F8EBC" w:rsidR="00BA0C84" w:rsidRDefault="00B81FD0" w:rsidP="000D1E8F">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Pēc centru sniegtās informācijas secināms</w:t>
            </w:r>
            <w:r w:rsidR="003B2516">
              <w:rPr>
                <w:rFonts w:ascii="Times New Roman" w:eastAsia="Calibri" w:hAnsi="Times New Roman" w:cs="Times New Roman"/>
                <w:sz w:val="28"/>
                <w:szCs w:val="28"/>
              </w:rPr>
              <w:t>, ka nav pieejama</w:t>
            </w:r>
            <w:r w:rsidR="00C50670">
              <w:rPr>
                <w:rFonts w:ascii="Times New Roman" w:eastAsia="Calibri" w:hAnsi="Times New Roman" w:cs="Times New Roman"/>
                <w:sz w:val="28"/>
                <w:szCs w:val="28"/>
              </w:rPr>
              <w:t xml:space="preserve"> pietiekama </w:t>
            </w:r>
            <w:r w:rsidR="003B2516">
              <w:rPr>
                <w:rFonts w:ascii="Times New Roman" w:eastAsia="Calibri" w:hAnsi="Times New Roman" w:cs="Times New Roman"/>
                <w:sz w:val="28"/>
                <w:szCs w:val="28"/>
              </w:rPr>
              <w:t>informācija, kā centri nodrošina sadarbības pasākumu uzskaiti un vai tiek nodrošināta atgriezeniskā saite par sniegtajām konsultācij</w:t>
            </w:r>
            <w:r w:rsidR="002C4279">
              <w:rPr>
                <w:rFonts w:ascii="Times New Roman" w:eastAsia="Calibri" w:hAnsi="Times New Roman" w:cs="Times New Roman"/>
                <w:sz w:val="28"/>
                <w:szCs w:val="28"/>
              </w:rPr>
              <w:t xml:space="preserve">ām. </w:t>
            </w:r>
            <w:r w:rsidR="0073029E">
              <w:rPr>
                <w:rFonts w:ascii="Times New Roman" w:eastAsia="Calibri" w:hAnsi="Times New Roman" w:cs="Times New Roman"/>
                <w:sz w:val="28"/>
                <w:szCs w:val="28"/>
              </w:rPr>
              <w:t xml:space="preserve">Darbības izvērtējumā </w:t>
            </w:r>
            <w:r w:rsidR="002C4279">
              <w:rPr>
                <w:rFonts w:ascii="Times New Roman" w:eastAsia="Calibri" w:hAnsi="Times New Roman" w:cs="Times New Roman"/>
                <w:sz w:val="28"/>
                <w:szCs w:val="28"/>
              </w:rPr>
              <w:t xml:space="preserve">centri </w:t>
            </w:r>
            <w:r w:rsidR="0073029E">
              <w:rPr>
                <w:rFonts w:ascii="Times New Roman" w:eastAsia="Calibri" w:hAnsi="Times New Roman" w:cs="Times New Roman"/>
                <w:sz w:val="28"/>
                <w:szCs w:val="28"/>
              </w:rPr>
              <w:t xml:space="preserve">pamatā nesniedz </w:t>
            </w:r>
            <w:r w:rsidR="002C4279">
              <w:rPr>
                <w:rFonts w:ascii="Times New Roman" w:eastAsia="Calibri" w:hAnsi="Times New Roman" w:cs="Times New Roman"/>
                <w:sz w:val="28"/>
                <w:szCs w:val="28"/>
              </w:rPr>
              <w:t xml:space="preserve"> kvalitatīvu savas darbības izvērtējumu, kas vērsta uz konkrētiem, izmērāmiem rezultātiem, </w:t>
            </w:r>
            <w:r w:rsidR="0073029E">
              <w:rPr>
                <w:rFonts w:ascii="Times New Roman" w:eastAsia="Calibri" w:hAnsi="Times New Roman" w:cs="Times New Roman"/>
                <w:sz w:val="28"/>
                <w:szCs w:val="28"/>
              </w:rPr>
              <w:t xml:space="preserve">tādējādi </w:t>
            </w:r>
            <w:r w:rsidR="00C50670">
              <w:rPr>
                <w:rFonts w:ascii="Times New Roman" w:eastAsia="Calibri" w:hAnsi="Times New Roman" w:cs="Times New Roman"/>
                <w:sz w:val="28"/>
                <w:szCs w:val="28"/>
              </w:rPr>
              <w:t xml:space="preserve">pilnībā </w:t>
            </w:r>
            <w:r w:rsidR="002C4279">
              <w:rPr>
                <w:rFonts w:ascii="Times New Roman" w:eastAsia="Calibri" w:hAnsi="Times New Roman" w:cs="Times New Roman"/>
                <w:sz w:val="28"/>
                <w:szCs w:val="28"/>
              </w:rPr>
              <w:t xml:space="preserve">nav iespējams </w:t>
            </w:r>
            <w:r w:rsidR="00C50670">
              <w:rPr>
                <w:rFonts w:ascii="Times New Roman" w:eastAsia="Calibri" w:hAnsi="Times New Roman" w:cs="Times New Roman"/>
                <w:sz w:val="28"/>
                <w:szCs w:val="28"/>
              </w:rPr>
              <w:t xml:space="preserve">aptvert un </w:t>
            </w:r>
            <w:r w:rsidR="002C4279">
              <w:rPr>
                <w:rFonts w:ascii="Times New Roman" w:eastAsia="Calibri" w:hAnsi="Times New Roman" w:cs="Times New Roman"/>
                <w:sz w:val="28"/>
                <w:szCs w:val="28"/>
              </w:rPr>
              <w:t xml:space="preserve">izvērtēt </w:t>
            </w:r>
            <w:r w:rsidR="00C50670">
              <w:rPr>
                <w:rFonts w:ascii="Times New Roman" w:eastAsia="Calibri" w:hAnsi="Times New Roman" w:cs="Times New Roman"/>
                <w:sz w:val="28"/>
                <w:szCs w:val="28"/>
              </w:rPr>
              <w:t xml:space="preserve">iespējamās </w:t>
            </w:r>
            <w:r w:rsidR="002C4279">
              <w:rPr>
                <w:rFonts w:ascii="Times New Roman" w:eastAsia="Calibri" w:hAnsi="Times New Roman" w:cs="Times New Roman"/>
                <w:sz w:val="28"/>
                <w:szCs w:val="28"/>
              </w:rPr>
              <w:t>problē</w:t>
            </w:r>
            <w:r w:rsidR="00C50670">
              <w:rPr>
                <w:rFonts w:ascii="Times New Roman" w:eastAsia="Calibri" w:hAnsi="Times New Roman" w:cs="Times New Roman"/>
                <w:sz w:val="28"/>
                <w:szCs w:val="28"/>
              </w:rPr>
              <w:t>mas iekļaujošās izglītības īstenošanā.</w:t>
            </w:r>
            <w:r w:rsidR="002C4279">
              <w:rPr>
                <w:rFonts w:ascii="Times New Roman" w:eastAsia="Calibri" w:hAnsi="Times New Roman" w:cs="Times New Roman"/>
                <w:sz w:val="28"/>
                <w:szCs w:val="28"/>
              </w:rPr>
              <w:t xml:space="preserve"> </w:t>
            </w:r>
          </w:p>
          <w:p w14:paraId="3A13FA28" w14:textId="623BEBA1" w:rsidR="00325713" w:rsidRDefault="00325713" w:rsidP="000D1E8F">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Iepriekš minētais ir </w:t>
            </w:r>
            <w:r w:rsidR="0073029E">
              <w:rPr>
                <w:rFonts w:ascii="Times New Roman" w:eastAsia="Calibri" w:hAnsi="Times New Roman" w:cs="Times New Roman"/>
                <w:sz w:val="28"/>
                <w:szCs w:val="28"/>
              </w:rPr>
              <w:t xml:space="preserve">bijis pamats </w:t>
            </w:r>
            <w:r w:rsidR="00F64EFC">
              <w:rPr>
                <w:rFonts w:ascii="Times New Roman" w:eastAsia="Calibri" w:hAnsi="Times New Roman" w:cs="Times New Roman"/>
                <w:sz w:val="28"/>
                <w:szCs w:val="28"/>
              </w:rPr>
              <w:t>ministrijai</w:t>
            </w:r>
            <w:r w:rsidR="0073029E">
              <w:rPr>
                <w:rFonts w:ascii="Times New Roman" w:eastAsia="Calibri" w:hAnsi="Times New Roman" w:cs="Times New Roman"/>
                <w:sz w:val="28"/>
                <w:szCs w:val="28"/>
              </w:rPr>
              <w:t xml:space="preserve"> </w:t>
            </w:r>
            <w:r>
              <w:rPr>
                <w:rFonts w:ascii="Times New Roman" w:eastAsia="Calibri" w:hAnsi="Times New Roman" w:cs="Times New Roman"/>
                <w:sz w:val="28"/>
                <w:szCs w:val="28"/>
              </w:rPr>
              <w:t>aktualizēt centru statusu, funkcijas, sadarbības partneru</w:t>
            </w:r>
            <w:r w:rsidR="0073029E">
              <w:rPr>
                <w:rFonts w:ascii="Times New Roman" w:eastAsia="Calibri" w:hAnsi="Times New Roman" w:cs="Times New Roman"/>
                <w:sz w:val="28"/>
                <w:szCs w:val="28"/>
              </w:rPr>
              <w:t>s</w:t>
            </w:r>
            <w:r>
              <w:rPr>
                <w:rFonts w:ascii="Times New Roman" w:eastAsia="Calibri" w:hAnsi="Times New Roman" w:cs="Times New Roman"/>
                <w:sz w:val="28"/>
                <w:szCs w:val="28"/>
              </w:rPr>
              <w:t xml:space="preserve"> un iespējamos ieguldījumus saistībā ar sistēmisk</w:t>
            </w:r>
            <w:r w:rsidR="0073029E">
              <w:rPr>
                <w:rFonts w:ascii="Times New Roman" w:eastAsia="Calibri" w:hAnsi="Times New Roman" w:cs="Times New Roman"/>
                <w:sz w:val="28"/>
                <w:szCs w:val="28"/>
              </w:rPr>
              <w:t>as</w:t>
            </w:r>
            <w:r>
              <w:rPr>
                <w:rFonts w:ascii="Times New Roman" w:eastAsia="Calibri" w:hAnsi="Times New Roman" w:cs="Times New Roman"/>
                <w:sz w:val="28"/>
                <w:szCs w:val="28"/>
              </w:rPr>
              <w:t xml:space="preserve"> metodiskā un konsultatīvā atbalsta </w:t>
            </w:r>
            <w:r w:rsidR="0073029E">
              <w:rPr>
                <w:rFonts w:ascii="Times New Roman" w:eastAsia="Calibri" w:hAnsi="Times New Roman" w:cs="Times New Roman"/>
                <w:sz w:val="28"/>
                <w:szCs w:val="28"/>
              </w:rPr>
              <w:t xml:space="preserve">sistēmas </w:t>
            </w:r>
            <w:r>
              <w:rPr>
                <w:rFonts w:ascii="Times New Roman" w:eastAsia="Calibri" w:hAnsi="Times New Roman" w:cs="Times New Roman"/>
                <w:sz w:val="28"/>
                <w:szCs w:val="28"/>
              </w:rPr>
              <w:t>nodrošināšanu iekļaujoša izglītības procesa veicināšan</w:t>
            </w:r>
            <w:r w:rsidR="0073029E">
              <w:rPr>
                <w:rFonts w:ascii="Times New Roman" w:eastAsia="Calibri" w:hAnsi="Times New Roman" w:cs="Times New Roman"/>
                <w:sz w:val="28"/>
                <w:szCs w:val="28"/>
              </w:rPr>
              <w:t>ai</w:t>
            </w:r>
            <w:r>
              <w:rPr>
                <w:rFonts w:ascii="Times New Roman" w:eastAsia="Calibri" w:hAnsi="Times New Roman" w:cs="Times New Roman"/>
                <w:sz w:val="28"/>
                <w:szCs w:val="28"/>
              </w:rPr>
              <w:t>.</w:t>
            </w:r>
          </w:p>
          <w:p w14:paraId="666599F7" w14:textId="05F87B70" w:rsidR="002C4279" w:rsidRPr="008E6A01" w:rsidRDefault="00C50670" w:rsidP="005E2B0B">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N</w:t>
            </w:r>
            <w:r w:rsidR="00D724F8" w:rsidRPr="008E6A01">
              <w:rPr>
                <w:rFonts w:ascii="Times New Roman" w:eastAsia="Calibri" w:hAnsi="Times New Roman" w:cs="Times New Roman"/>
                <w:sz w:val="28"/>
                <w:szCs w:val="28"/>
              </w:rPr>
              <w:t>oteikumu projekta</w:t>
            </w:r>
            <w:r w:rsidR="002C4279" w:rsidRPr="008E6A01">
              <w:rPr>
                <w:rFonts w:ascii="Times New Roman" w:eastAsia="Calibri" w:hAnsi="Times New Roman" w:cs="Times New Roman"/>
                <w:sz w:val="28"/>
                <w:szCs w:val="28"/>
              </w:rPr>
              <w:t xml:space="preserve"> mērķis ir pilnveid</w:t>
            </w:r>
            <w:r w:rsidR="003D6E2A">
              <w:rPr>
                <w:rFonts w:ascii="Times New Roman" w:eastAsia="Calibri" w:hAnsi="Times New Roman" w:cs="Times New Roman"/>
                <w:sz w:val="28"/>
                <w:szCs w:val="28"/>
              </w:rPr>
              <w:t xml:space="preserve">ot centru </w:t>
            </w:r>
            <w:r w:rsidR="002C4279" w:rsidRPr="008E6A01">
              <w:rPr>
                <w:rFonts w:ascii="Times New Roman" w:eastAsia="Calibri" w:hAnsi="Times New Roman" w:cs="Times New Roman"/>
                <w:sz w:val="28"/>
                <w:szCs w:val="28"/>
              </w:rPr>
              <w:t xml:space="preserve">tīklu, veicinot </w:t>
            </w:r>
            <w:r w:rsidR="003D6E2A">
              <w:rPr>
                <w:rFonts w:ascii="Times New Roman" w:eastAsia="Calibri" w:hAnsi="Times New Roman" w:cs="Times New Roman"/>
                <w:sz w:val="28"/>
                <w:szCs w:val="28"/>
              </w:rPr>
              <w:t xml:space="preserve">pārraugāmas </w:t>
            </w:r>
            <w:r w:rsidR="002C4279" w:rsidRPr="008E6A01">
              <w:rPr>
                <w:rFonts w:ascii="Times New Roman" w:eastAsia="Calibri" w:hAnsi="Times New Roman" w:cs="Times New Roman"/>
                <w:sz w:val="28"/>
                <w:szCs w:val="28"/>
              </w:rPr>
              <w:t xml:space="preserve">konsultatīva un metodiska atbalsta sistēmas izveidi izglītojamajiem ar speciālām vajadzībām, kuri integrēti vispārējās izglītības iestādēs. </w:t>
            </w:r>
          </w:p>
          <w:p w14:paraId="279BBBF1" w14:textId="753E4543" w:rsidR="00C50670" w:rsidRDefault="00040EF0" w:rsidP="00EA679D">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N</w:t>
            </w:r>
            <w:r w:rsidR="003C6632" w:rsidRPr="008E6A01">
              <w:rPr>
                <w:rFonts w:ascii="Times New Roman" w:eastAsia="Calibri" w:hAnsi="Times New Roman" w:cs="Times New Roman"/>
                <w:sz w:val="28"/>
                <w:szCs w:val="28"/>
              </w:rPr>
              <w:t>oteikumu projektā paredzēts</w:t>
            </w:r>
            <w:r w:rsidR="00705045" w:rsidRPr="008E6A01">
              <w:rPr>
                <w:rFonts w:ascii="Times New Roman" w:eastAsia="Calibri" w:hAnsi="Times New Roman" w:cs="Times New Roman"/>
                <w:sz w:val="28"/>
                <w:szCs w:val="28"/>
              </w:rPr>
              <w:t xml:space="preserve"> konkretizēt iespējamo centru skaitu (</w:t>
            </w:r>
            <w:r w:rsidR="006F58F9">
              <w:rPr>
                <w:rFonts w:ascii="Times New Roman" w:eastAsia="Calibri" w:hAnsi="Times New Roman" w:cs="Times New Roman"/>
                <w:sz w:val="28"/>
                <w:szCs w:val="28"/>
              </w:rPr>
              <w:t xml:space="preserve">katrā </w:t>
            </w:r>
            <w:r w:rsidR="00705045" w:rsidRPr="008E6A01">
              <w:rPr>
                <w:rFonts w:ascii="Times New Roman" w:eastAsia="Calibri" w:hAnsi="Times New Roman" w:cs="Times New Roman"/>
                <w:sz w:val="28"/>
                <w:szCs w:val="28"/>
              </w:rPr>
              <w:t>p</w:t>
            </w:r>
            <w:r w:rsidR="006F58F9">
              <w:rPr>
                <w:rFonts w:ascii="Times New Roman" w:eastAsia="Calibri" w:hAnsi="Times New Roman" w:cs="Times New Roman"/>
                <w:sz w:val="28"/>
                <w:szCs w:val="28"/>
              </w:rPr>
              <w:t xml:space="preserve">lānošanas reģionā </w:t>
            </w:r>
            <w:r w:rsidR="00545534">
              <w:rPr>
                <w:rFonts w:ascii="Times New Roman" w:eastAsia="Calibri" w:hAnsi="Times New Roman" w:cs="Times New Roman"/>
                <w:sz w:val="28"/>
                <w:szCs w:val="28"/>
              </w:rPr>
              <w:t xml:space="preserve">noteikti </w:t>
            </w:r>
            <w:r w:rsidR="006F58F9">
              <w:rPr>
                <w:rFonts w:ascii="Times New Roman" w:eastAsia="Calibri" w:hAnsi="Times New Roman" w:cs="Times New Roman"/>
                <w:sz w:val="28"/>
                <w:szCs w:val="28"/>
              </w:rPr>
              <w:t>ne vairāk kā divi</w:t>
            </w:r>
            <w:r w:rsidR="00705045" w:rsidRPr="008E6A01">
              <w:rPr>
                <w:rFonts w:ascii="Times New Roman" w:eastAsia="Calibri" w:hAnsi="Times New Roman" w:cs="Times New Roman"/>
                <w:sz w:val="28"/>
                <w:szCs w:val="28"/>
              </w:rPr>
              <w:t xml:space="preserve"> centri), </w:t>
            </w:r>
            <w:r w:rsidR="005E2B0B" w:rsidRPr="008E6A01">
              <w:rPr>
                <w:rFonts w:ascii="Times New Roman" w:eastAsia="Calibri" w:hAnsi="Times New Roman" w:cs="Times New Roman"/>
                <w:sz w:val="28"/>
                <w:szCs w:val="28"/>
              </w:rPr>
              <w:t xml:space="preserve">lai </w:t>
            </w:r>
            <w:r w:rsidR="007C7B47" w:rsidRPr="008E6A01">
              <w:rPr>
                <w:rFonts w:ascii="Times New Roman" w:eastAsia="Calibri" w:hAnsi="Times New Roman" w:cs="Times New Roman"/>
                <w:sz w:val="28"/>
                <w:szCs w:val="28"/>
              </w:rPr>
              <w:t>katrā</w:t>
            </w:r>
            <w:r w:rsidR="005E2B0B" w:rsidRPr="008E6A01">
              <w:rPr>
                <w:rFonts w:ascii="Times New Roman" w:eastAsia="Calibri" w:hAnsi="Times New Roman" w:cs="Times New Roman"/>
                <w:sz w:val="28"/>
                <w:szCs w:val="28"/>
              </w:rPr>
              <w:t xml:space="preserve"> plānošanas reģion</w:t>
            </w:r>
            <w:r w:rsidR="00D40DC0">
              <w:rPr>
                <w:rFonts w:ascii="Times New Roman" w:eastAsia="Calibri" w:hAnsi="Times New Roman" w:cs="Times New Roman"/>
                <w:sz w:val="28"/>
                <w:szCs w:val="28"/>
              </w:rPr>
              <w:t>a teritorij</w:t>
            </w:r>
            <w:r w:rsidR="005E2B0B" w:rsidRPr="008E6A01">
              <w:rPr>
                <w:rFonts w:ascii="Times New Roman" w:eastAsia="Calibri" w:hAnsi="Times New Roman" w:cs="Times New Roman"/>
                <w:sz w:val="28"/>
                <w:szCs w:val="28"/>
              </w:rPr>
              <w:t>ā (Kurzemes, Zemgales, Rīgas, Vidzemes, Latgales) nodrošinātu kons</w:t>
            </w:r>
            <w:r w:rsidR="00705045" w:rsidRPr="008E6A01">
              <w:rPr>
                <w:rFonts w:ascii="Times New Roman" w:eastAsia="Calibri" w:hAnsi="Times New Roman" w:cs="Times New Roman"/>
                <w:sz w:val="28"/>
                <w:szCs w:val="28"/>
              </w:rPr>
              <w:t xml:space="preserve">ultatīvu un metodisku atbalstu </w:t>
            </w:r>
            <w:r w:rsidR="005E2B0B" w:rsidRPr="008E6A01">
              <w:rPr>
                <w:rFonts w:ascii="Times New Roman" w:eastAsia="Calibri" w:hAnsi="Times New Roman" w:cs="Times New Roman"/>
                <w:sz w:val="28"/>
                <w:szCs w:val="28"/>
              </w:rPr>
              <w:t>izglītojam</w:t>
            </w:r>
            <w:r w:rsidR="003D6E2A">
              <w:rPr>
                <w:rFonts w:ascii="Times New Roman" w:eastAsia="Calibri" w:hAnsi="Times New Roman" w:cs="Times New Roman"/>
                <w:sz w:val="28"/>
                <w:szCs w:val="28"/>
              </w:rPr>
              <w:t>o</w:t>
            </w:r>
            <w:r w:rsidR="005E2B0B" w:rsidRPr="008E6A01">
              <w:rPr>
                <w:rFonts w:ascii="Times New Roman" w:eastAsia="Calibri" w:hAnsi="Times New Roman" w:cs="Times New Roman"/>
                <w:sz w:val="28"/>
                <w:szCs w:val="28"/>
              </w:rPr>
              <w:t xml:space="preserve"> ar speciālām vajadzībām, kuri </w:t>
            </w:r>
            <w:r w:rsidR="005E2B0B" w:rsidRPr="008E6A01">
              <w:rPr>
                <w:rFonts w:ascii="Times New Roman" w:eastAsia="Calibri" w:hAnsi="Times New Roman" w:cs="Times New Roman"/>
                <w:sz w:val="28"/>
                <w:szCs w:val="28"/>
              </w:rPr>
              <w:lastRenderedPageBreak/>
              <w:t>integrēti</w:t>
            </w:r>
            <w:r w:rsidR="00705045" w:rsidRPr="008E6A01">
              <w:rPr>
                <w:rFonts w:ascii="Times New Roman" w:eastAsia="Calibri" w:hAnsi="Times New Roman" w:cs="Times New Roman"/>
                <w:sz w:val="28"/>
                <w:szCs w:val="28"/>
              </w:rPr>
              <w:t xml:space="preserve"> vispārējās izglītības iestādēs, </w:t>
            </w:r>
            <w:r w:rsidR="006F58F9">
              <w:rPr>
                <w:rFonts w:ascii="Times New Roman" w:eastAsia="Calibri" w:hAnsi="Times New Roman" w:cs="Times New Roman"/>
                <w:sz w:val="28"/>
                <w:szCs w:val="28"/>
              </w:rPr>
              <w:t xml:space="preserve">likumiskajiem pārstāvjiem </w:t>
            </w:r>
            <w:r w:rsidR="005E2B0B" w:rsidRPr="008E6A01">
              <w:rPr>
                <w:rFonts w:ascii="Times New Roman" w:eastAsia="Calibri" w:hAnsi="Times New Roman" w:cs="Times New Roman"/>
                <w:sz w:val="28"/>
                <w:szCs w:val="28"/>
              </w:rPr>
              <w:t xml:space="preserve">un pedagogiem. </w:t>
            </w:r>
            <w:r w:rsidR="00C50670">
              <w:rPr>
                <w:rFonts w:ascii="Times New Roman" w:eastAsia="Calibri" w:hAnsi="Times New Roman" w:cs="Times New Roman"/>
                <w:sz w:val="28"/>
                <w:szCs w:val="28"/>
              </w:rPr>
              <w:t xml:space="preserve">Kā specifiska centru sniegtā konsultatīvā atbalsta saņēmēju mērķgrupa noteikumu projektā iekļauti bērni līdz obligātās pirmsskolas vecumam, ņemot vērā, ka īpaša uzmanība ilgtermiņā pievēršama bērnu speciālo vajadzību agrīnai diagnosticēšanai un konsultatīvās palīdzības sniegšanai </w:t>
            </w:r>
            <w:r w:rsidR="001147D7">
              <w:rPr>
                <w:rFonts w:ascii="Times New Roman" w:eastAsia="Calibri" w:hAnsi="Times New Roman" w:cs="Times New Roman"/>
                <w:sz w:val="28"/>
                <w:szCs w:val="28"/>
              </w:rPr>
              <w:t xml:space="preserve">bērnu </w:t>
            </w:r>
            <w:r w:rsidR="00301789">
              <w:rPr>
                <w:rFonts w:ascii="Times New Roman" w:eastAsia="Calibri" w:hAnsi="Times New Roman" w:cs="Times New Roman"/>
                <w:sz w:val="28"/>
                <w:szCs w:val="28"/>
              </w:rPr>
              <w:t xml:space="preserve">likumiskajiem pārstāvjiem </w:t>
            </w:r>
            <w:r w:rsidR="00C50670">
              <w:rPr>
                <w:rFonts w:ascii="Times New Roman" w:eastAsia="Calibri" w:hAnsi="Times New Roman" w:cs="Times New Roman"/>
                <w:sz w:val="28"/>
                <w:szCs w:val="28"/>
              </w:rPr>
              <w:t xml:space="preserve">šajos jautājumos. </w:t>
            </w:r>
          </w:p>
          <w:p w14:paraId="610D03A4" w14:textId="0C276AEF" w:rsidR="00EA679D" w:rsidRPr="00D54800" w:rsidRDefault="00AB5E17" w:rsidP="00EA679D">
            <w:pPr>
              <w:spacing w:after="0" w:line="240" w:lineRule="auto"/>
              <w:jc w:val="both"/>
              <w:rPr>
                <w:sz w:val="28"/>
                <w:szCs w:val="28"/>
              </w:rPr>
            </w:pPr>
            <w:r>
              <w:rPr>
                <w:rFonts w:ascii="Times New Roman" w:hAnsi="Times New Roman" w:cs="Times New Roman"/>
                <w:sz w:val="28"/>
                <w:szCs w:val="28"/>
              </w:rPr>
              <w:t>Projekts paredz, ka k</w:t>
            </w:r>
            <w:r w:rsidR="00965812">
              <w:rPr>
                <w:rFonts w:ascii="Times New Roman" w:hAnsi="Times New Roman" w:cs="Times New Roman"/>
                <w:sz w:val="28"/>
                <w:szCs w:val="28"/>
              </w:rPr>
              <w:t>atrs no</w:t>
            </w:r>
            <w:r w:rsidR="00C50670">
              <w:rPr>
                <w:rFonts w:ascii="Times New Roman" w:hAnsi="Times New Roman" w:cs="Times New Roman"/>
                <w:sz w:val="28"/>
                <w:szCs w:val="28"/>
              </w:rPr>
              <w:t xml:space="preserve"> centriem</w:t>
            </w:r>
            <w:r w:rsidR="00EA679D" w:rsidRPr="00EA679D">
              <w:rPr>
                <w:rFonts w:ascii="Times New Roman" w:hAnsi="Times New Roman" w:cs="Times New Roman"/>
                <w:sz w:val="28"/>
                <w:szCs w:val="28"/>
              </w:rPr>
              <w:t xml:space="preserve"> savā darbībā vienlai</w:t>
            </w:r>
            <w:r w:rsidR="005103B9">
              <w:rPr>
                <w:rFonts w:ascii="Times New Roman" w:hAnsi="Times New Roman" w:cs="Times New Roman"/>
                <w:sz w:val="28"/>
                <w:szCs w:val="28"/>
              </w:rPr>
              <w:t>kus</w:t>
            </w:r>
            <w:r w:rsidR="00EA679D" w:rsidRPr="00EA679D">
              <w:rPr>
                <w:rFonts w:ascii="Times New Roman" w:hAnsi="Times New Roman" w:cs="Times New Roman"/>
                <w:sz w:val="28"/>
                <w:szCs w:val="28"/>
              </w:rPr>
              <w:t xml:space="preserve"> </w:t>
            </w:r>
            <w:r w:rsidR="007C5BAC">
              <w:rPr>
                <w:rFonts w:ascii="Times New Roman" w:hAnsi="Times New Roman" w:cs="Times New Roman"/>
                <w:sz w:val="28"/>
                <w:szCs w:val="28"/>
              </w:rPr>
              <w:t xml:space="preserve">specializējas vismaz </w:t>
            </w:r>
            <w:r w:rsidR="007C5BAC" w:rsidRPr="00C50670">
              <w:rPr>
                <w:rFonts w:ascii="Times New Roman" w:hAnsi="Times New Roman" w:cs="Times New Roman"/>
                <w:sz w:val="28"/>
                <w:szCs w:val="28"/>
              </w:rPr>
              <w:t>divos</w:t>
            </w:r>
            <w:r w:rsidR="00EA679D" w:rsidRPr="00EA679D">
              <w:rPr>
                <w:rFonts w:ascii="Times New Roman" w:hAnsi="Times New Roman" w:cs="Times New Roman"/>
                <w:sz w:val="28"/>
                <w:szCs w:val="28"/>
              </w:rPr>
              <w:t xml:space="preserve"> izglītojamo attīstības traucējumu veidos (redzes, dzirdes, fiziskās attīstības traucējumiem, somatiskām saslimšanām, valodas, mācīšanās, garīgās veselības, garīgās attīstības un smagiem garīgās attīstības traucējumiem vai vairākiem smagiem garīgās attīstības traucējumiem) atbilstoši licencētai speciālās izglītības programmai, tādējādi </w:t>
            </w:r>
            <w:r w:rsidR="00456D55">
              <w:rPr>
                <w:rFonts w:ascii="Times New Roman" w:hAnsi="Times New Roman" w:cs="Times New Roman"/>
                <w:sz w:val="28"/>
                <w:szCs w:val="28"/>
              </w:rPr>
              <w:t>iespēju robežās aptverot katra plānošanas reģiona</w:t>
            </w:r>
            <w:r w:rsidR="001147D7">
              <w:rPr>
                <w:rFonts w:ascii="Times New Roman" w:hAnsi="Times New Roman" w:cs="Times New Roman"/>
                <w:sz w:val="28"/>
                <w:szCs w:val="28"/>
              </w:rPr>
              <w:t xml:space="preserve"> teritorijas</w:t>
            </w:r>
            <w:r w:rsidR="00456D55">
              <w:rPr>
                <w:rFonts w:ascii="Times New Roman" w:hAnsi="Times New Roman" w:cs="Times New Roman"/>
                <w:sz w:val="28"/>
                <w:szCs w:val="28"/>
              </w:rPr>
              <w:t xml:space="preserve"> specifiku atkarībā no plānošanas reģion</w:t>
            </w:r>
            <w:r w:rsidR="001147D7">
              <w:rPr>
                <w:rFonts w:ascii="Times New Roman" w:hAnsi="Times New Roman" w:cs="Times New Roman"/>
                <w:sz w:val="28"/>
                <w:szCs w:val="28"/>
              </w:rPr>
              <w:t>a teritorij</w:t>
            </w:r>
            <w:r w:rsidR="00456D55">
              <w:rPr>
                <w:rFonts w:ascii="Times New Roman" w:hAnsi="Times New Roman" w:cs="Times New Roman"/>
                <w:sz w:val="28"/>
                <w:szCs w:val="28"/>
              </w:rPr>
              <w:t xml:space="preserve">ā diagnosticētajām bērnu un izglītojamo speciālajām vajadzībām. </w:t>
            </w:r>
            <w:r w:rsidR="001163C3">
              <w:rPr>
                <w:rFonts w:ascii="Times New Roman" w:hAnsi="Times New Roman" w:cs="Times New Roman"/>
                <w:sz w:val="28"/>
                <w:szCs w:val="28"/>
              </w:rPr>
              <w:t xml:space="preserve">Ar šiem noteikumiem tiek </w:t>
            </w:r>
            <w:r w:rsidR="005103B9">
              <w:rPr>
                <w:rFonts w:ascii="Times New Roman" w:hAnsi="Times New Roman" w:cs="Times New Roman"/>
                <w:sz w:val="28"/>
                <w:szCs w:val="28"/>
              </w:rPr>
              <w:t>no</w:t>
            </w:r>
            <w:r w:rsidR="001163C3">
              <w:rPr>
                <w:rFonts w:ascii="Times New Roman" w:hAnsi="Times New Roman" w:cs="Times New Roman"/>
                <w:sz w:val="28"/>
                <w:szCs w:val="28"/>
              </w:rPr>
              <w:t xml:space="preserve">teikts, ka katrs centrs specializējas atšķirīgos izglītojamo attīstības traucējumu veidos plānošanas reģiona teritorijas ietvaros, lai iespēju robežās nodrošinātu atbalstu pēc iespējas dažādiem izglītojamo attīstības traucējumu veidiem. </w:t>
            </w:r>
          </w:p>
          <w:p w14:paraId="68418140" w14:textId="143E7DA5" w:rsidR="0001675A" w:rsidRDefault="009352EC" w:rsidP="005E2B0B">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N</w:t>
            </w:r>
            <w:r w:rsidR="00D724F8" w:rsidRPr="008E6A01">
              <w:rPr>
                <w:rFonts w:ascii="Times New Roman" w:eastAsia="Calibri" w:hAnsi="Times New Roman" w:cs="Times New Roman"/>
                <w:sz w:val="28"/>
                <w:szCs w:val="28"/>
              </w:rPr>
              <w:t>oteikumu projekts preciz</w:t>
            </w:r>
            <w:r w:rsidR="00456D55">
              <w:rPr>
                <w:rFonts w:ascii="Times New Roman" w:eastAsia="Calibri" w:hAnsi="Times New Roman" w:cs="Times New Roman"/>
                <w:sz w:val="28"/>
                <w:szCs w:val="28"/>
              </w:rPr>
              <w:t>ē</w:t>
            </w:r>
            <w:r w:rsidR="00D724F8" w:rsidRPr="008E6A01">
              <w:rPr>
                <w:rFonts w:ascii="Times New Roman" w:eastAsia="Calibri" w:hAnsi="Times New Roman" w:cs="Times New Roman"/>
                <w:sz w:val="28"/>
                <w:szCs w:val="28"/>
              </w:rPr>
              <w:t xml:space="preserve"> kritērijus centra statusa iegūšanai: </w:t>
            </w:r>
          </w:p>
          <w:p w14:paraId="70F4158C" w14:textId="6DCEE90D" w:rsidR="00301789" w:rsidRPr="00301789" w:rsidRDefault="00301789" w:rsidP="00301789">
            <w:pPr>
              <w:pStyle w:val="ListParagraph"/>
              <w:numPr>
                <w:ilvl w:val="0"/>
                <w:numId w:val="11"/>
              </w:numPr>
              <w:spacing w:after="0" w:line="240" w:lineRule="auto"/>
              <w:jc w:val="both"/>
              <w:rPr>
                <w:rFonts w:ascii="Times New Roman" w:eastAsia="Calibri" w:hAnsi="Times New Roman" w:cs="Times New Roman"/>
                <w:sz w:val="28"/>
                <w:szCs w:val="28"/>
              </w:rPr>
            </w:pPr>
            <w:r w:rsidRPr="00301789">
              <w:rPr>
                <w:rFonts w:ascii="Times New Roman" w:eastAsia="Calibri" w:hAnsi="Times New Roman" w:cs="Times New Roman"/>
                <w:sz w:val="28"/>
                <w:szCs w:val="28"/>
              </w:rPr>
              <w:t>agrīn</w:t>
            </w:r>
            <w:r>
              <w:rPr>
                <w:rFonts w:ascii="Times New Roman" w:eastAsia="Calibri" w:hAnsi="Times New Roman" w:cs="Times New Roman"/>
                <w:sz w:val="28"/>
                <w:szCs w:val="28"/>
              </w:rPr>
              <w:t>as</w:t>
            </w:r>
            <w:r w:rsidRPr="00301789">
              <w:rPr>
                <w:rFonts w:ascii="Times New Roman" w:eastAsia="Calibri" w:hAnsi="Times New Roman" w:cs="Times New Roman"/>
                <w:sz w:val="28"/>
                <w:szCs w:val="28"/>
              </w:rPr>
              <w:t xml:space="preserve"> diagnostik</w:t>
            </w:r>
            <w:r>
              <w:rPr>
                <w:rFonts w:ascii="Times New Roman" w:eastAsia="Calibri" w:hAnsi="Times New Roman" w:cs="Times New Roman"/>
                <w:sz w:val="28"/>
                <w:szCs w:val="28"/>
              </w:rPr>
              <w:t>as</w:t>
            </w:r>
            <w:r w:rsidRPr="00301789">
              <w:rPr>
                <w:rFonts w:ascii="Times New Roman" w:eastAsia="Calibri" w:hAnsi="Times New Roman" w:cs="Times New Roman"/>
                <w:sz w:val="28"/>
                <w:szCs w:val="28"/>
              </w:rPr>
              <w:t xml:space="preserve"> bērniem un izglītojamajiem atbilstoši speciālās izglītības iestādes specializācijai</w:t>
            </w:r>
            <w:r>
              <w:rPr>
                <w:rFonts w:ascii="Times New Roman" w:eastAsia="Calibri" w:hAnsi="Times New Roman" w:cs="Times New Roman"/>
                <w:sz w:val="28"/>
                <w:szCs w:val="28"/>
              </w:rPr>
              <w:t xml:space="preserve"> nodrošināšana;</w:t>
            </w:r>
          </w:p>
          <w:p w14:paraId="1B7EBB1A" w14:textId="77777777" w:rsidR="0001675A" w:rsidRPr="008E6A01" w:rsidRDefault="00D724F8" w:rsidP="0001675A">
            <w:pPr>
              <w:pStyle w:val="ListParagraph"/>
              <w:numPr>
                <w:ilvl w:val="0"/>
                <w:numId w:val="6"/>
              </w:numPr>
              <w:spacing w:after="0" w:line="240" w:lineRule="auto"/>
              <w:jc w:val="both"/>
              <w:rPr>
                <w:rFonts w:ascii="Times New Roman" w:eastAsia="Calibri" w:hAnsi="Times New Roman" w:cs="Times New Roman"/>
                <w:sz w:val="28"/>
                <w:szCs w:val="28"/>
              </w:rPr>
            </w:pPr>
            <w:r w:rsidRPr="008E6A01">
              <w:rPr>
                <w:rFonts w:ascii="Times New Roman" w:eastAsia="Calibri" w:hAnsi="Times New Roman" w:cs="Times New Roman"/>
                <w:sz w:val="28"/>
                <w:szCs w:val="28"/>
              </w:rPr>
              <w:t>konsultāciju, metodiskās un pedagoģiskās palīdzības nodrošināšana gada laikā noteiktam pedagogu skaitam</w:t>
            </w:r>
            <w:r w:rsidR="0001675A" w:rsidRPr="008E6A01">
              <w:rPr>
                <w:rFonts w:ascii="Times New Roman" w:eastAsia="Calibri" w:hAnsi="Times New Roman" w:cs="Times New Roman"/>
                <w:sz w:val="28"/>
                <w:szCs w:val="28"/>
              </w:rPr>
              <w:t>;</w:t>
            </w:r>
          </w:p>
          <w:p w14:paraId="16118F79" w14:textId="6DEDAFBD" w:rsidR="0001675A" w:rsidRPr="002B2949" w:rsidRDefault="00D71CCF" w:rsidP="002B2949">
            <w:pPr>
              <w:pStyle w:val="ListParagraph"/>
              <w:numPr>
                <w:ilvl w:val="0"/>
                <w:numId w:val="6"/>
              </w:numPr>
              <w:jc w:val="both"/>
              <w:rPr>
                <w:rFonts w:ascii="Times New Roman" w:eastAsia="Calibri" w:hAnsi="Times New Roman" w:cs="Times New Roman"/>
                <w:sz w:val="28"/>
                <w:szCs w:val="28"/>
              </w:rPr>
            </w:pPr>
            <w:r>
              <w:rPr>
                <w:rFonts w:ascii="Times New Roman" w:eastAsia="Calibri" w:hAnsi="Times New Roman" w:cs="Times New Roman"/>
                <w:sz w:val="28"/>
                <w:szCs w:val="28"/>
              </w:rPr>
              <w:t>mācīb</w:t>
            </w:r>
            <w:r w:rsidR="00456D55">
              <w:rPr>
                <w:rFonts w:ascii="Times New Roman" w:eastAsia="Calibri" w:hAnsi="Times New Roman" w:cs="Times New Roman"/>
                <w:sz w:val="28"/>
                <w:szCs w:val="28"/>
              </w:rPr>
              <w:t>u un</w:t>
            </w:r>
            <w:r w:rsidR="00D724F8" w:rsidRPr="00D71CCF">
              <w:rPr>
                <w:rFonts w:ascii="Times New Roman" w:eastAsia="Calibri" w:hAnsi="Times New Roman" w:cs="Times New Roman"/>
                <w:sz w:val="28"/>
                <w:szCs w:val="28"/>
              </w:rPr>
              <w:t xml:space="preserve"> metodisko</w:t>
            </w:r>
            <w:r w:rsidRPr="00D71CCF">
              <w:rPr>
                <w:rFonts w:ascii="Times New Roman" w:eastAsia="Calibri" w:hAnsi="Times New Roman" w:cs="Times New Roman"/>
                <w:sz w:val="28"/>
                <w:szCs w:val="28"/>
              </w:rPr>
              <w:t xml:space="preserve"> </w:t>
            </w:r>
            <w:r w:rsidRPr="00456D55">
              <w:rPr>
                <w:rFonts w:ascii="Times New Roman" w:eastAsia="Calibri" w:hAnsi="Times New Roman" w:cs="Times New Roman"/>
                <w:sz w:val="28"/>
                <w:szCs w:val="28"/>
              </w:rPr>
              <w:t>atbalsta</w:t>
            </w:r>
            <w:r w:rsidR="0048170A">
              <w:rPr>
                <w:rFonts w:ascii="Times New Roman" w:eastAsia="Calibri" w:hAnsi="Times New Roman" w:cs="Times New Roman"/>
                <w:sz w:val="28"/>
                <w:szCs w:val="28"/>
              </w:rPr>
              <w:t xml:space="preserve"> materiālu </w:t>
            </w:r>
            <w:r w:rsidR="00260E08">
              <w:rPr>
                <w:rFonts w:ascii="Times New Roman" w:eastAsia="Calibri" w:hAnsi="Times New Roman" w:cs="Times New Roman"/>
                <w:sz w:val="28"/>
                <w:szCs w:val="28"/>
              </w:rPr>
              <w:t xml:space="preserve">izstrāde </w:t>
            </w:r>
            <w:r w:rsidR="0048170A">
              <w:rPr>
                <w:rFonts w:ascii="Times New Roman" w:eastAsia="Calibri" w:hAnsi="Times New Roman" w:cs="Times New Roman"/>
                <w:sz w:val="28"/>
                <w:szCs w:val="28"/>
              </w:rPr>
              <w:t>(</w:t>
            </w:r>
            <w:r w:rsidR="00260E08">
              <w:rPr>
                <w:rFonts w:ascii="Times New Roman" w:eastAsia="Calibri" w:hAnsi="Times New Roman" w:cs="Times New Roman"/>
                <w:sz w:val="28"/>
                <w:szCs w:val="28"/>
              </w:rPr>
              <w:t>saskaņā ar avotu: “</w:t>
            </w:r>
            <w:r w:rsidR="00260E08" w:rsidRPr="00260E08">
              <w:rPr>
                <w:rFonts w:ascii="Times New Roman" w:eastAsia="Calibri" w:hAnsi="Times New Roman" w:cs="Times New Roman"/>
                <w:sz w:val="28"/>
                <w:szCs w:val="28"/>
              </w:rPr>
              <w:t>Lingvodidaktikas terminu skaidrojošā vārdnīca</w:t>
            </w:r>
            <w:r w:rsidR="00260E08">
              <w:rPr>
                <w:rFonts w:ascii="Times New Roman" w:eastAsia="Calibri" w:hAnsi="Times New Roman" w:cs="Times New Roman"/>
                <w:sz w:val="28"/>
                <w:szCs w:val="28"/>
              </w:rPr>
              <w:t>”</w:t>
            </w:r>
            <w:r w:rsidR="00AB3A61">
              <w:rPr>
                <w:rFonts w:ascii="Times New Roman" w:eastAsia="Calibri" w:hAnsi="Times New Roman" w:cs="Times New Roman"/>
                <w:sz w:val="28"/>
                <w:szCs w:val="28"/>
              </w:rPr>
              <w:t xml:space="preserve"> </w:t>
            </w:r>
            <w:r w:rsidR="00260E08">
              <w:rPr>
                <w:rFonts w:ascii="Times New Roman" w:eastAsia="Calibri" w:hAnsi="Times New Roman" w:cs="Times New Roman"/>
                <w:sz w:val="28"/>
                <w:szCs w:val="28"/>
              </w:rPr>
              <w:t>(</w:t>
            </w:r>
            <w:r w:rsidR="00260E08" w:rsidRPr="00260E08">
              <w:rPr>
                <w:rFonts w:ascii="Times New Roman" w:eastAsia="Calibri" w:hAnsi="Times New Roman" w:cs="Times New Roman"/>
                <w:sz w:val="28"/>
                <w:szCs w:val="28"/>
              </w:rPr>
              <w:t>2011</w:t>
            </w:r>
            <w:r w:rsidR="00260E08">
              <w:rPr>
                <w:rFonts w:ascii="Times New Roman" w:eastAsia="Calibri" w:hAnsi="Times New Roman" w:cs="Times New Roman"/>
                <w:sz w:val="28"/>
                <w:szCs w:val="28"/>
              </w:rPr>
              <w:t>)</w:t>
            </w:r>
            <w:r w:rsidR="00AB3A61">
              <w:rPr>
                <w:rFonts w:ascii="Times New Roman" w:eastAsia="Calibri" w:hAnsi="Times New Roman" w:cs="Times New Roman"/>
                <w:sz w:val="28"/>
                <w:szCs w:val="28"/>
              </w:rPr>
              <w:t>,</w:t>
            </w:r>
            <w:r w:rsidR="00260E08">
              <w:rPr>
                <w:rFonts w:ascii="Times New Roman" w:eastAsia="Calibri" w:hAnsi="Times New Roman" w:cs="Times New Roman"/>
                <w:sz w:val="28"/>
                <w:szCs w:val="28"/>
              </w:rPr>
              <w:t xml:space="preserve"> tie ir: </w:t>
            </w:r>
            <w:r w:rsidR="002B2949" w:rsidRPr="002B2949">
              <w:rPr>
                <w:rStyle w:val="CommentReference"/>
                <w:rFonts w:ascii="Times New Roman" w:hAnsi="Times New Roman" w:cs="Times New Roman"/>
                <w:sz w:val="28"/>
                <w:szCs w:val="28"/>
              </w:rPr>
              <w:t>m</w:t>
            </w:r>
            <w:r w:rsidR="0048170A" w:rsidRPr="0048170A">
              <w:rPr>
                <w:rFonts w:ascii="Times New Roman" w:eastAsia="Calibri" w:hAnsi="Times New Roman" w:cs="Times New Roman"/>
                <w:sz w:val="28"/>
                <w:szCs w:val="28"/>
              </w:rPr>
              <w:t>etodisk</w:t>
            </w:r>
            <w:r w:rsidR="0048170A" w:rsidRPr="0048170A">
              <w:rPr>
                <w:rFonts w:ascii="Times New Roman" w:eastAsia="Calibri" w:hAnsi="Times New Roman" w:cs="Times New Roman" w:hint="eastAsia"/>
                <w:sz w:val="28"/>
                <w:szCs w:val="28"/>
              </w:rPr>
              <w:t>ā</w:t>
            </w:r>
            <w:r w:rsidR="0048170A" w:rsidRPr="0048170A">
              <w:rPr>
                <w:rFonts w:ascii="Times New Roman" w:eastAsia="Calibri" w:hAnsi="Times New Roman" w:cs="Times New Roman"/>
                <w:sz w:val="28"/>
                <w:szCs w:val="28"/>
              </w:rPr>
              <w:t xml:space="preserve"> literat</w:t>
            </w:r>
            <w:r w:rsidR="0048170A" w:rsidRPr="0048170A">
              <w:rPr>
                <w:rFonts w:ascii="Times New Roman" w:eastAsia="Calibri" w:hAnsi="Times New Roman" w:cs="Times New Roman" w:hint="eastAsia"/>
                <w:sz w:val="28"/>
                <w:szCs w:val="28"/>
              </w:rPr>
              <w:t>ū</w:t>
            </w:r>
            <w:r w:rsidR="0048170A" w:rsidRPr="0048170A">
              <w:rPr>
                <w:rFonts w:ascii="Times New Roman" w:eastAsia="Calibri" w:hAnsi="Times New Roman" w:cs="Times New Roman"/>
                <w:sz w:val="28"/>
                <w:szCs w:val="28"/>
              </w:rPr>
              <w:t>ra, uzzi</w:t>
            </w:r>
            <w:r w:rsidR="0048170A" w:rsidRPr="0048170A">
              <w:rPr>
                <w:rFonts w:ascii="Times New Roman" w:eastAsia="Calibri" w:hAnsi="Times New Roman" w:cs="Times New Roman" w:hint="eastAsia"/>
                <w:sz w:val="28"/>
                <w:szCs w:val="28"/>
              </w:rPr>
              <w:t>ņ</w:t>
            </w:r>
            <w:r w:rsidR="0048170A" w:rsidRPr="0048170A">
              <w:rPr>
                <w:rFonts w:ascii="Times New Roman" w:eastAsia="Calibri" w:hAnsi="Times New Roman" w:cs="Times New Roman"/>
                <w:sz w:val="28"/>
                <w:szCs w:val="28"/>
              </w:rPr>
              <w:t>u literat</w:t>
            </w:r>
            <w:r w:rsidR="0048170A" w:rsidRPr="0048170A">
              <w:rPr>
                <w:rFonts w:ascii="Times New Roman" w:eastAsia="Calibri" w:hAnsi="Times New Roman" w:cs="Times New Roman" w:hint="eastAsia"/>
                <w:sz w:val="28"/>
                <w:szCs w:val="28"/>
              </w:rPr>
              <w:t>ū</w:t>
            </w:r>
            <w:r w:rsidR="0048170A" w:rsidRPr="0048170A">
              <w:rPr>
                <w:rFonts w:ascii="Times New Roman" w:eastAsia="Calibri" w:hAnsi="Times New Roman" w:cs="Times New Roman"/>
                <w:sz w:val="28"/>
                <w:szCs w:val="28"/>
              </w:rPr>
              <w:t>ra vai cita veida papildliterat</w:t>
            </w:r>
            <w:r w:rsidR="0048170A" w:rsidRPr="0048170A">
              <w:rPr>
                <w:rFonts w:ascii="Times New Roman" w:eastAsia="Calibri" w:hAnsi="Times New Roman" w:cs="Times New Roman" w:hint="eastAsia"/>
                <w:sz w:val="28"/>
                <w:szCs w:val="28"/>
              </w:rPr>
              <w:t>ū</w:t>
            </w:r>
            <w:r w:rsidR="0048170A" w:rsidRPr="0048170A">
              <w:rPr>
                <w:rFonts w:ascii="Times New Roman" w:eastAsia="Calibri" w:hAnsi="Times New Roman" w:cs="Times New Roman"/>
                <w:sz w:val="28"/>
                <w:szCs w:val="28"/>
              </w:rPr>
              <w:t>ra, m</w:t>
            </w:r>
            <w:r w:rsidR="0048170A" w:rsidRPr="0048170A">
              <w:rPr>
                <w:rFonts w:ascii="Times New Roman" w:eastAsia="Calibri" w:hAnsi="Times New Roman" w:cs="Times New Roman" w:hint="eastAsia"/>
                <w:sz w:val="28"/>
                <w:szCs w:val="28"/>
              </w:rPr>
              <w:t>ā</w:t>
            </w:r>
            <w:r w:rsidR="0048170A" w:rsidRPr="0048170A">
              <w:rPr>
                <w:rFonts w:ascii="Times New Roman" w:eastAsia="Calibri" w:hAnsi="Times New Roman" w:cs="Times New Roman"/>
                <w:sz w:val="28"/>
                <w:szCs w:val="28"/>
              </w:rPr>
              <w:t>c</w:t>
            </w:r>
            <w:r w:rsidR="0048170A" w:rsidRPr="0048170A">
              <w:rPr>
                <w:rFonts w:ascii="Times New Roman" w:eastAsia="Calibri" w:hAnsi="Times New Roman" w:cs="Times New Roman" w:hint="eastAsia"/>
                <w:sz w:val="28"/>
                <w:szCs w:val="28"/>
              </w:rPr>
              <w:t>ī</w:t>
            </w:r>
            <w:r w:rsidR="0048170A" w:rsidRPr="0048170A">
              <w:rPr>
                <w:rFonts w:ascii="Times New Roman" w:eastAsia="Calibri" w:hAnsi="Times New Roman" w:cs="Times New Roman"/>
                <w:sz w:val="28"/>
                <w:szCs w:val="28"/>
              </w:rPr>
              <w:t>bu</w:t>
            </w:r>
            <w:r w:rsidR="0048170A">
              <w:rPr>
                <w:rFonts w:ascii="Times New Roman" w:eastAsia="Calibri" w:hAnsi="Times New Roman" w:cs="Times New Roman"/>
                <w:sz w:val="28"/>
                <w:szCs w:val="28"/>
              </w:rPr>
              <w:t xml:space="preserve"> </w:t>
            </w:r>
            <w:r w:rsidR="0048170A" w:rsidRPr="0048170A">
              <w:rPr>
                <w:rFonts w:ascii="Times New Roman" w:eastAsia="Calibri" w:hAnsi="Times New Roman" w:cs="Times New Roman"/>
                <w:sz w:val="28"/>
                <w:szCs w:val="28"/>
              </w:rPr>
              <w:t>uzskates l</w:t>
            </w:r>
            <w:r w:rsidR="0048170A" w:rsidRPr="0048170A">
              <w:rPr>
                <w:rFonts w:ascii="Times New Roman" w:eastAsia="Calibri" w:hAnsi="Times New Roman" w:cs="Times New Roman" w:hint="eastAsia"/>
                <w:sz w:val="28"/>
                <w:szCs w:val="28"/>
              </w:rPr>
              <w:t>ī</w:t>
            </w:r>
            <w:r w:rsidR="0048170A" w:rsidRPr="0048170A">
              <w:rPr>
                <w:rFonts w:ascii="Times New Roman" w:eastAsia="Calibri" w:hAnsi="Times New Roman" w:cs="Times New Roman"/>
                <w:sz w:val="28"/>
                <w:szCs w:val="28"/>
              </w:rPr>
              <w:t>dzek</w:t>
            </w:r>
            <w:r w:rsidR="0048170A" w:rsidRPr="0048170A">
              <w:rPr>
                <w:rFonts w:ascii="Times New Roman" w:eastAsia="Calibri" w:hAnsi="Times New Roman" w:cs="Times New Roman" w:hint="eastAsia"/>
                <w:sz w:val="28"/>
                <w:szCs w:val="28"/>
              </w:rPr>
              <w:t>ļ</w:t>
            </w:r>
            <w:r w:rsidR="0048170A" w:rsidRPr="0048170A">
              <w:rPr>
                <w:rFonts w:ascii="Times New Roman" w:eastAsia="Calibri" w:hAnsi="Times New Roman" w:cs="Times New Roman"/>
                <w:sz w:val="28"/>
                <w:szCs w:val="28"/>
              </w:rPr>
              <w:t>i, tehniskie m</w:t>
            </w:r>
            <w:r w:rsidR="0048170A" w:rsidRPr="0048170A">
              <w:rPr>
                <w:rFonts w:ascii="Times New Roman" w:eastAsia="Calibri" w:hAnsi="Times New Roman" w:cs="Times New Roman" w:hint="eastAsia"/>
                <w:sz w:val="28"/>
                <w:szCs w:val="28"/>
              </w:rPr>
              <w:t>ā</w:t>
            </w:r>
            <w:r w:rsidR="0048170A" w:rsidRPr="0048170A">
              <w:rPr>
                <w:rFonts w:ascii="Times New Roman" w:eastAsia="Calibri" w:hAnsi="Times New Roman" w:cs="Times New Roman"/>
                <w:sz w:val="28"/>
                <w:szCs w:val="28"/>
              </w:rPr>
              <w:t>c</w:t>
            </w:r>
            <w:r w:rsidR="0048170A" w:rsidRPr="0048170A">
              <w:rPr>
                <w:rFonts w:ascii="Times New Roman" w:eastAsia="Calibri" w:hAnsi="Times New Roman" w:cs="Times New Roman" w:hint="eastAsia"/>
                <w:sz w:val="28"/>
                <w:szCs w:val="28"/>
              </w:rPr>
              <w:t>ī</w:t>
            </w:r>
            <w:r w:rsidR="0048170A" w:rsidRPr="0048170A">
              <w:rPr>
                <w:rFonts w:ascii="Times New Roman" w:eastAsia="Calibri" w:hAnsi="Times New Roman" w:cs="Times New Roman"/>
                <w:sz w:val="28"/>
                <w:szCs w:val="28"/>
              </w:rPr>
              <w:t>bu l</w:t>
            </w:r>
            <w:r w:rsidR="0048170A" w:rsidRPr="0048170A">
              <w:rPr>
                <w:rFonts w:ascii="Times New Roman" w:eastAsia="Calibri" w:hAnsi="Times New Roman" w:cs="Times New Roman" w:hint="eastAsia"/>
                <w:sz w:val="28"/>
                <w:szCs w:val="28"/>
              </w:rPr>
              <w:t>ī</w:t>
            </w:r>
            <w:r w:rsidR="0048170A" w:rsidRPr="0048170A">
              <w:rPr>
                <w:rFonts w:ascii="Times New Roman" w:eastAsia="Calibri" w:hAnsi="Times New Roman" w:cs="Times New Roman"/>
                <w:sz w:val="28"/>
                <w:szCs w:val="28"/>
              </w:rPr>
              <w:t>dzek</w:t>
            </w:r>
            <w:r w:rsidR="0048170A" w:rsidRPr="0048170A">
              <w:rPr>
                <w:rFonts w:ascii="Times New Roman" w:eastAsia="Calibri" w:hAnsi="Times New Roman" w:cs="Times New Roman" w:hint="eastAsia"/>
                <w:sz w:val="28"/>
                <w:szCs w:val="28"/>
              </w:rPr>
              <w:t>ļ</w:t>
            </w:r>
            <w:r w:rsidR="0048170A" w:rsidRPr="0048170A">
              <w:rPr>
                <w:rFonts w:ascii="Times New Roman" w:eastAsia="Calibri" w:hAnsi="Times New Roman" w:cs="Times New Roman"/>
                <w:sz w:val="28"/>
                <w:szCs w:val="28"/>
              </w:rPr>
              <w:t>i, vingrin</w:t>
            </w:r>
            <w:r w:rsidR="0048170A" w:rsidRPr="0048170A">
              <w:rPr>
                <w:rFonts w:ascii="Times New Roman" w:eastAsia="Calibri" w:hAnsi="Times New Roman" w:cs="Times New Roman" w:hint="eastAsia"/>
                <w:sz w:val="28"/>
                <w:szCs w:val="28"/>
              </w:rPr>
              <w:t>ā</w:t>
            </w:r>
            <w:r w:rsidR="0048170A" w:rsidRPr="0048170A">
              <w:rPr>
                <w:rFonts w:ascii="Times New Roman" w:eastAsia="Calibri" w:hAnsi="Times New Roman" w:cs="Times New Roman"/>
                <w:sz w:val="28"/>
                <w:szCs w:val="28"/>
              </w:rPr>
              <w:t>jumu un uzdevumu kr</w:t>
            </w:r>
            <w:r w:rsidR="0048170A" w:rsidRPr="0048170A">
              <w:rPr>
                <w:rFonts w:ascii="Times New Roman" w:eastAsia="Calibri" w:hAnsi="Times New Roman" w:cs="Times New Roman" w:hint="eastAsia"/>
                <w:sz w:val="28"/>
                <w:szCs w:val="28"/>
              </w:rPr>
              <w:t>ā</w:t>
            </w:r>
            <w:r w:rsidR="0048170A" w:rsidRPr="0048170A">
              <w:rPr>
                <w:rFonts w:ascii="Times New Roman" w:eastAsia="Calibri" w:hAnsi="Times New Roman" w:cs="Times New Roman"/>
                <w:sz w:val="28"/>
                <w:szCs w:val="28"/>
              </w:rPr>
              <w:t>jumi</w:t>
            </w:r>
            <w:r w:rsidR="00260E08">
              <w:rPr>
                <w:rFonts w:ascii="Times New Roman" w:eastAsia="Calibri" w:hAnsi="Times New Roman" w:cs="Times New Roman"/>
                <w:sz w:val="28"/>
                <w:szCs w:val="28"/>
              </w:rPr>
              <w:t xml:space="preserve">, elektroniskie mācību līdzekļi u.c.); </w:t>
            </w:r>
          </w:p>
          <w:p w14:paraId="4B514192" w14:textId="35CF82DF" w:rsidR="0001675A" w:rsidRPr="008E6A01" w:rsidRDefault="00D724F8" w:rsidP="0001675A">
            <w:pPr>
              <w:pStyle w:val="ListParagraph"/>
              <w:numPr>
                <w:ilvl w:val="0"/>
                <w:numId w:val="6"/>
              </w:numPr>
              <w:spacing w:after="0" w:line="240" w:lineRule="auto"/>
              <w:jc w:val="both"/>
              <w:rPr>
                <w:rFonts w:ascii="Times New Roman" w:eastAsia="Calibri" w:hAnsi="Times New Roman" w:cs="Times New Roman"/>
                <w:sz w:val="28"/>
                <w:szCs w:val="28"/>
              </w:rPr>
            </w:pPr>
            <w:r w:rsidRPr="008E6A01">
              <w:rPr>
                <w:rFonts w:ascii="Times New Roman" w:eastAsia="Calibri" w:hAnsi="Times New Roman" w:cs="Times New Roman"/>
                <w:sz w:val="28"/>
                <w:szCs w:val="28"/>
              </w:rPr>
              <w:t>ko</w:t>
            </w:r>
            <w:r w:rsidR="0001675A" w:rsidRPr="008E6A01">
              <w:rPr>
                <w:rFonts w:ascii="Times New Roman" w:eastAsia="Calibri" w:hAnsi="Times New Roman" w:cs="Times New Roman"/>
                <w:sz w:val="28"/>
                <w:szCs w:val="28"/>
              </w:rPr>
              <w:t xml:space="preserve">nsultāciju nodrošināšana gada laikā noteiktam skaitam </w:t>
            </w:r>
            <w:r w:rsidR="00456D55">
              <w:rPr>
                <w:rFonts w:ascii="Times New Roman" w:eastAsia="Calibri" w:hAnsi="Times New Roman" w:cs="Times New Roman"/>
                <w:sz w:val="28"/>
                <w:szCs w:val="28"/>
              </w:rPr>
              <w:t>visu vecumu bērniem vai viņu likumiskajiem pārstāvjiem;</w:t>
            </w:r>
          </w:p>
          <w:p w14:paraId="05CA945A" w14:textId="53029899" w:rsidR="00D724F8" w:rsidRPr="008E6A01" w:rsidRDefault="00456D55" w:rsidP="0001675A">
            <w:pPr>
              <w:pStyle w:val="ListParagraph"/>
              <w:numPr>
                <w:ilvl w:val="0"/>
                <w:numId w:val="6"/>
              </w:num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informatīvi izglītojošu</w:t>
            </w:r>
            <w:r w:rsidR="0001675A" w:rsidRPr="008E6A01">
              <w:rPr>
                <w:rFonts w:ascii="Times New Roman" w:eastAsia="Calibri" w:hAnsi="Times New Roman" w:cs="Times New Roman"/>
                <w:sz w:val="28"/>
                <w:szCs w:val="28"/>
              </w:rPr>
              <w:t xml:space="preserve"> pasākumu, t.sk. pedagogu profesionālās kompetences pilnveides semināru organizēšana;</w:t>
            </w:r>
          </w:p>
          <w:p w14:paraId="3CC98185" w14:textId="488565C6" w:rsidR="0001675A" w:rsidRDefault="0001675A" w:rsidP="0001675A">
            <w:pPr>
              <w:pStyle w:val="ListParagraph"/>
              <w:numPr>
                <w:ilvl w:val="0"/>
                <w:numId w:val="6"/>
              </w:numPr>
              <w:spacing w:after="0" w:line="240" w:lineRule="auto"/>
              <w:jc w:val="both"/>
              <w:rPr>
                <w:rFonts w:ascii="Times New Roman" w:eastAsia="Calibri" w:hAnsi="Times New Roman" w:cs="Times New Roman"/>
                <w:sz w:val="28"/>
                <w:szCs w:val="28"/>
              </w:rPr>
            </w:pPr>
            <w:r w:rsidRPr="008E6A01">
              <w:rPr>
                <w:rFonts w:ascii="Times New Roman" w:eastAsia="Calibri" w:hAnsi="Times New Roman" w:cs="Times New Roman"/>
                <w:sz w:val="28"/>
                <w:szCs w:val="28"/>
              </w:rPr>
              <w:t>pedagogu līdzdalīb</w:t>
            </w:r>
            <w:r w:rsidR="00456D55">
              <w:rPr>
                <w:rFonts w:ascii="Times New Roman" w:eastAsia="Calibri" w:hAnsi="Times New Roman" w:cs="Times New Roman"/>
                <w:sz w:val="28"/>
                <w:szCs w:val="28"/>
              </w:rPr>
              <w:t>a</w:t>
            </w:r>
            <w:r w:rsidRPr="008E6A01">
              <w:rPr>
                <w:rFonts w:ascii="Times New Roman" w:eastAsia="Calibri" w:hAnsi="Times New Roman" w:cs="Times New Roman"/>
                <w:sz w:val="28"/>
                <w:szCs w:val="28"/>
              </w:rPr>
              <w:t xml:space="preserve"> starptautiskos vai nacionālos projektos, pieredzes apmaiņas programmās;</w:t>
            </w:r>
          </w:p>
          <w:p w14:paraId="63B71BFF" w14:textId="40D4B7D3" w:rsidR="00456D55" w:rsidRPr="008E6A01" w:rsidRDefault="00456D55" w:rsidP="0001675A">
            <w:pPr>
              <w:pStyle w:val="ListParagraph"/>
              <w:numPr>
                <w:ilvl w:val="0"/>
                <w:numId w:val="6"/>
              </w:num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lastRenderedPageBreak/>
              <w:t xml:space="preserve">sadarbība ar pedagoģiskajām augstskolām un nevalstiskajām organizācijām, kas pārstāv </w:t>
            </w:r>
            <w:r w:rsidR="001147D7">
              <w:rPr>
                <w:rFonts w:ascii="Times New Roman" w:eastAsia="Calibri" w:hAnsi="Times New Roman" w:cs="Times New Roman"/>
                <w:sz w:val="28"/>
                <w:szCs w:val="28"/>
              </w:rPr>
              <w:t>personas ar invaliditāti</w:t>
            </w:r>
            <w:r>
              <w:rPr>
                <w:rFonts w:ascii="Times New Roman" w:eastAsia="Calibri" w:hAnsi="Times New Roman" w:cs="Times New Roman"/>
                <w:sz w:val="28"/>
                <w:szCs w:val="28"/>
              </w:rPr>
              <w:t>.</w:t>
            </w:r>
          </w:p>
          <w:p w14:paraId="3B7376B2" w14:textId="74D42E53" w:rsidR="0001675A" w:rsidRPr="008E6A01" w:rsidRDefault="0001675A" w:rsidP="0001675A">
            <w:pPr>
              <w:pStyle w:val="ListParagraph"/>
              <w:numPr>
                <w:ilvl w:val="0"/>
                <w:numId w:val="6"/>
              </w:numPr>
              <w:spacing w:after="0" w:line="240" w:lineRule="auto"/>
              <w:jc w:val="both"/>
              <w:rPr>
                <w:rFonts w:ascii="Times New Roman" w:eastAsia="Calibri" w:hAnsi="Times New Roman" w:cs="Times New Roman"/>
                <w:sz w:val="28"/>
                <w:szCs w:val="28"/>
              </w:rPr>
            </w:pPr>
            <w:r w:rsidRPr="008E6A01">
              <w:rPr>
                <w:rFonts w:ascii="Times New Roman" w:eastAsia="Calibri" w:hAnsi="Times New Roman" w:cs="Times New Roman"/>
                <w:sz w:val="28"/>
                <w:szCs w:val="28"/>
              </w:rPr>
              <w:t>informācijas publiskošana publiski pieejamos informācijas nesējos;</w:t>
            </w:r>
          </w:p>
          <w:p w14:paraId="0B022B3B" w14:textId="30C54D68" w:rsidR="0001675A" w:rsidRPr="008E6A01" w:rsidRDefault="0001675A" w:rsidP="0001675A">
            <w:pPr>
              <w:pStyle w:val="ListParagraph"/>
              <w:numPr>
                <w:ilvl w:val="0"/>
                <w:numId w:val="6"/>
              </w:numPr>
              <w:spacing w:after="0" w:line="240" w:lineRule="auto"/>
              <w:jc w:val="both"/>
              <w:rPr>
                <w:rFonts w:ascii="Times New Roman" w:eastAsia="Calibri" w:hAnsi="Times New Roman" w:cs="Times New Roman"/>
                <w:sz w:val="28"/>
                <w:szCs w:val="28"/>
              </w:rPr>
            </w:pPr>
            <w:r w:rsidRPr="008E6A01">
              <w:rPr>
                <w:rFonts w:ascii="Times New Roman" w:eastAsia="Calibri" w:hAnsi="Times New Roman" w:cs="Times New Roman"/>
                <w:sz w:val="28"/>
                <w:szCs w:val="28"/>
              </w:rPr>
              <w:t>datu uzkrāšanas sistēmas nodrošināšana</w:t>
            </w:r>
            <w:r w:rsidR="00456D55">
              <w:rPr>
                <w:rFonts w:ascii="Times New Roman" w:eastAsia="Calibri" w:hAnsi="Times New Roman" w:cs="Times New Roman"/>
                <w:sz w:val="28"/>
                <w:szCs w:val="28"/>
              </w:rPr>
              <w:t xml:space="preserve"> izglītības iestādes līmenī</w:t>
            </w:r>
            <w:r w:rsidRPr="008E6A01">
              <w:rPr>
                <w:rFonts w:ascii="Times New Roman" w:eastAsia="Calibri" w:hAnsi="Times New Roman" w:cs="Times New Roman"/>
                <w:sz w:val="28"/>
                <w:szCs w:val="28"/>
              </w:rPr>
              <w:t>.</w:t>
            </w:r>
          </w:p>
          <w:p w14:paraId="42A4326D" w14:textId="43A41277" w:rsidR="00965812" w:rsidRDefault="005103B9" w:rsidP="00050F85">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St</w:t>
            </w:r>
            <w:r w:rsidR="00C078C5">
              <w:rPr>
                <w:rFonts w:ascii="Times New Roman" w:eastAsia="Calibri" w:hAnsi="Times New Roman" w:cs="Times New Roman"/>
                <w:sz w:val="28"/>
                <w:szCs w:val="28"/>
              </w:rPr>
              <w:t>at</w:t>
            </w:r>
            <w:r>
              <w:rPr>
                <w:rFonts w:ascii="Times New Roman" w:eastAsia="Calibri" w:hAnsi="Times New Roman" w:cs="Times New Roman"/>
                <w:sz w:val="28"/>
                <w:szCs w:val="28"/>
              </w:rPr>
              <w:t>istiskie d</w:t>
            </w:r>
            <w:r w:rsidR="001F47E6" w:rsidRPr="00E168E6">
              <w:rPr>
                <w:rFonts w:ascii="Times New Roman" w:eastAsia="Calibri" w:hAnsi="Times New Roman" w:cs="Times New Roman"/>
                <w:sz w:val="28"/>
                <w:szCs w:val="28"/>
              </w:rPr>
              <w:t xml:space="preserve">ati </w:t>
            </w:r>
            <w:r>
              <w:rPr>
                <w:rFonts w:ascii="Times New Roman" w:eastAsia="Calibri" w:hAnsi="Times New Roman" w:cs="Times New Roman"/>
                <w:sz w:val="28"/>
                <w:szCs w:val="28"/>
              </w:rPr>
              <w:t>liecina</w:t>
            </w:r>
            <w:r w:rsidR="001F47E6" w:rsidRPr="00E168E6">
              <w:rPr>
                <w:rFonts w:ascii="Times New Roman" w:eastAsia="Calibri" w:hAnsi="Times New Roman" w:cs="Times New Roman"/>
                <w:sz w:val="28"/>
                <w:szCs w:val="28"/>
              </w:rPr>
              <w:t xml:space="preserve">, ka </w:t>
            </w:r>
            <w:r w:rsidR="00E168E6">
              <w:rPr>
                <w:rFonts w:ascii="Times New Roman" w:eastAsia="Calibri" w:hAnsi="Times New Roman" w:cs="Times New Roman"/>
                <w:sz w:val="28"/>
                <w:szCs w:val="28"/>
              </w:rPr>
              <w:t>bērnu skaits</w:t>
            </w:r>
            <w:r w:rsidR="00965812" w:rsidRPr="00E168E6">
              <w:rPr>
                <w:rFonts w:ascii="Times New Roman" w:eastAsia="Calibri" w:hAnsi="Times New Roman" w:cs="Times New Roman"/>
                <w:sz w:val="28"/>
                <w:szCs w:val="28"/>
              </w:rPr>
              <w:t xml:space="preserve"> ar redzes traucējumiem (2014./2015.māc.g. 75 izglītojamie) un dzirdes traucējumiem (2014./2015.māc.g. 157 izglītojamie)</w:t>
            </w:r>
            <w:r w:rsidR="001F47E6" w:rsidRPr="00E168E6">
              <w:rPr>
                <w:rFonts w:ascii="Times New Roman" w:eastAsia="Calibri" w:hAnsi="Times New Roman" w:cs="Times New Roman"/>
                <w:sz w:val="28"/>
                <w:szCs w:val="28"/>
              </w:rPr>
              <w:t xml:space="preserve"> ir </w:t>
            </w:r>
            <w:r w:rsidR="00965812" w:rsidRPr="00E168E6">
              <w:rPr>
                <w:rFonts w:ascii="Times New Roman" w:eastAsia="Calibri" w:hAnsi="Times New Roman" w:cs="Times New Roman"/>
                <w:sz w:val="28"/>
                <w:szCs w:val="28"/>
              </w:rPr>
              <w:t xml:space="preserve">salīdzinoši </w:t>
            </w:r>
            <w:r w:rsidR="00E168E6" w:rsidRPr="00E168E6">
              <w:rPr>
                <w:rFonts w:ascii="Times New Roman" w:eastAsia="Calibri" w:hAnsi="Times New Roman" w:cs="Times New Roman"/>
                <w:sz w:val="28"/>
                <w:szCs w:val="28"/>
              </w:rPr>
              <w:t>neliels pret, piemēram,</w:t>
            </w:r>
            <w:r w:rsidR="00E168E6">
              <w:rPr>
                <w:rFonts w:ascii="Times New Roman" w:eastAsia="Calibri" w:hAnsi="Times New Roman" w:cs="Times New Roman"/>
                <w:sz w:val="28"/>
                <w:szCs w:val="28"/>
              </w:rPr>
              <w:t xml:space="preserve"> bērnu</w:t>
            </w:r>
            <w:r w:rsidR="001F47E6" w:rsidRPr="00E168E6">
              <w:rPr>
                <w:rFonts w:ascii="Times New Roman" w:eastAsia="Calibri" w:hAnsi="Times New Roman" w:cs="Times New Roman"/>
                <w:sz w:val="28"/>
                <w:szCs w:val="28"/>
              </w:rPr>
              <w:t xml:space="preserve"> ar mācīšanās traucējum</w:t>
            </w:r>
            <w:r w:rsidR="00E168E6">
              <w:rPr>
                <w:rFonts w:ascii="Times New Roman" w:eastAsia="Calibri" w:hAnsi="Times New Roman" w:cs="Times New Roman"/>
                <w:sz w:val="28"/>
                <w:szCs w:val="28"/>
              </w:rPr>
              <w:t xml:space="preserve">iem </w:t>
            </w:r>
            <w:r w:rsidR="00E168E6" w:rsidRPr="00E168E6">
              <w:rPr>
                <w:rFonts w:ascii="Times New Roman" w:eastAsia="Calibri" w:hAnsi="Times New Roman" w:cs="Times New Roman"/>
                <w:sz w:val="28"/>
                <w:szCs w:val="28"/>
              </w:rPr>
              <w:t>skaitu (2014./2015.māc.g. 777</w:t>
            </w:r>
            <w:r w:rsidR="001F47E6" w:rsidRPr="00E168E6">
              <w:rPr>
                <w:rFonts w:ascii="Times New Roman" w:eastAsia="Calibri" w:hAnsi="Times New Roman" w:cs="Times New Roman"/>
                <w:sz w:val="28"/>
                <w:szCs w:val="28"/>
              </w:rPr>
              <w:t xml:space="preserve"> izglītojamie) un bērnu ar garīgās attīstības traucējumiem</w:t>
            </w:r>
            <w:r w:rsidR="00E168E6" w:rsidRPr="00E168E6">
              <w:rPr>
                <w:rFonts w:ascii="Times New Roman" w:eastAsia="Calibri" w:hAnsi="Times New Roman" w:cs="Times New Roman"/>
                <w:sz w:val="28"/>
                <w:szCs w:val="28"/>
              </w:rPr>
              <w:t xml:space="preserve"> (2014./2015.māc.g. 1996 izglītojamie)</w:t>
            </w:r>
            <w:r w:rsidR="001F47E6" w:rsidRPr="00E168E6">
              <w:rPr>
                <w:rFonts w:ascii="Times New Roman" w:eastAsia="Calibri" w:hAnsi="Times New Roman" w:cs="Times New Roman"/>
                <w:sz w:val="28"/>
                <w:szCs w:val="28"/>
              </w:rPr>
              <w:t>. Tādējādi izglītības iestādēm, kuras pretendē uz attīstības centra statusu un specializējas redzes un dzirdes traucējumu veidos ir sarežģīti izpildīt kritēriju par konsultāciju skaitu. N</w:t>
            </w:r>
            <w:r w:rsidR="00E168E6" w:rsidRPr="00E168E6">
              <w:rPr>
                <w:rFonts w:ascii="Times New Roman" w:eastAsia="Calibri" w:hAnsi="Times New Roman" w:cs="Times New Roman"/>
                <w:sz w:val="28"/>
                <w:szCs w:val="28"/>
              </w:rPr>
              <w:t>oteikumu</w:t>
            </w:r>
            <w:r w:rsidR="00E168E6">
              <w:rPr>
                <w:rFonts w:ascii="Times New Roman" w:eastAsia="Calibri" w:hAnsi="Times New Roman" w:cs="Times New Roman"/>
                <w:sz w:val="28"/>
                <w:szCs w:val="28"/>
              </w:rPr>
              <w:t xml:space="preserve"> projekta 12.punkts</w:t>
            </w:r>
            <w:r w:rsidR="00965812" w:rsidRPr="00965812">
              <w:rPr>
                <w:rFonts w:ascii="Times New Roman" w:eastAsia="Calibri" w:hAnsi="Times New Roman" w:cs="Times New Roman"/>
                <w:sz w:val="28"/>
                <w:szCs w:val="28"/>
              </w:rPr>
              <w:t xml:space="preserve"> paredz</w:t>
            </w:r>
            <w:r w:rsidR="001F47E6">
              <w:rPr>
                <w:rFonts w:ascii="Times New Roman" w:eastAsia="Calibri" w:hAnsi="Times New Roman" w:cs="Times New Roman"/>
                <w:sz w:val="28"/>
                <w:szCs w:val="28"/>
              </w:rPr>
              <w:t xml:space="preserve"> izņēmumu</w:t>
            </w:r>
            <w:r w:rsidR="00E168E6">
              <w:rPr>
                <w:rFonts w:ascii="Times New Roman" w:eastAsia="Calibri" w:hAnsi="Times New Roman" w:cs="Times New Roman"/>
                <w:sz w:val="28"/>
                <w:szCs w:val="28"/>
              </w:rPr>
              <w:t xml:space="preserve"> šīm iestādēm attiecībā uz kritēriju izpildi, kur ir </w:t>
            </w:r>
            <w:r w:rsidR="00E168E6" w:rsidRPr="00E168E6">
              <w:rPr>
                <w:rFonts w:ascii="Times New Roman" w:eastAsia="Calibri" w:hAnsi="Times New Roman" w:cs="Times New Roman"/>
                <w:sz w:val="28"/>
                <w:szCs w:val="28"/>
              </w:rPr>
              <w:t>noteikts pedagogu, izglītojamo vai viņu likumisko pārstāvju skaits konkrētu kritēriju izpildei.</w:t>
            </w:r>
          </w:p>
          <w:p w14:paraId="2480156A" w14:textId="699F41DA" w:rsidR="00050F85" w:rsidRPr="008E6A01" w:rsidRDefault="009352EC" w:rsidP="00050F85">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N</w:t>
            </w:r>
            <w:r w:rsidR="00050F85" w:rsidRPr="008E6A01">
              <w:rPr>
                <w:rFonts w:ascii="Times New Roman" w:eastAsia="Calibri" w:hAnsi="Times New Roman" w:cs="Times New Roman"/>
                <w:sz w:val="28"/>
                <w:szCs w:val="28"/>
              </w:rPr>
              <w:t>oteikumu projektā paredzēts precizēt centru darbības izvērtēšanas procedūru, kas ietver:</w:t>
            </w:r>
          </w:p>
          <w:p w14:paraId="3F5CED94" w14:textId="08652BBC" w:rsidR="00050F85" w:rsidRDefault="00050F85" w:rsidP="00050F85">
            <w:pPr>
              <w:pStyle w:val="ListParagraph"/>
              <w:numPr>
                <w:ilvl w:val="0"/>
                <w:numId w:val="7"/>
              </w:numPr>
              <w:spacing w:after="0" w:line="240" w:lineRule="auto"/>
              <w:jc w:val="both"/>
              <w:rPr>
                <w:rFonts w:ascii="Times New Roman" w:eastAsia="Calibri" w:hAnsi="Times New Roman" w:cs="Times New Roman"/>
                <w:sz w:val="28"/>
                <w:szCs w:val="28"/>
              </w:rPr>
            </w:pPr>
            <w:r w:rsidRPr="008E6A01">
              <w:rPr>
                <w:rFonts w:ascii="Times New Roman" w:eastAsia="Calibri" w:hAnsi="Times New Roman" w:cs="Times New Roman"/>
                <w:sz w:val="28"/>
                <w:szCs w:val="28"/>
              </w:rPr>
              <w:t xml:space="preserve">izvērtējumu ik pēc diviem gadiem, pamatojoties uz </w:t>
            </w:r>
            <w:r w:rsidR="00545534">
              <w:rPr>
                <w:rFonts w:ascii="Times New Roman" w:eastAsia="Calibri" w:hAnsi="Times New Roman" w:cs="Times New Roman"/>
                <w:sz w:val="28"/>
                <w:szCs w:val="28"/>
              </w:rPr>
              <w:t xml:space="preserve">ikgadēju </w:t>
            </w:r>
            <w:r w:rsidR="005103B9">
              <w:rPr>
                <w:rFonts w:ascii="Times New Roman" w:eastAsia="Calibri" w:hAnsi="Times New Roman" w:cs="Times New Roman"/>
                <w:sz w:val="28"/>
                <w:szCs w:val="28"/>
              </w:rPr>
              <w:t xml:space="preserve">centru </w:t>
            </w:r>
            <w:r w:rsidR="00545534">
              <w:rPr>
                <w:rFonts w:ascii="Times New Roman" w:eastAsia="Calibri" w:hAnsi="Times New Roman" w:cs="Times New Roman"/>
                <w:sz w:val="28"/>
                <w:szCs w:val="28"/>
              </w:rPr>
              <w:t>iesniegt</w:t>
            </w:r>
            <w:r w:rsidR="005103B9">
              <w:rPr>
                <w:rFonts w:ascii="Times New Roman" w:eastAsia="Calibri" w:hAnsi="Times New Roman" w:cs="Times New Roman"/>
                <w:sz w:val="28"/>
                <w:szCs w:val="28"/>
              </w:rPr>
              <w:t>o</w:t>
            </w:r>
            <w:r w:rsidR="00545534">
              <w:rPr>
                <w:rFonts w:ascii="Times New Roman" w:eastAsia="Calibri" w:hAnsi="Times New Roman" w:cs="Times New Roman"/>
                <w:sz w:val="28"/>
                <w:szCs w:val="28"/>
              </w:rPr>
              <w:t xml:space="preserve"> informatīvo pārskatu</w:t>
            </w:r>
            <w:r w:rsidRPr="008E6A01">
              <w:rPr>
                <w:rFonts w:ascii="Times New Roman" w:eastAsia="Calibri" w:hAnsi="Times New Roman" w:cs="Times New Roman"/>
                <w:sz w:val="28"/>
                <w:szCs w:val="28"/>
              </w:rPr>
              <w:t>, kur</w:t>
            </w:r>
            <w:r w:rsidR="008030CE">
              <w:rPr>
                <w:rFonts w:ascii="Times New Roman" w:eastAsia="Calibri" w:hAnsi="Times New Roman" w:cs="Times New Roman"/>
                <w:sz w:val="28"/>
                <w:szCs w:val="28"/>
              </w:rPr>
              <w:t>ā</w:t>
            </w:r>
            <w:r w:rsidRPr="008E6A01">
              <w:rPr>
                <w:rFonts w:ascii="Times New Roman" w:eastAsia="Calibri" w:hAnsi="Times New Roman" w:cs="Times New Roman"/>
                <w:sz w:val="28"/>
                <w:szCs w:val="28"/>
              </w:rPr>
              <w:t xml:space="preserve"> atspoguļotas atbilstoši statusa piešķiršanas kritērijiem veiktās darbības</w:t>
            </w:r>
            <w:r w:rsidR="008030CE">
              <w:rPr>
                <w:rFonts w:ascii="Times New Roman" w:eastAsia="Calibri" w:hAnsi="Times New Roman" w:cs="Times New Roman"/>
                <w:sz w:val="28"/>
                <w:szCs w:val="28"/>
              </w:rPr>
              <w:t xml:space="preserve"> konkrētu</w:t>
            </w:r>
            <w:r w:rsidRPr="008E6A01">
              <w:rPr>
                <w:rFonts w:ascii="Times New Roman" w:eastAsia="Calibri" w:hAnsi="Times New Roman" w:cs="Times New Roman"/>
                <w:sz w:val="28"/>
                <w:szCs w:val="28"/>
              </w:rPr>
              <w:t xml:space="preserve"> mācību gad</w:t>
            </w:r>
            <w:r w:rsidR="008030CE">
              <w:rPr>
                <w:rFonts w:ascii="Times New Roman" w:eastAsia="Calibri" w:hAnsi="Times New Roman" w:cs="Times New Roman"/>
                <w:sz w:val="28"/>
                <w:szCs w:val="28"/>
              </w:rPr>
              <w:t>u</w:t>
            </w:r>
            <w:r w:rsidRPr="008E6A01">
              <w:rPr>
                <w:rFonts w:ascii="Times New Roman" w:eastAsia="Calibri" w:hAnsi="Times New Roman" w:cs="Times New Roman"/>
                <w:sz w:val="28"/>
                <w:szCs w:val="28"/>
              </w:rPr>
              <w:t xml:space="preserve"> laikā;</w:t>
            </w:r>
          </w:p>
          <w:p w14:paraId="098E8122" w14:textId="130B70B5" w:rsidR="006F58F9" w:rsidRPr="008E6A01" w:rsidRDefault="0013054C" w:rsidP="00050F85">
            <w:pPr>
              <w:pStyle w:val="ListParagraph"/>
              <w:numPr>
                <w:ilvl w:val="0"/>
                <w:numId w:val="7"/>
              </w:num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ministrijas </w:t>
            </w:r>
            <w:r w:rsidR="006F58F9" w:rsidRPr="006F58F9">
              <w:rPr>
                <w:rFonts w:ascii="Times New Roman" w:eastAsia="Calibri" w:hAnsi="Times New Roman" w:cs="Times New Roman"/>
                <w:sz w:val="28"/>
                <w:szCs w:val="28"/>
              </w:rPr>
              <w:t>tiesības apmeklēt konkrēto centru, kā arī iepazīties</w:t>
            </w:r>
            <w:r w:rsidR="00456D55">
              <w:rPr>
                <w:rFonts w:ascii="Times New Roman" w:eastAsia="Calibri" w:hAnsi="Times New Roman" w:cs="Times New Roman"/>
                <w:sz w:val="28"/>
                <w:szCs w:val="28"/>
              </w:rPr>
              <w:t xml:space="preserve"> ar</w:t>
            </w:r>
            <w:r w:rsidR="006F58F9" w:rsidRPr="006F58F9">
              <w:rPr>
                <w:rFonts w:ascii="Times New Roman" w:eastAsia="Calibri" w:hAnsi="Times New Roman" w:cs="Times New Roman"/>
                <w:sz w:val="28"/>
                <w:szCs w:val="28"/>
              </w:rPr>
              <w:t xml:space="preserve"> izglītības iestādes </w:t>
            </w:r>
            <w:r w:rsidR="00456D55">
              <w:rPr>
                <w:rFonts w:ascii="Times New Roman" w:eastAsia="Calibri" w:hAnsi="Times New Roman" w:cs="Times New Roman"/>
                <w:sz w:val="28"/>
                <w:szCs w:val="28"/>
              </w:rPr>
              <w:t>līmenī</w:t>
            </w:r>
            <w:r w:rsidR="006F58F9">
              <w:rPr>
                <w:rFonts w:ascii="Times New Roman" w:eastAsia="Calibri" w:hAnsi="Times New Roman" w:cs="Times New Roman"/>
                <w:sz w:val="28"/>
                <w:szCs w:val="28"/>
              </w:rPr>
              <w:t xml:space="preserve"> </w:t>
            </w:r>
            <w:r w:rsidR="00456D55">
              <w:rPr>
                <w:rFonts w:ascii="Times New Roman" w:eastAsia="Calibri" w:hAnsi="Times New Roman" w:cs="Times New Roman"/>
                <w:sz w:val="28"/>
                <w:szCs w:val="28"/>
              </w:rPr>
              <w:t xml:space="preserve">uzkrātajiem datiem </w:t>
            </w:r>
            <w:r w:rsidR="006F58F9">
              <w:rPr>
                <w:rFonts w:ascii="Times New Roman" w:eastAsia="Calibri" w:hAnsi="Times New Roman" w:cs="Times New Roman"/>
                <w:sz w:val="28"/>
                <w:szCs w:val="28"/>
              </w:rPr>
              <w:t>un informācijas analīzi</w:t>
            </w:r>
            <w:r w:rsidR="006F58F9" w:rsidRPr="006F58F9">
              <w:rPr>
                <w:rFonts w:ascii="Times New Roman" w:eastAsia="Calibri" w:hAnsi="Times New Roman" w:cs="Times New Roman"/>
                <w:sz w:val="28"/>
                <w:szCs w:val="28"/>
              </w:rPr>
              <w:t xml:space="preserve"> par centra veiktajām darbībām</w:t>
            </w:r>
            <w:r w:rsidR="006F58F9">
              <w:rPr>
                <w:rFonts w:ascii="Times New Roman" w:eastAsia="Calibri" w:hAnsi="Times New Roman" w:cs="Times New Roman"/>
                <w:sz w:val="28"/>
                <w:szCs w:val="28"/>
              </w:rPr>
              <w:t xml:space="preserve">; </w:t>
            </w:r>
          </w:p>
          <w:p w14:paraId="24FB0E10" w14:textId="7BD51049" w:rsidR="00D724F8" w:rsidRPr="008E6A01" w:rsidRDefault="00050F85" w:rsidP="005E2B0B">
            <w:pPr>
              <w:pStyle w:val="ListParagraph"/>
              <w:numPr>
                <w:ilvl w:val="0"/>
                <w:numId w:val="7"/>
              </w:numPr>
              <w:spacing w:after="0" w:line="240" w:lineRule="auto"/>
              <w:jc w:val="both"/>
              <w:rPr>
                <w:rFonts w:ascii="Times New Roman" w:eastAsia="Calibri" w:hAnsi="Times New Roman" w:cs="Times New Roman"/>
                <w:sz w:val="28"/>
                <w:szCs w:val="28"/>
              </w:rPr>
            </w:pPr>
            <w:r w:rsidRPr="008E6A01">
              <w:rPr>
                <w:rFonts w:ascii="Times New Roman" w:eastAsia="Calibri" w:hAnsi="Times New Roman" w:cs="Times New Roman"/>
                <w:sz w:val="28"/>
                <w:szCs w:val="28"/>
              </w:rPr>
              <w:t xml:space="preserve">statusa anulēšanu, ja </w:t>
            </w:r>
            <w:r w:rsidR="00456D55">
              <w:rPr>
                <w:rFonts w:ascii="Times New Roman" w:eastAsia="Calibri" w:hAnsi="Times New Roman" w:cs="Times New Roman"/>
                <w:sz w:val="28"/>
                <w:szCs w:val="28"/>
              </w:rPr>
              <w:t xml:space="preserve">izglītības </w:t>
            </w:r>
            <w:r w:rsidRPr="008E6A01">
              <w:rPr>
                <w:rFonts w:ascii="Times New Roman" w:eastAsia="Calibri" w:hAnsi="Times New Roman" w:cs="Times New Roman"/>
                <w:sz w:val="28"/>
                <w:szCs w:val="28"/>
              </w:rPr>
              <w:t>iestāde divus gadus pēc kārtas neapliecin</w:t>
            </w:r>
            <w:r w:rsidR="003D6E2A">
              <w:rPr>
                <w:rFonts w:ascii="Times New Roman" w:eastAsia="Calibri" w:hAnsi="Times New Roman" w:cs="Times New Roman"/>
                <w:sz w:val="28"/>
                <w:szCs w:val="28"/>
              </w:rPr>
              <w:t>a</w:t>
            </w:r>
            <w:r w:rsidRPr="008E6A01">
              <w:rPr>
                <w:rFonts w:ascii="Times New Roman" w:eastAsia="Calibri" w:hAnsi="Times New Roman" w:cs="Times New Roman"/>
                <w:sz w:val="28"/>
                <w:szCs w:val="28"/>
              </w:rPr>
              <w:t xml:space="preserve"> veikto darbību atbilstību </w:t>
            </w:r>
            <w:r w:rsidR="00545534">
              <w:rPr>
                <w:rFonts w:ascii="Times New Roman" w:eastAsia="Calibri" w:hAnsi="Times New Roman" w:cs="Times New Roman"/>
                <w:sz w:val="28"/>
                <w:szCs w:val="28"/>
              </w:rPr>
              <w:t xml:space="preserve">visiem </w:t>
            </w:r>
            <w:r w:rsidRPr="008E6A01">
              <w:rPr>
                <w:rFonts w:ascii="Times New Roman" w:eastAsia="Calibri" w:hAnsi="Times New Roman" w:cs="Times New Roman"/>
                <w:sz w:val="28"/>
                <w:szCs w:val="28"/>
              </w:rPr>
              <w:t>kritērijiem</w:t>
            </w:r>
            <w:r w:rsidR="008E6A01" w:rsidRPr="008E6A01">
              <w:rPr>
                <w:rFonts w:ascii="Times New Roman" w:eastAsia="Calibri" w:hAnsi="Times New Roman" w:cs="Times New Roman"/>
                <w:sz w:val="28"/>
                <w:szCs w:val="28"/>
              </w:rPr>
              <w:t>.</w:t>
            </w:r>
          </w:p>
          <w:p w14:paraId="4A1B2079" w14:textId="69E90577" w:rsidR="00AB5E17" w:rsidRDefault="00AB5E17" w:rsidP="00EE4EE4">
            <w:pPr>
              <w:spacing w:after="0" w:line="240" w:lineRule="auto"/>
              <w:jc w:val="both"/>
              <w:rPr>
                <w:rFonts w:ascii="Times New Roman" w:eastAsia="Calibri" w:hAnsi="Times New Roman" w:cs="Times New Roman"/>
                <w:sz w:val="28"/>
                <w:szCs w:val="28"/>
              </w:rPr>
            </w:pPr>
            <w:r w:rsidRPr="003B6F13">
              <w:rPr>
                <w:rFonts w:ascii="Times New Roman" w:eastAsia="Calibri" w:hAnsi="Times New Roman" w:cs="Times New Roman"/>
                <w:sz w:val="28"/>
                <w:szCs w:val="28"/>
              </w:rPr>
              <w:t>Noteikumu projekts paredz, ja  ministrija speciālās izglītības iestādei centra statusu ir piešķīrusi līdz šo noteikumu spēkā stāšanās dienai, centra atbilstību šo noteikumu</w:t>
            </w:r>
            <w:r w:rsidR="002B2949" w:rsidRPr="003B6F13">
              <w:rPr>
                <w:rFonts w:ascii="Times New Roman" w:eastAsia="Calibri" w:hAnsi="Times New Roman" w:cs="Times New Roman"/>
                <w:sz w:val="28"/>
                <w:szCs w:val="28"/>
              </w:rPr>
              <w:t xml:space="preserve"> projekta</w:t>
            </w:r>
            <w:r w:rsidR="00E168E6">
              <w:rPr>
                <w:rFonts w:ascii="Times New Roman" w:eastAsia="Calibri" w:hAnsi="Times New Roman" w:cs="Times New Roman"/>
                <w:sz w:val="28"/>
                <w:szCs w:val="28"/>
              </w:rPr>
              <w:t xml:space="preserve"> 4</w:t>
            </w:r>
            <w:r w:rsidRPr="003B6F13">
              <w:rPr>
                <w:rFonts w:ascii="Times New Roman" w:eastAsia="Calibri" w:hAnsi="Times New Roman" w:cs="Times New Roman"/>
                <w:sz w:val="28"/>
                <w:szCs w:val="28"/>
              </w:rPr>
              <w:t>.punktā noteiktajiem kritērijiem izvērtē līdz 2016.gada 15.jūnijam, pamatojoties uz centra šo noteikumu</w:t>
            </w:r>
            <w:r w:rsidR="002B2949" w:rsidRPr="003B6F13">
              <w:rPr>
                <w:rFonts w:ascii="Times New Roman" w:eastAsia="Calibri" w:hAnsi="Times New Roman" w:cs="Times New Roman"/>
                <w:sz w:val="28"/>
                <w:szCs w:val="28"/>
              </w:rPr>
              <w:t xml:space="preserve"> projekta</w:t>
            </w:r>
            <w:r w:rsidRPr="003B6F13">
              <w:rPr>
                <w:rFonts w:ascii="Times New Roman" w:eastAsia="Calibri" w:hAnsi="Times New Roman" w:cs="Times New Roman"/>
                <w:sz w:val="28"/>
                <w:szCs w:val="28"/>
              </w:rPr>
              <w:t xml:space="preserve"> 9.punktā noteiktajā kārtībā iesniegto informatīvo pārskatu. Gadījumā, ja centrs neatbilst šo noteikumu </w:t>
            </w:r>
            <w:r w:rsidR="002B2949" w:rsidRPr="003B6F13">
              <w:rPr>
                <w:rFonts w:ascii="Times New Roman" w:eastAsia="Calibri" w:hAnsi="Times New Roman" w:cs="Times New Roman"/>
                <w:sz w:val="28"/>
                <w:szCs w:val="28"/>
              </w:rPr>
              <w:t xml:space="preserve">projekta </w:t>
            </w:r>
            <w:r w:rsidR="00E168E6">
              <w:rPr>
                <w:rFonts w:ascii="Times New Roman" w:eastAsia="Calibri" w:hAnsi="Times New Roman" w:cs="Times New Roman"/>
                <w:sz w:val="28"/>
                <w:szCs w:val="28"/>
              </w:rPr>
              <w:t>4</w:t>
            </w:r>
            <w:r w:rsidRPr="003B6F13">
              <w:rPr>
                <w:rFonts w:ascii="Times New Roman" w:eastAsia="Calibri" w:hAnsi="Times New Roman" w:cs="Times New Roman"/>
                <w:sz w:val="28"/>
                <w:szCs w:val="28"/>
              </w:rPr>
              <w:t xml:space="preserve">.punktā noteiktajiem kritērijiem, ministrija centra statusu izglītības iestādei </w:t>
            </w:r>
            <w:r w:rsidR="005E0E3B">
              <w:rPr>
                <w:rFonts w:ascii="Times New Roman" w:eastAsia="Calibri" w:hAnsi="Times New Roman" w:cs="Times New Roman"/>
                <w:sz w:val="28"/>
                <w:szCs w:val="28"/>
              </w:rPr>
              <w:t xml:space="preserve">noteiktā kārtībā </w:t>
            </w:r>
            <w:r w:rsidRPr="003B6F13">
              <w:rPr>
                <w:rFonts w:ascii="Times New Roman" w:eastAsia="Calibri" w:hAnsi="Times New Roman" w:cs="Times New Roman"/>
                <w:sz w:val="28"/>
                <w:szCs w:val="28"/>
              </w:rPr>
              <w:t>anulē līdz 2016.gada 1.jūlijam.</w:t>
            </w:r>
            <w:r w:rsidRPr="00AB5E17">
              <w:rPr>
                <w:rFonts w:ascii="Times New Roman" w:eastAsia="Calibri" w:hAnsi="Times New Roman" w:cs="Times New Roman"/>
                <w:sz w:val="28"/>
                <w:szCs w:val="28"/>
              </w:rPr>
              <w:t xml:space="preserve"> </w:t>
            </w:r>
          </w:p>
          <w:p w14:paraId="558D1E1F" w14:textId="2B83A4DC" w:rsidR="005E0E3B" w:rsidRPr="008E6A01" w:rsidRDefault="005E0E3B" w:rsidP="00EE4EE4">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lastRenderedPageBreak/>
              <w:t xml:space="preserve">Ar  ministrijas 2015.gada 7.aprīļa rīkojumu ir izveidota komisija, kura izvērtē speciālās izglītības iestādes speciālās izglītības attīstības centra statusa piešķiršanai. </w:t>
            </w:r>
          </w:p>
          <w:p w14:paraId="408E998C" w14:textId="0B828285" w:rsidR="00040EF0" w:rsidRPr="005E2B0B" w:rsidRDefault="00040EF0" w:rsidP="00040EF0">
            <w:pPr>
              <w:spacing w:after="0" w:line="240" w:lineRule="auto"/>
              <w:jc w:val="both"/>
              <w:rPr>
                <w:rFonts w:ascii="Times New Roman" w:eastAsia="Calibri" w:hAnsi="Times New Roman" w:cs="Times New Roman"/>
                <w:color w:val="FF0000"/>
                <w:sz w:val="28"/>
                <w:szCs w:val="28"/>
              </w:rPr>
            </w:pPr>
            <w:r>
              <w:rPr>
                <w:rFonts w:ascii="Times New Roman" w:eastAsia="Calibri" w:hAnsi="Times New Roman" w:cs="Times New Roman"/>
                <w:bCs/>
                <w:sz w:val="28"/>
                <w:szCs w:val="28"/>
              </w:rPr>
              <w:t xml:space="preserve">Ievērojot veicamo grozījumu apjomu noteikumos Nr.221, saskaņā ar </w:t>
            </w:r>
            <w:r w:rsidRPr="00040EF0">
              <w:rPr>
                <w:rFonts w:ascii="Times New Roman" w:eastAsia="Calibri" w:hAnsi="Times New Roman" w:cs="Times New Roman"/>
                <w:bCs/>
                <w:sz w:val="28"/>
                <w:szCs w:val="28"/>
              </w:rPr>
              <w:t>Ministru kabineta 2009.gada 3.februāra noteikumu Nr.108 “Normatīvo aktu projektu sagatavošanas noteikumi”  140.punktā noteikto ir izstrādāts</w:t>
            </w:r>
            <w:r>
              <w:rPr>
                <w:rFonts w:ascii="Times New Roman" w:eastAsia="Calibri" w:hAnsi="Times New Roman" w:cs="Times New Roman"/>
                <w:b/>
                <w:bCs/>
                <w:sz w:val="28"/>
                <w:szCs w:val="28"/>
              </w:rPr>
              <w:t xml:space="preserve"> </w:t>
            </w:r>
            <w:r w:rsidR="00FE57A5" w:rsidRPr="00FE57A5">
              <w:rPr>
                <w:rFonts w:ascii="Times New Roman" w:eastAsia="Calibri" w:hAnsi="Times New Roman" w:cs="Times New Roman"/>
                <w:bCs/>
                <w:sz w:val="28"/>
                <w:szCs w:val="28"/>
              </w:rPr>
              <w:t>jauns</w:t>
            </w:r>
            <w:r w:rsidRPr="00FE57A5">
              <w:rPr>
                <w:rFonts w:ascii="Times New Roman" w:eastAsia="Calibri" w:hAnsi="Times New Roman" w:cs="Times New Roman"/>
                <w:bCs/>
                <w:sz w:val="28"/>
                <w:szCs w:val="28"/>
              </w:rPr>
              <w:t xml:space="preserve"> noteikumu </w:t>
            </w:r>
            <w:r w:rsidRPr="00040EF0">
              <w:rPr>
                <w:rFonts w:ascii="Times New Roman" w:eastAsia="Calibri" w:hAnsi="Times New Roman" w:cs="Times New Roman"/>
                <w:bCs/>
                <w:sz w:val="28"/>
                <w:szCs w:val="28"/>
              </w:rPr>
              <w:t>projekt</w:t>
            </w:r>
            <w:r>
              <w:rPr>
                <w:rFonts w:ascii="Times New Roman" w:eastAsia="Calibri" w:hAnsi="Times New Roman" w:cs="Times New Roman"/>
                <w:bCs/>
                <w:sz w:val="28"/>
                <w:szCs w:val="28"/>
              </w:rPr>
              <w:t>s</w:t>
            </w:r>
            <w:r w:rsidRPr="00040EF0">
              <w:rPr>
                <w:rFonts w:ascii="Times New Roman" w:eastAsia="Calibri" w:hAnsi="Times New Roman" w:cs="Times New Roman"/>
                <w:bCs/>
                <w:sz w:val="28"/>
                <w:szCs w:val="28"/>
              </w:rPr>
              <w:t>.</w:t>
            </w:r>
          </w:p>
        </w:tc>
      </w:tr>
      <w:tr w:rsidR="000D1E8F" w:rsidRPr="000D1E8F" w14:paraId="4D2A3428" w14:textId="77777777" w:rsidTr="00C6754A">
        <w:trPr>
          <w:trHeight w:val="465"/>
          <w:tblCellSpacing w:w="15" w:type="dxa"/>
        </w:trPr>
        <w:tc>
          <w:tcPr>
            <w:tcW w:w="404" w:type="pct"/>
            <w:tcBorders>
              <w:top w:val="outset" w:sz="6" w:space="0" w:color="auto"/>
              <w:left w:val="outset" w:sz="6" w:space="0" w:color="auto"/>
              <w:bottom w:val="outset" w:sz="6" w:space="0" w:color="auto"/>
              <w:right w:val="outset" w:sz="6" w:space="0" w:color="auto"/>
            </w:tcBorders>
            <w:hideMark/>
          </w:tcPr>
          <w:p w14:paraId="16E3AB96" w14:textId="6B45A18E" w:rsidR="000D1E8F" w:rsidRPr="000D1E8F" w:rsidRDefault="000D1E8F" w:rsidP="000D1E8F">
            <w:pPr>
              <w:spacing w:after="0" w:line="240" w:lineRule="auto"/>
              <w:ind w:firstLine="300"/>
              <w:jc w:val="center"/>
              <w:rPr>
                <w:rFonts w:ascii="Times New Roman" w:eastAsia="Times New Roman" w:hAnsi="Times New Roman" w:cs="Times New Roman"/>
                <w:sz w:val="28"/>
                <w:szCs w:val="28"/>
                <w:lang w:eastAsia="lv-LV"/>
              </w:rPr>
            </w:pPr>
            <w:r w:rsidRPr="000D1E8F">
              <w:rPr>
                <w:rFonts w:ascii="Times New Roman" w:eastAsia="Times New Roman" w:hAnsi="Times New Roman" w:cs="Times New Roman"/>
                <w:sz w:val="28"/>
                <w:szCs w:val="28"/>
                <w:lang w:eastAsia="lv-LV"/>
              </w:rPr>
              <w:lastRenderedPageBreak/>
              <w:t>3.</w:t>
            </w:r>
          </w:p>
        </w:tc>
        <w:tc>
          <w:tcPr>
            <w:tcW w:w="845" w:type="pct"/>
            <w:tcBorders>
              <w:top w:val="outset" w:sz="6" w:space="0" w:color="auto"/>
              <w:left w:val="outset" w:sz="6" w:space="0" w:color="auto"/>
              <w:bottom w:val="outset" w:sz="6" w:space="0" w:color="auto"/>
              <w:right w:val="outset" w:sz="6" w:space="0" w:color="auto"/>
            </w:tcBorders>
            <w:hideMark/>
          </w:tcPr>
          <w:p w14:paraId="373A5210" w14:textId="77777777" w:rsidR="000D1E8F" w:rsidRPr="000D1E8F" w:rsidRDefault="000D1E8F" w:rsidP="000D1E8F">
            <w:pPr>
              <w:spacing w:after="0" w:line="240" w:lineRule="auto"/>
              <w:rPr>
                <w:rFonts w:ascii="Times New Roman" w:eastAsia="Times New Roman" w:hAnsi="Times New Roman" w:cs="Times New Roman"/>
                <w:sz w:val="28"/>
                <w:szCs w:val="28"/>
                <w:lang w:eastAsia="lv-LV"/>
              </w:rPr>
            </w:pPr>
            <w:r w:rsidRPr="000D1E8F">
              <w:rPr>
                <w:rFonts w:ascii="Times New Roman" w:eastAsia="Times New Roman" w:hAnsi="Times New Roman" w:cs="Times New Roman"/>
                <w:sz w:val="28"/>
                <w:szCs w:val="28"/>
                <w:lang w:eastAsia="lv-LV"/>
              </w:rPr>
              <w:t>Projekta izstrādē iesaistītās institūcijas</w:t>
            </w:r>
          </w:p>
        </w:tc>
        <w:tc>
          <w:tcPr>
            <w:tcW w:w="3691" w:type="pct"/>
            <w:tcBorders>
              <w:top w:val="outset" w:sz="6" w:space="0" w:color="auto"/>
              <w:left w:val="outset" w:sz="6" w:space="0" w:color="auto"/>
              <w:bottom w:val="outset" w:sz="6" w:space="0" w:color="auto"/>
              <w:right w:val="outset" w:sz="6" w:space="0" w:color="auto"/>
            </w:tcBorders>
            <w:hideMark/>
          </w:tcPr>
          <w:p w14:paraId="536B0EF8" w14:textId="153A0AD8" w:rsidR="000D1E8F" w:rsidRPr="000D1E8F" w:rsidRDefault="008B6825" w:rsidP="008B6825">
            <w:pPr>
              <w:spacing w:after="0" w:line="240" w:lineRule="auto"/>
              <w:jc w:val="both"/>
              <w:rPr>
                <w:rFonts w:ascii="Times New Roman" w:eastAsia="Calibri" w:hAnsi="Times New Roman" w:cs="Times New Roman"/>
                <w:bCs/>
                <w:sz w:val="28"/>
                <w:szCs w:val="28"/>
              </w:rPr>
            </w:pPr>
            <w:r>
              <w:rPr>
                <w:rFonts w:ascii="Times New Roman" w:eastAsia="Calibri" w:hAnsi="Times New Roman" w:cs="Times New Roman"/>
                <w:bCs/>
                <w:sz w:val="28"/>
                <w:szCs w:val="28"/>
              </w:rPr>
              <w:t>Ministrija</w:t>
            </w:r>
            <w:r w:rsidR="006B67E3">
              <w:rPr>
                <w:rFonts w:ascii="Times New Roman" w:eastAsia="Calibri" w:hAnsi="Times New Roman" w:cs="Times New Roman"/>
                <w:bCs/>
                <w:sz w:val="28"/>
                <w:szCs w:val="28"/>
              </w:rPr>
              <w:t xml:space="preserve"> un tās padotībā esošās iestādes </w:t>
            </w:r>
            <w:r w:rsidR="00EE4EE4">
              <w:rPr>
                <w:rFonts w:ascii="Times New Roman" w:eastAsia="Calibri" w:hAnsi="Times New Roman" w:cs="Times New Roman"/>
                <w:bCs/>
                <w:sz w:val="28"/>
                <w:szCs w:val="28"/>
              </w:rPr>
              <w:t>–</w:t>
            </w:r>
            <w:r w:rsidR="006B67E3">
              <w:rPr>
                <w:rFonts w:ascii="Times New Roman" w:eastAsia="Calibri" w:hAnsi="Times New Roman" w:cs="Times New Roman"/>
                <w:bCs/>
                <w:sz w:val="28"/>
                <w:szCs w:val="28"/>
              </w:rPr>
              <w:t xml:space="preserve"> </w:t>
            </w:r>
            <w:r w:rsidR="00EE4EE4">
              <w:rPr>
                <w:rFonts w:ascii="Times New Roman" w:eastAsia="Calibri" w:hAnsi="Times New Roman" w:cs="Times New Roman"/>
                <w:bCs/>
                <w:sz w:val="28"/>
                <w:szCs w:val="28"/>
              </w:rPr>
              <w:t>Valsts izglītības satura centrs un Izglītības kvalitātes valsts dienests.</w:t>
            </w:r>
          </w:p>
        </w:tc>
      </w:tr>
      <w:tr w:rsidR="000D1E8F" w:rsidRPr="000D1E8F" w14:paraId="3D6916F8" w14:textId="77777777" w:rsidTr="00C6754A">
        <w:trPr>
          <w:tblCellSpacing w:w="15" w:type="dxa"/>
        </w:trPr>
        <w:tc>
          <w:tcPr>
            <w:tcW w:w="404" w:type="pct"/>
            <w:tcBorders>
              <w:top w:val="outset" w:sz="6" w:space="0" w:color="auto"/>
              <w:left w:val="outset" w:sz="6" w:space="0" w:color="auto"/>
              <w:bottom w:val="outset" w:sz="6" w:space="0" w:color="auto"/>
              <w:right w:val="outset" w:sz="6" w:space="0" w:color="auto"/>
            </w:tcBorders>
            <w:hideMark/>
          </w:tcPr>
          <w:p w14:paraId="671FCA3B" w14:textId="77777777" w:rsidR="000D1E8F" w:rsidRPr="000D1E8F" w:rsidRDefault="000D1E8F" w:rsidP="000D1E8F">
            <w:pPr>
              <w:spacing w:after="0" w:line="240" w:lineRule="auto"/>
              <w:ind w:firstLine="300"/>
              <w:jc w:val="center"/>
              <w:rPr>
                <w:rFonts w:ascii="Times New Roman" w:eastAsia="Times New Roman" w:hAnsi="Times New Roman" w:cs="Times New Roman"/>
                <w:sz w:val="28"/>
                <w:szCs w:val="28"/>
                <w:lang w:eastAsia="lv-LV"/>
              </w:rPr>
            </w:pPr>
            <w:r w:rsidRPr="000D1E8F">
              <w:rPr>
                <w:rFonts w:ascii="Times New Roman" w:eastAsia="Times New Roman" w:hAnsi="Times New Roman" w:cs="Times New Roman"/>
                <w:sz w:val="28"/>
                <w:szCs w:val="28"/>
                <w:lang w:eastAsia="lv-LV"/>
              </w:rPr>
              <w:t>4.</w:t>
            </w:r>
          </w:p>
        </w:tc>
        <w:tc>
          <w:tcPr>
            <w:tcW w:w="845" w:type="pct"/>
            <w:tcBorders>
              <w:top w:val="outset" w:sz="6" w:space="0" w:color="auto"/>
              <w:left w:val="outset" w:sz="6" w:space="0" w:color="auto"/>
              <w:bottom w:val="outset" w:sz="6" w:space="0" w:color="auto"/>
              <w:right w:val="outset" w:sz="6" w:space="0" w:color="auto"/>
            </w:tcBorders>
            <w:hideMark/>
          </w:tcPr>
          <w:p w14:paraId="499E2242" w14:textId="77777777" w:rsidR="000D1E8F" w:rsidRPr="000D1E8F" w:rsidRDefault="000D1E8F" w:rsidP="000D1E8F">
            <w:pPr>
              <w:spacing w:after="0" w:line="240" w:lineRule="auto"/>
              <w:rPr>
                <w:rFonts w:ascii="Times New Roman" w:eastAsia="Times New Roman" w:hAnsi="Times New Roman" w:cs="Times New Roman"/>
                <w:sz w:val="28"/>
                <w:szCs w:val="28"/>
                <w:lang w:eastAsia="lv-LV"/>
              </w:rPr>
            </w:pPr>
            <w:r w:rsidRPr="000D1E8F">
              <w:rPr>
                <w:rFonts w:ascii="Times New Roman" w:eastAsia="Times New Roman" w:hAnsi="Times New Roman" w:cs="Times New Roman"/>
                <w:sz w:val="28"/>
                <w:szCs w:val="28"/>
                <w:lang w:eastAsia="lv-LV"/>
              </w:rPr>
              <w:t>Cita informācija</w:t>
            </w:r>
          </w:p>
        </w:tc>
        <w:tc>
          <w:tcPr>
            <w:tcW w:w="3691" w:type="pct"/>
            <w:tcBorders>
              <w:top w:val="outset" w:sz="6" w:space="0" w:color="auto"/>
              <w:left w:val="outset" w:sz="6" w:space="0" w:color="auto"/>
              <w:bottom w:val="outset" w:sz="6" w:space="0" w:color="auto"/>
              <w:right w:val="outset" w:sz="6" w:space="0" w:color="auto"/>
            </w:tcBorders>
            <w:hideMark/>
          </w:tcPr>
          <w:p w14:paraId="52951C3C" w14:textId="5CD6C362" w:rsidR="000D1E8F" w:rsidRPr="000D1E8F" w:rsidRDefault="00D35E6C" w:rsidP="000D1E8F">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Nav.</w:t>
            </w:r>
          </w:p>
        </w:tc>
      </w:tr>
    </w:tbl>
    <w:p w14:paraId="03A2F486" w14:textId="77777777" w:rsidR="000D1E8F" w:rsidRPr="000D1E8F" w:rsidRDefault="000D1E8F" w:rsidP="000D1E8F">
      <w:pPr>
        <w:tabs>
          <w:tab w:val="left" w:pos="6080"/>
        </w:tabs>
        <w:spacing w:after="0" w:line="240" w:lineRule="auto"/>
        <w:ind w:firstLine="300"/>
        <w:rPr>
          <w:rFonts w:ascii="Times New Roman" w:eastAsia="Times New Roman" w:hAnsi="Times New Roman" w:cs="Times New Roman"/>
          <w:sz w:val="28"/>
          <w:szCs w:val="28"/>
          <w:lang w:eastAsia="lv-LV"/>
        </w:rPr>
      </w:pPr>
      <w:r w:rsidRPr="000D1E8F">
        <w:rPr>
          <w:rFonts w:ascii="Times New Roman" w:eastAsia="Times New Roman" w:hAnsi="Times New Roman" w:cs="Times New Roman"/>
          <w:sz w:val="28"/>
          <w:szCs w:val="28"/>
          <w:lang w:eastAsia="lv-LV"/>
        </w:rPr>
        <w:tab/>
      </w:r>
    </w:p>
    <w:tbl>
      <w:tblPr>
        <w:tblW w:w="9923" w:type="dxa"/>
        <w:tblCellSpacing w:w="0" w:type="dxa"/>
        <w:tblInd w:w="-859"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51"/>
        <w:gridCol w:w="1843"/>
        <w:gridCol w:w="7229"/>
      </w:tblGrid>
      <w:tr w:rsidR="000D1E8F" w:rsidRPr="000D1E8F" w14:paraId="0A537A1A" w14:textId="77777777" w:rsidTr="00B96F32">
        <w:trPr>
          <w:tblCellSpacing w:w="0" w:type="dxa"/>
        </w:trPr>
        <w:tc>
          <w:tcPr>
            <w:tcW w:w="9923" w:type="dxa"/>
            <w:gridSpan w:val="3"/>
            <w:tcBorders>
              <w:top w:val="outset" w:sz="6" w:space="0" w:color="auto"/>
              <w:left w:val="outset" w:sz="6" w:space="0" w:color="auto"/>
              <w:bottom w:val="outset" w:sz="6" w:space="0" w:color="auto"/>
              <w:right w:val="outset" w:sz="6" w:space="0" w:color="auto"/>
            </w:tcBorders>
            <w:hideMark/>
          </w:tcPr>
          <w:p w14:paraId="1D8B76A6" w14:textId="77777777" w:rsidR="000D1E8F" w:rsidRPr="000D1E8F" w:rsidRDefault="000D1E8F" w:rsidP="000D1E8F">
            <w:pPr>
              <w:spacing w:after="0" w:line="240" w:lineRule="auto"/>
              <w:jc w:val="center"/>
              <w:rPr>
                <w:rFonts w:ascii="Times New Roman" w:eastAsia="Calibri" w:hAnsi="Times New Roman" w:cs="Times New Roman"/>
                <w:b/>
                <w:bCs/>
                <w:sz w:val="28"/>
                <w:szCs w:val="28"/>
                <w:lang w:eastAsia="lv-LV"/>
              </w:rPr>
            </w:pPr>
            <w:r w:rsidRPr="000D1E8F">
              <w:rPr>
                <w:rFonts w:ascii="Times New Roman" w:eastAsia="Calibri" w:hAnsi="Times New Roman" w:cs="Times New Roman"/>
                <w:b/>
                <w:bCs/>
                <w:sz w:val="28"/>
                <w:szCs w:val="28"/>
                <w:lang w:eastAsia="lv-LV"/>
              </w:rPr>
              <w:t> II. Tiesību akta projekta ietekme uz sabiedrību, tautsaimniecības attīstību un administratīvo slogu</w:t>
            </w:r>
          </w:p>
        </w:tc>
      </w:tr>
      <w:tr w:rsidR="000D1E8F" w:rsidRPr="000D1E8F" w14:paraId="5DF90CF0" w14:textId="77777777" w:rsidTr="00B96F32">
        <w:trPr>
          <w:tblCellSpacing w:w="0" w:type="dxa"/>
        </w:trPr>
        <w:tc>
          <w:tcPr>
            <w:tcW w:w="851" w:type="dxa"/>
            <w:tcBorders>
              <w:top w:val="outset" w:sz="6" w:space="0" w:color="auto"/>
              <w:left w:val="outset" w:sz="6" w:space="0" w:color="auto"/>
              <w:bottom w:val="outset" w:sz="6" w:space="0" w:color="auto"/>
              <w:right w:val="outset" w:sz="6" w:space="0" w:color="auto"/>
            </w:tcBorders>
            <w:hideMark/>
          </w:tcPr>
          <w:p w14:paraId="3F7FE8F9" w14:textId="77777777" w:rsidR="000D1E8F" w:rsidRPr="000D1E8F" w:rsidRDefault="000D1E8F" w:rsidP="000D1E8F">
            <w:pPr>
              <w:spacing w:after="0" w:line="240" w:lineRule="auto"/>
              <w:rPr>
                <w:rFonts w:ascii="Times New Roman" w:eastAsia="Calibri" w:hAnsi="Times New Roman" w:cs="Times New Roman"/>
                <w:sz w:val="28"/>
                <w:szCs w:val="28"/>
                <w:lang w:eastAsia="lv-LV"/>
              </w:rPr>
            </w:pPr>
            <w:r w:rsidRPr="000D1E8F">
              <w:rPr>
                <w:rFonts w:ascii="Times New Roman" w:eastAsia="Calibri" w:hAnsi="Times New Roman" w:cs="Times New Roman"/>
                <w:sz w:val="28"/>
                <w:szCs w:val="28"/>
                <w:lang w:eastAsia="lv-LV"/>
              </w:rPr>
              <w:t> 1.</w:t>
            </w:r>
          </w:p>
        </w:tc>
        <w:tc>
          <w:tcPr>
            <w:tcW w:w="1843" w:type="dxa"/>
            <w:tcBorders>
              <w:top w:val="outset" w:sz="6" w:space="0" w:color="auto"/>
              <w:left w:val="outset" w:sz="6" w:space="0" w:color="auto"/>
              <w:bottom w:val="outset" w:sz="6" w:space="0" w:color="auto"/>
              <w:right w:val="outset" w:sz="6" w:space="0" w:color="auto"/>
            </w:tcBorders>
            <w:hideMark/>
          </w:tcPr>
          <w:p w14:paraId="291974C5" w14:textId="77777777" w:rsidR="000D1E8F" w:rsidRPr="000D1E8F" w:rsidRDefault="000D1E8F" w:rsidP="000D1E8F">
            <w:pPr>
              <w:spacing w:after="0" w:line="240" w:lineRule="auto"/>
              <w:rPr>
                <w:rFonts w:ascii="Times New Roman" w:eastAsia="Calibri" w:hAnsi="Times New Roman" w:cs="Times New Roman"/>
                <w:sz w:val="28"/>
                <w:szCs w:val="28"/>
                <w:lang w:eastAsia="lv-LV"/>
              </w:rPr>
            </w:pPr>
            <w:r w:rsidRPr="000D1E8F">
              <w:rPr>
                <w:rFonts w:ascii="Times New Roman" w:eastAsia="Calibri" w:hAnsi="Times New Roman" w:cs="Times New Roman"/>
                <w:sz w:val="28"/>
                <w:szCs w:val="28"/>
                <w:lang w:eastAsia="lv-LV"/>
              </w:rPr>
              <w:t>Sabiedrības mērķgrupas, kuras tiesiskais regulējums ietekmē vai varētu ietekmēt</w:t>
            </w:r>
          </w:p>
        </w:tc>
        <w:tc>
          <w:tcPr>
            <w:tcW w:w="7229" w:type="dxa"/>
            <w:tcBorders>
              <w:top w:val="outset" w:sz="6" w:space="0" w:color="auto"/>
              <w:left w:val="outset" w:sz="6" w:space="0" w:color="auto"/>
              <w:bottom w:val="outset" w:sz="6" w:space="0" w:color="auto"/>
              <w:right w:val="outset" w:sz="6" w:space="0" w:color="auto"/>
            </w:tcBorders>
            <w:hideMark/>
          </w:tcPr>
          <w:p w14:paraId="7A622D9B" w14:textId="25B3B4F5" w:rsidR="0055220C" w:rsidRDefault="009352EC" w:rsidP="006B67E3">
            <w:pPr>
              <w:spacing w:after="0" w:line="240" w:lineRule="auto"/>
              <w:jc w:val="both"/>
              <w:rPr>
                <w:rFonts w:ascii="Times New Roman" w:eastAsia="Times New Roman" w:hAnsi="Times New Roman" w:cs="Times New Roman"/>
                <w:iCs/>
                <w:sz w:val="28"/>
                <w:szCs w:val="28"/>
                <w:lang w:eastAsia="lv-LV"/>
              </w:rPr>
            </w:pPr>
            <w:r>
              <w:rPr>
                <w:rFonts w:ascii="Times New Roman" w:eastAsia="Times New Roman" w:hAnsi="Times New Roman" w:cs="Times New Roman"/>
                <w:iCs/>
                <w:sz w:val="28"/>
                <w:szCs w:val="28"/>
                <w:lang w:eastAsia="lv-LV"/>
              </w:rPr>
              <w:t>N</w:t>
            </w:r>
            <w:r w:rsidR="00EE4EE4" w:rsidRPr="001803EA">
              <w:rPr>
                <w:rFonts w:ascii="Times New Roman" w:eastAsia="Times New Roman" w:hAnsi="Times New Roman" w:cs="Times New Roman"/>
                <w:iCs/>
                <w:sz w:val="28"/>
                <w:szCs w:val="28"/>
                <w:lang w:eastAsia="lv-LV"/>
              </w:rPr>
              <w:t>oteikumu projekta ti</w:t>
            </w:r>
            <w:r w:rsidR="0055220C">
              <w:rPr>
                <w:rFonts w:ascii="Times New Roman" w:eastAsia="Times New Roman" w:hAnsi="Times New Roman" w:cs="Times New Roman"/>
                <w:iCs/>
                <w:sz w:val="28"/>
                <w:szCs w:val="28"/>
                <w:lang w:eastAsia="lv-LV"/>
              </w:rPr>
              <w:t>esiskais regulējums attiecas uz:</w:t>
            </w:r>
          </w:p>
          <w:p w14:paraId="5847B0C9" w14:textId="2563B514" w:rsidR="0055220C" w:rsidRDefault="003D6E2A" w:rsidP="0055220C">
            <w:pPr>
              <w:pStyle w:val="ListParagraph"/>
              <w:numPr>
                <w:ilvl w:val="0"/>
                <w:numId w:val="8"/>
              </w:numPr>
              <w:spacing w:after="0" w:line="240" w:lineRule="auto"/>
              <w:jc w:val="both"/>
              <w:rPr>
                <w:rFonts w:ascii="Times New Roman" w:eastAsia="Times New Roman" w:hAnsi="Times New Roman" w:cs="Times New Roman"/>
                <w:iCs/>
                <w:sz w:val="28"/>
                <w:szCs w:val="28"/>
                <w:lang w:eastAsia="lv-LV"/>
              </w:rPr>
            </w:pPr>
            <w:r>
              <w:rPr>
                <w:rFonts w:ascii="Times New Roman" w:eastAsia="Times New Roman" w:hAnsi="Times New Roman" w:cs="Times New Roman"/>
                <w:iCs/>
                <w:sz w:val="28"/>
                <w:szCs w:val="28"/>
                <w:lang w:eastAsia="lv-LV"/>
              </w:rPr>
              <w:t>1</w:t>
            </w:r>
            <w:r w:rsidR="00EE4EE4" w:rsidRPr="0055220C">
              <w:rPr>
                <w:rFonts w:ascii="Times New Roman" w:eastAsia="Times New Roman" w:hAnsi="Times New Roman" w:cs="Times New Roman"/>
                <w:iCs/>
                <w:sz w:val="28"/>
                <w:szCs w:val="28"/>
                <w:lang w:eastAsia="lv-LV"/>
              </w:rPr>
              <w:t>09 novadu un 9 republi</w:t>
            </w:r>
            <w:r w:rsidR="004A5ACB">
              <w:rPr>
                <w:rFonts w:ascii="Times New Roman" w:eastAsia="Times New Roman" w:hAnsi="Times New Roman" w:cs="Times New Roman"/>
                <w:iCs/>
                <w:sz w:val="28"/>
                <w:szCs w:val="28"/>
                <w:lang w:eastAsia="lv-LV"/>
              </w:rPr>
              <w:t>kas pilsētu pašvaldībām;</w:t>
            </w:r>
          </w:p>
          <w:p w14:paraId="046CA0A9" w14:textId="57941345" w:rsidR="008332AD" w:rsidRPr="008332AD" w:rsidRDefault="007A2B59" w:rsidP="008332AD">
            <w:pPr>
              <w:pStyle w:val="ListParagraph"/>
              <w:numPr>
                <w:ilvl w:val="0"/>
                <w:numId w:val="8"/>
              </w:numPr>
              <w:spacing w:after="0" w:line="240" w:lineRule="auto"/>
              <w:jc w:val="both"/>
              <w:rPr>
                <w:rFonts w:ascii="Times New Roman" w:eastAsia="Times New Roman" w:hAnsi="Times New Roman" w:cs="Times New Roman"/>
                <w:i/>
                <w:iCs/>
                <w:sz w:val="28"/>
                <w:szCs w:val="28"/>
                <w:lang w:eastAsia="lv-LV"/>
              </w:rPr>
            </w:pPr>
            <w:r w:rsidRPr="007A2B59">
              <w:rPr>
                <w:rFonts w:ascii="Times New Roman" w:eastAsia="Times New Roman" w:hAnsi="Times New Roman" w:cs="Times New Roman"/>
                <w:iCs/>
                <w:sz w:val="28"/>
                <w:szCs w:val="28"/>
                <w:lang w:eastAsia="lv-LV"/>
              </w:rPr>
              <w:t>633</w:t>
            </w:r>
            <w:r>
              <w:rPr>
                <w:rFonts w:ascii="Times New Roman" w:eastAsia="Times New Roman" w:hAnsi="Times New Roman" w:cs="Times New Roman"/>
                <w:iCs/>
                <w:sz w:val="28"/>
                <w:szCs w:val="28"/>
                <w:lang w:eastAsia="lv-LV"/>
              </w:rPr>
              <w:t xml:space="preserve"> pirmsskolas izglītības iestādēm</w:t>
            </w:r>
            <w:r w:rsidRPr="007A2B59">
              <w:rPr>
                <w:rFonts w:ascii="Times New Roman" w:eastAsia="Times New Roman" w:hAnsi="Times New Roman" w:cs="Times New Roman"/>
                <w:iCs/>
                <w:sz w:val="28"/>
                <w:szCs w:val="28"/>
                <w:lang w:eastAsia="lv-LV"/>
              </w:rPr>
              <w:t xml:space="preserve"> </w:t>
            </w:r>
            <w:r w:rsidR="00301789" w:rsidRPr="00301789">
              <w:rPr>
                <w:rFonts w:ascii="Times New Roman" w:eastAsia="Times New Roman" w:hAnsi="Times New Roman" w:cs="Times New Roman"/>
                <w:iCs/>
                <w:sz w:val="28"/>
                <w:szCs w:val="28"/>
                <w:lang w:eastAsia="lv-LV"/>
              </w:rPr>
              <w:t>(2014./2015.māc.g.)</w:t>
            </w:r>
            <w:r w:rsidR="00301789">
              <w:rPr>
                <w:rFonts w:ascii="Times New Roman" w:eastAsia="Times New Roman" w:hAnsi="Times New Roman" w:cs="Times New Roman"/>
                <w:iCs/>
                <w:sz w:val="28"/>
                <w:szCs w:val="28"/>
                <w:lang w:eastAsia="lv-LV"/>
              </w:rPr>
              <w:t xml:space="preserve"> </w:t>
            </w:r>
            <w:r>
              <w:rPr>
                <w:rFonts w:ascii="Times New Roman" w:eastAsia="Times New Roman" w:hAnsi="Times New Roman" w:cs="Times New Roman"/>
                <w:iCs/>
                <w:sz w:val="28"/>
                <w:szCs w:val="28"/>
                <w:lang w:eastAsia="lv-LV"/>
              </w:rPr>
              <w:t xml:space="preserve">(t.sk. </w:t>
            </w:r>
            <w:r w:rsidRPr="007A2B59">
              <w:rPr>
                <w:rFonts w:ascii="Times New Roman" w:eastAsia="Times New Roman" w:hAnsi="Times New Roman" w:cs="Times New Roman"/>
                <w:iCs/>
                <w:sz w:val="28"/>
                <w:szCs w:val="28"/>
                <w:lang w:eastAsia="lv-LV"/>
              </w:rPr>
              <w:t>speciālās pirmsskolas izglītības iestādes</w:t>
            </w:r>
            <w:r>
              <w:rPr>
                <w:rFonts w:ascii="Times New Roman" w:eastAsia="Times New Roman" w:hAnsi="Times New Roman" w:cs="Times New Roman"/>
                <w:iCs/>
                <w:sz w:val="28"/>
                <w:szCs w:val="28"/>
                <w:lang w:eastAsia="lv-LV"/>
              </w:rPr>
              <w:t>,</w:t>
            </w:r>
            <w:r w:rsidRPr="007A2B59">
              <w:rPr>
                <w:rFonts w:ascii="Times New Roman" w:eastAsia="Times New Roman" w:hAnsi="Times New Roman" w:cs="Times New Roman"/>
                <w:iCs/>
                <w:sz w:val="28"/>
                <w:szCs w:val="28"/>
                <w:lang w:eastAsia="lv-LV"/>
              </w:rPr>
              <w:t xml:space="preserve"> </w:t>
            </w:r>
            <w:r>
              <w:rPr>
                <w:rFonts w:ascii="Times New Roman" w:eastAsia="Times New Roman" w:hAnsi="Times New Roman" w:cs="Times New Roman"/>
                <w:iCs/>
                <w:sz w:val="28"/>
                <w:szCs w:val="28"/>
                <w:lang w:eastAsia="lv-LV"/>
              </w:rPr>
              <w:t>un tajās nodarbinātie pedagogi un izglītojamie, kā arī pirmsskolas izglītības iestādes, kurās integrēti izglītojamie ar speciālām vajadzībām);</w:t>
            </w:r>
          </w:p>
          <w:p w14:paraId="6C3F9EA3" w14:textId="488B536C" w:rsidR="0055220C" w:rsidRPr="008332AD" w:rsidRDefault="008332AD" w:rsidP="008332AD">
            <w:pPr>
              <w:pStyle w:val="ListParagraph"/>
              <w:numPr>
                <w:ilvl w:val="0"/>
                <w:numId w:val="8"/>
              </w:numPr>
              <w:spacing w:after="0" w:line="240" w:lineRule="auto"/>
              <w:jc w:val="both"/>
              <w:rPr>
                <w:rFonts w:ascii="Times New Roman" w:eastAsia="Times New Roman" w:hAnsi="Times New Roman" w:cs="Times New Roman"/>
                <w:i/>
                <w:iCs/>
                <w:sz w:val="28"/>
                <w:szCs w:val="28"/>
                <w:lang w:eastAsia="lv-LV"/>
              </w:rPr>
            </w:pPr>
            <w:r w:rsidRPr="0071494D">
              <w:rPr>
                <w:rFonts w:ascii="Times New Roman" w:eastAsia="Times New Roman" w:hAnsi="Times New Roman" w:cs="Times New Roman"/>
                <w:iCs/>
                <w:sz w:val="28"/>
                <w:szCs w:val="28"/>
                <w:lang w:eastAsia="lv-LV"/>
              </w:rPr>
              <w:t xml:space="preserve">60 </w:t>
            </w:r>
            <w:r w:rsidR="001803EA" w:rsidRPr="0071494D">
              <w:rPr>
                <w:rFonts w:ascii="Times New Roman" w:eastAsia="Times New Roman" w:hAnsi="Times New Roman" w:cs="Times New Roman"/>
                <w:iCs/>
                <w:sz w:val="28"/>
                <w:szCs w:val="28"/>
                <w:lang w:eastAsia="lv-LV"/>
              </w:rPr>
              <w:t>s</w:t>
            </w:r>
            <w:r w:rsidR="001803EA" w:rsidRPr="008332AD">
              <w:rPr>
                <w:rFonts w:ascii="Times New Roman" w:eastAsia="Times New Roman" w:hAnsi="Times New Roman" w:cs="Times New Roman"/>
                <w:iCs/>
                <w:sz w:val="28"/>
                <w:szCs w:val="28"/>
                <w:lang w:eastAsia="lv-LV"/>
              </w:rPr>
              <w:t xml:space="preserve">peciālās </w:t>
            </w:r>
            <w:r w:rsidR="00EE4EE4" w:rsidRPr="008332AD">
              <w:rPr>
                <w:rFonts w:ascii="Times New Roman" w:eastAsia="Times New Roman" w:hAnsi="Times New Roman" w:cs="Times New Roman"/>
                <w:iCs/>
                <w:sz w:val="28"/>
                <w:szCs w:val="28"/>
                <w:lang w:eastAsia="lv-LV"/>
              </w:rPr>
              <w:t>izg</w:t>
            </w:r>
            <w:r w:rsidR="00BC54FF" w:rsidRPr="008332AD">
              <w:rPr>
                <w:rFonts w:ascii="Times New Roman" w:eastAsia="Times New Roman" w:hAnsi="Times New Roman" w:cs="Times New Roman"/>
                <w:iCs/>
                <w:sz w:val="28"/>
                <w:szCs w:val="28"/>
                <w:lang w:eastAsia="lv-LV"/>
              </w:rPr>
              <w:t>lītības iestādēm</w:t>
            </w:r>
            <w:r w:rsidR="00301789">
              <w:rPr>
                <w:rFonts w:ascii="Times New Roman" w:eastAsia="Times New Roman" w:hAnsi="Times New Roman" w:cs="Times New Roman"/>
                <w:iCs/>
                <w:sz w:val="28"/>
                <w:szCs w:val="28"/>
                <w:lang w:eastAsia="lv-LV"/>
              </w:rPr>
              <w:t xml:space="preserve"> (2014./2015.māc.g.)</w:t>
            </w:r>
            <w:r w:rsidR="00BC54FF" w:rsidRPr="008332AD">
              <w:rPr>
                <w:rFonts w:ascii="Times New Roman" w:eastAsia="Times New Roman" w:hAnsi="Times New Roman" w:cs="Times New Roman"/>
                <w:iCs/>
                <w:sz w:val="28"/>
                <w:szCs w:val="28"/>
                <w:lang w:eastAsia="lv-LV"/>
              </w:rPr>
              <w:t xml:space="preserve">, kuras vēlas pretendēt uz centra statusu un </w:t>
            </w:r>
            <w:r w:rsidR="007A2B59" w:rsidRPr="008332AD">
              <w:rPr>
                <w:rFonts w:ascii="Times New Roman" w:eastAsia="Times New Roman" w:hAnsi="Times New Roman" w:cs="Times New Roman"/>
                <w:iCs/>
                <w:sz w:val="28"/>
                <w:szCs w:val="28"/>
                <w:lang w:eastAsia="lv-LV"/>
              </w:rPr>
              <w:t>deviņ</w:t>
            </w:r>
            <w:r w:rsidR="00A54C9F">
              <w:rPr>
                <w:rFonts w:ascii="Times New Roman" w:eastAsia="Times New Roman" w:hAnsi="Times New Roman" w:cs="Times New Roman"/>
                <w:iCs/>
                <w:sz w:val="28"/>
                <w:szCs w:val="28"/>
                <w:lang w:eastAsia="lv-LV"/>
              </w:rPr>
              <w:t>i</w:t>
            </w:r>
            <w:r w:rsidR="007A2B59" w:rsidRPr="008332AD">
              <w:rPr>
                <w:rFonts w:ascii="Times New Roman" w:eastAsia="Times New Roman" w:hAnsi="Times New Roman" w:cs="Times New Roman"/>
                <w:iCs/>
                <w:sz w:val="28"/>
                <w:szCs w:val="28"/>
                <w:lang w:eastAsia="lv-LV"/>
              </w:rPr>
              <w:t xml:space="preserve"> </w:t>
            </w:r>
            <w:r w:rsidR="00FE57A5">
              <w:rPr>
                <w:rFonts w:ascii="Times New Roman" w:eastAsia="Times New Roman" w:hAnsi="Times New Roman" w:cs="Times New Roman"/>
                <w:iCs/>
                <w:sz w:val="28"/>
                <w:szCs w:val="28"/>
                <w:lang w:eastAsia="lv-LV"/>
              </w:rPr>
              <w:t xml:space="preserve">līdz 2015.gada 1.septembrim statusu saņēmušie </w:t>
            </w:r>
            <w:r w:rsidR="00BC54FF" w:rsidRPr="008332AD">
              <w:rPr>
                <w:rFonts w:ascii="Times New Roman" w:eastAsia="Times New Roman" w:hAnsi="Times New Roman" w:cs="Times New Roman"/>
                <w:iCs/>
                <w:sz w:val="28"/>
                <w:szCs w:val="28"/>
                <w:lang w:eastAsia="lv-LV"/>
              </w:rPr>
              <w:t>centri</w:t>
            </w:r>
            <w:r w:rsidR="004A5ACB" w:rsidRPr="008332AD">
              <w:rPr>
                <w:rFonts w:ascii="Times New Roman" w:eastAsia="Times New Roman" w:hAnsi="Times New Roman" w:cs="Times New Roman"/>
                <w:iCs/>
                <w:sz w:val="28"/>
                <w:szCs w:val="28"/>
                <w:lang w:eastAsia="lv-LV"/>
              </w:rPr>
              <w:t>;</w:t>
            </w:r>
            <w:r w:rsidR="003D6E2A" w:rsidRPr="008332AD">
              <w:rPr>
                <w:rFonts w:ascii="Times New Roman" w:eastAsia="Times New Roman" w:hAnsi="Times New Roman" w:cs="Times New Roman"/>
                <w:iCs/>
                <w:sz w:val="28"/>
                <w:szCs w:val="28"/>
                <w:lang w:eastAsia="lv-LV"/>
              </w:rPr>
              <w:t xml:space="preserve"> </w:t>
            </w:r>
          </w:p>
          <w:p w14:paraId="5B8E17DC" w14:textId="61E5F94A" w:rsidR="0055220C" w:rsidRPr="00BC54FF" w:rsidRDefault="00301789" w:rsidP="0055220C">
            <w:pPr>
              <w:pStyle w:val="ListParagraph"/>
              <w:numPr>
                <w:ilvl w:val="0"/>
                <w:numId w:val="8"/>
              </w:numPr>
              <w:spacing w:after="0" w:line="240" w:lineRule="auto"/>
              <w:jc w:val="both"/>
              <w:rPr>
                <w:rFonts w:ascii="Times New Roman" w:eastAsia="Times New Roman" w:hAnsi="Times New Roman" w:cs="Times New Roman"/>
                <w:iCs/>
                <w:sz w:val="28"/>
                <w:szCs w:val="28"/>
                <w:lang w:eastAsia="lv-LV"/>
              </w:rPr>
            </w:pPr>
            <w:r>
              <w:rPr>
                <w:rFonts w:ascii="Times New Roman" w:eastAsia="Times New Roman" w:hAnsi="Times New Roman" w:cs="Times New Roman"/>
                <w:iCs/>
                <w:sz w:val="28"/>
                <w:szCs w:val="28"/>
                <w:lang w:eastAsia="lv-LV"/>
              </w:rPr>
              <w:t>764</w:t>
            </w:r>
            <w:r w:rsidR="007A2B59" w:rsidRPr="007A2B59">
              <w:rPr>
                <w:rFonts w:ascii="Times New Roman" w:eastAsia="Times New Roman" w:hAnsi="Times New Roman" w:cs="Times New Roman"/>
                <w:iCs/>
                <w:sz w:val="28"/>
                <w:szCs w:val="28"/>
                <w:lang w:eastAsia="lv-LV"/>
              </w:rPr>
              <w:t xml:space="preserve"> vispārējās izglītības iestādes</w:t>
            </w:r>
            <w:r>
              <w:rPr>
                <w:rFonts w:ascii="Times New Roman" w:eastAsia="Times New Roman" w:hAnsi="Times New Roman" w:cs="Times New Roman"/>
                <w:iCs/>
                <w:sz w:val="28"/>
                <w:szCs w:val="28"/>
                <w:lang w:eastAsia="lv-LV"/>
              </w:rPr>
              <w:t xml:space="preserve"> </w:t>
            </w:r>
            <w:r w:rsidRPr="00301789">
              <w:rPr>
                <w:rFonts w:ascii="Times New Roman" w:eastAsia="Times New Roman" w:hAnsi="Times New Roman" w:cs="Times New Roman"/>
                <w:iCs/>
                <w:sz w:val="28"/>
                <w:szCs w:val="28"/>
                <w:lang w:eastAsia="lv-LV"/>
              </w:rPr>
              <w:t>(2014./2015.māc.g.)</w:t>
            </w:r>
            <w:r w:rsidR="008332AD">
              <w:rPr>
                <w:rFonts w:ascii="Times New Roman" w:eastAsia="Times New Roman" w:hAnsi="Times New Roman" w:cs="Times New Roman"/>
                <w:iCs/>
                <w:sz w:val="28"/>
                <w:szCs w:val="28"/>
                <w:lang w:eastAsia="lv-LV"/>
              </w:rPr>
              <w:t xml:space="preserve">, t.sk. iestādes, </w:t>
            </w:r>
            <w:r w:rsidR="00BC54FF" w:rsidRPr="00BC54FF">
              <w:rPr>
                <w:rFonts w:ascii="Times New Roman" w:eastAsia="Times New Roman" w:hAnsi="Times New Roman" w:cs="Times New Roman"/>
                <w:iCs/>
                <w:sz w:val="28"/>
                <w:szCs w:val="28"/>
                <w:lang w:eastAsia="lv-LV"/>
              </w:rPr>
              <w:t>kurās integrēti izglī</w:t>
            </w:r>
            <w:r w:rsidR="007A2B59">
              <w:rPr>
                <w:rFonts w:ascii="Times New Roman" w:eastAsia="Times New Roman" w:hAnsi="Times New Roman" w:cs="Times New Roman"/>
                <w:iCs/>
                <w:sz w:val="28"/>
                <w:szCs w:val="28"/>
                <w:lang w:eastAsia="lv-LV"/>
              </w:rPr>
              <w:t>tojamie ar speciālām vajadzībām</w:t>
            </w:r>
            <w:r w:rsidR="00BC54FF" w:rsidRPr="00BC54FF">
              <w:rPr>
                <w:rFonts w:ascii="Times New Roman" w:eastAsia="Times New Roman" w:hAnsi="Times New Roman" w:cs="Times New Roman"/>
                <w:iCs/>
                <w:sz w:val="28"/>
                <w:szCs w:val="28"/>
                <w:lang w:eastAsia="lv-LV"/>
              </w:rPr>
              <w:t xml:space="preserve"> </w:t>
            </w:r>
            <w:r w:rsidR="007A2B59" w:rsidRPr="007A2B59">
              <w:rPr>
                <w:rFonts w:ascii="Times New Roman" w:eastAsia="Times New Roman" w:hAnsi="Times New Roman" w:cs="Times New Roman"/>
                <w:iCs/>
                <w:sz w:val="28"/>
                <w:szCs w:val="28"/>
                <w:lang w:eastAsia="lv-LV"/>
              </w:rPr>
              <w:t>un tajās nodarbinātie  pedagogi</w:t>
            </w:r>
            <w:r w:rsidR="00FE57A5" w:rsidRPr="003B6F13">
              <w:rPr>
                <w:rFonts w:ascii="Times New Roman" w:eastAsia="Times New Roman" w:hAnsi="Times New Roman" w:cs="Times New Roman"/>
                <w:iCs/>
                <w:sz w:val="28"/>
                <w:szCs w:val="28"/>
                <w:lang w:eastAsia="lv-LV"/>
              </w:rPr>
              <w:t xml:space="preserve">, </w:t>
            </w:r>
            <w:r w:rsidR="003B6F13" w:rsidRPr="003B6F13">
              <w:rPr>
                <w:rFonts w:ascii="Times New Roman" w:eastAsia="Times New Roman" w:hAnsi="Times New Roman" w:cs="Times New Roman"/>
                <w:iCs/>
                <w:sz w:val="28"/>
                <w:szCs w:val="28"/>
                <w:lang w:eastAsia="lv-LV"/>
              </w:rPr>
              <w:t>t.sk.</w:t>
            </w:r>
            <w:r w:rsidR="00FE57A5" w:rsidRPr="003B6F13">
              <w:rPr>
                <w:rFonts w:ascii="Times New Roman" w:eastAsia="Times New Roman" w:hAnsi="Times New Roman" w:cs="Times New Roman"/>
                <w:iCs/>
                <w:sz w:val="28"/>
                <w:szCs w:val="28"/>
                <w:lang w:eastAsia="lv-LV"/>
              </w:rPr>
              <w:t>atbalsta personālu</w:t>
            </w:r>
            <w:r w:rsidR="007A2B59" w:rsidRPr="003B6F13">
              <w:rPr>
                <w:rFonts w:ascii="Times New Roman" w:eastAsia="Times New Roman" w:hAnsi="Times New Roman" w:cs="Times New Roman"/>
                <w:iCs/>
                <w:sz w:val="28"/>
                <w:szCs w:val="28"/>
                <w:lang w:eastAsia="lv-LV"/>
              </w:rPr>
              <w:t>;</w:t>
            </w:r>
          </w:p>
          <w:p w14:paraId="4437CD47" w14:textId="48E1EFE9" w:rsidR="00173509" w:rsidRPr="00173509" w:rsidRDefault="0055220C" w:rsidP="00173509">
            <w:pPr>
              <w:pStyle w:val="ListParagraph"/>
              <w:numPr>
                <w:ilvl w:val="0"/>
                <w:numId w:val="8"/>
              </w:numPr>
              <w:spacing w:after="0" w:line="240" w:lineRule="auto"/>
              <w:jc w:val="both"/>
              <w:rPr>
                <w:rFonts w:ascii="Times New Roman" w:eastAsia="Times New Roman" w:hAnsi="Times New Roman" w:cs="Times New Roman"/>
                <w:iCs/>
                <w:sz w:val="28"/>
                <w:szCs w:val="28"/>
                <w:lang w:eastAsia="lv-LV"/>
              </w:rPr>
            </w:pPr>
            <w:r w:rsidRPr="0055220C">
              <w:rPr>
                <w:rFonts w:ascii="Times New Roman" w:eastAsia="Times New Roman" w:hAnsi="Times New Roman" w:cs="Times New Roman"/>
                <w:iCs/>
                <w:sz w:val="28"/>
                <w:szCs w:val="28"/>
                <w:lang w:eastAsia="lv-LV"/>
              </w:rPr>
              <w:t>izglītojamajiem ar speciālām vajadzībām, kuri tiek integrēti</w:t>
            </w:r>
            <w:r w:rsidR="002F0C57">
              <w:rPr>
                <w:rFonts w:ascii="Times New Roman" w:eastAsia="Times New Roman" w:hAnsi="Times New Roman" w:cs="Times New Roman"/>
                <w:iCs/>
                <w:sz w:val="28"/>
                <w:szCs w:val="28"/>
                <w:lang w:eastAsia="lv-LV"/>
              </w:rPr>
              <w:t xml:space="preserve"> vispārējās izglītības iestādēs</w:t>
            </w:r>
            <w:r w:rsidR="002F0C57" w:rsidRPr="002F0C57">
              <w:rPr>
                <w:rFonts w:ascii="Times New Roman" w:eastAsia="Times New Roman" w:hAnsi="Times New Roman" w:cs="Times New Roman"/>
                <w:bCs/>
                <w:iCs/>
                <w:sz w:val="28"/>
                <w:szCs w:val="28"/>
                <w:lang w:eastAsia="lv-LV"/>
              </w:rPr>
              <w:t xml:space="preserve"> un mācās pēc</w:t>
            </w:r>
            <w:r w:rsidR="002F0C57">
              <w:rPr>
                <w:rFonts w:ascii="Times New Roman" w:eastAsia="Times New Roman" w:hAnsi="Times New Roman" w:cs="Times New Roman"/>
                <w:bCs/>
                <w:iCs/>
                <w:sz w:val="28"/>
                <w:szCs w:val="28"/>
                <w:lang w:eastAsia="lv-LV"/>
              </w:rPr>
              <w:t xml:space="preserve"> </w:t>
            </w:r>
            <w:r w:rsidR="002F0C57" w:rsidRPr="002F0C57">
              <w:rPr>
                <w:rFonts w:ascii="Times New Roman" w:eastAsia="Times New Roman" w:hAnsi="Times New Roman" w:cs="Times New Roman"/>
                <w:bCs/>
                <w:iCs/>
                <w:sz w:val="28"/>
                <w:szCs w:val="28"/>
                <w:lang w:eastAsia="lv-LV"/>
              </w:rPr>
              <w:t>vispārējās izglītības programmas</w:t>
            </w:r>
            <w:r w:rsidR="002F0C57">
              <w:rPr>
                <w:rFonts w:ascii="Times New Roman" w:eastAsia="Times New Roman" w:hAnsi="Times New Roman" w:cs="Times New Roman"/>
                <w:bCs/>
                <w:iCs/>
                <w:sz w:val="28"/>
                <w:szCs w:val="28"/>
                <w:lang w:eastAsia="lv-LV"/>
              </w:rPr>
              <w:t xml:space="preserve"> (</w:t>
            </w:r>
            <w:r w:rsidR="00301789">
              <w:rPr>
                <w:rFonts w:ascii="Times New Roman" w:eastAsia="Times New Roman" w:hAnsi="Times New Roman" w:cs="Times New Roman"/>
                <w:bCs/>
                <w:iCs/>
                <w:sz w:val="28"/>
                <w:szCs w:val="28"/>
                <w:lang w:eastAsia="lv-LV"/>
              </w:rPr>
              <w:t>2014./2015</w:t>
            </w:r>
            <w:r w:rsidR="001163C3">
              <w:rPr>
                <w:rFonts w:ascii="Times New Roman" w:eastAsia="Times New Roman" w:hAnsi="Times New Roman" w:cs="Times New Roman"/>
                <w:bCs/>
                <w:iCs/>
                <w:sz w:val="28"/>
                <w:szCs w:val="28"/>
                <w:lang w:eastAsia="lv-LV"/>
              </w:rPr>
              <w:t>.māc.g. – 353</w:t>
            </w:r>
            <w:r w:rsidR="00400BB5">
              <w:rPr>
                <w:rFonts w:ascii="Times New Roman" w:eastAsia="Times New Roman" w:hAnsi="Times New Roman" w:cs="Times New Roman"/>
                <w:bCs/>
                <w:iCs/>
                <w:sz w:val="28"/>
                <w:szCs w:val="28"/>
                <w:lang w:eastAsia="lv-LV"/>
              </w:rPr>
              <w:t>) un mācās pēc speciālās izglītības pro</w:t>
            </w:r>
            <w:r w:rsidR="00301789">
              <w:rPr>
                <w:rFonts w:ascii="Times New Roman" w:eastAsia="Times New Roman" w:hAnsi="Times New Roman" w:cs="Times New Roman"/>
                <w:bCs/>
                <w:iCs/>
                <w:sz w:val="28"/>
                <w:szCs w:val="28"/>
                <w:lang w:eastAsia="lv-LV"/>
              </w:rPr>
              <w:t>grammas (2014./2015</w:t>
            </w:r>
            <w:r w:rsidR="001163C3">
              <w:rPr>
                <w:rFonts w:ascii="Times New Roman" w:eastAsia="Times New Roman" w:hAnsi="Times New Roman" w:cs="Times New Roman"/>
                <w:bCs/>
                <w:iCs/>
                <w:sz w:val="28"/>
                <w:szCs w:val="28"/>
                <w:lang w:eastAsia="lv-LV"/>
              </w:rPr>
              <w:t>.māc.g. – 3800</w:t>
            </w:r>
            <w:r w:rsidR="00400BB5">
              <w:rPr>
                <w:rFonts w:ascii="Times New Roman" w:eastAsia="Times New Roman" w:hAnsi="Times New Roman" w:cs="Times New Roman"/>
                <w:bCs/>
                <w:iCs/>
                <w:sz w:val="28"/>
                <w:szCs w:val="28"/>
                <w:lang w:eastAsia="lv-LV"/>
              </w:rPr>
              <w:t>);</w:t>
            </w:r>
          </w:p>
          <w:p w14:paraId="50A17B03" w14:textId="7FE1007D" w:rsidR="0055220C" w:rsidRPr="00173509" w:rsidRDefault="00FE57A5" w:rsidP="00FE57A5">
            <w:pPr>
              <w:pStyle w:val="ListParagraph"/>
              <w:numPr>
                <w:ilvl w:val="0"/>
                <w:numId w:val="8"/>
              </w:numPr>
              <w:spacing w:after="0" w:line="240" w:lineRule="auto"/>
              <w:jc w:val="both"/>
              <w:rPr>
                <w:rFonts w:ascii="Times New Roman" w:eastAsia="Times New Roman" w:hAnsi="Times New Roman" w:cs="Times New Roman"/>
                <w:iCs/>
                <w:sz w:val="28"/>
                <w:szCs w:val="28"/>
                <w:lang w:eastAsia="lv-LV"/>
              </w:rPr>
            </w:pPr>
            <w:r>
              <w:rPr>
                <w:rFonts w:ascii="Times New Roman" w:eastAsia="Times New Roman" w:hAnsi="Times New Roman" w:cs="Times New Roman"/>
                <w:iCs/>
                <w:sz w:val="28"/>
                <w:szCs w:val="28"/>
                <w:lang w:eastAsia="lv-LV"/>
              </w:rPr>
              <w:t>visu vecumu bērniem, kuriem nav diagnosticētas speciālās vajadzībās, kā arī visu vecumu bērniem</w:t>
            </w:r>
            <w:r w:rsidR="003D6E2A" w:rsidRPr="00173509">
              <w:rPr>
                <w:rFonts w:ascii="Times New Roman" w:eastAsia="Times New Roman" w:hAnsi="Times New Roman" w:cs="Times New Roman"/>
                <w:iCs/>
                <w:sz w:val="28"/>
                <w:szCs w:val="28"/>
                <w:lang w:eastAsia="lv-LV"/>
              </w:rPr>
              <w:t xml:space="preserve"> ar speciālām vajadzībām </w:t>
            </w:r>
            <w:r w:rsidR="00DF2BCA" w:rsidRPr="00173509">
              <w:rPr>
                <w:rFonts w:ascii="Times New Roman" w:eastAsia="Times New Roman" w:hAnsi="Times New Roman" w:cs="Times New Roman"/>
                <w:iCs/>
                <w:sz w:val="28"/>
                <w:szCs w:val="28"/>
                <w:lang w:eastAsia="lv-LV"/>
              </w:rPr>
              <w:t xml:space="preserve"> vecākiem</w:t>
            </w:r>
            <w:r w:rsidR="006F58F9" w:rsidRPr="00173509">
              <w:rPr>
                <w:rFonts w:ascii="Times New Roman" w:eastAsia="Times New Roman" w:hAnsi="Times New Roman" w:cs="Times New Roman"/>
                <w:iCs/>
                <w:sz w:val="28"/>
                <w:szCs w:val="28"/>
                <w:lang w:eastAsia="lv-LV"/>
              </w:rPr>
              <w:t xml:space="preserve"> vai  likumiskajiem pārstāvjiem</w:t>
            </w:r>
            <w:r w:rsidR="00E0492B">
              <w:rPr>
                <w:rFonts w:ascii="Times New Roman" w:eastAsia="Times New Roman" w:hAnsi="Times New Roman" w:cs="Times New Roman"/>
                <w:iCs/>
                <w:sz w:val="28"/>
                <w:szCs w:val="28"/>
                <w:lang w:eastAsia="lv-LV"/>
              </w:rPr>
              <w:t>.</w:t>
            </w:r>
          </w:p>
        </w:tc>
      </w:tr>
      <w:tr w:rsidR="000D1E8F" w:rsidRPr="000D1E8F" w14:paraId="2B55B6C4" w14:textId="77777777" w:rsidTr="00B96F32">
        <w:trPr>
          <w:tblCellSpacing w:w="0" w:type="dxa"/>
        </w:trPr>
        <w:tc>
          <w:tcPr>
            <w:tcW w:w="851" w:type="dxa"/>
            <w:tcBorders>
              <w:top w:val="outset" w:sz="6" w:space="0" w:color="auto"/>
              <w:left w:val="outset" w:sz="6" w:space="0" w:color="auto"/>
              <w:bottom w:val="outset" w:sz="6" w:space="0" w:color="auto"/>
              <w:right w:val="outset" w:sz="6" w:space="0" w:color="auto"/>
            </w:tcBorders>
            <w:hideMark/>
          </w:tcPr>
          <w:p w14:paraId="36722DC7" w14:textId="61270B4F" w:rsidR="000D1E8F" w:rsidRPr="000D1E8F" w:rsidRDefault="000D1E8F" w:rsidP="000D1E8F">
            <w:pPr>
              <w:spacing w:after="0" w:line="240" w:lineRule="auto"/>
              <w:rPr>
                <w:rFonts w:ascii="Times New Roman" w:eastAsia="Calibri" w:hAnsi="Times New Roman" w:cs="Times New Roman"/>
                <w:sz w:val="28"/>
                <w:szCs w:val="28"/>
                <w:lang w:eastAsia="lv-LV"/>
              </w:rPr>
            </w:pPr>
            <w:r w:rsidRPr="000D1E8F">
              <w:rPr>
                <w:rFonts w:ascii="Times New Roman" w:eastAsia="Calibri" w:hAnsi="Times New Roman" w:cs="Times New Roman"/>
                <w:sz w:val="28"/>
                <w:szCs w:val="28"/>
                <w:lang w:eastAsia="lv-LV"/>
              </w:rPr>
              <w:t> 2.</w:t>
            </w:r>
          </w:p>
        </w:tc>
        <w:tc>
          <w:tcPr>
            <w:tcW w:w="1843" w:type="dxa"/>
            <w:tcBorders>
              <w:top w:val="outset" w:sz="6" w:space="0" w:color="auto"/>
              <w:left w:val="outset" w:sz="6" w:space="0" w:color="auto"/>
              <w:bottom w:val="outset" w:sz="6" w:space="0" w:color="auto"/>
              <w:right w:val="outset" w:sz="6" w:space="0" w:color="auto"/>
            </w:tcBorders>
            <w:hideMark/>
          </w:tcPr>
          <w:p w14:paraId="5552F5EC" w14:textId="77777777" w:rsidR="000D1E8F" w:rsidRPr="000D1E8F" w:rsidRDefault="000D1E8F" w:rsidP="000D1E8F">
            <w:pPr>
              <w:spacing w:after="0" w:line="240" w:lineRule="auto"/>
              <w:rPr>
                <w:rFonts w:ascii="Times New Roman" w:eastAsia="Calibri" w:hAnsi="Times New Roman" w:cs="Times New Roman"/>
                <w:sz w:val="28"/>
                <w:szCs w:val="28"/>
                <w:lang w:eastAsia="lv-LV"/>
              </w:rPr>
            </w:pPr>
            <w:r w:rsidRPr="000D1E8F">
              <w:rPr>
                <w:rFonts w:ascii="Times New Roman" w:eastAsia="Calibri" w:hAnsi="Times New Roman" w:cs="Times New Roman"/>
                <w:sz w:val="28"/>
                <w:szCs w:val="28"/>
                <w:lang w:eastAsia="lv-LV"/>
              </w:rPr>
              <w:t xml:space="preserve">Tiesiskā regulējuma ietekme uz </w:t>
            </w:r>
            <w:r w:rsidRPr="000D1E8F">
              <w:rPr>
                <w:rFonts w:ascii="Times New Roman" w:eastAsia="Calibri" w:hAnsi="Times New Roman" w:cs="Times New Roman"/>
                <w:sz w:val="28"/>
                <w:szCs w:val="28"/>
                <w:lang w:eastAsia="lv-LV"/>
              </w:rPr>
              <w:lastRenderedPageBreak/>
              <w:t>tautsaimniecību un administratīvo slogu</w:t>
            </w:r>
          </w:p>
        </w:tc>
        <w:tc>
          <w:tcPr>
            <w:tcW w:w="7229" w:type="dxa"/>
            <w:tcBorders>
              <w:top w:val="outset" w:sz="6" w:space="0" w:color="auto"/>
              <w:left w:val="outset" w:sz="6" w:space="0" w:color="auto"/>
              <w:bottom w:val="outset" w:sz="6" w:space="0" w:color="auto"/>
              <w:right w:val="outset" w:sz="6" w:space="0" w:color="auto"/>
            </w:tcBorders>
            <w:hideMark/>
          </w:tcPr>
          <w:p w14:paraId="704C44F1" w14:textId="5600566D" w:rsidR="00B81FD0" w:rsidRDefault="000D1E8F" w:rsidP="00173509">
            <w:pPr>
              <w:shd w:val="clear" w:color="auto" w:fill="FFFFFF"/>
              <w:spacing w:after="0" w:line="240" w:lineRule="auto"/>
              <w:ind w:right="126"/>
              <w:jc w:val="both"/>
              <w:rPr>
                <w:rFonts w:ascii="Times New Roman" w:eastAsia="Calibri" w:hAnsi="Times New Roman" w:cs="Times New Roman"/>
                <w:sz w:val="28"/>
                <w:szCs w:val="28"/>
              </w:rPr>
            </w:pPr>
            <w:r w:rsidRPr="000D1E8F">
              <w:rPr>
                <w:rFonts w:ascii="Times New Roman" w:eastAsia="Calibri" w:hAnsi="Times New Roman" w:cs="Times New Roman"/>
                <w:sz w:val="28"/>
                <w:szCs w:val="28"/>
              </w:rPr>
              <w:lastRenderedPageBreak/>
              <w:t xml:space="preserve">Pamatojoties uz tiesisko regulējumu, </w:t>
            </w:r>
            <w:r w:rsidR="0094501C">
              <w:rPr>
                <w:rFonts w:ascii="Times New Roman" w:eastAsia="Calibri" w:hAnsi="Times New Roman" w:cs="Times New Roman"/>
                <w:sz w:val="28"/>
                <w:szCs w:val="28"/>
              </w:rPr>
              <w:t xml:space="preserve">tiks nodrošināts metodisks un konsultatīvs atbalsts, </w:t>
            </w:r>
            <w:r w:rsidR="00242E96">
              <w:rPr>
                <w:rFonts w:ascii="Times New Roman" w:eastAsia="Calibri" w:hAnsi="Times New Roman" w:cs="Times New Roman"/>
                <w:sz w:val="28"/>
                <w:szCs w:val="28"/>
              </w:rPr>
              <w:t>veicināta</w:t>
            </w:r>
            <w:r w:rsidR="00B81FD0" w:rsidRPr="00B81FD0">
              <w:rPr>
                <w:rFonts w:ascii="Times New Roman" w:eastAsia="Calibri" w:hAnsi="Times New Roman" w:cs="Times New Roman"/>
                <w:sz w:val="28"/>
                <w:szCs w:val="28"/>
              </w:rPr>
              <w:t xml:space="preserve"> speciālās izglītības iestāžu tīkla sakārtošana</w:t>
            </w:r>
            <w:r w:rsidR="00B81FD0">
              <w:rPr>
                <w:rFonts w:ascii="Times New Roman" w:eastAsia="Calibri" w:hAnsi="Times New Roman" w:cs="Times New Roman"/>
                <w:sz w:val="28"/>
                <w:szCs w:val="28"/>
              </w:rPr>
              <w:t xml:space="preserve">. </w:t>
            </w:r>
          </w:p>
          <w:p w14:paraId="42CD4FE8" w14:textId="1EE56949" w:rsidR="00CB0B68" w:rsidRDefault="00CB0B68" w:rsidP="00173509">
            <w:pPr>
              <w:shd w:val="clear" w:color="auto" w:fill="FFFFFF"/>
              <w:spacing w:after="0" w:line="240" w:lineRule="auto"/>
              <w:ind w:right="126"/>
              <w:jc w:val="both"/>
              <w:rPr>
                <w:rFonts w:ascii="Times New Roman" w:eastAsia="Calibri" w:hAnsi="Times New Roman" w:cs="Times New Roman"/>
                <w:sz w:val="28"/>
                <w:szCs w:val="28"/>
              </w:rPr>
            </w:pPr>
            <w:r>
              <w:rPr>
                <w:rFonts w:ascii="Times New Roman" w:eastAsia="Calibri" w:hAnsi="Times New Roman" w:cs="Times New Roman"/>
                <w:sz w:val="28"/>
                <w:szCs w:val="28"/>
              </w:rPr>
              <w:lastRenderedPageBreak/>
              <w:t xml:space="preserve">Normatīvais regulējums </w:t>
            </w:r>
            <w:r w:rsidR="0094501C">
              <w:rPr>
                <w:rFonts w:ascii="Times New Roman" w:eastAsia="Calibri" w:hAnsi="Times New Roman" w:cs="Times New Roman"/>
                <w:sz w:val="28"/>
                <w:szCs w:val="28"/>
              </w:rPr>
              <w:t>nodrošinās metodiska un konsultatīva atbalsta pieejamību,</w:t>
            </w:r>
            <w:r>
              <w:rPr>
                <w:rFonts w:ascii="Times New Roman" w:eastAsia="Calibri" w:hAnsi="Times New Roman" w:cs="Times New Roman"/>
                <w:sz w:val="28"/>
                <w:szCs w:val="28"/>
              </w:rPr>
              <w:t xml:space="preserve"> kas ir minēts kā viens no prioritārajiem virzieniem “Latv</w:t>
            </w:r>
            <w:r w:rsidR="00545534">
              <w:rPr>
                <w:rFonts w:ascii="Times New Roman" w:eastAsia="Calibri" w:hAnsi="Times New Roman" w:cs="Times New Roman"/>
                <w:sz w:val="28"/>
                <w:szCs w:val="28"/>
              </w:rPr>
              <w:t>ijas ilgstpējīgas attīstības st</w:t>
            </w:r>
            <w:r>
              <w:rPr>
                <w:rFonts w:ascii="Times New Roman" w:eastAsia="Calibri" w:hAnsi="Times New Roman" w:cs="Times New Roman"/>
                <w:sz w:val="28"/>
                <w:szCs w:val="28"/>
              </w:rPr>
              <w:t>r</w:t>
            </w:r>
            <w:r w:rsidR="00545534">
              <w:rPr>
                <w:rFonts w:ascii="Times New Roman" w:eastAsia="Calibri" w:hAnsi="Times New Roman" w:cs="Times New Roman"/>
                <w:sz w:val="28"/>
                <w:szCs w:val="28"/>
              </w:rPr>
              <w:t>a</w:t>
            </w:r>
            <w:r>
              <w:rPr>
                <w:rFonts w:ascii="Times New Roman" w:eastAsia="Calibri" w:hAnsi="Times New Roman" w:cs="Times New Roman"/>
                <w:sz w:val="28"/>
                <w:szCs w:val="28"/>
              </w:rPr>
              <w:t>tēģijā līdz 2030.gadam”</w:t>
            </w:r>
            <w:r w:rsidR="00456DB9">
              <w:rPr>
                <w:rFonts w:ascii="Times New Roman" w:eastAsia="Calibri" w:hAnsi="Times New Roman" w:cs="Times New Roman"/>
                <w:sz w:val="28"/>
                <w:szCs w:val="28"/>
              </w:rPr>
              <w:t>.</w:t>
            </w:r>
          </w:p>
          <w:p w14:paraId="428559B9" w14:textId="36657223" w:rsidR="00B81FD0" w:rsidRDefault="000C2778" w:rsidP="00456DB9">
            <w:pPr>
              <w:shd w:val="clear" w:color="auto" w:fill="FFFFFF"/>
              <w:spacing w:after="0" w:line="240" w:lineRule="auto"/>
              <w:ind w:right="126"/>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Noteikumu projekts veicinās </w:t>
            </w:r>
            <w:r w:rsidRPr="000C2778">
              <w:rPr>
                <w:rFonts w:ascii="Times New Roman" w:eastAsia="Calibri" w:hAnsi="Times New Roman" w:cs="Times New Roman"/>
                <w:sz w:val="28"/>
                <w:szCs w:val="28"/>
              </w:rPr>
              <w:t>“Izglītības attīstības pamatnostādnēs 2014.-2020.gadam”</w:t>
            </w:r>
            <w:r w:rsidR="00456DB9">
              <w:rPr>
                <w:rFonts w:ascii="Times New Roman" w:eastAsia="Calibri" w:hAnsi="Times New Roman" w:cs="Times New Roman"/>
                <w:sz w:val="28"/>
                <w:szCs w:val="28"/>
              </w:rPr>
              <w:t xml:space="preserve"> </w:t>
            </w:r>
            <w:r w:rsidRPr="000C2778">
              <w:rPr>
                <w:rFonts w:ascii="Times New Roman" w:eastAsia="Calibri" w:hAnsi="Times New Roman" w:cs="Times New Roman"/>
                <w:sz w:val="28"/>
                <w:szCs w:val="28"/>
              </w:rPr>
              <w:t>definēto izglītības</w:t>
            </w:r>
            <w:r>
              <w:rPr>
                <w:rFonts w:ascii="Times New Roman" w:eastAsia="Calibri" w:hAnsi="Times New Roman" w:cs="Times New Roman"/>
                <w:sz w:val="28"/>
                <w:szCs w:val="28"/>
              </w:rPr>
              <w:t xml:space="preserve"> attīstības politikas virsmērķa</w:t>
            </w:r>
            <w:r w:rsidRPr="000C2778">
              <w:rPr>
                <w:rFonts w:ascii="Times New Roman" w:eastAsia="Calibri" w:hAnsi="Times New Roman" w:cs="Times New Roman"/>
                <w:sz w:val="28"/>
                <w:szCs w:val="28"/>
              </w:rPr>
              <w:t xml:space="preserve"> – veicināt kvalitatīvu un iekļaujošu izglītību personības attīstībai, cilvēku labklājībai un ilgtspējīgai valsts izaugsmei</w:t>
            </w:r>
            <w:r>
              <w:rPr>
                <w:rFonts w:ascii="Times New Roman" w:eastAsia="Calibri" w:hAnsi="Times New Roman" w:cs="Times New Roman"/>
                <w:sz w:val="28"/>
                <w:szCs w:val="28"/>
              </w:rPr>
              <w:t xml:space="preserve"> sasnieg</w:t>
            </w:r>
            <w:r w:rsidR="00456DB9">
              <w:rPr>
                <w:rFonts w:ascii="Times New Roman" w:eastAsia="Calibri" w:hAnsi="Times New Roman" w:cs="Times New Roman"/>
                <w:sz w:val="28"/>
                <w:szCs w:val="28"/>
              </w:rPr>
              <w:t>šanu, kā arī mērķim</w:t>
            </w:r>
            <w:r w:rsidRPr="000C2778">
              <w:rPr>
                <w:rFonts w:ascii="Times New Roman" w:eastAsia="Calibri" w:hAnsi="Times New Roman" w:cs="Times New Roman"/>
                <w:sz w:val="28"/>
                <w:szCs w:val="28"/>
              </w:rPr>
              <w:t xml:space="preserve"> pakārtotu uzdevumu 1.4. rīcības virzienā “</w:t>
            </w:r>
            <w:r w:rsidRPr="000C2778">
              <w:rPr>
                <w:rFonts w:ascii="Times New Roman" w:eastAsia="Calibri" w:hAnsi="Times New Roman" w:cs="Times New Roman"/>
                <w:i/>
                <w:sz w:val="28"/>
                <w:szCs w:val="28"/>
              </w:rPr>
              <w:t>Iekļaujošās izglītības principa īstenošana un sociālās atstumtības riska mazināšana”</w:t>
            </w:r>
            <w:r w:rsidR="00456DB9">
              <w:rPr>
                <w:rFonts w:ascii="Times New Roman" w:eastAsia="Calibri" w:hAnsi="Times New Roman" w:cs="Times New Roman"/>
                <w:i/>
                <w:sz w:val="28"/>
                <w:szCs w:val="28"/>
              </w:rPr>
              <w:t xml:space="preserve"> īstenošanu</w:t>
            </w:r>
            <w:r w:rsidR="00456DB9">
              <w:rPr>
                <w:rFonts w:ascii="Times New Roman" w:eastAsia="Calibri" w:hAnsi="Times New Roman" w:cs="Times New Roman"/>
                <w:sz w:val="28"/>
                <w:szCs w:val="28"/>
              </w:rPr>
              <w:t xml:space="preserve">. Normatīvais regulējums veicinās arī </w:t>
            </w:r>
            <w:r w:rsidR="00173509">
              <w:rPr>
                <w:rFonts w:ascii="Times New Roman" w:eastAsia="Calibri" w:hAnsi="Times New Roman" w:cs="Times New Roman"/>
                <w:sz w:val="28"/>
                <w:szCs w:val="28"/>
              </w:rPr>
              <w:t>pamatnostādņu</w:t>
            </w:r>
            <w:r w:rsidR="00456DB9">
              <w:rPr>
                <w:rFonts w:ascii="Times New Roman" w:eastAsia="Calibri" w:hAnsi="Times New Roman" w:cs="Times New Roman"/>
                <w:sz w:val="28"/>
                <w:szCs w:val="28"/>
              </w:rPr>
              <w:t xml:space="preserve"> 3.2. rīcības virziena</w:t>
            </w:r>
            <w:r w:rsidRPr="000C2778">
              <w:rPr>
                <w:rFonts w:ascii="Times New Roman" w:eastAsia="Calibri" w:hAnsi="Times New Roman" w:cs="Times New Roman"/>
                <w:sz w:val="28"/>
                <w:szCs w:val="28"/>
              </w:rPr>
              <w:t xml:space="preserve"> </w:t>
            </w:r>
            <w:r w:rsidRPr="000C2778">
              <w:rPr>
                <w:rFonts w:ascii="Times New Roman" w:eastAsia="Calibri" w:hAnsi="Times New Roman" w:cs="Times New Roman"/>
                <w:i/>
                <w:sz w:val="28"/>
                <w:szCs w:val="28"/>
              </w:rPr>
              <w:t>“Efektīva izglītības finanšu resursu pārvaldība”</w:t>
            </w:r>
            <w:r w:rsidR="00456DB9">
              <w:rPr>
                <w:rFonts w:ascii="Times New Roman" w:eastAsia="Calibri" w:hAnsi="Times New Roman" w:cs="Times New Roman"/>
                <w:sz w:val="28"/>
                <w:szCs w:val="28"/>
              </w:rPr>
              <w:t xml:space="preserve"> un 3.3. rīcības virzien</w:t>
            </w:r>
            <w:r w:rsidR="00173509">
              <w:rPr>
                <w:rFonts w:ascii="Times New Roman" w:eastAsia="Calibri" w:hAnsi="Times New Roman" w:cs="Times New Roman"/>
                <w:sz w:val="28"/>
                <w:szCs w:val="28"/>
              </w:rPr>
              <w:t>a</w:t>
            </w:r>
            <w:r w:rsidRPr="000C2778">
              <w:rPr>
                <w:rFonts w:ascii="Times New Roman" w:eastAsia="Calibri" w:hAnsi="Times New Roman" w:cs="Times New Roman"/>
                <w:sz w:val="28"/>
                <w:szCs w:val="28"/>
              </w:rPr>
              <w:t xml:space="preserve"> </w:t>
            </w:r>
            <w:r w:rsidRPr="000C2778">
              <w:rPr>
                <w:rFonts w:ascii="Times New Roman" w:eastAsia="Calibri" w:hAnsi="Times New Roman" w:cs="Times New Roman"/>
                <w:i/>
                <w:sz w:val="28"/>
                <w:szCs w:val="28"/>
              </w:rPr>
              <w:t>“Izglītības iestāžu tīkla sakārtošana</w:t>
            </w:r>
            <w:r w:rsidR="00456DB9">
              <w:rPr>
                <w:rFonts w:ascii="Times New Roman" w:eastAsia="Calibri" w:hAnsi="Times New Roman" w:cs="Times New Roman"/>
                <w:i/>
                <w:sz w:val="28"/>
                <w:szCs w:val="28"/>
              </w:rPr>
              <w:t xml:space="preserve">” </w:t>
            </w:r>
            <w:r w:rsidR="00456DB9" w:rsidRPr="00173509">
              <w:rPr>
                <w:rFonts w:ascii="Times New Roman" w:eastAsia="Calibri" w:hAnsi="Times New Roman" w:cs="Times New Roman"/>
                <w:sz w:val="28"/>
                <w:szCs w:val="28"/>
              </w:rPr>
              <w:t>punktu izpildi</w:t>
            </w:r>
            <w:r w:rsidR="00456DB9" w:rsidRPr="00173509">
              <w:rPr>
                <w:rFonts w:ascii="Times New Roman" w:eastAsia="Calibri" w:hAnsi="Times New Roman" w:cs="Times New Roman"/>
                <w:bCs/>
                <w:sz w:val="28"/>
                <w:szCs w:val="28"/>
              </w:rPr>
              <w:t>,</w:t>
            </w:r>
            <w:r w:rsidR="00456DB9">
              <w:rPr>
                <w:rFonts w:ascii="Times New Roman" w:eastAsia="Calibri" w:hAnsi="Times New Roman" w:cs="Times New Roman"/>
                <w:bCs/>
                <w:sz w:val="28"/>
                <w:szCs w:val="28"/>
              </w:rPr>
              <w:t xml:space="preserve"> kas nozīmē, ka tiks </w:t>
            </w:r>
            <w:r w:rsidR="00B81FD0" w:rsidRPr="00B81FD0">
              <w:rPr>
                <w:rFonts w:ascii="Times New Roman" w:eastAsia="Calibri" w:hAnsi="Times New Roman" w:cs="Times New Roman"/>
                <w:bCs/>
                <w:sz w:val="28"/>
                <w:szCs w:val="28"/>
              </w:rPr>
              <w:t>veicinā</w:t>
            </w:r>
            <w:r w:rsidR="00456DB9">
              <w:rPr>
                <w:rFonts w:ascii="Times New Roman" w:eastAsia="Calibri" w:hAnsi="Times New Roman" w:cs="Times New Roman"/>
                <w:bCs/>
                <w:sz w:val="28"/>
                <w:szCs w:val="28"/>
              </w:rPr>
              <w:t>ta</w:t>
            </w:r>
            <w:r w:rsidR="00B81FD0" w:rsidRPr="00B81FD0">
              <w:rPr>
                <w:rFonts w:ascii="Times New Roman" w:eastAsia="Calibri" w:hAnsi="Times New Roman" w:cs="Times New Roman"/>
                <w:bCs/>
                <w:sz w:val="28"/>
                <w:szCs w:val="28"/>
              </w:rPr>
              <w:t xml:space="preserve"> iekļaujošās izglītības principa īstenošan</w:t>
            </w:r>
            <w:r w:rsidR="00456DB9">
              <w:rPr>
                <w:rFonts w:ascii="Times New Roman" w:eastAsia="Calibri" w:hAnsi="Times New Roman" w:cs="Times New Roman"/>
                <w:bCs/>
                <w:sz w:val="28"/>
                <w:szCs w:val="28"/>
              </w:rPr>
              <w:t>a</w:t>
            </w:r>
            <w:r w:rsidR="00B81FD0" w:rsidRPr="00B81FD0">
              <w:rPr>
                <w:rFonts w:ascii="Times New Roman" w:eastAsia="Calibri" w:hAnsi="Times New Roman" w:cs="Times New Roman"/>
                <w:bCs/>
                <w:sz w:val="28"/>
                <w:szCs w:val="28"/>
              </w:rPr>
              <w:t xml:space="preserve"> un speciālās izglītības iestādēm </w:t>
            </w:r>
            <w:r w:rsidR="00456DB9">
              <w:rPr>
                <w:rFonts w:ascii="Times New Roman" w:eastAsia="Calibri" w:hAnsi="Times New Roman" w:cs="Times New Roman"/>
                <w:bCs/>
                <w:sz w:val="28"/>
                <w:szCs w:val="28"/>
              </w:rPr>
              <w:t xml:space="preserve">tiks </w:t>
            </w:r>
            <w:r w:rsidR="00B81FD0" w:rsidRPr="00B81FD0">
              <w:rPr>
                <w:rFonts w:ascii="Times New Roman" w:eastAsia="Calibri" w:hAnsi="Times New Roman" w:cs="Times New Roman"/>
                <w:bCs/>
                <w:sz w:val="28"/>
                <w:szCs w:val="28"/>
              </w:rPr>
              <w:t>do</w:t>
            </w:r>
            <w:r w:rsidR="00456DB9">
              <w:rPr>
                <w:rFonts w:ascii="Times New Roman" w:eastAsia="Calibri" w:hAnsi="Times New Roman" w:cs="Times New Roman"/>
                <w:bCs/>
                <w:sz w:val="28"/>
                <w:szCs w:val="28"/>
              </w:rPr>
              <w:t>ta</w:t>
            </w:r>
            <w:r w:rsidR="00B81FD0" w:rsidRPr="00B81FD0">
              <w:rPr>
                <w:rFonts w:ascii="Times New Roman" w:eastAsia="Calibri" w:hAnsi="Times New Roman" w:cs="Times New Roman"/>
                <w:bCs/>
                <w:sz w:val="28"/>
                <w:szCs w:val="28"/>
              </w:rPr>
              <w:t xml:space="preserve"> iespēj</w:t>
            </w:r>
            <w:r w:rsidR="00456DB9">
              <w:rPr>
                <w:rFonts w:ascii="Times New Roman" w:eastAsia="Calibri" w:hAnsi="Times New Roman" w:cs="Times New Roman"/>
                <w:bCs/>
                <w:sz w:val="28"/>
                <w:szCs w:val="28"/>
              </w:rPr>
              <w:t>a</w:t>
            </w:r>
            <w:r w:rsidR="00B81FD0" w:rsidRPr="00B81FD0">
              <w:rPr>
                <w:rFonts w:ascii="Times New Roman" w:eastAsia="Calibri" w:hAnsi="Times New Roman" w:cs="Times New Roman"/>
                <w:bCs/>
                <w:sz w:val="28"/>
                <w:szCs w:val="28"/>
              </w:rPr>
              <w:t xml:space="preserve"> atbilstoši to resursu kapacitātei īstenot metodiskā un konsultatīvā atbalsta funkciju</w:t>
            </w:r>
            <w:r w:rsidR="00242E96">
              <w:rPr>
                <w:rFonts w:ascii="Times New Roman" w:eastAsia="Calibri" w:hAnsi="Times New Roman" w:cs="Times New Roman"/>
                <w:bCs/>
                <w:sz w:val="28"/>
                <w:szCs w:val="28"/>
              </w:rPr>
              <w:t xml:space="preserve">. </w:t>
            </w:r>
          </w:p>
          <w:p w14:paraId="6AB13546" w14:textId="2173269F" w:rsidR="0055220C" w:rsidRPr="002F0C57" w:rsidRDefault="000D1E8F" w:rsidP="00173509">
            <w:pPr>
              <w:shd w:val="clear" w:color="auto" w:fill="FFFFFF"/>
              <w:spacing w:after="0" w:line="240" w:lineRule="auto"/>
              <w:ind w:right="126"/>
              <w:jc w:val="both"/>
              <w:rPr>
                <w:rFonts w:ascii="Times New Roman" w:eastAsia="Times New Roman" w:hAnsi="Times New Roman" w:cs="Times New Roman"/>
                <w:color w:val="000000"/>
                <w:sz w:val="28"/>
                <w:szCs w:val="28"/>
                <w:lang w:eastAsia="lv-LV"/>
              </w:rPr>
            </w:pPr>
            <w:r w:rsidRPr="000D1E8F">
              <w:rPr>
                <w:rFonts w:ascii="Times New Roman" w:eastAsia="Times New Roman" w:hAnsi="Times New Roman" w:cs="Times New Roman"/>
                <w:color w:val="000000"/>
                <w:sz w:val="28"/>
                <w:szCs w:val="28"/>
                <w:lang w:eastAsia="lv-LV"/>
              </w:rPr>
              <w:t xml:space="preserve">Sabiedrības </w:t>
            </w:r>
            <w:r w:rsidR="009352EC">
              <w:rPr>
                <w:rFonts w:ascii="Times New Roman" w:eastAsia="Times New Roman" w:hAnsi="Times New Roman" w:cs="Times New Roman"/>
                <w:color w:val="000000"/>
                <w:sz w:val="28"/>
                <w:szCs w:val="28"/>
                <w:lang w:eastAsia="lv-LV"/>
              </w:rPr>
              <w:t>mērķ</w:t>
            </w:r>
            <w:r w:rsidRPr="000D1E8F">
              <w:rPr>
                <w:rFonts w:ascii="Times New Roman" w:eastAsia="Times New Roman" w:hAnsi="Times New Roman" w:cs="Times New Roman"/>
                <w:color w:val="000000"/>
                <w:sz w:val="28"/>
                <w:szCs w:val="28"/>
                <w:lang w:eastAsia="lv-LV"/>
              </w:rPr>
              <w:t xml:space="preserve">grupām un institūcijām noteikumu </w:t>
            </w:r>
            <w:r w:rsidR="00D51D38">
              <w:rPr>
                <w:rFonts w:ascii="Times New Roman" w:eastAsia="Times New Roman" w:hAnsi="Times New Roman" w:cs="Times New Roman"/>
                <w:color w:val="000000"/>
                <w:sz w:val="28"/>
                <w:szCs w:val="28"/>
                <w:lang w:eastAsia="lv-LV"/>
              </w:rPr>
              <w:t xml:space="preserve">projekta </w:t>
            </w:r>
            <w:r w:rsidRPr="000D1E8F">
              <w:rPr>
                <w:rFonts w:ascii="Times New Roman" w:eastAsia="Times New Roman" w:hAnsi="Times New Roman" w:cs="Times New Roman"/>
                <w:color w:val="000000"/>
                <w:sz w:val="28"/>
                <w:szCs w:val="28"/>
                <w:lang w:eastAsia="lv-LV"/>
              </w:rPr>
              <w:t>tiesiskais regulējums nemaina tiesības un pienākumus, kā arī veicamās darbības.</w:t>
            </w:r>
          </w:p>
        </w:tc>
      </w:tr>
      <w:tr w:rsidR="000D1E8F" w:rsidRPr="000D1E8F" w14:paraId="1E4FC937" w14:textId="77777777" w:rsidTr="00B96F32">
        <w:trPr>
          <w:tblCellSpacing w:w="0" w:type="dxa"/>
        </w:trPr>
        <w:tc>
          <w:tcPr>
            <w:tcW w:w="851" w:type="dxa"/>
            <w:tcBorders>
              <w:top w:val="outset" w:sz="6" w:space="0" w:color="auto"/>
              <w:left w:val="outset" w:sz="6" w:space="0" w:color="auto"/>
              <w:bottom w:val="outset" w:sz="6" w:space="0" w:color="auto"/>
              <w:right w:val="outset" w:sz="6" w:space="0" w:color="auto"/>
            </w:tcBorders>
            <w:hideMark/>
          </w:tcPr>
          <w:p w14:paraId="12514C1B" w14:textId="77777777" w:rsidR="000D1E8F" w:rsidRPr="000D1E8F" w:rsidRDefault="000D1E8F" w:rsidP="000D1E8F">
            <w:pPr>
              <w:spacing w:after="0" w:line="240" w:lineRule="auto"/>
              <w:rPr>
                <w:rFonts w:ascii="Times New Roman" w:eastAsia="Calibri" w:hAnsi="Times New Roman" w:cs="Times New Roman"/>
                <w:sz w:val="28"/>
                <w:szCs w:val="28"/>
                <w:lang w:eastAsia="lv-LV"/>
              </w:rPr>
            </w:pPr>
            <w:r w:rsidRPr="000D1E8F">
              <w:rPr>
                <w:rFonts w:ascii="Times New Roman" w:eastAsia="Calibri" w:hAnsi="Times New Roman" w:cs="Times New Roman"/>
                <w:sz w:val="28"/>
                <w:szCs w:val="28"/>
                <w:lang w:eastAsia="lv-LV"/>
              </w:rPr>
              <w:lastRenderedPageBreak/>
              <w:t> 3.</w:t>
            </w:r>
          </w:p>
        </w:tc>
        <w:tc>
          <w:tcPr>
            <w:tcW w:w="1843" w:type="dxa"/>
            <w:tcBorders>
              <w:top w:val="outset" w:sz="6" w:space="0" w:color="auto"/>
              <w:left w:val="outset" w:sz="6" w:space="0" w:color="auto"/>
              <w:bottom w:val="outset" w:sz="6" w:space="0" w:color="auto"/>
              <w:right w:val="outset" w:sz="6" w:space="0" w:color="auto"/>
            </w:tcBorders>
            <w:hideMark/>
          </w:tcPr>
          <w:p w14:paraId="53E1658C" w14:textId="77777777" w:rsidR="000D1E8F" w:rsidRPr="000D1E8F" w:rsidRDefault="000D1E8F" w:rsidP="000D1E8F">
            <w:pPr>
              <w:spacing w:after="0" w:line="240" w:lineRule="auto"/>
              <w:rPr>
                <w:rFonts w:ascii="Times New Roman" w:eastAsia="Calibri" w:hAnsi="Times New Roman" w:cs="Times New Roman"/>
                <w:sz w:val="28"/>
                <w:szCs w:val="28"/>
                <w:lang w:eastAsia="lv-LV"/>
              </w:rPr>
            </w:pPr>
            <w:r w:rsidRPr="000D1E8F">
              <w:rPr>
                <w:rFonts w:ascii="Times New Roman" w:eastAsia="Calibri" w:hAnsi="Times New Roman" w:cs="Times New Roman"/>
                <w:sz w:val="28"/>
                <w:szCs w:val="28"/>
                <w:lang w:eastAsia="lv-LV"/>
              </w:rPr>
              <w:t> Administratīvo izmaksu monetārs novērtējums</w:t>
            </w:r>
          </w:p>
        </w:tc>
        <w:tc>
          <w:tcPr>
            <w:tcW w:w="7229" w:type="dxa"/>
            <w:tcBorders>
              <w:top w:val="outset" w:sz="6" w:space="0" w:color="auto"/>
              <w:left w:val="outset" w:sz="6" w:space="0" w:color="auto"/>
              <w:bottom w:val="outset" w:sz="6" w:space="0" w:color="auto"/>
              <w:right w:val="outset" w:sz="6" w:space="0" w:color="auto"/>
            </w:tcBorders>
            <w:hideMark/>
          </w:tcPr>
          <w:p w14:paraId="09019F7A" w14:textId="4295E044" w:rsidR="008332AD" w:rsidRPr="008332AD" w:rsidRDefault="00F67063" w:rsidP="0071494D">
            <w:pPr>
              <w:spacing w:after="0" w:line="240" w:lineRule="auto"/>
              <w:jc w:val="both"/>
              <w:rPr>
                <w:rFonts w:ascii="Times New Roman" w:eastAsia="Calibri" w:hAnsi="Times New Roman" w:cs="Times New Roman"/>
                <w:sz w:val="28"/>
                <w:szCs w:val="28"/>
                <w:lang w:eastAsia="lv-LV"/>
              </w:rPr>
            </w:pPr>
            <w:r w:rsidRPr="002A395C">
              <w:rPr>
                <w:rFonts w:ascii="Times New Roman" w:eastAsia="Calibri" w:hAnsi="Times New Roman" w:cs="Times New Roman"/>
                <w:sz w:val="28"/>
                <w:szCs w:val="28"/>
                <w:lang w:eastAsia="lv-LV"/>
              </w:rPr>
              <w:t xml:space="preserve"> </w:t>
            </w:r>
            <w:r w:rsidR="002C521E" w:rsidRPr="002C521E">
              <w:rPr>
                <w:rFonts w:ascii="Times New Roman" w:eastAsia="Calibri" w:hAnsi="Times New Roman" w:cs="Times New Roman"/>
                <w:sz w:val="28"/>
                <w:szCs w:val="28"/>
                <w:lang w:eastAsia="lv-LV"/>
              </w:rPr>
              <w:t>Projekts šo jomu neskar.</w:t>
            </w:r>
          </w:p>
        </w:tc>
      </w:tr>
      <w:tr w:rsidR="000D1E8F" w:rsidRPr="000D1E8F" w14:paraId="6E081788" w14:textId="77777777" w:rsidTr="00B96F32">
        <w:trPr>
          <w:tblCellSpacing w:w="0" w:type="dxa"/>
        </w:trPr>
        <w:tc>
          <w:tcPr>
            <w:tcW w:w="851" w:type="dxa"/>
            <w:tcBorders>
              <w:top w:val="outset" w:sz="6" w:space="0" w:color="auto"/>
              <w:left w:val="outset" w:sz="6" w:space="0" w:color="auto"/>
              <w:bottom w:val="outset" w:sz="6" w:space="0" w:color="auto"/>
              <w:right w:val="outset" w:sz="6" w:space="0" w:color="auto"/>
            </w:tcBorders>
            <w:hideMark/>
          </w:tcPr>
          <w:p w14:paraId="75E6F7CD" w14:textId="0FE28229" w:rsidR="000D1E8F" w:rsidRPr="000D1E8F" w:rsidRDefault="000D1E8F" w:rsidP="000D1E8F">
            <w:pPr>
              <w:spacing w:after="0" w:line="240" w:lineRule="auto"/>
              <w:rPr>
                <w:rFonts w:ascii="Times New Roman" w:eastAsia="Calibri" w:hAnsi="Times New Roman" w:cs="Times New Roman"/>
                <w:sz w:val="28"/>
                <w:szCs w:val="28"/>
                <w:lang w:eastAsia="lv-LV"/>
              </w:rPr>
            </w:pPr>
            <w:r w:rsidRPr="000D1E8F">
              <w:rPr>
                <w:rFonts w:ascii="Times New Roman" w:eastAsia="Calibri" w:hAnsi="Times New Roman" w:cs="Times New Roman"/>
                <w:sz w:val="28"/>
                <w:szCs w:val="28"/>
                <w:lang w:eastAsia="lv-LV"/>
              </w:rPr>
              <w:t>4.</w:t>
            </w:r>
          </w:p>
        </w:tc>
        <w:tc>
          <w:tcPr>
            <w:tcW w:w="1843" w:type="dxa"/>
            <w:tcBorders>
              <w:top w:val="outset" w:sz="6" w:space="0" w:color="auto"/>
              <w:left w:val="outset" w:sz="6" w:space="0" w:color="auto"/>
              <w:bottom w:val="outset" w:sz="6" w:space="0" w:color="auto"/>
              <w:right w:val="outset" w:sz="6" w:space="0" w:color="auto"/>
            </w:tcBorders>
            <w:hideMark/>
          </w:tcPr>
          <w:p w14:paraId="38BD75D9" w14:textId="77777777" w:rsidR="000D1E8F" w:rsidRPr="000D1E8F" w:rsidRDefault="000D1E8F" w:rsidP="000D1E8F">
            <w:pPr>
              <w:spacing w:after="0" w:line="240" w:lineRule="auto"/>
              <w:rPr>
                <w:rFonts w:ascii="Times New Roman" w:eastAsia="Calibri" w:hAnsi="Times New Roman" w:cs="Times New Roman"/>
                <w:sz w:val="28"/>
                <w:szCs w:val="28"/>
                <w:lang w:eastAsia="lv-LV"/>
              </w:rPr>
            </w:pPr>
            <w:r w:rsidRPr="000D1E8F">
              <w:rPr>
                <w:rFonts w:ascii="Times New Roman" w:eastAsia="Calibri" w:hAnsi="Times New Roman" w:cs="Times New Roman"/>
                <w:sz w:val="28"/>
                <w:szCs w:val="28"/>
                <w:lang w:eastAsia="lv-LV"/>
              </w:rPr>
              <w:t>Cita informācija</w:t>
            </w:r>
          </w:p>
        </w:tc>
        <w:tc>
          <w:tcPr>
            <w:tcW w:w="7229" w:type="dxa"/>
            <w:tcBorders>
              <w:top w:val="outset" w:sz="6" w:space="0" w:color="auto"/>
              <w:left w:val="outset" w:sz="6" w:space="0" w:color="auto"/>
              <w:bottom w:val="outset" w:sz="6" w:space="0" w:color="auto"/>
              <w:right w:val="outset" w:sz="6" w:space="0" w:color="auto"/>
            </w:tcBorders>
            <w:hideMark/>
          </w:tcPr>
          <w:p w14:paraId="575EE1C5" w14:textId="10B3CD46" w:rsidR="000D1E8F" w:rsidRPr="000D1E8F" w:rsidRDefault="00D35E6C" w:rsidP="000D1E8F">
            <w:pPr>
              <w:spacing w:after="0" w:line="240" w:lineRule="auto"/>
              <w:rPr>
                <w:rFonts w:ascii="Times New Roman" w:eastAsia="Calibri" w:hAnsi="Times New Roman" w:cs="Times New Roman"/>
                <w:sz w:val="28"/>
                <w:szCs w:val="28"/>
                <w:lang w:eastAsia="lv-LV"/>
              </w:rPr>
            </w:pPr>
            <w:r>
              <w:rPr>
                <w:rFonts w:ascii="Times New Roman" w:eastAsia="Calibri" w:hAnsi="Times New Roman" w:cs="Times New Roman"/>
                <w:sz w:val="28"/>
                <w:szCs w:val="28"/>
                <w:lang w:eastAsia="lv-LV"/>
              </w:rPr>
              <w:t>Nav.</w:t>
            </w:r>
          </w:p>
        </w:tc>
      </w:tr>
    </w:tbl>
    <w:p w14:paraId="477BBBDC" w14:textId="77777777" w:rsidR="000D1E8F" w:rsidRDefault="000D1E8F" w:rsidP="000D1E8F">
      <w:pPr>
        <w:spacing w:after="0" w:line="240" w:lineRule="auto"/>
        <w:jc w:val="center"/>
        <w:rPr>
          <w:rFonts w:ascii="Times New Roman" w:eastAsia="Calibri" w:hAnsi="Times New Roman" w:cs="Times New Roman"/>
          <w:b/>
          <w:sz w:val="28"/>
          <w:szCs w:val="28"/>
        </w:rPr>
      </w:pPr>
    </w:p>
    <w:p w14:paraId="57321B73" w14:textId="77777777" w:rsidR="00045784" w:rsidRDefault="00045784" w:rsidP="000D1E8F">
      <w:pPr>
        <w:spacing w:after="0" w:line="240" w:lineRule="auto"/>
        <w:jc w:val="center"/>
        <w:rPr>
          <w:rFonts w:ascii="Times New Roman" w:eastAsia="Calibri" w:hAnsi="Times New Roman" w:cs="Times New Roman"/>
          <w:b/>
          <w:sz w:val="28"/>
          <w:szCs w:val="28"/>
        </w:rPr>
      </w:pPr>
    </w:p>
    <w:tbl>
      <w:tblPr>
        <w:tblW w:w="5990" w:type="pct"/>
        <w:jc w:val="center"/>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834"/>
        <w:gridCol w:w="1837"/>
        <w:gridCol w:w="7260"/>
      </w:tblGrid>
      <w:tr w:rsidR="00005C6C" w:rsidRPr="00005C6C" w14:paraId="1B52C578" w14:textId="77777777" w:rsidTr="0013054C">
        <w:trPr>
          <w:trHeight w:val="450"/>
          <w:tblCellSpacing w:w="15" w:type="dxa"/>
          <w:jc w:val="center"/>
        </w:trPr>
        <w:tc>
          <w:tcPr>
            <w:tcW w:w="4970" w:type="pct"/>
            <w:gridSpan w:val="3"/>
            <w:tcBorders>
              <w:top w:val="outset" w:sz="6" w:space="0" w:color="auto"/>
              <w:left w:val="outset" w:sz="6" w:space="0" w:color="auto"/>
              <w:bottom w:val="outset" w:sz="6" w:space="0" w:color="auto"/>
              <w:right w:val="outset" w:sz="6" w:space="0" w:color="auto"/>
            </w:tcBorders>
            <w:vAlign w:val="center"/>
            <w:hideMark/>
          </w:tcPr>
          <w:p w14:paraId="40E48F1B" w14:textId="77777777" w:rsidR="00005C6C" w:rsidRPr="00005C6C" w:rsidRDefault="00005C6C" w:rsidP="00005C6C">
            <w:pPr>
              <w:spacing w:after="0" w:line="240" w:lineRule="auto"/>
              <w:rPr>
                <w:rFonts w:ascii="Times New Roman" w:eastAsia="Times New Roman" w:hAnsi="Times New Roman" w:cs="Times New Roman"/>
                <w:b/>
                <w:bCs/>
                <w:sz w:val="28"/>
                <w:szCs w:val="28"/>
                <w:lang w:eastAsia="lv-LV"/>
              </w:rPr>
            </w:pPr>
            <w:r w:rsidRPr="00005C6C">
              <w:rPr>
                <w:rFonts w:ascii="Times New Roman" w:eastAsia="Times New Roman" w:hAnsi="Times New Roman" w:cs="Times New Roman"/>
                <w:b/>
                <w:bCs/>
                <w:sz w:val="28"/>
                <w:szCs w:val="28"/>
                <w:lang w:eastAsia="lv-LV"/>
              </w:rPr>
              <w:t>IV. Tiesību akta projekta ietekme uz spēkā esošo tiesību normu sistēmu</w:t>
            </w:r>
          </w:p>
        </w:tc>
      </w:tr>
      <w:tr w:rsidR="00005C6C" w:rsidRPr="00005C6C" w14:paraId="1B0A99C3" w14:textId="77777777" w:rsidTr="005152C8">
        <w:trPr>
          <w:trHeight w:val="2579"/>
          <w:tblCellSpacing w:w="15" w:type="dxa"/>
          <w:jc w:val="center"/>
        </w:trPr>
        <w:tc>
          <w:tcPr>
            <w:tcW w:w="400" w:type="pct"/>
            <w:tcBorders>
              <w:top w:val="outset" w:sz="6" w:space="0" w:color="auto"/>
              <w:left w:val="outset" w:sz="6" w:space="0" w:color="auto"/>
              <w:bottom w:val="outset" w:sz="6" w:space="0" w:color="auto"/>
              <w:right w:val="outset" w:sz="6" w:space="0" w:color="auto"/>
            </w:tcBorders>
            <w:hideMark/>
          </w:tcPr>
          <w:p w14:paraId="516E4B15" w14:textId="77777777" w:rsidR="00005C6C" w:rsidRPr="00005C6C" w:rsidRDefault="00005C6C" w:rsidP="00005C6C">
            <w:pPr>
              <w:spacing w:after="0" w:line="240" w:lineRule="auto"/>
              <w:rPr>
                <w:rFonts w:ascii="Times New Roman" w:eastAsia="Times New Roman" w:hAnsi="Times New Roman" w:cs="Times New Roman"/>
                <w:sz w:val="28"/>
                <w:szCs w:val="28"/>
                <w:lang w:eastAsia="lv-LV"/>
              </w:rPr>
            </w:pPr>
            <w:r w:rsidRPr="00005C6C">
              <w:rPr>
                <w:rFonts w:ascii="Times New Roman" w:eastAsia="Times New Roman" w:hAnsi="Times New Roman" w:cs="Times New Roman"/>
                <w:sz w:val="28"/>
                <w:szCs w:val="28"/>
                <w:lang w:eastAsia="lv-LV"/>
              </w:rPr>
              <w:t>1.</w:t>
            </w:r>
          </w:p>
        </w:tc>
        <w:tc>
          <w:tcPr>
            <w:tcW w:w="915" w:type="pct"/>
            <w:tcBorders>
              <w:top w:val="outset" w:sz="6" w:space="0" w:color="auto"/>
              <w:left w:val="outset" w:sz="6" w:space="0" w:color="auto"/>
              <w:bottom w:val="outset" w:sz="6" w:space="0" w:color="auto"/>
              <w:right w:val="outset" w:sz="6" w:space="0" w:color="auto"/>
            </w:tcBorders>
            <w:hideMark/>
          </w:tcPr>
          <w:p w14:paraId="0F435134" w14:textId="643085EA" w:rsidR="0013054C" w:rsidRDefault="00005C6C" w:rsidP="00005C6C">
            <w:pPr>
              <w:spacing w:after="0" w:line="240" w:lineRule="auto"/>
              <w:rPr>
                <w:rFonts w:ascii="Times New Roman" w:eastAsia="Times New Roman" w:hAnsi="Times New Roman" w:cs="Times New Roman"/>
                <w:sz w:val="28"/>
                <w:szCs w:val="28"/>
                <w:lang w:eastAsia="lv-LV"/>
              </w:rPr>
            </w:pPr>
            <w:r w:rsidRPr="00005C6C">
              <w:rPr>
                <w:rFonts w:ascii="Times New Roman" w:eastAsia="Times New Roman" w:hAnsi="Times New Roman" w:cs="Times New Roman"/>
                <w:sz w:val="28"/>
                <w:szCs w:val="28"/>
                <w:lang w:eastAsia="lv-LV"/>
              </w:rPr>
              <w:t>Nepieciešamie saistītie tiesību aktu projekti</w:t>
            </w:r>
          </w:p>
          <w:p w14:paraId="408B3149" w14:textId="77777777" w:rsidR="0013054C" w:rsidRPr="0013054C" w:rsidRDefault="0013054C" w:rsidP="00B57432">
            <w:pPr>
              <w:rPr>
                <w:rFonts w:ascii="Times New Roman" w:eastAsia="Times New Roman" w:hAnsi="Times New Roman" w:cs="Times New Roman"/>
                <w:sz w:val="28"/>
                <w:szCs w:val="28"/>
                <w:lang w:eastAsia="lv-LV"/>
              </w:rPr>
            </w:pPr>
          </w:p>
          <w:p w14:paraId="79769E7F" w14:textId="77777777" w:rsidR="0013054C" w:rsidRPr="00861102" w:rsidRDefault="0013054C" w:rsidP="00B57432">
            <w:pPr>
              <w:rPr>
                <w:rFonts w:ascii="Times New Roman" w:eastAsia="Times New Roman" w:hAnsi="Times New Roman" w:cs="Times New Roman"/>
                <w:sz w:val="28"/>
                <w:szCs w:val="28"/>
                <w:lang w:eastAsia="lv-LV"/>
              </w:rPr>
            </w:pPr>
          </w:p>
          <w:p w14:paraId="348E3D32" w14:textId="56AB6D37" w:rsidR="00005C6C" w:rsidRPr="009E49D3" w:rsidRDefault="00005C6C" w:rsidP="00B57432">
            <w:pPr>
              <w:rPr>
                <w:rFonts w:ascii="Times New Roman" w:eastAsia="Times New Roman" w:hAnsi="Times New Roman" w:cs="Times New Roman"/>
                <w:sz w:val="28"/>
                <w:szCs w:val="28"/>
                <w:lang w:eastAsia="lv-LV"/>
              </w:rPr>
            </w:pPr>
          </w:p>
        </w:tc>
        <w:tc>
          <w:tcPr>
            <w:tcW w:w="3625" w:type="pct"/>
            <w:tcBorders>
              <w:top w:val="outset" w:sz="6" w:space="0" w:color="auto"/>
              <w:left w:val="outset" w:sz="6" w:space="0" w:color="auto"/>
              <w:bottom w:val="outset" w:sz="6" w:space="0" w:color="auto"/>
              <w:right w:val="outset" w:sz="6" w:space="0" w:color="auto"/>
            </w:tcBorders>
            <w:hideMark/>
          </w:tcPr>
          <w:p w14:paraId="248EF2F0" w14:textId="5B5C4B67" w:rsidR="004712B6" w:rsidRPr="00173509" w:rsidRDefault="00D663F6" w:rsidP="005152C8">
            <w:pPr>
              <w:tabs>
                <w:tab w:val="left" w:pos="195"/>
                <w:tab w:val="left" w:pos="336"/>
              </w:tabs>
              <w:spacing w:after="0" w:line="240" w:lineRule="auto"/>
              <w:jc w:val="both"/>
              <w:rPr>
                <w:rFonts w:ascii="Times New Roman" w:eastAsia="Times New Roman" w:hAnsi="Times New Roman" w:cs="Times New Roman"/>
                <w:sz w:val="28"/>
                <w:szCs w:val="28"/>
                <w:lang w:eastAsia="lv-LV"/>
              </w:rPr>
            </w:pPr>
            <w:r w:rsidRPr="00173509">
              <w:rPr>
                <w:rFonts w:ascii="Times New Roman" w:eastAsia="Times New Roman" w:hAnsi="Times New Roman" w:cs="Times New Roman"/>
                <w:sz w:val="28"/>
                <w:szCs w:val="28"/>
                <w:lang w:eastAsia="lv-LV"/>
              </w:rPr>
              <w:t xml:space="preserve">Grozījumi </w:t>
            </w:r>
            <w:r w:rsidR="006B67E3" w:rsidRPr="00173509">
              <w:rPr>
                <w:rFonts w:ascii="Times New Roman" w:eastAsia="Times New Roman" w:hAnsi="Times New Roman" w:cs="Times New Roman"/>
                <w:sz w:val="28"/>
                <w:szCs w:val="28"/>
                <w:lang w:eastAsia="lv-LV"/>
              </w:rPr>
              <w:t>Ministru kabineta  2012.gad</w:t>
            </w:r>
            <w:r w:rsidR="00E02A56" w:rsidRPr="00173509">
              <w:rPr>
                <w:rFonts w:ascii="Times New Roman" w:eastAsia="Times New Roman" w:hAnsi="Times New Roman" w:cs="Times New Roman"/>
                <w:sz w:val="28"/>
                <w:szCs w:val="28"/>
                <w:lang w:eastAsia="lv-LV"/>
              </w:rPr>
              <w:t>a 16.oktobra noteikum</w:t>
            </w:r>
            <w:r w:rsidRPr="00173509">
              <w:rPr>
                <w:rFonts w:ascii="Times New Roman" w:eastAsia="Times New Roman" w:hAnsi="Times New Roman" w:cs="Times New Roman"/>
                <w:sz w:val="28"/>
                <w:szCs w:val="28"/>
                <w:lang w:eastAsia="lv-LV"/>
              </w:rPr>
              <w:t>os</w:t>
            </w:r>
            <w:r w:rsidR="00E02A56" w:rsidRPr="00173509">
              <w:rPr>
                <w:rFonts w:ascii="Times New Roman" w:eastAsia="Times New Roman" w:hAnsi="Times New Roman" w:cs="Times New Roman"/>
                <w:sz w:val="28"/>
                <w:szCs w:val="28"/>
                <w:lang w:eastAsia="lv-LV"/>
              </w:rPr>
              <w:t xml:space="preserve"> Nr.710 “</w:t>
            </w:r>
            <w:r w:rsidR="006B67E3" w:rsidRPr="00173509">
              <w:rPr>
                <w:rFonts w:ascii="Times New Roman" w:eastAsia="Times New Roman" w:hAnsi="Times New Roman" w:cs="Times New Roman"/>
                <w:sz w:val="28"/>
                <w:szCs w:val="28"/>
                <w:lang w:eastAsia="lv-LV"/>
              </w:rPr>
              <w:t>Noteikumi par vispārējās pamatizglītības un vispārējās vidējās izglītības iestāžu nodrošinājumu atbilstoši izglīto</w:t>
            </w:r>
            <w:r w:rsidR="00E730C3" w:rsidRPr="00173509">
              <w:rPr>
                <w:rFonts w:ascii="Times New Roman" w:eastAsia="Times New Roman" w:hAnsi="Times New Roman" w:cs="Times New Roman"/>
                <w:sz w:val="28"/>
                <w:szCs w:val="28"/>
                <w:lang w:eastAsia="lv-LV"/>
              </w:rPr>
              <w:t>jamo speciālajām vajadzībām”</w:t>
            </w:r>
            <w:r w:rsidRPr="00173509">
              <w:rPr>
                <w:rFonts w:ascii="Times New Roman" w:eastAsia="Times New Roman" w:hAnsi="Times New Roman" w:cs="Times New Roman"/>
                <w:sz w:val="28"/>
                <w:szCs w:val="28"/>
                <w:lang w:eastAsia="lv-LV"/>
              </w:rPr>
              <w:t xml:space="preserve">. </w:t>
            </w:r>
            <w:r w:rsidR="0094501C">
              <w:rPr>
                <w:rFonts w:ascii="Times New Roman" w:eastAsia="Times New Roman" w:hAnsi="Times New Roman" w:cs="Times New Roman"/>
                <w:sz w:val="28"/>
                <w:szCs w:val="28"/>
                <w:lang w:eastAsia="lv-LV"/>
              </w:rPr>
              <w:t>Plānojami grozījumi saistībā</w:t>
            </w:r>
            <w:r w:rsidRPr="00173509">
              <w:rPr>
                <w:rFonts w:ascii="Times New Roman" w:eastAsia="Times New Roman" w:hAnsi="Times New Roman" w:cs="Times New Roman"/>
                <w:sz w:val="28"/>
                <w:szCs w:val="28"/>
                <w:lang w:eastAsia="lv-LV"/>
              </w:rPr>
              <w:t xml:space="preserve"> ar individuālā izglītības programmas apguves plāna izstrādi, nodrošinot vienotu izpratni par plānā iekļaujamo informāciju. </w:t>
            </w:r>
            <w:r w:rsidR="0094501C">
              <w:rPr>
                <w:rFonts w:ascii="Times New Roman" w:eastAsia="Times New Roman" w:hAnsi="Times New Roman" w:cs="Times New Roman"/>
                <w:sz w:val="28"/>
                <w:szCs w:val="28"/>
                <w:lang w:eastAsia="lv-LV"/>
              </w:rPr>
              <w:t xml:space="preserve">Noteikumu projekts izsludināts Valsts sekretāru sanāksmē 2016.gada. 21.janvārī (TA-52). </w:t>
            </w:r>
            <w:r w:rsidR="00AB3A61">
              <w:rPr>
                <w:rFonts w:ascii="Times New Roman" w:eastAsia="Times New Roman" w:hAnsi="Times New Roman" w:cs="Times New Roman"/>
                <w:sz w:val="28"/>
                <w:szCs w:val="28"/>
                <w:lang w:eastAsia="lv-LV"/>
              </w:rPr>
              <w:t xml:space="preserve"> </w:t>
            </w:r>
          </w:p>
        </w:tc>
      </w:tr>
      <w:tr w:rsidR="00005C6C" w:rsidRPr="00005C6C" w14:paraId="12C1540C" w14:textId="77777777" w:rsidTr="000C121C">
        <w:trPr>
          <w:tblCellSpacing w:w="15" w:type="dxa"/>
          <w:jc w:val="center"/>
        </w:trPr>
        <w:tc>
          <w:tcPr>
            <w:tcW w:w="400" w:type="pct"/>
            <w:tcBorders>
              <w:top w:val="outset" w:sz="6" w:space="0" w:color="auto"/>
              <w:left w:val="outset" w:sz="6" w:space="0" w:color="auto"/>
              <w:bottom w:val="outset" w:sz="6" w:space="0" w:color="auto"/>
              <w:right w:val="outset" w:sz="6" w:space="0" w:color="auto"/>
            </w:tcBorders>
            <w:hideMark/>
          </w:tcPr>
          <w:p w14:paraId="00B986A4" w14:textId="044EA0C7" w:rsidR="00005C6C" w:rsidRPr="00005C6C" w:rsidRDefault="00005C6C" w:rsidP="00005C6C">
            <w:pPr>
              <w:spacing w:after="0" w:line="240" w:lineRule="auto"/>
              <w:rPr>
                <w:rFonts w:ascii="Times New Roman" w:eastAsia="Times New Roman" w:hAnsi="Times New Roman" w:cs="Times New Roman"/>
                <w:sz w:val="28"/>
                <w:szCs w:val="28"/>
                <w:lang w:eastAsia="lv-LV"/>
              </w:rPr>
            </w:pPr>
            <w:r w:rsidRPr="00005C6C">
              <w:rPr>
                <w:rFonts w:ascii="Times New Roman" w:eastAsia="Times New Roman" w:hAnsi="Times New Roman" w:cs="Times New Roman"/>
                <w:sz w:val="28"/>
                <w:szCs w:val="28"/>
                <w:lang w:eastAsia="lv-LV"/>
              </w:rPr>
              <w:t>2.</w:t>
            </w:r>
          </w:p>
        </w:tc>
        <w:tc>
          <w:tcPr>
            <w:tcW w:w="915" w:type="pct"/>
            <w:tcBorders>
              <w:top w:val="outset" w:sz="6" w:space="0" w:color="auto"/>
              <w:left w:val="outset" w:sz="6" w:space="0" w:color="auto"/>
              <w:bottom w:val="outset" w:sz="6" w:space="0" w:color="auto"/>
              <w:right w:val="outset" w:sz="6" w:space="0" w:color="auto"/>
            </w:tcBorders>
            <w:hideMark/>
          </w:tcPr>
          <w:p w14:paraId="686EE8EA" w14:textId="77777777" w:rsidR="00005C6C" w:rsidRPr="00005C6C" w:rsidRDefault="00005C6C" w:rsidP="00005C6C">
            <w:pPr>
              <w:spacing w:after="0" w:line="240" w:lineRule="auto"/>
              <w:rPr>
                <w:rFonts w:ascii="Times New Roman" w:eastAsia="Times New Roman" w:hAnsi="Times New Roman" w:cs="Times New Roman"/>
                <w:sz w:val="28"/>
                <w:szCs w:val="28"/>
                <w:lang w:eastAsia="lv-LV"/>
              </w:rPr>
            </w:pPr>
            <w:r w:rsidRPr="00005C6C">
              <w:rPr>
                <w:rFonts w:ascii="Times New Roman" w:eastAsia="Times New Roman" w:hAnsi="Times New Roman" w:cs="Times New Roman"/>
                <w:sz w:val="28"/>
                <w:szCs w:val="28"/>
                <w:lang w:eastAsia="lv-LV"/>
              </w:rPr>
              <w:t>Atbildīgā institūcija</w:t>
            </w:r>
          </w:p>
        </w:tc>
        <w:tc>
          <w:tcPr>
            <w:tcW w:w="3625" w:type="pct"/>
            <w:tcBorders>
              <w:top w:val="outset" w:sz="6" w:space="0" w:color="auto"/>
              <w:left w:val="outset" w:sz="6" w:space="0" w:color="auto"/>
              <w:bottom w:val="outset" w:sz="6" w:space="0" w:color="auto"/>
              <w:right w:val="outset" w:sz="6" w:space="0" w:color="auto"/>
            </w:tcBorders>
            <w:hideMark/>
          </w:tcPr>
          <w:p w14:paraId="01EA40B7" w14:textId="43850020" w:rsidR="00005C6C" w:rsidRPr="00005C6C" w:rsidRDefault="0013054C" w:rsidP="00005C6C">
            <w:pPr>
              <w:spacing w:after="0" w:line="240" w:lineRule="auto"/>
              <w:rPr>
                <w:rFonts w:ascii="Times New Roman" w:eastAsia="Times New Roman" w:hAnsi="Times New Roman" w:cs="Times New Roman"/>
                <w:sz w:val="28"/>
                <w:szCs w:val="28"/>
                <w:lang w:eastAsia="lv-LV"/>
              </w:rPr>
            </w:pPr>
            <w:r>
              <w:rPr>
                <w:rFonts w:ascii="Times New Roman" w:eastAsia="Times New Roman" w:hAnsi="Times New Roman" w:cs="Times New Roman"/>
                <w:iCs/>
                <w:sz w:val="28"/>
                <w:szCs w:val="28"/>
                <w:lang w:eastAsia="lv-LV"/>
              </w:rPr>
              <w:t>Ministrija</w:t>
            </w:r>
          </w:p>
        </w:tc>
      </w:tr>
      <w:tr w:rsidR="00005C6C" w:rsidRPr="00005C6C" w14:paraId="276056F3" w14:textId="77777777" w:rsidTr="000C121C">
        <w:trPr>
          <w:tblCellSpacing w:w="15" w:type="dxa"/>
          <w:jc w:val="center"/>
        </w:trPr>
        <w:tc>
          <w:tcPr>
            <w:tcW w:w="400" w:type="pct"/>
            <w:tcBorders>
              <w:top w:val="outset" w:sz="6" w:space="0" w:color="auto"/>
              <w:left w:val="outset" w:sz="6" w:space="0" w:color="auto"/>
              <w:bottom w:val="outset" w:sz="6" w:space="0" w:color="auto"/>
              <w:right w:val="outset" w:sz="6" w:space="0" w:color="auto"/>
            </w:tcBorders>
            <w:hideMark/>
          </w:tcPr>
          <w:p w14:paraId="1DC2003E" w14:textId="77777777" w:rsidR="00005C6C" w:rsidRPr="00005C6C" w:rsidRDefault="00005C6C" w:rsidP="00005C6C">
            <w:pPr>
              <w:spacing w:after="0" w:line="240" w:lineRule="auto"/>
              <w:rPr>
                <w:rFonts w:ascii="Times New Roman" w:eastAsia="Times New Roman" w:hAnsi="Times New Roman" w:cs="Times New Roman"/>
                <w:sz w:val="28"/>
                <w:szCs w:val="28"/>
                <w:lang w:eastAsia="lv-LV"/>
              </w:rPr>
            </w:pPr>
            <w:r w:rsidRPr="00005C6C">
              <w:rPr>
                <w:rFonts w:ascii="Times New Roman" w:eastAsia="Times New Roman" w:hAnsi="Times New Roman" w:cs="Times New Roman"/>
                <w:sz w:val="28"/>
                <w:szCs w:val="28"/>
                <w:lang w:eastAsia="lv-LV"/>
              </w:rPr>
              <w:lastRenderedPageBreak/>
              <w:t>3.</w:t>
            </w:r>
          </w:p>
        </w:tc>
        <w:tc>
          <w:tcPr>
            <w:tcW w:w="915" w:type="pct"/>
            <w:tcBorders>
              <w:top w:val="outset" w:sz="6" w:space="0" w:color="auto"/>
              <w:left w:val="outset" w:sz="6" w:space="0" w:color="auto"/>
              <w:bottom w:val="outset" w:sz="6" w:space="0" w:color="auto"/>
              <w:right w:val="outset" w:sz="6" w:space="0" w:color="auto"/>
            </w:tcBorders>
            <w:hideMark/>
          </w:tcPr>
          <w:p w14:paraId="369017A0" w14:textId="77777777" w:rsidR="00005C6C" w:rsidRPr="00005C6C" w:rsidRDefault="00005C6C" w:rsidP="00005C6C">
            <w:pPr>
              <w:spacing w:after="0" w:line="240" w:lineRule="auto"/>
              <w:rPr>
                <w:rFonts w:ascii="Times New Roman" w:eastAsia="Times New Roman" w:hAnsi="Times New Roman" w:cs="Times New Roman"/>
                <w:sz w:val="28"/>
                <w:szCs w:val="28"/>
                <w:lang w:eastAsia="lv-LV"/>
              </w:rPr>
            </w:pPr>
            <w:r w:rsidRPr="00005C6C">
              <w:rPr>
                <w:rFonts w:ascii="Times New Roman" w:eastAsia="Times New Roman" w:hAnsi="Times New Roman" w:cs="Times New Roman"/>
                <w:sz w:val="28"/>
                <w:szCs w:val="28"/>
                <w:lang w:eastAsia="lv-LV"/>
              </w:rPr>
              <w:t>Cita informācija</w:t>
            </w:r>
          </w:p>
        </w:tc>
        <w:tc>
          <w:tcPr>
            <w:tcW w:w="3625" w:type="pct"/>
            <w:tcBorders>
              <w:top w:val="outset" w:sz="6" w:space="0" w:color="auto"/>
              <w:left w:val="outset" w:sz="6" w:space="0" w:color="auto"/>
              <w:bottom w:val="outset" w:sz="6" w:space="0" w:color="auto"/>
              <w:right w:val="outset" w:sz="6" w:space="0" w:color="auto"/>
            </w:tcBorders>
            <w:hideMark/>
          </w:tcPr>
          <w:p w14:paraId="4F7A717B" w14:textId="3487B832" w:rsidR="00005C6C" w:rsidRPr="00005C6C" w:rsidRDefault="00005C6C" w:rsidP="00005C6C">
            <w:pPr>
              <w:spacing w:after="0" w:line="240" w:lineRule="auto"/>
              <w:rPr>
                <w:rFonts w:ascii="Times New Roman" w:eastAsia="Times New Roman" w:hAnsi="Times New Roman" w:cs="Times New Roman"/>
                <w:sz w:val="28"/>
                <w:szCs w:val="28"/>
                <w:lang w:eastAsia="lv-LV"/>
              </w:rPr>
            </w:pPr>
            <w:r>
              <w:rPr>
                <w:rFonts w:ascii="Times New Roman" w:eastAsia="Times New Roman" w:hAnsi="Times New Roman" w:cs="Times New Roman"/>
                <w:sz w:val="28"/>
                <w:szCs w:val="28"/>
                <w:lang w:eastAsia="lv-LV"/>
              </w:rPr>
              <w:t>Nav.</w:t>
            </w:r>
          </w:p>
        </w:tc>
      </w:tr>
    </w:tbl>
    <w:p w14:paraId="544B1C79" w14:textId="77777777" w:rsidR="00545534" w:rsidRDefault="00545534" w:rsidP="00045784">
      <w:pPr>
        <w:tabs>
          <w:tab w:val="left" w:pos="4320"/>
        </w:tabs>
        <w:spacing w:after="0" w:line="240" w:lineRule="auto"/>
        <w:rPr>
          <w:rFonts w:ascii="Times New Roman" w:eastAsia="Calibri" w:hAnsi="Times New Roman" w:cs="Times New Roman"/>
          <w:i/>
          <w:sz w:val="28"/>
          <w:szCs w:val="28"/>
        </w:rPr>
      </w:pPr>
    </w:p>
    <w:p w14:paraId="1C0063F7" w14:textId="77777777" w:rsidR="002104EE" w:rsidRDefault="002104EE" w:rsidP="002104EE">
      <w:pPr>
        <w:spacing w:after="0" w:line="240" w:lineRule="auto"/>
        <w:rPr>
          <w:rFonts w:ascii="Times New Roman" w:eastAsia="Times New Roman" w:hAnsi="Times New Roman" w:cs="Times New Roman"/>
          <w:sz w:val="28"/>
          <w:szCs w:val="28"/>
          <w:lang w:eastAsia="lv-LV"/>
        </w:rPr>
      </w:pPr>
    </w:p>
    <w:tbl>
      <w:tblPr>
        <w:tblW w:w="94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363"/>
        <w:gridCol w:w="2842"/>
        <w:gridCol w:w="6208"/>
      </w:tblGrid>
      <w:tr w:rsidR="0060639A" w:rsidRPr="00686ADA" w14:paraId="09ED2E7E" w14:textId="77777777" w:rsidTr="002634DD">
        <w:trPr>
          <w:trHeight w:val="421"/>
          <w:jc w:val="center"/>
        </w:trPr>
        <w:tc>
          <w:tcPr>
            <w:tcW w:w="9413" w:type="dxa"/>
            <w:gridSpan w:val="3"/>
            <w:vAlign w:val="center"/>
          </w:tcPr>
          <w:p w14:paraId="763FD577" w14:textId="77777777" w:rsidR="0060639A" w:rsidRPr="00686ADA" w:rsidRDefault="0060639A" w:rsidP="002634DD">
            <w:pPr>
              <w:pStyle w:val="naisnod"/>
              <w:spacing w:before="0" w:beforeAutospacing="0" w:after="0" w:afterAutospacing="0"/>
              <w:ind w:left="57" w:right="57"/>
              <w:jc w:val="center"/>
              <w:rPr>
                <w:sz w:val="28"/>
                <w:szCs w:val="28"/>
              </w:rPr>
            </w:pPr>
            <w:r w:rsidRPr="00686ADA">
              <w:rPr>
                <w:b/>
                <w:sz w:val="28"/>
                <w:szCs w:val="28"/>
              </w:rPr>
              <w:t>VI. Sabiedrības līdzdalība un komunikācijas aktivitātes</w:t>
            </w:r>
          </w:p>
        </w:tc>
      </w:tr>
      <w:tr w:rsidR="0060639A" w:rsidRPr="00686E29" w14:paraId="5DF78B68" w14:textId="77777777" w:rsidTr="002634DD">
        <w:trPr>
          <w:trHeight w:val="553"/>
          <w:jc w:val="center"/>
        </w:trPr>
        <w:tc>
          <w:tcPr>
            <w:tcW w:w="363" w:type="dxa"/>
          </w:tcPr>
          <w:p w14:paraId="6B1D5FC7" w14:textId="77777777" w:rsidR="0060639A" w:rsidRPr="00F44603" w:rsidRDefault="0060639A" w:rsidP="002634DD">
            <w:pPr>
              <w:spacing w:after="0" w:line="240" w:lineRule="auto"/>
              <w:ind w:left="57" w:right="57"/>
              <w:jc w:val="both"/>
              <w:rPr>
                <w:rFonts w:ascii="Times New Roman" w:hAnsi="Times New Roman"/>
                <w:bCs/>
                <w:sz w:val="28"/>
                <w:szCs w:val="28"/>
              </w:rPr>
            </w:pPr>
            <w:r w:rsidRPr="00F44603">
              <w:rPr>
                <w:rFonts w:ascii="Times New Roman" w:hAnsi="Times New Roman"/>
                <w:bCs/>
                <w:sz w:val="28"/>
                <w:szCs w:val="28"/>
              </w:rPr>
              <w:t>1.</w:t>
            </w:r>
          </w:p>
        </w:tc>
        <w:tc>
          <w:tcPr>
            <w:tcW w:w="2842" w:type="dxa"/>
          </w:tcPr>
          <w:p w14:paraId="60F0447C" w14:textId="77777777" w:rsidR="0060639A" w:rsidRPr="00F44603" w:rsidRDefault="0060639A" w:rsidP="002634DD">
            <w:pPr>
              <w:tabs>
                <w:tab w:val="left" w:pos="170"/>
              </w:tabs>
              <w:spacing w:after="0" w:line="240" w:lineRule="auto"/>
              <w:ind w:left="57" w:right="57"/>
              <w:rPr>
                <w:rFonts w:ascii="Times New Roman" w:hAnsi="Times New Roman"/>
                <w:sz w:val="28"/>
                <w:szCs w:val="28"/>
              </w:rPr>
            </w:pPr>
            <w:r w:rsidRPr="00F44603">
              <w:rPr>
                <w:rFonts w:ascii="Times New Roman" w:hAnsi="Times New Roman"/>
                <w:sz w:val="28"/>
                <w:szCs w:val="28"/>
              </w:rPr>
              <w:t>Plānotās sabiedrības līdzdalības un komunikācijas aktivitātes saistībā ar projektu</w:t>
            </w:r>
          </w:p>
        </w:tc>
        <w:tc>
          <w:tcPr>
            <w:tcW w:w="6208" w:type="dxa"/>
          </w:tcPr>
          <w:p w14:paraId="7C80382A" w14:textId="26009F83" w:rsidR="0060639A" w:rsidRPr="00686E29" w:rsidRDefault="00D663F6" w:rsidP="005103B9">
            <w:pPr>
              <w:shd w:val="clear" w:color="auto" w:fill="FFFFFF"/>
              <w:spacing w:after="0" w:line="240" w:lineRule="auto"/>
              <w:ind w:left="57" w:right="57"/>
              <w:jc w:val="both"/>
              <w:rPr>
                <w:rFonts w:ascii="Times New Roman" w:hAnsi="Times New Roman"/>
                <w:sz w:val="28"/>
                <w:szCs w:val="28"/>
              </w:rPr>
            </w:pPr>
            <w:bookmarkStart w:id="1" w:name="p61"/>
            <w:bookmarkEnd w:id="1"/>
            <w:r>
              <w:rPr>
                <w:rFonts w:ascii="Times New Roman" w:hAnsi="Times New Roman"/>
                <w:sz w:val="28"/>
                <w:szCs w:val="28"/>
              </w:rPr>
              <w:t>Sarakste</w:t>
            </w:r>
            <w:r w:rsidR="00B96856">
              <w:rPr>
                <w:rFonts w:ascii="Times New Roman" w:hAnsi="Times New Roman"/>
                <w:sz w:val="28"/>
                <w:szCs w:val="28"/>
              </w:rPr>
              <w:t xml:space="preserve"> ar nevalstiskajām organizācijām</w:t>
            </w:r>
            <w:r>
              <w:rPr>
                <w:rFonts w:ascii="Times New Roman" w:hAnsi="Times New Roman"/>
                <w:sz w:val="28"/>
                <w:szCs w:val="28"/>
              </w:rPr>
              <w:t xml:space="preserve">, </w:t>
            </w:r>
            <w:r w:rsidR="00184CCE" w:rsidRPr="00184CCE">
              <w:rPr>
                <w:rFonts w:ascii="Times New Roman" w:hAnsi="Times New Roman"/>
                <w:sz w:val="28"/>
                <w:szCs w:val="28"/>
              </w:rPr>
              <w:t>republikas pilsētu un novadu izglītības pārvaldēm un speciālās izglītības iestādēm (t.sk. centriem)</w:t>
            </w:r>
            <w:r w:rsidR="005103B9">
              <w:rPr>
                <w:rFonts w:ascii="Times New Roman" w:hAnsi="Times New Roman"/>
                <w:sz w:val="28"/>
                <w:szCs w:val="28"/>
              </w:rPr>
              <w:t>,</w:t>
            </w:r>
            <w:r w:rsidR="007A04FE" w:rsidRPr="007A04FE">
              <w:rPr>
                <w:rFonts w:ascii="Times New Roman" w:hAnsi="Times New Roman"/>
                <w:iCs/>
                <w:sz w:val="28"/>
                <w:szCs w:val="28"/>
              </w:rPr>
              <w:t xml:space="preserve"> ministrijas 2015.gada 19.augustā organizēt</w:t>
            </w:r>
            <w:r w:rsidR="007A04FE">
              <w:rPr>
                <w:rFonts w:ascii="Times New Roman" w:hAnsi="Times New Roman"/>
                <w:iCs/>
                <w:sz w:val="28"/>
                <w:szCs w:val="28"/>
              </w:rPr>
              <w:t>ais</w:t>
            </w:r>
            <w:r w:rsidR="007A04FE" w:rsidRPr="007A04FE">
              <w:rPr>
                <w:rFonts w:ascii="Times New Roman" w:hAnsi="Times New Roman"/>
                <w:iCs/>
                <w:sz w:val="28"/>
                <w:szCs w:val="28"/>
              </w:rPr>
              <w:t xml:space="preserve"> forum</w:t>
            </w:r>
            <w:r w:rsidR="007A04FE">
              <w:rPr>
                <w:rFonts w:ascii="Times New Roman" w:hAnsi="Times New Roman"/>
                <w:iCs/>
                <w:sz w:val="28"/>
                <w:szCs w:val="28"/>
              </w:rPr>
              <w:t xml:space="preserve">s </w:t>
            </w:r>
            <w:r w:rsidR="007A04FE" w:rsidRPr="007A04FE">
              <w:rPr>
                <w:rFonts w:ascii="Times New Roman" w:hAnsi="Times New Roman"/>
                <w:iCs/>
                <w:sz w:val="28"/>
                <w:szCs w:val="28"/>
              </w:rPr>
              <w:t xml:space="preserve">“Izglītība krustcelēs: iespējas un izvēle”.  </w:t>
            </w:r>
          </w:p>
        </w:tc>
      </w:tr>
      <w:tr w:rsidR="0060639A" w:rsidRPr="00C31670" w14:paraId="32C67D73" w14:textId="77777777" w:rsidTr="002634DD">
        <w:trPr>
          <w:trHeight w:val="339"/>
          <w:jc w:val="center"/>
        </w:trPr>
        <w:tc>
          <w:tcPr>
            <w:tcW w:w="363" w:type="dxa"/>
          </w:tcPr>
          <w:p w14:paraId="7CAC0133" w14:textId="77777777" w:rsidR="0060639A" w:rsidRPr="00F44603" w:rsidRDefault="0060639A" w:rsidP="002634DD">
            <w:pPr>
              <w:spacing w:after="0" w:line="240" w:lineRule="auto"/>
              <w:ind w:left="57" w:right="57"/>
              <w:jc w:val="both"/>
              <w:rPr>
                <w:rFonts w:ascii="Times New Roman" w:hAnsi="Times New Roman"/>
                <w:bCs/>
                <w:sz w:val="28"/>
                <w:szCs w:val="28"/>
              </w:rPr>
            </w:pPr>
            <w:r w:rsidRPr="00F44603">
              <w:rPr>
                <w:rFonts w:ascii="Times New Roman" w:hAnsi="Times New Roman"/>
                <w:bCs/>
                <w:sz w:val="28"/>
                <w:szCs w:val="28"/>
              </w:rPr>
              <w:t>2.</w:t>
            </w:r>
          </w:p>
        </w:tc>
        <w:tc>
          <w:tcPr>
            <w:tcW w:w="2842" w:type="dxa"/>
          </w:tcPr>
          <w:p w14:paraId="6DB6FB5C" w14:textId="77777777" w:rsidR="0060639A" w:rsidRPr="00F44603" w:rsidRDefault="0060639A" w:rsidP="002634DD">
            <w:pPr>
              <w:spacing w:after="0" w:line="240" w:lineRule="auto"/>
              <w:ind w:left="57" w:right="57"/>
              <w:rPr>
                <w:rFonts w:ascii="Times New Roman" w:hAnsi="Times New Roman"/>
                <w:sz w:val="28"/>
                <w:szCs w:val="28"/>
              </w:rPr>
            </w:pPr>
            <w:r w:rsidRPr="00F44603">
              <w:rPr>
                <w:rFonts w:ascii="Times New Roman" w:hAnsi="Times New Roman"/>
                <w:sz w:val="28"/>
                <w:szCs w:val="28"/>
              </w:rPr>
              <w:t>Sabiedrības līdzdalība projekta izstrādē</w:t>
            </w:r>
          </w:p>
        </w:tc>
        <w:tc>
          <w:tcPr>
            <w:tcW w:w="6208" w:type="dxa"/>
          </w:tcPr>
          <w:p w14:paraId="1EA7E4BE" w14:textId="6AFF6A41" w:rsidR="000C37E5" w:rsidRDefault="00966C7E" w:rsidP="001264D7">
            <w:pPr>
              <w:shd w:val="clear" w:color="auto" w:fill="FFFFFF"/>
              <w:spacing w:after="0" w:line="240" w:lineRule="auto"/>
              <w:ind w:right="57"/>
              <w:jc w:val="both"/>
              <w:rPr>
                <w:rFonts w:ascii="Times New Roman" w:hAnsi="Times New Roman"/>
                <w:iCs/>
                <w:color w:val="000000"/>
                <w:sz w:val="28"/>
                <w:szCs w:val="28"/>
                <w:lang w:eastAsia="lv-LV"/>
              </w:rPr>
            </w:pPr>
            <w:bookmarkStart w:id="2" w:name="p62"/>
            <w:bookmarkEnd w:id="2"/>
            <w:r>
              <w:rPr>
                <w:rFonts w:ascii="Times New Roman" w:hAnsi="Times New Roman"/>
                <w:color w:val="000000"/>
                <w:sz w:val="28"/>
                <w:szCs w:val="28"/>
                <w:lang w:eastAsia="lv-LV"/>
              </w:rPr>
              <w:t>Par  noteikum</w:t>
            </w:r>
            <w:r w:rsidR="004E6680">
              <w:rPr>
                <w:rFonts w:ascii="Times New Roman" w:hAnsi="Times New Roman"/>
                <w:color w:val="000000"/>
                <w:sz w:val="28"/>
                <w:szCs w:val="28"/>
                <w:lang w:eastAsia="lv-LV"/>
              </w:rPr>
              <w:t>os</w:t>
            </w:r>
            <w:r>
              <w:rPr>
                <w:rFonts w:ascii="Times New Roman" w:hAnsi="Times New Roman"/>
                <w:color w:val="000000"/>
                <w:sz w:val="28"/>
                <w:szCs w:val="28"/>
                <w:lang w:eastAsia="lv-LV"/>
              </w:rPr>
              <w:t xml:space="preserve"> Nr.221 </w:t>
            </w:r>
            <w:r w:rsidR="004E6680">
              <w:rPr>
                <w:rFonts w:ascii="Times New Roman" w:hAnsi="Times New Roman"/>
                <w:color w:val="000000"/>
                <w:sz w:val="28"/>
                <w:szCs w:val="28"/>
                <w:lang w:eastAsia="lv-LV"/>
              </w:rPr>
              <w:t xml:space="preserve">ietvertā </w:t>
            </w:r>
            <w:r>
              <w:rPr>
                <w:rFonts w:ascii="Times New Roman" w:hAnsi="Times New Roman"/>
                <w:color w:val="000000"/>
                <w:sz w:val="28"/>
                <w:szCs w:val="28"/>
                <w:lang w:eastAsia="lv-LV"/>
              </w:rPr>
              <w:t>tiesisk</w:t>
            </w:r>
            <w:r w:rsidR="004E6680">
              <w:rPr>
                <w:rFonts w:ascii="Times New Roman" w:hAnsi="Times New Roman"/>
                <w:color w:val="000000"/>
                <w:sz w:val="28"/>
                <w:szCs w:val="28"/>
                <w:lang w:eastAsia="lv-LV"/>
              </w:rPr>
              <w:t>ā</w:t>
            </w:r>
            <w:r>
              <w:rPr>
                <w:rFonts w:ascii="Times New Roman" w:hAnsi="Times New Roman"/>
                <w:color w:val="000000"/>
                <w:sz w:val="28"/>
                <w:szCs w:val="28"/>
                <w:lang w:eastAsia="lv-LV"/>
              </w:rPr>
              <w:t xml:space="preserve"> regulējum</w:t>
            </w:r>
            <w:r w:rsidR="004E6680">
              <w:rPr>
                <w:rFonts w:ascii="Times New Roman" w:hAnsi="Times New Roman"/>
                <w:color w:val="000000"/>
                <w:sz w:val="28"/>
                <w:szCs w:val="28"/>
                <w:lang w:eastAsia="lv-LV"/>
              </w:rPr>
              <w:t>a pilnveidi</w:t>
            </w:r>
            <w:r>
              <w:rPr>
                <w:rFonts w:ascii="Times New Roman" w:hAnsi="Times New Roman"/>
                <w:color w:val="000000"/>
                <w:sz w:val="28"/>
                <w:szCs w:val="28"/>
                <w:lang w:eastAsia="lv-LV"/>
              </w:rPr>
              <w:t xml:space="preserve"> m</w:t>
            </w:r>
            <w:r w:rsidR="0013054C">
              <w:rPr>
                <w:rFonts w:ascii="Times New Roman" w:hAnsi="Times New Roman"/>
                <w:color w:val="000000"/>
                <w:sz w:val="28"/>
                <w:szCs w:val="28"/>
                <w:lang w:eastAsia="lv-LV"/>
              </w:rPr>
              <w:t>inistrija</w:t>
            </w:r>
            <w:r w:rsidR="00184CCE">
              <w:rPr>
                <w:rFonts w:ascii="Times New Roman" w:hAnsi="Times New Roman"/>
                <w:color w:val="000000"/>
                <w:sz w:val="28"/>
                <w:szCs w:val="28"/>
                <w:lang w:eastAsia="lv-LV"/>
              </w:rPr>
              <w:t xml:space="preserve"> vairākkārt ir veikusi saraksti ar </w:t>
            </w:r>
            <w:r w:rsidR="000C37E5" w:rsidRPr="000C37E5">
              <w:rPr>
                <w:rFonts w:ascii="Times New Roman" w:hAnsi="Times New Roman"/>
                <w:color w:val="000000"/>
                <w:sz w:val="28"/>
                <w:szCs w:val="28"/>
                <w:lang w:eastAsia="lv-LV"/>
              </w:rPr>
              <w:t xml:space="preserve">nevalstiskajām organizācijām </w:t>
            </w:r>
            <w:r w:rsidR="00E730C3">
              <w:rPr>
                <w:rFonts w:ascii="Times New Roman" w:hAnsi="Times New Roman"/>
                <w:color w:val="000000"/>
                <w:sz w:val="28"/>
                <w:szCs w:val="28"/>
                <w:lang w:eastAsia="lv-LV"/>
              </w:rPr>
              <w:t>(</w:t>
            </w:r>
            <w:r w:rsidR="00E730C3" w:rsidRPr="000C37E5">
              <w:rPr>
                <w:rFonts w:ascii="Times New Roman" w:hAnsi="Times New Roman"/>
                <w:color w:val="000000"/>
                <w:sz w:val="28"/>
                <w:szCs w:val="28"/>
                <w:lang w:eastAsia="lv-LV"/>
              </w:rPr>
              <w:t>Latvijas Pedagogu domi, Latvijas nacionāl</w:t>
            </w:r>
            <w:r>
              <w:rPr>
                <w:rFonts w:ascii="Times New Roman" w:hAnsi="Times New Roman"/>
                <w:color w:val="000000"/>
                <w:sz w:val="28"/>
                <w:szCs w:val="28"/>
                <w:lang w:eastAsia="lv-LV"/>
              </w:rPr>
              <w:t>o</w:t>
            </w:r>
            <w:r w:rsidR="00E730C3" w:rsidRPr="000C37E5">
              <w:rPr>
                <w:rFonts w:ascii="Times New Roman" w:hAnsi="Times New Roman"/>
                <w:color w:val="000000"/>
                <w:sz w:val="28"/>
                <w:szCs w:val="28"/>
                <w:lang w:eastAsia="lv-LV"/>
              </w:rPr>
              <w:t xml:space="preserve"> skolotāju savienīb</w:t>
            </w:r>
            <w:r>
              <w:rPr>
                <w:rFonts w:ascii="Times New Roman" w:hAnsi="Times New Roman"/>
                <w:color w:val="000000"/>
                <w:sz w:val="28"/>
                <w:szCs w:val="28"/>
                <w:lang w:eastAsia="lv-LV"/>
              </w:rPr>
              <w:t>u</w:t>
            </w:r>
            <w:r w:rsidR="00E730C3" w:rsidRPr="000C37E5">
              <w:rPr>
                <w:rFonts w:ascii="Times New Roman" w:hAnsi="Times New Roman"/>
                <w:color w:val="000000"/>
                <w:sz w:val="28"/>
                <w:szCs w:val="28"/>
                <w:lang w:eastAsia="lv-LV"/>
              </w:rPr>
              <w:t>, asociācij</w:t>
            </w:r>
            <w:r>
              <w:rPr>
                <w:rFonts w:ascii="Times New Roman" w:hAnsi="Times New Roman"/>
                <w:color w:val="000000"/>
                <w:sz w:val="28"/>
                <w:szCs w:val="28"/>
                <w:lang w:eastAsia="lv-LV"/>
              </w:rPr>
              <w:t>u</w:t>
            </w:r>
            <w:r w:rsidR="00E730C3" w:rsidRPr="000C37E5">
              <w:rPr>
                <w:rFonts w:ascii="Times New Roman" w:hAnsi="Times New Roman"/>
                <w:color w:val="000000"/>
                <w:sz w:val="28"/>
                <w:szCs w:val="28"/>
                <w:lang w:eastAsia="lv-LV"/>
              </w:rPr>
              <w:t xml:space="preserve"> “Ģimene”, biedrīb</w:t>
            </w:r>
            <w:r>
              <w:rPr>
                <w:rFonts w:ascii="Times New Roman" w:hAnsi="Times New Roman"/>
                <w:color w:val="000000"/>
                <w:sz w:val="28"/>
                <w:szCs w:val="28"/>
                <w:lang w:eastAsia="lv-LV"/>
              </w:rPr>
              <w:t>u</w:t>
            </w:r>
            <w:r w:rsidR="00E730C3" w:rsidRPr="000C37E5">
              <w:rPr>
                <w:rFonts w:ascii="Times New Roman" w:hAnsi="Times New Roman"/>
                <w:color w:val="000000"/>
                <w:sz w:val="28"/>
                <w:szCs w:val="28"/>
                <w:lang w:eastAsia="lv-LV"/>
              </w:rPr>
              <w:t xml:space="preserve"> “Vecāki par izglītību”, biedrīb</w:t>
            </w:r>
            <w:r>
              <w:rPr>
                <w:rFonts w:ascii="Times New Roman" w:hAnsi="Times New Roman"/>
                <w:color w:val="000000"/>
                <w:sz w:val="28"/>
                <w:szCs w:val="28"/>
                <w:lang w:eastAsia="lv-LV"/>
              </w:rPr>
              <w:t>u</w:t>
            </w:r>
            <w:r w:rsidR="00E730C3" w:rsidRPr="000C37E5">
              <w:rPr>
                <w:rFonts w:ascii="Times New Roman" w:hAnsi="Times New Roman"/>
                <w:color w:val="000000"/>
                <w:sz w:val="28"/>
                <w:szCs w:val="28"/>
                <w:lang w:eastAsia="lv-LV"/>
              </w:rPr>
              <w:t xml:space="preserve"> “Latvijas vecāku forums”, Latvijas disleksijas biedrīb</w:t>
            </w:r>
            <w:r>
              <w:rPr>
                <w:rFonts w:ascii="Times New Roman" w:hAnsi="Times New Roman"/>
                <w:color w:val="000000"/>
                <w:sz w:val="28"/>
                <w:szCs w:val="28"/>
                <w:lang w:eastAsia="lv-LV"/>
              </w:rPr>
              <w:t>u</w:t>
            </w:r>
            <w:r w:rsidR="00E730C3" w:rsidRPr="000C37E5">
              <w:rPr>
                <w:rFonts w:ascii="Times New Roman" w:hAnsi="Times New Roman"/>
                <w:color w:val="000000"/>
                <w:sz w:val="28"/>
                <w:szCs w:val="28"/>
                <w:lang w:eastAsia="lv-LV"/>
              </w:rPr>
              <w:t>, Velku biedrīb</w:t>
            </w:r>
            <w:r>
              <w:rPr>
                <w:rFonts w:ascii="Times New Roman" w:hAnsi="Times New Roman"/>
                <w:color w:val="000000"/>
                <w:sz w:val="28"/>
                <w:szCs w:val="28"/>
                <w:lang w:eastAsia="lv-LV"/>
              </w:rPr>
              <w:t>u</w:t>
            </w:r>
            <w:r w:rsidR="00E730C3" w:rsidRPr="000C37E5">
              <w:rPr>
                <w:rFonts w:ascii="Times New Roman" w:hAnsi="Times New Roman"/>
                <w:color w:val="000000"/>
                <w:sz w:val="28"/>
                <w:szCs w:val="28"/>
                <w:lang w:eastAsia="lv-LV"/>
              </w:rPr>
              <w:t>, invalīdu un viņu draugu apvienīb</w:t>
            </w:r>
            <w:r>
              <w:rPr>
                <w:rFonts w:ascii="Times New Roman" w:hAnsi="Times New Roman"/>
                <w:color w:val="000000"/>
                <w:sz w:val="28"/>
                <w:szCs w:val="28"/>
                <w:lang w:eastAsia="lv-LV"/>
              </w:rPr>
              <w:t>u</w:t>
            </w:r>
            <w:r w:rsidR="00E730C3" w:rsidRPr="000C37E5">
              <w:rPr>
                <w:rFonts w:ascii="Times New Roman" w:hAnsi="Times New Roman"/>
                <w:color w:val="000000"/>
                <w:sz w:val="28"/>
                <w:szCs w:val="28"/>
                <w:lang w:eastAsia="lv-LV"/>
              </w:rPr>
              <w:t xml:space="preserve"> “Apeirons”, Izglītības attīstības cent</w:t>
            </w:r>
            <w:r>
              <w:rPr>
                <w:rFonts w:ascii="Times New Roman" w:hAnsi="Times New Roman"/>
                <w:color w:val="000000"/>
                <w:sz w:val="28"/>
                <w:szCs w:val="28"/>
                <w:lang w:eastAsia="lv-LV"/>
              </w:rPr>
              <w:t>u</w:t>
            </w:r>
            <w:r w:rsidR="00E730C3" w:rsidRPr="000C37E5">
              <w:rPr>
                <w:rFonts w:ascii="Times New Roman" w:hAnsi="Times New Roman"/>
                <w:color w:val="000000"/>
                <w:sz w:val="28"/>
                <w:szCs w:val="28"/>
                <w:lang w:eastAsia="lv-LV"/>
              </w:rPr>
              <w:t xml:space="preserve">, </w:t>
            </w:r>
            <w:r>
              <w:rPr>
                <w:rFonts w:ascii="Times New Roman" w:hAnsi="Times New Roman"/>
                <w:color w:val="000000"/>
                <w:sz w:val="28"/>
                <w:szCs w:val="28"/>
                <w:lang w:eastAsia="lv-LV"/>
              </w:rPr>
              <w:t>biedrību “</w:t>
            </w:r>
            <w:r w:rsidR="00E730C3" w:rsidRPr="000C37E5">
              <w:rPr>
                <w:rFonts w:ascii="Times New Roman" w:hAnsi="Times New Roman"/>
                <w:color w:val="000000"/>
                <w:sz w:val="28"/>
                <w:szCs w:val="28"/>
                <w:lang w:eastAsia="lv-LV"/>
              </w:rPr>
              <w:t>Izglītības iniciatīvu centr</w:t>
            </w:r>
            <w:r>
              <w:rPr>
                <w:rFonts w:ascii="Times New Roman" w:hAnsi="Times New Roman"/>
                <w:color w:val="000000"/>
                <w:sz w:val="28"/>
                <w:szCs w:val="28"/>
                <w:lang w:eastAsia="lv-LV"/>
              </w:rPr>
              <w:t>s”</w:t>
            </w:r>
            <w:r w:rsidR="00E730C3">
              <w:rPr>
                <w:rFonts w:ascii="Times New Roman" w:hAnsi="Times New Roman"/>
                <w:color w:val="000000"/>
                <w:sz w:val="28"/>
                <w:szCs w:val="28"/>
                <w:lang w:eastAsia="lv-LV"/>
              </w:rPr>
              <w:t>)</w:t>
            </w:r>
            <w:r>
              <w:rPr>
                <w:rFonts w:ascii="Times New Roman" w:hAnsi="Times New Roman"/>
                <w:color w:val="000000"/>
                <w:sz w:val="28"/>
                <w:szCs w:val="28"/>
                <w:lang w:eastAsia="lv-LV"/>
              </w:rPr>
              <w:t xml:space="preserve">, kā arī </w:t>
            </w:r>
            <w:r w:rsidR="00E730C3">
              <w:rPr>
                <w:rFonts w:ascii="Times New Roman" w:hAnsi="Times New Roman"/>
                <w:color w:val="000000"/>
                <w:sz w:val="28"/>
                <w:szCs w:val="28"/>
                <w:lang w:eastAsia="lv-LV"/>
              </w:rPr>
              <w:t xml:space="preserve"> </w:t>
            </w:r>
            <w:r w:rsidR="000E3A76">
              <w:rPr>
                <w:rFonts w:ascii="Times New Roman" w:hAnsi="Times New Roman"/>
                <w:color w:val="000000"/>
                <w:sz w:val="28"/>
                <w:szCs w:val="28"/>
                <w:lang w:eastAsia="lv-LV"/>
              </w:rPr>
              <w:t>republikas pilsētu un novadu izglītības pārvaldēm</w:t>
            </w:r>
            <w:r w:rsidR="001264D7">
              <w:rPr>
                <w:rFonts w:ascii="Times New Roman" w:hAnsi="Times New Roman"/>
                <w:color w:val="000000"/>
                <w:sz w:val="28"/>
                <w:szCs w:val="28"/>
                <w:lang w:eastAsia="lv-LV"/>
              </w:rPr>
              <w:t xml:space="preserve"> un speciālās izglītības iestādēm (t.sk. centriem)</w:t>
            </w:r>
            <w:r w:rsidR="007A04FE">
              <w:rPr>
                <w:rFonts w:ascii="Times New Roman" w:hAnsi="Times New Roman"/>
                <w:color w:val="000000"/>
                <w:sz w:val="28"/>
                <w:szCs w:val="28"/>
                <w:lang w:eastAsia="lv-LV"/>
              </w:rPr>
              <w:t xml:space="preserve"> </w:t>
            </w:r>
            <w:r w:rsidR="007A04FE" w:rsidRPr="007A04FE">
              <w:rPr>
                <w:rFonts w:ascii="Times New Roman" w:hAnsi="Times New Roman"/>
                <w:color w:val="000000"/>
                <w:sz w:val="28"/>
                <w:szCs w:val="28"/>
                <w:lang w:eastAsia="lv-LV"/>
              </w:rPr>
              <w:t>ar lūgumu sniegt redzējumu par centru statusu un lomu kopējā iekļaujošās, t.sk.speciālās izglītības sistēmā, kā arī nodrošināmajām funkcijām ilgtermiņā.</w:t>
            </w:r>
          </w:p>
          <w:p w14:paraId="4C21E320" w14:textId="77777777" w:rsidR="00D53291" w:rsidRDefault="001C31CD" w:rsidP="00D53291">
            <w:pPr>
              <w:shd w:val="clear" w:color="auto" w:fill="FFFFFF"/>
              <w:spacing w:after="0" w:line="240" w:lineRule="auto"/>
              <w:ind w:right="57"/>
              <w:jc w:val="both"/>
              <w:rPr>
                <w:rFonts w:ascii="Times New Roman" w:hAnsi="Times New Roman"/>
                <w:iCs/>
                <w:color w:val="000000"/>
                <w:sz w:val="28"/>
                <w:szCs w:val="28"/>
                <w:lang w:eastAsia="lv-LV"/>
              </w:rPr>
            </w:pPr>
            <w:r w:rsidRPr="001C31CD">
              <w:rPr>
                <w:rFonts w:ascii="Times New Roman" w:hAnsi="Times New Roman"/>
                <w:bCs/>
                <w:iCs/>
                <w:color w:val="000000"/>
                <w:sz w:val="28"/>
                <w:szCs w:val="28"/>
                <w:lang w:eastAsia="lv-LV"/>
              </w:rPr>
              <w:t>Ar plānotajām darbībām speciālās izglītības sistēmas pilnveidē</w:t>
            </w:r>
            <w:r w:rsidRPr="001C31CD">
              <w:rPr>
                <w:rFonts w:ascii="Times New Roman" w:hAnsi="Times New Roman"/>
                <w:b/>
                <w:bCs/>
                <w:iCs/>
                <w:color w:val="000000"/>
                <w:sz w:val="28"/>
                <w:szCs w:val="28"/>
                <w:lang w:eastAsia="lv-LV"/>
              </w:rPr>
              <w:t xml:space="preserve"> </w:t>
            </w:r>
            <w:r w:rsidR="00D53291" w:rsidRPr="00D53291">
              <w:rPr>
                <w:rFonts w:ascii="Times New Roman" w:hAnsi="Times New Roman"/>
                <w:iCs/>
                <w:color w:val="000000"/>
                <w:sz w:val="28"/>
                <w:szCs w:val="28"/>
                <w:lang w:eastAsia="lv-LV"/>
              </w:rPr>
              <w:t xml:space="preserve">2015.gada 19.augustā </w:t>
            </w:r>
            <w:r w:rsidR="00D53291">
              <w:rPr>
                <w:rFonts w:ascii="Times New Roman" w:hAnsi="Times New Roman"/>
                <w:iCs/>
                <w:color w:val="000000"/>
                <w:sz w:val="28"/>
                <w:szCs w:val="28"/>
                <w:lang w:eastAsia="lv-LV"/>
              </w:rPr>
              <w:t>tika iepazīstināti</w:t>
            </w:r>
            <w:r w:rsidR="00D53291" w:rsidRPr="00D53291">
              <w:rPr>
                <w:rFonts w:ascii="Times New Roman" w:hAnsi="Times New Roman"/>
                <w:iCs/>
                <w:color w:val="000000"/>
                <w:sz w:val="28"/>
                <w:szCs w:val="28"/>
                <w:lang w:eastAsia="lv-LV"/>
              </w:rPr>
              <w:t xml:space="preserve"> </w:t>
            </w:r>
            <w:r w:rsidR="00D53291">
              <w:rPr>
                <w:rFonts w:ascii="Times New Roman" w:hAnsi="Times New Roman"/>
                <w:iCs/>
                <w:color w:val="000000"/>
                <w:sz w:val="28"/>
                <w:szCs w:val="28"/>
                <w:lang w:eastAsia="lv-LV"/>
              </w:rPr>
              <w:t>v</w:t>
            </w:r>
            <w:r w:rsidR="00D53291" w:rsidRPr="00D53291">
              <w:rPr>
                <w:rFonts w:ascii="Times New Roman" w:hAnsi="Times New Roman"/>
                <w:iCs/>
                <w:color w:val="000000"/>
                <w:sz w:val="28"/>
                <w:szCs w:val="28"/>
                <w:lang w:eastAsia="lv-LV"/>
              </w:rPr>
              <w:t>ispārējās un profesionā</w:t>
            </w:r>
            <w:r w:rsidR="00D53291">
              <w:rPr>
                <w:rFonts w:ascii="Times New Roman" w:hAnsi="Times New Roman"/>
                <w:iCs/>
                <w:color w:val="000000"/>
                <w:sz w:val="28"/>
                <w:szCs w:val="28"/>
                <w:lang w:eastAsia="lv-LV"/>
              </w:rPr>
              <w:t>lās izglītības iestāžu direktori</w:t>
            </w:r>
            <w:r w:rsidR="00D53291" w:rsidRPr="00D53291">
              <w:rPr>
                <w:rFonts w:ascii="Times New Roman" w:hAnsi="Times New Roman"/>
                <w:iCs/>
                <w:color w:val="000000"/>
                <w:sz w:val="28"/>
                <w:szCs w:val="28"/>
                <w:lang w:eastAsia="lv-LV"/>
              </w:rPr>
              <w:t xml:space="preserve"> un pašvaldī</w:t>
            </w:r>
            <w:r w:rsidR="00D53291">
              <w:rPr>
                <w:rFonts w:ascii="Times New Roman" w:hAnsi="Times New Roman"/>
                <w:iCs/>
                <w:color w:val="000000"/>
                <w:sz w:val="28"/>
                <w:szCs w:val="28"/>
                <w:lang w:eastAsia="lv-LV"/>
              </w:rPr>
              <w:t>bu izglītības speciālisti Izglītības un zinātnes ministrijas organizētajā</w:t>
            </w:r>
            <w:r w:rsidR="00D53291" w:rsidRPr="00D53291">
              <w:rPr>
                <w:rFonts w:ascii="Times New Roman" w:hAnsi="Times New Roman"/>
                <w:iCs/>
                <w:color w:val="000000"/>
                <w:sz w:val="28"/>
                <w:szCs w:val="28"/>
                <w:lang w:eastAsia="lv-LV"/>
              </w:rPr>
              <w:t xml:space="preserve"> </w:t>
            </w:r>
            <w:r w:rsidR="00D53291">
              <w:rPr>
                <w:rFonts w:ascii="Times New Roman" w:hAnsi="Times New Roman"/>
                <w:iCs/>
                <w:color w:val="000000"/>
                <w:sz w:val="28"/>
                <w:szCs w:val="28"/>
                <w:lang w:eastAsia="lv-LV"/>
              </w:rPr>
              <w:t>forumā</w:t>
            </w:r>
            <w:r w:rsidR="00D53291" w:rsidRPr="00D53291">
              <w:rPr>
                <w:rFonts w:ascii="Times New Roman" w:hAnsi="Times New Roman"/>
                <w:iCs/>
                <w:color w:val="000000"/>
                <w:sz w:val="28"/>
                <w:szCs w:val="28"/>
                <w:lang w:eastAsia="lv-LV"/>
              </w:rPr>
              <w:t xml:space="preserve"> “Izglītība krustcelēs: iespējas un izvēle”</w:t>
            </w:r>
            <w:r w:rsidR="00D53291">
              <w:rPr>
                <w:rFonts w:ascii="Times New Roman" w:hAnsi="Times New Roman"/>
                <w:iCs/>
                <w:color w:val="000000"/>
                <w:sz w:val="28"/>
                <w:szCs w:val="28"/>
                <w:lang w:eastAsia="lv-LV"/>
              </w:rPr>
              <w:t xml:space="preserve">.  </w:t>
            </w:r>
          </w:p>
          <w:p w14:paraId="1088A535" w14:textId="77777777" w:rsidR="00F32BBA" w:rsidRDefault="00F32BBA" w:rsidP="00F32BBA">
            <w:pPr>
              <w:shd w:val="clear" w:color="auto" w:fill="FFFFFF"/>
              <w:spacing w:after="0" w:line="240" w:lineRule="auto"/>
              <w:ind w:right="57"/>
              <w:jc w:val="both"/>
              <w:rPr>
                <w:rFonts w:ascii="Times New Roman" w:hAnsi="Times New Roman"/>
                <w:iCs/>
                <w:color w:val="000000"/>
                <w:sz w:val="28"/>
                <w:szCs w:val="28"/>
                <w:lang w:eastAsia="lv-LV"/>
              </w:rPr>
            </w:pPr>
            <w:r>
              <w:rPr>
                <w:rFonts w:ascii="Times New Roman" w:hAnsi="Times New Roman"/>
                <w:iCs/>
                <w:color w:val="000000"/>
                <w:sz w:val="28"/>
                <w:szCs w:val="28"/>
                <w:lang w:eastAsia="lv-LV"/>
              </w:rPr>
              <w:t>2015.gada 10.decembrī organizēts seminārs speciālās izglītības iestāžu direktoriem, kur dalībnieki iepazīstināti ar iespējamajiem centru attīstības modeļiem un organizēta viedokļu apmaiņa par piedāvātajiem risinājumiem.</w:t>
            </w:r>
          </w:p>
          <w:p w14:paraId="69746EAB" w14:textId="39D7D857" w:rsidR="00F32BBA" w:rsidRPr="00D53291" w:rsidRDefault="00F32BBA" w:rsidP="00F32BBA">
            <w:pPr>
              <w:shd w:val="clear" w:color="auto" w:fill="FFFFFF"/>
              <w:spacing w:after="0" w:line="240" w:lineRule="auto"/>
              <w:ind w:right="57"/>
              <w:jc w:val="both"/>
              <w:rPr>
                <w:rFonts w:ascii="Times New Roman" w:hAnsi="Times New Roman"/>
                <w:iCs/>
                <w:color w:val="000000"/>
                <w:sz w:val="28"/>
                <w:szCs w:val="28"/>
                <w:lang w:eastAsia="lv-LV"/>
              </w:rPr>
            </w:pPr>
            <w:r>
              <w:rPr>
                <w:rFonts w:ascii="Times New Roman" w:hAnsi="Times New Roman"/>
                <w:iCs/>
                <w:color w:val="000000"/>
                <w:sz w:val="28"/>
                <w:szCs w:val="28"/>
                <w:lang w:eastAsia="lv-LV"/>
              </w:rPr>
              <w:t>2016.gada 21.janvārī organizēts speciālās izglītības iestāžu direktoru seminārs, kur apspriests izstrādātais noteikumu projekts.</w:t>
            </w:r>
          </w:p>
        </w:tc>
      </w:tr>
      <w:tr w:rsidR="0060639A" w:rsidRPr="002326F7" w14:paraId="10654EFC" w14:textId="77777777" w:rsidTr="002634DD">
        <w:trPr>
          <w:trHeight w:val="476"/>
          <w:jc w:val="center"/>
        </w:trPr>
        <w:tc>
          <w:tcPr>
            <w:tcW w:w="363" w:type="dxa"/>
          </w:tcPr>
          <w:p w14:paraId="03C76AC4" w14:textId="77777777" w:rsidR="0060639A" w:rsidRPr="00F44603" w:rsidRDefault="0060639A" w:rsidP="002634DD">
            <w:pPr>
              <w:spacing w:after="0" w:line="240" w:lineRule="auto"/>
              <w:ind w:left="57" w:right="57"/>
              <w:jc w:val="both"/>
              <w:rPr>
                <w:rFonts w:ascii="Times New Roman" w:hAnsi="Times New Roman"/>
                <w:bCs/>
                <w:sz w:val="28"/>
                <w:szCs w:val="28"/>
              </w:rPr>
            </w:pPr>
            <w:r w:rsidRPr="00F44603">
              <w:rPr>
                <w:rFonts w:ascii="Times New Roman" w:hAnsi="Times New Roman"/>
                <w:bCs/>
                <w:sz w:val="28"/>
                <w:szCs w:val="28"/>
              </w:rPr>
              <w:t>3.</w:t>
            </w:r>
          </w:p>
        </w:tc>
        <w:tc>
          <w:tcPr>
            <w:tcW w:w="2842" w:type="dxa"/>
          </w:tcPr>
          <w:p w14:paraId="14578758" w14:textId="77777777" w:rsidR="0060639A" w:rsidRPr="005A29D9" w:rsidRDefault="0060639A" w:rsidP="002634DD">
            <w:pPr>
              <w:spacing w:after="0" w:line="240" w:lineRule="auto"/>
              <w:ind w:left="57" w:right="57"/>
              <w:rPr>
                <w:rFonts w:ascii="Times New Roman" w:hAnsi="Times New Roman"/>
                <w:sz w:val="28"/>
                <w:szCs w:val="28"/>
              </w:rPr>
            </w:pPr>
            <w:r w:rsidRPr="005A29D9">
              <w:rPr>
                <w:rFonts w:ascii="Times New Roman" w:hAnsi="Times New Roman"/>
                <w:sz w:val="28"/>
                <w:szCs w:val="28"/>
              </w:rPr>
              <w:t>Sabiedrības līdzdalības rezultāti</w:t>
            </w:r>
          </w:p>
        </w:tc>
        <w:tc>
          <w:tcPr>
            <w:tcW w:w="6208" w:type="dxa"/>
          </w:tcPr>
          <w:p w14:paraId="2F40816C" w14:textId="77777777" w:rsidR="00B96856" w:rsidRDefault="00B96856" w:rsidP="00B96856">
            <w:pPr>
              <w:shd w:val="clear" w:color="auto" w:fill="FFFFFF"/>
              <w:tabs>
                <w:tab w:val="left" w:pos="878"/>
              </w:tabs>
              <w:spacing w:after="0" w:line="240" w:lineRule="auto"/>
              <w:ind w:right="57"/>
              <w:jc w:val="both"/>
              <w:rPr>
                <w:rFonts w:ascii="Times New Roman" w:hAnsi="Times New Roman"/>
                <w:iCs/>
                <w:sz w:val="28"/>
                <w:szCs w:val="28"/>
              </w:rPr>
            </w:pPr>
            <w:r w:rsidRPr="00B96856">
              <w:rPr>
                <w:rFonts w:ascii="Times New Roman" w:hAnsi="Times New Roman"/>
                <w:sz w:val="28"/>
                <w:szCs w:val="28"/>
              </w:rPr>
              <w:t xml:space="preserve">Viedokli par nepieciešamajiem grozījumiem noteikumos Nr.221 ir snieguši  </w:t>
            </w:r>
            <w:r w:rsidRPr="00B96856">
              <w:rPr>
                <w:rFonts w:ascii="Times New Roman" w:hAnsi="Times New Roman"/>
                <w:iCs/>
                <w:sz w:val="28"/>
                <w:szCs w:val="28"/>
              </w:rPr>
              <w:t xml:space="preserve">Bauskas novada Izglītības nodaļa, Liepājas pilsētas Izglītības pārvaldes Pedagoģijas nodaļa un Liepājas speciālā </w:t>
            </w:r>
            <w:r w:rsidRPr="00B96856">
              <w:rPr>
                <w:rFonts w:ascii="Times New Roman" w:hAnsi="Times New Roman"/>
                <w:iCs/>
                <w:sz w:val="28"/>
                <w:szCs w:val="28"/>
              </w:rPr>
              <w:lastRenderedPageBreak/>
              <w:t xml:space="preserve">internātpamatskola, Latvijas Izglītības un zinātnes darbinieku arodbiedrība, Strazdumuižas internātvidusskola - attīstības centrs vājredzīgiem un neredzīgiem bērniem, Rēzeknes novada Izglītības pārvalde, Rīgas Valda Avotiņa pamatskola - attīstības centrs, Daugavpils logopēdiskā internātpamatskola - attīstības centrs, Pelču speciālā internātpamatskola – attīstības centrs, Rīgas domes Izglītības, kultūras un sporta departaments, Ventspils pilsētas domes Izglītības pārvalde, Kuldīgas pirmsskolas izglītības iestāde "Bitīte'' - attīstības centrs. </w:t>
            </w:r>
          </w:p>
          <w:p w14:paraId="71033A01" w14:textId="28935E1B" w:rsidR="00654233" w:rsidRDefault="00654233" w:rsidP="00B96856">
            <w:pPr>
              <w:shd w:val="clear" w:color="auto" w:fill="FFFFFF"/>
              <w:tabs>
                <w:tab w:val="left" w:pos="878"/>
              </w:tabs>
              <w:spacing w:after="0" w:line="240" w:lineRule="auto"/>
              <w:ind w:right="57"/>
              <w:jc w:val="both"/>
              <w:rPr>
                <w:rFonts w:ascii="Times New Roman" w:hAnsi="Times New Roman"/>
                <w:iCs/>
                <w:sz w:val="28"/>
                <w:szCs w:val="28"/>
              </w:rPr>
            </w:pPr>
            <w:r>
              <w:rPr>
                <w:rFonts w:ascii="Times New Roman" w:hAnsi="Times New Roman"/>
                <w:iCs/>
                <w:sz w:val="28"/>
                <w:szCs w:val="28"/>
              </w:rPr>
              <w:t xml:space="preserve">Sabiedrības pārstāvju izteiktie būtiskākie priekšlikumi projekta izstrādes procesā ir </w:t>
            </w:r>
            <w:r w:rsidR="002324B5">
              <w:rPr>
                <w:rFonts w:ascii="Times New Roman" w:hAnsi="Times New Roman"/>
                <w:iCs/>
                <w:sz w:val="28"/>
                <w:szCs w:val="28"/>
              </w:rPr>
              <w:t>saistīti ar</w:t>
            </w:r>
            <w:r w:rsidR="00DE7035">
              <w:rPr>
                <w:rFonts w:ascii="Times New Roman" w:hAnsi="Times New Roman"/>
                <w:iCs/>
                <w:sz w:val="28"/>
                <w:szCs w:val="28"/>
              </w:rPr>
              <w:t xml:space="preserve"> </w:t>
            </w:r>
            <w:r w:rsidR="004951BB">
              <w:rPr>
                <w:rFonts w:ascii="Times New Roman" w:hAnsi="Times New Roman"/>
                <w:iCs/>
                <w:sz w:val="28"/>
                <w:szCs w:val="28"/>
              </w:rPr>
              <w:t xml:space="preserve">kritērijiem, kam jāatbilst, lai </w:t>
            </w:r>
            <w:r w:rsidR="00DE7035">
              <w:rPr>
                <w:rFonts w:ascii="Times New Roman" w:hAnsi="Times New Roman"/>
                <w:iCs/>
                <w:sz w:val="28"/>
                <w:szCs w:val="28"/>
              </w:rPr>
              <w:t>speciālās izglītības iestā</w:t>
            </w:r>
            <w:r w:rsidR="004951BB">
              <w:rPr>
                <w:rFonts w:ascii="Times New Roman" w:hAnsi="Times New Roman"/>
                <w:iCs/>
                <w:sz w:val="28"/>
                <w:szCs w:val="28"/>
              </w:rPr>
              <w:t>de</w:t>
            </w:r>
            <w:r w:rsidR="00DE7035">
              <w:rPr>
                <w:rFonts w:ascii="Times New Roman" w:hAnsi="Times New Roman"/>
                <w:iCs/>
                <w:sz w:val="28"/>
                <w:szCs w:val="28"/>
              </w:rPr>
              <w:t xml:space="preserve"> pretendētu uz centra statusu. </w:t>
            </w:r>
            <w:r w:rsidR="004951BB">
              <w:rPr>
                <w:rFonts w:ascii="Times New Roman" w:hAnsi="Times New Roman"/>
                <w:iCs/>
                <w:sz w:val="28"/>
                <w:szCs w:val="28"/>
              </w:rPr>
              <w:t>Paralēli ir</w:t>
            </w:r>
            <w:r w:rsidR="00DE7035">
              <w:rPr>
                <w:rFonts w:ascii="Times New Roman" w:hAnsi="Times New Roman"/>
                <w:iCs/>
                <w:sz w:val="28"/>
                <w:szCs w:val="28"/>
              </w:rPr>
              <w:t xml:space="preserve"> </w:t>
            </w:r>
            <w:r w:rsidR="00065AE9">
              <w:rPr>
                <w:rFonts w:ascii="Times New Roman" w:hAnsi="Times New Roman"/>
                <w:iCs/>
                <w:sz w:val="28"/>
                <w:szCs w:val="28"/>
              </w:rPr>
              <w:t xml:space="preserve">sniegti </w:t>
            </w:r>
            <w:r w:rsidR="00DE7035">
              <w:rPr>
                <w:rFonts w:ascii="Times New Roman" w:hAnsi="Times New Roman"/>
                <w:iCs/>
                <w:sz w:val="28"/>
                <w:szCs w:val="28"/>
              </w:rPr>
              <w:t>priek</w:t>
            </w:r>
            <w:r w:rsidR="002324B5">
              <w:rPr>
                <w:rFonts w:ascii="Times New Roman" w:hAnsi="Times New Roman"/>
                <w:iCs/>
                <w:sz w:val="28"/>
                <w:szCs w:val="28"/>
              </w:rPr>
              <w:t>šlikum</w:t>
            </w:r>
            <w:r w:rsidR="004951BB">
              <w:rPr>
                <w:rFonts w:ascii="Times New Roman" w:hAnsi="Times New Roman"/>
                <w:iCs/>
                <w:sz w:val="28"/>
                <w:szCs w:val="28"/>
              </w:rPr>
              <w:t>i</w:t>
            </w:r>
            <w:r w:rsidR="002324B5">
              <w:rPr>
                <w:rFonts w:ascii="Times New Roman" w:hAnsi="Times New Roman"/>
                <w:iCs/>
                <w:sz w:val="28"/>
                <w:szCs w:val="28"/>
              </w:rPr>
              <w:t xml:space="preserve"> par</w:t>
            </w:r>
            <w:r w:rsidR="00985CEC">
              <w:rPr>
                <w:rFonts w:ascii="Times New Roman" w:hAnsi="Times New Roman"/>
                <w:iCs/>
                <w:sz w:val="28"/>
                <w:szCs w:val="28"/>
              </w:rPr>
              <w:t xml:space="preserve"> vispārējo izglītības iestāžu izglītojamo ar speciālām vajadzībām un viņu vecāku vai likumisko pārst</w:t>
            </w:r>
            <w:r w:rsidR="002324B5">
              <w:rPr>
                <w:rFonts w:ascii="Times New Roman" w:hAnsi="Times New Roman"/>
                <w:iCs/>
                <w:sz w:val="28"/>
                <w:szCs w:val="28"/>
              </w:rPr>
              <w:t>āvju skaitu</w:t>
            </w:r>
            <w:r w:rsidR="00065AE9">
              <w:rPr>
                <w:rFonts w:ascii="Times New Roman" w:hAnsi="Times New Roman"/>
                <w:iCs/>
                <w:sz w:val="28"/>
                <w:szCs w:val="28"/>
              </w:rPr>
              <w:t xml:space="preserve"> (unikālie </w:t>
            </w:r>
            <w:r w:rsidR="00F32BBA">
              <w:rPr>
                <w:rFonts w:ascii="Times New Roman" w:hAnsi="Times New Roman"/>
                <w:iCs/>
                <w:sz w:val="28"/>
                <w:szCs w:val="28"/>
              </w:rPr>
              <w:t xml:space="preserve">personas </w:t>
            </w:r>
            <w:r w:rsidR="00065AE9">
              <w:rPr>
                <w:rFonts w:ascii="Times New Roman" w:hAnsi="Times New Roman"/>
                <w:iCs/>
                <w:sz w:val="28"/>
                <w:szCs w:val="28"/>
              </w:rPr>
              <w:t>kodi)</w:t>
            </w:r>
            <w:r w:rsidR="0091218D">
              <w:rPr>
                <w:rFonts w:ascii="Times New Roman" w:hAnsi="Times New Roman"/>
                <w:iCs/>
                <w:sz w:val="28"/>
                <w:szCs w:val="28"/>
              </w:rPr>
              <w:t xml:space="preserve">, kuriem </w:t>
            </w:r>
            <w:r w:rsidR="00065AE9">
              <w:rPr>
                <w:rFonts w:ascii="Times New Roman" w:hAnsi="Times New Roman"/>
                <w:iCs/>
                <w:sz w:val="28"/>
                <w:szCs w:val="28"/>
              </w:rPr>
              <w:t xml:space="preserve">mācību gadā </w:t>
            </w:r>
            <w:r w:rsidR="0091218D">
              <w:rPr>
                <w:rFonts w:ascii="Times New Roman" w:hAnsi="Times New Roman"/>
                <w:iCs/>
                <w:sz w:val="28"/>
                <w:szCs w:val="28"/>
              </w:rPr>
              <w:t>centrā paredzēts nodrošināt konsultācijas. Kā arī par vispārējās izglītības iestāžu pedagogu skait</w:t>
            </w:r>
            <w:r w:rsidR="002324B5">
              <w:rPr>
                <w:rFonts w:ascii="Times New Roman" w:hAnsi="Times New Roman"/>
                <w:iCs/>
                <w:sz w:val="28"/>
                <w:szCs w:val="28"/>
              </w:rPr>
              <w:t>u</w:t>
            </w:r>
            <w:r w:rsidR="0091218D">
              <w:rPr>
                <w:rFonts w:ascii="Times New Roman" w:hAnsi="Times New Roman"/>
                <w:iCs/>
                <w:sz w:val="28"/>
                <w:szCs w:val="28"/>
              </w:rPr>
              <w:t xml:space="preserve">, kuriem centrā paredzēts nodrošināt konsultācijas, metodisko un pedagoģisko palīdzību. </w:t>
            </w:r>
          </w:p>
          <w:p w14:paraId="2A73F7CF" w14:textId="6C515D50" w:rsidR="002324B5" w:rsidRPr="00B96856" w:rsidRDefault="002324B5" w:rsidP="00B96856">
            <w:pPr>
              <w:shd w:val="clear" w:color="auto" w:fill="FFFFFF"/>
              <w:tabs>
                <w:tab w:val="left" w:pos="878"/>
              </w:tabs>
              <w:spacing w:after="0" w:line="240" w:lineRule="auto"/>
              <w:ind w:right="57"/>
              <w:jc w:val="both"/>
              <w:rPr>
                <w:rFonts w:ascii="Times New Roman" w:hAnsi="Times New Roman"/>
                <w:iCs/>
                <w:sz w:val="28"/>
                <w:szCs w:val="28"/>
              </w:rPr>
            </w:pPr>
            <w:r>
              <w:rPr>
                <w:rFonts w:ascii="Times New Roman" w:hAnsi="Times New Roman"/>
                <w:iCs/>
                <w:sz w:val="28"/>
                <w:szCs w:val="28"/>
              </w:rPr>
              <w:t>Sabiedrības pārstāvji</w:t>
            </w:r>
            <w:r w:rsidR="00F32BBA">
              <w:rPr>
                <w:rFonts w:ascii="Times New Roman" w:hAnsi="Times New Roman"/>
                <w:iCs/>
                <w:sz w:val="28"/>
                <w:szCs w:val="28"/>
              </w:rPr>
              <w:t xml:space="preserve"> kopumā </w:t>
            </w:r>
            <w:r>
              <w:rPr>
                <w:rFonts w:ascii="Times New Roman" w:hAnsi="Times New Roman"/>
                <w:iCs/>
                <w:sz w:val="28"/>
                <w:szCs w:val="28"/>
              </w:rPr>
              <w:t>pau</w:t>
            </w:r>
            <w:r w:rsidR="00F32BBA">
              <w:rPr>
                <w:rFonts w:ascii="Times New Roman" w:hAnsi="Times New Roman"/>
                <w:iCs/>
                <w:sz w:val="28"/>
                <w:szCs w:val="28"/>
              </w:rPr>
              <w:t>duši</w:t>
            </w:r>
            <w:r>
              <w:rPr>
                <w:rFonts w:ascii="Times New Roman" w:hAnsi="Times New Roman"/>
                <w:iCs/>
                <w:sz w:val="28"/>
                <w:szCs w:val="28"/>
              </w:rPr>
              <w:t xml:space="preserve"> atbalstu noteikumu projekta tālākai virzībai. </w:t>
            </w:r>
          </w:p>
          <w:p w14:paraId="1E391EF5" w14:textId="13C5F191" w:rsidR="0060639A" w:rsidRPr="002326F7" w:rsidRDefault="005550A0" w:rsidP="00F32BBA">
            <w:pPr>
              <w:shd w:val="clear" w:color="auto" w:fill="FFFFFF"/>
              <w:tabs>
                <w:tab w:val="left" w:pos="878"/>
              </w:tabs>
              <w:spacing w:after="0" w:line="240" w:lineRule="auto"/>
              <w:ind w:right="57"/>
              <w:jc w:val="both"/>
              <w:rPr>
                <w:rFonts w:ascii="Times New Roman" w:hAnsi="Times New Roman"/>
                <w:sz w:val="28"/>
                <w:szCs w:val="28"/>
              </w:rPr>
            </w:pPr>
            <w:r>
              <w:rPr>
                <w:rFonts w:ascii="Times New Roman" w:hAnsi="Times New Roman"/>
                <w:sz w:val="28"/>
                <w:szCs w:val="28"/>
              </w:rPr>
              <w:t>Līdz šim saņemtie viedokļi</w:t>
            </w:r>
            <w:r w:rsidR="00DF2BCA">
              <w:rPr>
                <w:rFonts w:ascii="Times New Roman" w:hAnsi="Times New Roman"/>
                <w:sz w:val="28"/>
                <w:szCs w:val="28"/>
              </w:rPr>
              <w:t xml:space="preserve"> ir izskatīti</w:t>
            </w:r>
            <w:r w:rsidR="00E730C3">
              <w:rPr>
                <w:rFonts w:ascii="Times New Roman" w:hAnsi="Times New Roman"/>
                <w:sz w:val="28"/>
                <w:szCs w:val="28"/>
              </w:rPr>
              <w:t xml:space="preserve"> un iespēju robežās </w:t>
            </w:r>
            <w:r w:rsidR="00E730C3" w:rsidRPr="002F0C57">
              <w:rPr>
                <w:rFonts w:ascii="Times New Roman" w:hAnsi="Times New Roman"/>
                <w:sz w:val="28"/>
                <w:szCs w:val="28"/>
              </w:rPr>
              <w:t xml:space="preserve">ņemti vērā, diskutējot par tiem </w:t>
            </w:r>
            <w:r w:rsidR="0013054C">
              <w:rPr>
                <w:rFonts w:ascii="Times New Roman" w:hAnsi="Times New Roman"/>
                <w:sz w:val="28"/>
                <w:szCs w:val="28"/>
              </w:rPr>
              <w:t xml:space="preserve">ministrijas </w:t>
            </w:r>
            <w:r w:rsidR="00E730C3" w:rsidRPr="002F0C57">
              <w:rPr>
                <w:rFonts w:ascii="Times New Roman" w:hAnsi="Times New Roman"/>
                <w:sz w:val="28"/>
                <w:szCs w:val="28"/>
              </w:rPr>
              <w:t xml:space="preserve"> darba </w:t>
            </w:r>
            <w:r w:rsidR="002F0C57" w:rsidRPr="002F0C57">
              <w:rPr>
                <w:rFonts w:ascii="Times New Roman" w:hAnsi="Times New Roman"/>
                <w:sz w:val="28"/>
                <w:szCs w:val="28"/>
              </w:rPr>
              <w:t xml:space="preserve"> grupā “</w:t>
            </w:r>
            <w:r w:rsidR="002F0C57" w:rsidRPr="002F0C57">
              <w:rPr>
                <w:rFonts w:ascii="Times New Roman" w:hAnsi="Times New Roman"/>
                <w:bCs/>
                <w:sz w:val="28"/>
                <w:szCs w:val="28"/>
              </w:rPr>
              <w:t>Iekļaujošās izglītības principa īstenošana un sociālās atstumtības riska mazināšana</w:t>
            </w:r>
            <w:r w:rsidR="00E730C3" w:rsidRPr="002F0C57">
              <w:rPr>
                <w:rFonts w:ascii="Times New Roman" w:hAnsi="Times New Roman"/>
                <w:sz w:val="28"/>
                <w:szCs w:val="28"/>
              </w:rPr>
              <w:t xml:space="preserve">” </w:t>
            </w:r>
            <w:r w:rsidR="002F0C57" w:rsidRPr="002F0C57">
              <w:rPr>
                <w:rFonts w:ascii="Times New Roman" w:hAnsi="Times New Roman"/>
                <w:sz w:val="28"/>
                <w:szCs w:val="28"/>
              </w:rPr>
              <w:t>(</w:t>
            </w:r>
            <w:r w:rsidR="0013054C">
              <w:rPr>
                <w:rFonts w:ascii="Times New Roman" w:hAnsi="Times New Roman"/>
                <w:sz w:val="28"/>
                <w:szCs w:val="28"/>
              </w:rPr>
              <w:t>ministrijas</w:t>
            </w:r>
            <w:r w:rsidR="002F0C57" w:rsidRPr="002F0C57">
              <w:rPr>
                <w:rFonts w:ascii="Times New Roman" w:hAnsi="Times New Roman"/>
                <w:sz w:val="28"/>
                <w:szCs w:val="28"/>
              </w:rPr>
              <w:t xml:space="preserve"> 201</w:t>
            </w:r>
            <w:r w:rsidR="00545534">
              <w:rPr>
                <w:rFonts w:ascii="Times New Roman" w:hAnsi="Times New Roman"/>
                <w:sz w:val="28"/>
                <w:szCs w:val="28"/>
              </w:rPr>
              <w:t>5.gada 10.februāra rīkojums Nr.</w:t>
            </w:r>
            <w:r w:rsidR="002F0C57" w:rsidRPr="002F0C57">
              <w:rPr>
                <w:rFonts w:ascii="Times New Roman" w:hAnsi="Times New Roman"/>
                <w:sz w:val="28"/>
                <w:szCs w:val="28"/>
              </w:rPr>
              <w:t>112)</w:t>
            </w:r>
            <w:r w:rsidR="00F32BBA">
              <w:rPr>
                <w:rFonts w:ascii="Times New Roman" w:hAnsi="Times New Roman"/>
                <w:sz w:val="28"/>
                <w:szCs w:val="28"/>
              </w:rPr>
              <w:t>, kā arī speciālās izglītības iestāžu direktoru semināros.</w:t>
            </w:r>
          </w:p>
        </w:tc>
      </w:tr>
      <w:tr w:rsidR="0060639A" w:rsidRPr="00F44603" w14:paraId="16BBACBD" w14:textId="77777777" w:rsidTr="002634DD">
        <w:trPr>
          <w:trHeight w:val="476"/>
          <w:jc w:val="center"/>
        </w:trPr>
        <w:tc>
          <w:tcPr>
            <w:tcW w:w="363" w:type="dxa"/>
          </w:tcPr>
          <w:p w14:paraId="1993D2F2" w14:textId="74A0090A" w:rsidR="0060639A" w:rsidRPr="00F44603" w:rsidRDefault="0060639A" w:rsidP="002634DD">
            <w:pPr>
              <w:spacing w:after="0" w:line="240" w:lineRule="auto"/>
              <w:ind w:left="57" w:right="57"/>
              <w:jc w:val="both"/>
              <w:rPr>
                <w:rFonts w:ascii="Times New Roman" w:hAnsi="Times New Roman"/>
                <w:bCs/>
                <w:sz w:val="28"/>
                <w:szCs w:val="28"/>
              </w:rPr>
            </w:pPr>
            <w:r w:rsidRPr="00F44603">
              <w:rPr>
                <w:rFonts w:ascii="Times New Roman" w:hAnsi="Times New Roman"/>
                <w:bCs/>
                <w:sz w:val="28"/>
                <w:szCs w:val="28"/>
              </w:rPr>
              <w:lastRenderedPageBreak/>
              <w:t>4.</w:t>
            </w:r>
          </w:p>
        </w:tc>
        <w:tc>
          <w:tcPr>
            <w:tcW w:w="2842" w:type="dxa"/>
          </w:tcPr>
          <w:p w14:paraId="571046A2" w14:textId="77777777" w:rsidR="0060639A" w:rsidRPr="00F44603" w:rsidRDefault="0060639A" w:rsidP="002634DD">
            <w:pPr>
              <w:spacing w:after="0" w:line="240" w:lineRule="auto"/>
              <w:ind w:left="57" w:right="57"/>
              <w:rPr>
                <w:rFonts w:ascii="Times New Roman" w:hAnsi="Times New Roman"/>
                <w:sz w:val="28"/>
                <w:szCs w:val="28"/>
              </w:rPr>
            </w:pPr>
            <w:r w:rsidRPr="00F44603">
              <w:rPr>
                <w:rFonts w:ascii="Times New Roman" w:hAnsi="Times New Roman"/>
                <w:sz w:val="28"/>
                <w:szCs w:val="28"/>
              </w:rPr>
              <w:t>Cita informācija</w:t>
            </w:r>
          </w:p>
        </w:tc>
        <w:tc>
          <w:tcPr>
            <w:tcW w:w="6208" w:type="dxa"/>
          </w:tcPr>
          <w:p w14:paraId="2672A1F3" w14:textId="77777777" w:rsidR="0060639A" w:rsidRPr="00F44603" w:rsidRDefault="0060639A" w:rsidP="002634DD">
            <w:pPr>
              <w:spacing w:after="0" w:line="240" w:lineRule="auto"/>
              <w:ind w:left="57" w:right="57"/>
              <w:jc w:val="both"/>
              <w:rPr>
                <w:rFonts w:ascii="Times New Roman" w:hAnsi="Times New Roman"/>
                <w:sz w:val="28"/>
                <w:szCs w:val="28"/>
              </w:rPr>
            </w:pPr>
            <w:r w:rsidRPr="00F44603">
              <w:rPr>
                <w:rFonts w:ascii="Times New Roman" w:hAnsi="Times New Roman"/>
                <w:sz w:val="28"/>
                <w:szCs w:val="28"/>
              </w:rPr>
              <w:t>Nav.</w:t>
            </w:r>
          </w:p>
        </w:tc>
      </w:tr>
    </w:tbl>
    <w:p w14:paraId="7F4AD3CF" w14:textId="77777777" w:rsidR="002104EE" w:rsidRDefault="002104EE" w:rsidP="000D1E8F">
      <w:pPr>
        <w:spacing w:after="0" w:line="240" w:lineRule="auto"/>
        <w:rPr>
          <w:rFonts w:ascii="Times New Roman" w:eastAsia="Calibri" w:hAnsi="Times New Roman" w:cs="Times New Roman"/>
          <w:sz w:val="28"/>
          <w:szCs w:val="28"/>
        </w:rPr>
      </w:pPr>
    </w:p>
    <w:p w14:paraId="3DF77C06" w14:textId="77777777" w:rsidR="00E77AB3" w:rsidRPr="000D1E8F" w:rsidRDefault="00E77AB3" w:rsidP="000D1E8F">
      <w:pPr>
        <w:spacing w:after="0" w:line="240" w:lineRule="auto"/>
        <w:rPr>
          <w:rFonts w:ascii="Times New Roman" w:eastAsia="Calibri" w:hAnsi="Times New Roman" w:cs="Times New Roman"/>
          <w:sz w:val="28"/>
          <w:szCs w:val="28"/>
        </w:rPr>
      </w:pPr>
    </w:p>
    <w:tbl>
      <w:tblPr>
        <w:tblW w:w="9498" w:type="dxa"/>
        <w:tblCellSpacing w:w="0" w:type="dxa"/>
        <w:tblInd w:w="-623"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68"/>
        <w:gridCol w:w="3118"/>
        <w:gridCol w:w="5812"/>
      </w:tblGrid>
      <w:tr w:rsidR="000D1E8F" w:rsidRPr="000D1E8F" w14:paraId="305B430D" w14:textId="77777777" w:rsidTr="00B81FD0">
        <w:trPr>
          <w:tblCellSpacing w:w="0" w:type="dxa"/>
        </w:trPr>
        <w:tc>
          <w:tcPr>
            <w:tcW w:w="9498" w:type="dxa"/>
            <w:gridSpan w:val="3"/>
            <w:tcBorders>
              <w:top w:val="outset" w:sz="6" w:space="0" w:color="auto"/>
              <w:left w:val="outset" w:sz="6" w:space="0" w:color="auto"/>
              <w:bottom w:val="outset" w:sz="6" w:space="0" w:color="auto"/>
              <w:right w:val="outset" w:sz="6" w:space="0" w:color="auto"/>
            </w:tcBorders>
            <w:hideMark/>
          </w:tcPr>
          <w:p w14:paraId="7EB2E72A" w14:textId="77777777" w:rsidR="000D1E8F" w:rsidRPr="000D1E8F" w:rsidRDefault="000D1E8F" w:rsidP="000D1E8F">
            <w:pPr>
              <w:spacing w:after="0" w:line="240" w:lineRule="auto"/>
              <w:jc w:val="center"/>
              <w:rPr>
                <w:rFonts w:ascii="Times New Roman" w:eastAsia="Calibri" w:hAnsi="Times New Roman" w:cs="Times New Roman"/>
                <w:sz w:val="28"/>
                <w:szCs w:val="28"/>
                <w:lang w:eastAsia="lv-LV"/>
              </w:rPr>
            </w:pPr>
            <w:r w:rsidRPr="000D1E8F">
              <w:rPr>
                <w:rFonts w:ascii="Times New Roman" w:eastAsia="Calibri" w:hAnsi="Times New Roman" w:cs="Times New Roman"/>
                <w:b/>
                <w:bCs/>
                <w:sz w:val="28"/>
                <w:szCs w:val="28"/>
                <w:lang w:eastAsia="lv-LV"/>
              </w:rPr>
              <w:t> VII. Tiesību akta projekta izpildes nodrošināšana un tās ietekme uz institūcijām</w:t>
            </w:r>
          </w:p>
        </w:tc>
      </w:tr>
      <w:tr w:rsidR="000D1E8F" w:rsidRPr="000D1E8F" w14:paraId="444EE54E" w14:textId="77777777" w:rsidTr="00B81FD0">
        <w:trPr>
          <w:trHeight w:val="427"/>
          <w:tblCellSpacing w:w="0" w:type="dxa"/>
        </w:trPr>
        <w:tc>
          <w:tcPr>
            <w:tcW w:w="568" w:type="dxa"/>
            <w:tcBorders>
              <w:top w:val="outset" w:sz="6" w:space="0" w:color="auto"/>
              <w:left w:val="outset" w:sz="6" w:space="0" w:color="auto"/>
              <w:bottom w:val="outset" w:sz="6" w:space="0" w:color="auto"/>
              <w:right w:val="outset" w:sz="6" w:space="0" w:color="auto"/>
            </w:tcBorders>
            <w:hideMark/>
          </w:tcPr>
          <w:p w14:paraId="382808E3" w14:textId="77777777" w:rsidR="000D1E8F" w:rsidRPr="000D1E8F" w:rsidRDefault="000D1E8F" w:rsidP="000D1E8F">
            <w:pPr>
              <w:spacing w:after="0" w:line="240" w:lineRule="auto"/>
              <w:rPr>
                <w:rFonts w:ascii="Times New Roman" w:eastAsia="Calibri" w:hAnsi="Times New Roman" w:cs="Times New Roman"/>
                <w:sz w:val="28"/>
                <w:szCs w:val="28"/>
                <w:lang w:eastAsia="lv-LV"/>
              </w:rPr>
            </w:pPr>
            <w:r w:rsidRPr="000D1E8F">
              <w:rPr>
                <w:rFonts w:ascii="Times New Roman" w:eastAsia="Calibri" w:hAnsi="Times New Roman" w:cs="Times New Roman"/>
                <w:sz w:val="28"/>
                <w:szCs w:val="28"/>
                <w:lang w:eastAsia="lv-LV"/>
              </w:rPr>
              <w:t> 1.</w:t>
            </w:r>
          </w:p>
        </w:tc>
        <w:tc>
          <w:tcPr>
            <w:tcW w:w="3118" w:type="dxa"/>
            <w:tcBorders>
              <w:top w:val="outset" w:sz="6" w:space="0" w:color="auto"/>
              <w:left w:val="outset" w:sz="6" w:space="0" w:color="auto"/>
              <w:bottom w:val="outset" w:sz="6" w:space="0" w:color="auto"/>
              <w:right w:val="outset" w:sz="6" w:space="0" w:color="auto"/>
            </w:tcBorders>
            <w:hideMark/>
          </w:tcPr>
          <w:p w14:paraId="72E9CB06" w14:textId="77777777" w:rsidR="000D1E8F" w:rsidRPr="000D1E8F" w:rsidRDefault="000D1E8F" w:rsidP="000D1E8F">
            <w:pPr>
              <w:spacing w:after="0" w:line="240" w:lineRule="auto"/>
              <w:rPr>
                <w:rFonts w:ascii="Times New Roman" w:eastAsia="Calibri" w:hAnsi="Times New Roman" w:cs="Times New Roman"/>
                <w:sz w:val="28"/>
                <w:szCs w:val="28"/>
                <w:lang w:eastAsia="lv-LV"/>
              </w:rPr>
            </w:pPr>
            <w:r w:rsidRPr="000D1E8F">
              <w:rPr>
                <w:rFonts w:ascii="Times New Roman" w:eastAsia="Calibri" w:hAnsi="Times New Roman" w:cs="Times New Roman"/>
                <w:sz w:val="28"/>
                <w:szCs w:val="28"/>
                <w:lang w:eastAsia="lv-LV"/>
              </w:rPr>
              <w:t>Projekta izpildē iesaistītās institūcijas</w:t>
            </w:r>
          </w:p>
        </w:tc>
        <w:tc>
          <w:tcPr>
            <w:tcW w:w="5812" w:type="dxa"/>
            <w:tcBorders>
              <w:top w:val="outset" w:sz="6" w:space="0" w:color="auto"/>
              <w:left w:val="outset" w:sz="6" w:space="0" w:color="auto"/>
              <w:bottom w:val="outset" w:sz="6" w:space="0" w:color="auto"/>
              <w:right w:val="outset" w:sz="6" w:space="0" w:color="auto"/>
            </w:tcBorders>
            <w:hideMark/>
          </w:tcPr>
          <w:p w14:paraId="0E1E87DD" w14:textId="1269DDD0" w:rsidR="000D1E8F" w:rsidRPr="000D1E8F" w:rsidRDefault="00A2425A" w:rsidP="00A2425A">
            <w:pPr>
              <w:spacing w:after="0" w:line="240" w:lineRule="auto"/>
              <w:jc w:val="both"/>
              <w:rPr>
                <w:rFonts w:ascii="Times New Roman" w:eastAsia="Calibri" w:hAnsi="Times New Roman" w:cs="Times New Roman"/>
                <w:sz w:val="28"/>
                <w:szCs w:val="28"/>
              </w:rPr>
            </w:pPr>
            <w:r>
              <w:rPr>
                <w:rFonts w:ascii="Times New Roman" w:eastAsia="Times New Roman" w:hAnsi="Times New Roman" w:cs="Times New Roman"/>
                <w:sz w:val="28"/>
                <w:szCs w:val="28"/>
                <w:lang w:eastAsia="lv-LV"/>
              </w:rPr>
              <w:t>M</w:t>
            </w:r>
            <w:r w:rsidR="0013054C">
              <w:rPr>
                <w:rFonts w:ascii="Times New Roman" w:eastAsia="Times New Roman" w:hAnsi="Times New Roman" w:cs="Times New Roman"/>
                <w:sz w:val="28"/>
                <w:szCs w:val="28"/>
                <w:lang w:eastAsia="lv-LV"/>
              </w:rPr>
              <w:t>inistrija</w:t>
            </w:r>
            <w:r>
              <w:rPr>
                <w:rFonts w:ascii="Times New Roman" w:eastAsia="Times New Roman" w:hAnsi="Times New Roman" w:cs="Times New Roman"/>
                <w:sz w:val="28"/>
                <w:szCs w:val="28"/>
                <w:lang w:eastAsia="lv-LV"/>
              </w:rPr>
              <w:t xml:space="preserve">, </w:t>
            </w:r>
            <w:r w:rsidR="005A5F26">
              <w:rPr>
                <w:rFonts w:ascii="Times New Roman" w:eastAsia="Times New Roman" w:hAnsi="Times New Roman" w:cs="Times New Roman"/>
                <w:sz w:val="28"/>
                <w:szCs w:val="28"/>
                <w:lang w:eastAsia="lv-LV"/>
              </w:rPr>
              <w:t xml:space="preserve"> Valsts izglītības satura centrs, Izglītības kvalitātes valsts dienests</w:t>
            </w:r>
            <w:r w:rsidR="00E77AB3">
              <w:rPr>
                <w:rFonts w:ascii="Times New Roman" w:eastAsia="Times New Roman" w:hAnsi="Times New Roman" w:cs="Times New Roman"/>
                <w:sz w:val="28"/>
                <w:szCs w:val="28"/>
                <w:lang w:eastAsia="lv-LV"/>
              </w:rPr>
              <w:t>, pašvaldības, izglītības iestādes.</w:t>
            </w:r>
          </w:p>
        </w:tc>
      </w:tr>
      <w:tr w:rsidR="000D1E8F" w:rsidRPr="000D1E8F" w14:paraId="519154DE" w14:textId="77777777" w:rsidTr="00B81FD0">
        <w:trPr>
          <w:trHeight w:val="463"/>
          <w:tblCellSpacing w:w="0" w:type="dxa"/>
        </w:trPr>
        <w:tc>
          <w:tcPr>
            <w:tcW w:w="568" w:type="dxa"/>
            <w:tcBorders>
              <w:top w:val="outset" w:sz="6" w:space="0" w:color="auto"/>
              <w:left w:val="outset" w:sz="6" w:space="0" w:color="auto"/>
              <w:bottom w:val="outset" w:sz="6" w:space="0" w:color="auto"/>
              <w:right w:val="outset" w:sz="6" w:space="0" w:color="auto"/>
            </w:tcBorders>
            <w:hideMark/>
          </w:tcPr>
          <w:p w14:paraId="21BFA7C5" w14:textId="77777777" w:rsidR="000D1E8F" w:rsidRPr="000D1E8F" w:rsidRDefault="000D1E8F" w:rsidP="000D1E8F">
            <w:pPr>
              <w:spacing w:after="0" w:line="240" w:lineRule="auto"/>
              <w:rPr>
                <w:rFonts w:ascii="Times New Roman" w:eastAsia="Calibri" w:hAnsi="Times New Roman" w:cs="Times New Roman"/>
                <w:sz w:val="28"/>
                <w:szCs w:val="28"/>
                <w:lang w:eastAsia="lv-LV"/>
              </w:rPr>
            </w:pPr>
            <w:r w:rsidRPr="000D1E8F">
              <w:rPr>
                <w:rFonts w:ascii="Times New Roman" w:eastAsia="Calibri" w:hAnsi="Times New Roman" w:cs="Times New Roman"/>
                <w:sz w:val="28"/>
                <w:szCs w:val="28"/>
                <w:lang w:eastAsia="lv-LV"/>
              </w:rPr>
              <w:t> 2.</w:t>
            </w:r>
          </w:p>
        </w:tc>
        <w:tc>
          <w:tcPr>
            <w:tcW w:w="3118" w:type="dxa"/>
            <w:tcBorders>
              <w:top w:val="outset" w:sz="6" w:space="0" w:color="auto"/>
              <w:left w:val="outset" w:sz="6" w:space="0" w:color="auto"/>
              <w:bottom w:val="outset" w:sz="6" w:space="0" w:color="auto"/>
              <w:right w:val="outset" w:sz="6" w:space="0" w:color="auto"/>
            </w:tcBorders>
            <w:hideMark/>
          </w:tcPr>
          <w:p w14:paraId="50940084" w14:textId="77777777" w:rsidR="000D1E8F" w:rsidRPr="000D1E8F" w:rsidRDefault="000D1E8F" w:rsidP="000D1E8F">
            <w:pPr>
              <w:spacing w:after="0" w:line="240" w:lineRule="auto"/>
              <w:rPr>
                <w:rFonts w:ascii="Times New Roman" w:eastAsia="Calibri" w:hAnsi="Times New Roman" w:cs="Times New Roman"/>
                <w:sz w:val="28"/>
                <w:szCs w:val="28"/>
                <w:lang w:eastAsia="lv-LV"/>
              </w:rPr>
            </w:pPr>
            <w:r w:rsidRPr="000D1E8F">
              <w:rPr>
                <w:rFonts w:ascii="Times New Roman" w:eastAsia="Calibri" w:hAnsi="Times New Roman" w:cs="Times New Roman"/>
                <w:sz w:val="28"/>
                <w:szCs w:val="28"/>
                <w:lang w:eastAsia="lv-LV"/>
              </w:rPr>
              <w:t xml:space="preserve"> Projekta izpildes ietekme uz pārvaldes funkcijām un pārvaldes institucionālo struktūru. </w:t>
            </w:r>
          </w:p>
          <w:p w14:paraId="58E49A86" w14:textId="77777777" w:rsidR="000D1E8F" w:rsidRPr="000D1E8F" w:rsidRDefault="000D1E8F" w:rsidP="000D1E8F">
            <w:pPr>
              <w:spacing w:after="0" w:line="240" w:lineRule="auto"/>
              <w:rPr>
                <w:rFonts w:ascii="Times New Roman" w:eastAsia="Calibri" w:hAnsi="Times New Roman" w:cs="Times New Roman"/>
                <w:sz w:val="28"/>
                <w:szCs w:val="28"/>
                <w:lang w:eastAsia="lv-LV"/>
              </w:rPr>
            </w:pPr>
            <w:r w:rsidRPr="000D1E8F">
              <w:rPr>
                <w:rFonts w:ascii="Times New Roman" w:eastAsia="Calibri" w:hAnsi="Times New Roman" w:cs="Times New Roman"/>
                <w:sz w:val="28"/>
                <w:szCs w:val="28"/>
                <w:lang w:eastAsia="lv-LV"/>
              </w:rPr>
              <w:lastRenderedPageBreak/>
              <w:t>Jaunu institūciju izveide, esošu institūciju likvidācija vai reorganizācija, to ietekme uz institūcijas cilvēkresursiem</w:t>
            </w:r>
          </w:p>
        </w:tc>
        <w:tc>
          <w:tcPr>
            <w:tcW w:w="5812" w:type="dxa"/>
            <w:tcBorders>
              <w:top w:val="outset" w:sz="6" w:space="0" w:color="auto"/>
              <w:left w:val="outset" w:sz="6" w:space="0" w:color="auto"/>
              <w:bottom w:val="outset" w:sz="6" w:space="0" w:color="auto"/>
              <w:right w:val="outset" w:sz="6" w:space="0" w:color="auto"/>
            </w:tcBorders>
            <w:hideMark/>
          </w:tcPr>
          <w:p w14:paraId="02A0BBA5" w14:textId="201F3DCA" w:rsidR="000D1E8F" w:rsidRDefault="009352EC" w:rsidP="00E3001F">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lastRenderedPageBreak/>
              <w:t>N</w:t>
            </w:r>
            <w:r w:rsidR="000D1E8F" w:rsidRPr="000D1E8F">
              <w:rPr>
                <w:rFonts w:ascii="Times New Roman" w:eastAsia="Calibri" w:hAnsi="Times New Roman" w:cs="Times New Roman"/>
                <w:sz w:val="28"/>
                <w:szCs w:val="28"/>
              </w:rPr>
              <w:t>oteikumu</w:t>
            </w:r>
            <w:r w:rsidR="005A5F26">
              <w:rPr>
                <w:rFonts w:ascii="Times New Roman" w:eastAsia="Times New Roman" w:hAnsi="Times New Roman" w:cs="Times New Roman"/>
                <w:sz w:val="28"/>
                <w:szCs w:val="28"/>
                <w:lang w:eastAsia="lv-LV"/>
              </w:rPr>
              <w:t xml:space="preserve"> projekta izpildi nodrošinās</w:t>
            </w:r>
            <w:r w:rsidR="006B67E3">
              <w:rPr>
                <w:rFonts w:ascii="Times New Roman" w:eastAsia="Times New Roman" w:hAnsi="Times New Roman" w:cs="Times New Roman"/>
                <w:sz w:val="28"/>
                <w:szCs w:val="28"/>
                <w:lang w:eastAsia="lv-LV"/>
              </w:rPr>
              <w:t xml:space="preserve"> </w:t>
            </w:r>
            <w:r w:rsidR="0013054C">
              <w:rPr>
                <w:rFonts w:ascii="Times New Roman" w:eastAsia="Times New Roman" w:hAnsi="Times New Roman" w:cs="Times New Roman"/>
                <w:sz w:val="28"/>
                <w:szCs w:val="28"/>
                <w:lang w:eastAsia="lv-LV"/>
              </w:rPr>
              <w:t>ministrija</w:t>
            </w:r>
            <w:r w:rsidR="005A5F26" w:rsidRPr="005A5F26">
              <w:rPr>
                <w:rFonts w:ascii="Times New Roman" w:eastAsia="Times New Roman" w:hAnsi="Times New Roman" w:cs="Times New Roman"/>
                <w:bCs/>
                <w:sz w:val="28"/>
                <w:szCs w:val="28"/>
                <w:lang w:eastAsia="lv-LV"/>
              </w:rPr>
              <w:t xml:space="preserve"> un tās padotībā esošās iestādes – Valsts izglītības satura centrs un Izglīt</w:t>
            </w:r>
            <w:r w:rsidR="005A5F26">
              <w:rPr>
                <w:rFonts w:ascii="Times New Roman" w:eastAsia="Times New Roman" w:hAnsi="Times New Roman" w:cs="Times New Roman"/>
                <w:bCs/>
                <w:sz w:val="28"/>
                <w:szCs w:val="28"/>
                <w:lang w:eastAsia="lv-LV"/>
              </w:rPr>
              <w:t xml:space="preserve">ības kvalitātes valsts dienests </w:t>
            </w:r>
            <w:r w:rsidR="000D1E8F" w:rsidRPr="000D1E8F">
              <w:rPr>
                <w:rFonts w:ascii="Times New Roman" w:eastAsia="Times New Roman" w:hAnsi="Times New Roman" w:cs="Times New Roman"/>
                <w:sz w:val="28"/>
                <w:szCs w:val="28"/>
                <w:lang w:eastAsia="lv-LV"/>
              </w:rPr>
              <w:t xml:space="preserve">esošo </w:t>
            </w:r>
            <w:r w:rsidR="00515FF5">
              <w:rPr>
                <w:rFonts w:ascii="Times New Roman" w:eastAsia="Times New Roman" w:hAnsi="Times New Roman" w:cs="Times New Roman"/>
                <w:sz w:val="28"/>
                <w:szCs w:val="28"/>
                <w:lang w:eastAsia="lv-LV"/>
              </w:rPr>
              <w:t>resursu</w:t>
            </w:r>
            <w:r w:rsidR="000D1E8F" w:rsidRPr="000D1E8F">
              <w:rPr>
                <w:rFonts w:ascii="Times New Roman" w:eastAsia="Times New Roman" w:hAnsi="Times New Roman" w:cs="Times New Roman"/>
                <w:sz w:val="28"/>
                <w:szCs w:val="28"/>
                <w:lang w:eastAsia="lv-LV"/>
              </w:rPr>
              <w:t xml:space="preserve"> ietvaros.</w:t>
            </w:r>
            <w:r w:rsidR="000D1E8F" w:rsidRPr="000D1E8F">
              <w:rPr>
                <w:rFonts w:ascii="Times New Roman" w:eastAsia="Calibri" w:hAnsi="Times New Roman" w:cs="Times New Roman"/>
                <w:sz w:val="28"/>
                <w:szCs w:val="28"/>
              </w:rPr>
              <w:t xml:space="preserve"> </w:t>
            </w:r>
          </w:p>
          <w:p w14:paraId="0CCAE3BD" w14:textId="77421231" w:rsidR="00515FF5" w:rsidRDefault="002C3396" w:rsidP="00E3001F">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lastRenderedPageBreak/>
              <w:t>Noteikumu projekta izpilde neietekmē e</w:t>
            </w:r>
            <w:r w:rsidR="00515FF5">
              <w:rPr>
                <w:rFonts w:ascii="Times New Roman" w:eastAsia="Calibri" w:hAnsi="Times New Roman" w:cs="Times New Roman"/>
                <w:sz w:val="28"/>
                <w:szCs w:val="28"/>
              </w:rPr>
              <w:t>sošo institūciju funkcijas un uzdevum</w:t>
            </w:r>
            <w:r>
              <w:rPr>
                <w:rFonts w:ascii="Times New Roman" w:eastAsia="Calibri" w:hAnsi="Times New Roman" w:cs="Times New Roman"/>
                <w:sz w:val="28"/>
                <w:szCs w:val="28"/>
              </w:rPr>
              <w:t>us.</w:t>
            </w:r>
          </w:p>
          <w:p w14:paraId="5508E6F6" w14:textId="6992284D" w:rsidR="005A5F26" w:rsidRPr="000D1E8F" w:rsidRDefault="00515FF5" w:rsidP="002C3396">
            <w:pPr>
              <w:spacing w:after="0" w:line="240" w:lineRule="auto"/>
              <w:jc w:val="both"/>
              <w:rPr>
                <w:rFonts w:ascii="Times New Roman" w:eastAsia="Calibri" w:hAnsi="Times New Roman" w:cs="Times New Roman"/>
                <w:sz w:val="28"/>
                <w:szCs w:val="28"/>
                <w:lang w:eastAsia="lv-LV"/>
              </w:rPr>
            </w:pPr>
            <w:r>
              <w:rPr>
                <w:rFonts w:ascii="Times New Roman" w:eastAsia="Calibri" w:hAnsi="Times New Roman" w:cs="Times New Roman"/>
                <w:sz w:val="28"/>
                <w:szCs w:val="28"/>
              </w:rPr>
              <w:t>Saistībā ar noteikumu projekta izpildi nav nepieciešams veidot jaunas institūcijas, likvidēt vai reorganizēt esošās.</w:t>
            </w:r>
          </w:p>
        </w:tc>
      </w:tr>
      <w:tr w:rsidR="000D1E8F" w:rsidRPr="000D1E8F" w14:paraId="4D35F616" w14:textId="77777777" w:rsidTr="00B81FD0">
        <w:trPr>
          <w:trHeight w:val="476"/>
          <w:tblCellSpacing w:w="0" w:type="dxa"/>
        </w:trPr>
        <w:tc>
          <w:tcPr>
            <w:tcW w:w="568" w:type="dxa"/>
            <w:tcBorders>
              <w:top w:val="outset" w:sz="6" w:space="0" w:color="auto"/>
              <w:left w:val="outset" w:sz="6" w:space="0" w:color="auto"/>
              <w:bottom w:val="outset" w:sz="6" w:space="0" w:color="auto"/>
              <w:right w:val="outset" w:sz="6" w:space="0" w:color="auto"/>
            </w:tcBorders>
            <w:hideMark/>
          </w:tcPr>
          <w:p w14:paraId="4F7198E5" w14:textId="77777777" w:rsidR="000D1E8F" w:rsidRPr="000D1E8F" w:rsidRDefault="000D1E8F" w:rsidP="000D1E8F">
            <w:pPr>
              <w:spacing w:after="0" w:line="240" w:lineRule="auto"/>
              <w:rPr>
                <w:rFonts w:ascii="Times New Roman" w:eastAsia="Calibri" w:hAnsi="Times New Roman" w:cs="Times New Roman"/>
                <w:sz w:val="28"/>
                <w:szCs w:val="28"/>
                <w:lang w:eastAsia="lv-LV"/>
              </w:rPr>
            </w:pPr>
            <w:r w:rsidRPr="000D1E8F">
              <w:rPr>
                <w:rFonts w:ascii="Times New Roman" w:eastAsia="Calibri" w:hAnsi="Times New Roman" w:cs="Times New Roman"/>
                <w:sz w:val="28"/>
                <w:szCs w:val="28"/>
                <w:lang w:eastAsia="lv-LV"/>
              </w:rPr>
              <w:lastRenderedPageBreak/>
              <w:t> 3.</w:t>
            </w:r>
          </w:p>
        </w:tc>
        <w:tc>
          <w:tcPr>
            <w:tcW w:w="3118" w:type="dxa"/>
            <w:tcBorders>
              <w:top w:val="outset" w:sz="6" w:space="0" w:color="auto"/>
              <w:left w:val="outset" w:sz="6" w:space="0" w:color="auto"/>
              <w:bottom w:val="outset" w:sz="6" w:space="0" w:color="auto"/>
              <w:right w:val="outset" w:sz="6" w:space="0" w:color="auto"/>
            </w:tcBorders>
            <w:hideMark/>
          </w:tcPr>
          <w:p w14:paraId="540377A3" w14:textId="77777777" w:rsidR="000D1E8F" w:rsidRPr="000D1E8F" w:rsidRDefault="000D1E8F" w:rsidP="000D1E8F">
            <w:pPr>
              <w:spacing w:after="0" w:line="240" w:lineRule="auto"/>
              <w:rPr>
                <w:rFonts w:ascii="Times New Roman" w:eastAsia="Calibri" w:hAnsi="Times New Roman" w:cs="Times New Roman"/>
                <w:sz w:val="28"/>
                <w:szCs w:val="28"/>
                <w:lang w:eastAsia="lv-LV"/>
              </w:rPr>
            </w:pPr>
            <w:r w:rsidRPr="000D1E8F">
              <w:rPr>
                <w:rFonts w:ascii="Times New Roman" w:eastAsia="Calibri" w:hAnsi="Times New Roman" w:cs="Times New Roman"/>
                <w:sz w:val="28"/>
                <w:szCs w:val="28"/>
                <w:lang w:eastAsia="lv-LV"/>
              </w:rPr>
              <w:t> Cita informācija</w:t>
            </w:r>
          </w:p>
        </w:tc>
        <w:tc>
          <w:tcPr>
            <w:tcW w:w="5812" w:type="dxa"/>
            <w:tcBorders>
              <w:top w:val="outset" w:sz="6" w:space="0" w:color="auto"/>
              <w:left w:val="outset" w:sz="6" w:space="0" w:color="auto"/>
              <w:bottom w:val="outset" w:sz="6" w:space="0" w:color="auto"/>
              <w:right w:val="outset" w:sz="6" w:space="0" w:color="auto"/>
            </w:tcBorders>
            <w:hideMark/>
          </w:tcPr>
          <w:p w14:paraId="24117804" w14:textId="77777777" w:rsidR="000D1E8F" w:rsidRPr="000D1E8F" w:rsidRDefault="000D1E8F" w:rsidP="000D1E8F">
            <w:pPr>
              <w:spacing w:after="0" w:line="240" w:lineRule="auto"/>
              <w:jc w:val="both"/>
              <w:rPr>
                <w:rFonts w:ascii="Times New Roman" w:eastAsia="Calibri" w:hAnsi="Times New Roman" w:cs="Times New Roman"/>
                <w:sz w:val="28"/>
                <w:szCs w:val="28"/>
                <w:lang w:eastAsia="lv-LV"/>
              </w:rPr>
            </w:pPr>
            <w:r w:rsidRPr="000D1E8F">
              <w:rPr>
                <w:rFonts w:ascii="Times New Roman" w:eastAsia="Calibri" w:hAnsi="Times New Roman" w:cs="Times New Roman"/>
                <w:sz w:val="28"/>
                <w:szCs w:val="28"/>
                <w:lang w:eastAsia="lv-LV"/>
              </w:rPr>
              <w:t> Nav.</w:t>
            </w:r>
          </w:p>
        </w:tc>
      </w:tr>
    </w:tbl>
    <w:p w14:paraId="57B7BAB4" w14:textId="77777777" w:rsidR="000D1E8F" w:rsidRDefault="000D1E8F" w:rsidP="00E3001F">
      <w:pPr>
        <w:tabs>
          <w:tab w:val="left" w:pos="4320"/>
        </w:tabs>
        <w:spacing w:after="0" w:line="240" w:lineRule="auto"/>
        <w:rPr>
          <w:rFonts w:ascii="Times New Roman" w:eastAsia="Calibri" w:hAnsi="Times New Roman" w:cs="Times New Roman"/>
          <w:sz w:val="28"/>
          <w:szCs w:val="28"/>
        </w:rPr>
      </w:pPr>
    </w:p>
    <w:p w14:paraId="5E361FFE" w14:textId="77777777" w:rsidR="00082892" w:rsidRPr="00082892" w:rsidRDefault="00082892" w:rsidP="00082892">
      <w:pPr>
        <w:tabs>
          <w:tab w:val="left" w:pos="4320"/>
        </w:tabs>
        <w:spacing w:after="0" w:line="240" w:lineRule="auto"/>
        <w:rPr>
          <w:rFonts w:ascii="Times New Roman" w:eastAsia="Calibri" w:hAnsi="Times New Roman" w:cs="Times New Roman"/>
          <w:b/>
          <w:i/>
          <w:sz w:val="28"/>
          <w:szCs w:val="28"/>
        </w:rPr>
      </w:pPr>
      <w:r w:rsidRPr="00082892">
        <w:rPr>
          <w:rFonts w:ascii="Times New Roman" w:eastAsia="Calibri" w:hAnsi="Times New Roman" w:cs="Times New Roman"/>
          <w:b/>
          <w:i/>
          <w:sz w:val="28"/>
          <w:szCs w:val="28"/>
        </w:rPr>
        <w:t xml:space="preserve">Anotācijas III sadaļa – </w:t>
      </w:r>
      <w:r w:rsidRPr="00082892">
        <w:rPr>
          <w:rFonts w:ascii="Times New Roman" w:eastAsia="Calibri" w:hAnsi="Times New Roman" w:cs="Times New Roman"/>
          <w:i/>
          <w:sz w:val="28"/>
          <w:szCs w:val="28"/>
        </w:rPr>
        <w:t>projekts šīs jomas neskar.</w:t>
      </w:r>
    </w:p>
    <w:p w14:paraId="5AE9E956" w14:textId="77777777" w:rsidR="00442315" w:rsidRDefault="00442315" w:rsidP="00E3001F">
      <w:pPr>
        <w:tabs>
          <w:tab w:val="left" w:pos="4320"/>
        </w:tabs>
        <w:spacing w:after="0" w:line="240" w:lineRule="auto"/>
        <w:rPr>
          <w:rFonts w:ascii="Times New Roman" w:eastAsia="Calibri" w:hAnsi="Times New Roman" w:cs="Times New Roman"/>
          <w:sz w:val="28"/>
          <w:szCs w:val="28"/>
        </w:rPr>
      </w:pPr>
    </w:p>
    <w:p w14:paraId="6171E76A" w14:textId="77777777" w:rsidR="00082892" w:rsidRPr="00082892" w:rsidRDefault="00082892" w:rsidP="00082892">
      <w:pPr>
        <w:tabs>
          <w:tab w:val="left" w:pos="4320"/>
        </w:tabs>
        <w:spacing w:after="0" w:line="240" w:lineRule="auto"/>
        <w:rPr>
          <w:rFonts w:ascii="Times New Roman" w:eastAsia="Calibri" w:hAnsi="Times New Roman" w:cs="Times New Roman"/>
          <w:b/>
          <w:i/>
          <w:sz w:val="28"/>
          <w:szCs w:val="28"/>
        </w:rPr>
      </w:pPr>
      <w:r w:rsidRPr="00082892">
        <w:rPr>
          <w:rFonts w:ascii="Times New Roman" w:eastAsia="Calibri" w:hAnsi="Times New Roman" w:cs="Times New Roman"/>
          <w:b/>
          <w:i/>
          <w:sz w:val="28"/>
          <w:szCs w:val="28"/>
        </w:rPr>
        <w:t xml:space="preserve">Anotācijas V sadaļa – </w:t>
      </w:r>
      <w:r w:rsidRPr="00082892">
        <w:rPr>
          <w:rFonts w:ascii="Times New Roman" w:eastAsia="Calibri" w:hAnsi="Times New Roman" w:cs="Times New Roman"/>
          <w:i/>
          <w:sz w:val="28"/>
          <w:szCs w:val="28"/>
        </w:rPr>
        <w:t>projekts šīs jomas neskar.</w:t>
      </w:r>
    </w:p>
    <w:p w14:paraId="5AA95E42" w14:textId="77777777" w:rsidR="00442315" w:rsidRDefault="00442315" w:rsidP="00E3001F">
      <w:pPr>
        <w:tabs>
          <w:tab w:val="left" w:pos="4320"/>
        </w:tabs>
        <w:spacing w:after="0" w:line="240" w:lineRule="auto"/>
        <w:rPr>
          <w:rFonts w:ascii="Times New Roman" w:eastAsia="Calibri" w:hAnsi="Times New Roman" w:cs="Times New Roman"/>
          <w:sz w:val="28"/>
          <w:szCs w:val="28"/>
        </w:rPr>
      </w:pPr>
    </w:p>
    <w:p w14:paraId="2E5171A4" w14:textId="77777777" w:rsidR="00082892" w:rsidRPr="000D1E8F" w:rsidRDefault="00082892" w:rsidP="00E3001F">
      <w:pPr>
        <w:tabs>
          <w:tab w:val="left" w:pos="4320"/>
        </w:tabs>
        <w:spacing w:after="0" w:line="240" w:lineRule="auto"/>
        <w:rPr>
          <w:rFonts w:ascii="Times New Roman" w:eastAsia="Calibri" w:hAnsi="Times New Roman" w:cs="Times New Roman"/>
          <w:sz w:val="28"/>
          <w:szCs w:val="28"/>
        </w:rPr>
      </w:pPr>
    </w:p>
    <w:p w14:paraId="314DA6DC" w14:textId="16648671" w:rsidR="000D1E8F" w:rsidRDefault="00301789" w:rsidP="00E3001F">
      <w:pPr>
        <w:tabs>
          <w:tab w:val="left" w:pos="4320"/>
        </w:tabs>
        <w:spacing w:after="0" w:line="240" w:lineRule="auto"/>
        <w:ind w:firstLine="720"/>
        <w:rPr>
          <w:rFonts w:ascii="Times New Roman" w:eastAsia="Calibri" w:hAnsi="Times New Roman" w:cs="Times New Roman"/>
          <w:sz w:val="28"/>
          <w:szCs w:val="28"/>
        </w:rPr>
      </w:pPr>
      <w:r>
        <w:rPr>
          <w:rFonts w:ascii="Times New Roman" w:eastAsia="Calibri" w:hAnsi="Times New Roman" w:cs="Times New Roman"/>
          <w:sz w:val="28"/>
          <w:szCs w:val="28"/>
        </w:rPr>
        <w:t>Izglītības un zinātnes ministrs</w:t>
      </w:r>
      <w:r w:rsidR="000D1E8F" w:rsidRPr="000D1E8F">
        <w:rPr>
          <w:rFonts w:ascii="Times New Roman" w:eastAsia="Calibri" w:hAnsi="Times New Roman" w:cs="Times New Roman"/>
          <w:sz w:val="28"/>
          <w:szCs w:val="28"/>
        </w:rPr>
        <w:tab/>
      </w:r>
      <w:r w:rsidR="000D1E8F" w:rsidRPr="000D1E8F">
        <w:rPr>
          <w:rFonts w:ascii="Times New Roman" w:eastAsia="Calibri" w:hAnsi="Times New Roman" w:cs="Times New Roman"/>
          <w:sz w:val="28"/>
          <w:szCs w:val="28"/>
        </w:rPr>
        <w:tab/>
      </w:r>
      <w:r w:rsidR="000D1E8F" w:rsidRPr="000D1E8F">
        <w:rPr>
          <w:rFonts w:ascii="Times New Roman" w:eastAsia="Calibri" w:hAnsi="Times New Roman" w:cs="Times New Roman"/>
          <w:sz w:val="28"/>
          <w:szCs w:val="28"/>
        </w:rPr>
        <w:tab/>
      </w:r>
      <w:r w:rsidR="000D1E8F" w:rsidRPr="000D1E8F">
        <w:rPr>
          <w:rFonts w:ascii="Times New Roman" w:eastAsia="Calibri" w:hAnsi="Times New Roman" w:cs="Times New Roman"/>
          <w:sz w:val="28"/>
          <w:szCs w:val="28"/>
        </w:rPr>
        <w:tab/>
      </w:r>
      <w:r w:rsidR="000D1E8F" w:rsidRPr="000D1E8F">
        <w:rPr>
          <w:rFonts w:ascii="Times New Roman" w:eastAsia="Calibri" w:hAnsi="Times New Roman" w:cs="Times New Roman"/>
          <w:sz w:val="28"/>
          <w:szCs w:val="28"/>
        </w:rPr>
        <w:tab/>
      </w:r>
      <w:r>
        <w:rPr>
          <w:rFonts w:ascii="Times New Roman" w:eastAsia="Calibri" w:hAnsi="Times New Roman" w:cs="Times New Roman"/>
          <w:sz w:val="28"/>
          <w:szCs w:val="28"/>
        </w:rPr>
        <w:t>xxxx</w:t>
      </w:r>
    </w:p>
    <w:p w14:paraId="23DDD531" w14:textId="77777777" w:rsidR="00E3001F" w:rsidRDefault="00E3001F" w:rsidP="00E3001F">
      <w:pPr>
        <w:tabs>
          <w:tab w:val="left" w:pos="4320"/>
        </w:tabs>
        <w:spacing w:after="0" w:line="240" w:lineRule="auto"/>
        <w:ind w:firstLine="720"/>
        <w:rPr>
          <w:rFonts w:ascii="Times New Roman" w:eastAsia="Calibri" w:hAnsi="Times New Roman" w:cs="Times New Roman"/>
          <w:sz w:val="28"/>
          <w:szCs w:val="28"/>
        </w:rPr>
      </w:pPr>
    </w:p>
    <w:p w14:paraId="40EB4A2A" w14:textId="77777777" w:rsidR="00E730C3" w:rsidRDefault="00E730C3" w:rsidP="00E3001F">
      <w:pPr>
        <w:tabs>
          <w:tab w:val="left" w:pos="4320"/>
        </w:tabs>
        <w:spacing w:after="0" w:line="240" w:lineRule="auto"/>
        <w:ind w:firstLine="720"/>
        <w:rPr>
          <w:rFonts w:ascii="Times New Roman" w:eastAsia="Calibri" w:hAnsi="Times New Roman" w:cs="Times New Roman"/>
          <w:sz w:val="28"/>
          <w:szCs w:val="28"/>
        </w:rPr>
      </w:pPr>
    </w:p>
    <w:p w14:paraId="592A5D8B" w14:textId="77777777" w:rsidR="00E730C3" w:rsidRDefault="00E730C3" w:rsidP="00E730C3">
      <w:pPr>
        <w:tabs>
          <w:tab w:val="left" w:pos="4320"/>
        </w:tabs>
        <w:spacing w:after="0" w:line="240" w:lineRule="auto"/>
        <w:ind w:firstLine="720"/>
        <w:rPr>
          <w:rFonts w:ascii="Times New Roman" w:eastAsia="Calibri" w:hAnsi="Times New Roman" w:cs="Times New Roman"/>
          <w:sz w:val="28"/>
          <w:szCs w:val="28"/>
        </w:rPr>
      </w:pPr>
      <w:r>
        <w:rPr>
          <w:rFonts w:ascii="Times New Roman" w:eastAsia="Calibri" w:hAnsi="Times New Roman" w:cs="Times New Roman"/>
          <w:sz w:val="28"/>
          <w:szCs w:val="28"/>
        </w:rPr>
        <w:t xml:space="preserve">Vīza: </w:t>
      </w:r>
    </w:p>
    <w:p w14:paraId="47C49691" w14:textId="49537F0D" w:rsidR="00E730C3" w:rsidRPr="00E3001F" w:rsidRDefault="00E730C3" w:rsidP="00E730C3">
      <w:pPr>
        <w:tabs>
          <w:tab w:val="left" w:pos="4320"/>
        </w:tabs>
        <w:spacing w:after="0" w:line="240" w:lineRule="auto"/>
        <w:ind w:firstLine="720"/>
        <w:rPr>
          <w:rFonts w:ascii="Times New Roman" w:eastAsia="Calibri" w:hAnsi="Times New Roman" w:cs="Times New Roman"/>
          <w:sz w:val="28"/>
          <w:szCs w:val="28"/>
        </w:rPr>
      </w:pPr>
      <w:r>
        <w:rPr>
          <w:rFonts w:ascii="Times New Roman" w:eastAsia="Calibri" w:hAnsi="Times New Roman" w:cs="Times New Roman"/>
          <w:sz w:val="28"/>
          <w:szCs w:val="28"/>
        </w:rPr>
        <w:t>Valsts sekretāre</w:t>
      </w:r>
      <w:r>
        <w:rPr>
          <w:rFonts w:ascii="Times New Roman" w:eastAsia="Calibri" w:hAnsi="Times New Roman" w:cs="Times New Roman"/>
          <w:sz w:val="28"/>
          <w:szCs w:val="28"/>
        </w:rPr>
        <w:tab/>
      </w:r>
      <w:r>
        <w:rPr>
          <w:rFonts w:ascii="Times New Roman" w:eastAsia="Calibri" w:hAnsi="Times New Roman" w:cs="Times New Roman"/>
          <w:sz w:val="28"/>
          <w:szCs w:val="28"/>
        </w:rPr>
        <w:tab/>
      </w:r>
      <w:r>
        <w:rPr>
          <w:rFonts w:ascii="Times New Roman" w:eastAsia="Calibri" w:hAnsi="Times New Roman" w:cs="Times New Roman"/>
          <w:sz w:val="28"/>
          <w:szCs w:val="28"/>
        </w:rPr>
        <w:tab/>
      </w:r>
      <w:r>
        <w:rPr>
          <w:rFonts w:ascii="Times New Roman" w:eastAsia="Calibri" w:hAnsi="Times New Roman" w:cs="Times New Roman"/>
          <w:sz w:val="28"/>
          <w:szCs w:val="28"/>
        </w:rPr>
        <w:tab/>
      </w:r>
      <w:r>
        <w:rPr>
          <w:rFonts w:ascii="Times New Roman" w:eastAsia="Calibri" w:hAnsi="Times New Roman" w:cs="Times New Roman"/>
          <w:sz w:val="28"/>
          <w:szCs w:val="28"/>
        </w:rPr>
        <w:tab/>
        <w:t>L.Lejiņa</w:t>
      </w:r>
    </w:p>
    <w:p w14:paraId="10487BDD" w14:textId="28E0F52C" w:rsidR="00E3001F" w:rsidRPr="000D1E8F" w:rsidRDefault="00E3001F" w:rsidP="00E3001F">
      <w:pPr>
        <w:tabs>
          <w:tab w:val="left" w:pos="4320"/>
        </w:tabs>
        <w:spacing w:after="0" w:line="240" w:lineRule="auto"/>
        <w:ind w:firstLine="720"/>
        <w:rPr>
          <w:rFonts w:ascii="Times New Roman" w:eastAsia="Calibri" w:hAnsi="Times New Roman" w:cs="Times New Roman"/>
          <w:sz w:val="28"/>
          <w:szCs w:val="28"/>
        </w:rPr>
      </w:pPr>
      <w:r w:rsidRPr="00E3001F">
        <w:rPr>
          <w:rFonts w:ascii="Times New Roman" w:eastAsia="Calibri" w:hAnsi="Times New Roman" w:cs="Times New Roman"/>
          <w:sz w:val="28"/>
          <w:szCs w:val="28"/>
        </w:rPr>
        <w:tab/>
      </w:r>
      <w:r w:rsidRPr="00E3001F">
        <w:rPr>
          <w:rFonts w:ascii="Times New Roman" w:eastAsia="Calibri" w:hAnsi="Times New Roman" w:cs="Times New Roman"/>
          <w:sz w:val="28"/>
          <w:szCs w:val="28"/>
        </w:rPr>
        <w:tab/>
      </w:r>
    </w:p>
    <w:p w14:paraId="120234CE" w14:textId="77777777" w:rsidR="00545534" w:rsidRDefault="00545534" w:rsidP="00B81FD0">
      <w:pPr>
        <w:spacing w:after="0" w:line="240" w:lineRule="auto"/>
        <w:rPr>
          <w:rFonts w:ascii="Times New Roman" w:hAnsi="Times New Roman" w:cs="Times New Roman"/>
          <w:sz w:val="24"/>
          <w:szCs w:val="24"/>
        </w:rPr>
      </w:pPr>
    </w:p>
    <w:p w14:paraId="79B08645" w14:textId="77777777" w:rsidR="00545534" w:rsidRDefault="00545534" w:rsidP="00B81FD0">
      <w:pPr>
        <w:spacing w:after="0" w:line="240" w:lineRule="auto"/>
        <w:rPr>
          <w:rFonts w:ascii="Times New Roman" w:hAnsi="Times New Roman" w:cs="Times New Roman"/>
          <w:sz w:val="24"/>
          <w:szCs w:val="24"/>
        </w:rPr>
      </w:pPr>
    </w:p>
    <w:p w14:paraId="041BF131" w14:textId="77777777" w:rsidR="00545534" w:rsidRDefault="00545534" w:rsidP="00B81FD0">
      <w:pPr>
        <w:spacing w:after="0" w:line="240" w:lineRule="auto"/>
        <w:rPr>
          <w:rFonts w:ascii="Times New Roman" w:hAnsi="Times New Roman" w:cs="Times New Roman"/>
          <w:sz w:val="24"/>
          <w:szCs w:val="24"/>
        </w:rPr>
      </w:pPr>
    </w:p>
    <w:p w14:paraId="3F009C79" w14:textId="77777777" w:rsidR="00545534" w:rsidRDefault="00545534" w:rsidP="00B81FD0">
      <w:pPr>
        <w:spacing w:after="0" w:line="240" w:lineRule="auto"/>
        <w:rPr>
          <w:rFonts w:ascii="Times New Roman" w:hAnsi="Times New Roman" w:cs="Times New Roman"/>
          <w:sz w:val="24"/>
          <w:szCs w:val="24"/>
        </w:rPr>
      </w:pPr>
    </w:p>
    <w:p w14:paraId="157FA63A" w14:textId="77777777" w:rsidR="00545534" w:rsidRDefault="00545534" w:rsidP="00B81FD0">
      <w:pPr>
        <w:spacing w:after="0" w:line="240" w:lineRule="auto"/>
        <w:rPr>
          <w:rFonts w:ascii="Times New Roman" w:hAnsi="Times New Roman" w:cs="Times New Roman"/>
          <w:sz w:val="24"/>
          <w:szCs w:val="24"/>
        </w:rPr>
      </w:pPr>
    </w:p>
    <w:p w14:paraId="5D18B17F" w14:textId="77777777" w:rsidR="00545534" w:rsidRDefault="00545534" w:rsidP="00B81FD0">
      <w:pPr>
        <w:spacing w:after="0" w:line="240" w:lineRule="auto"/>
        <w:rPr>
          <w:rFonts w:ascii="Times New Roman" w:hAnsi="Times New Roman" w:cs="Times New Roman"/>
          <w:sz w:val="24"/>
          <w:szCs w:val="24"/>
        </w:rPr>
      </w:pPr>
    </w:p>
    <w:p w14:paraId="5394C643" w14:textId="04B7FEE0" w:rsidR="00457243" w:rsidRPr="00E730C3" w:rsidRDefault="00457243" w:rsidP="00E730C3">
      <w:pPr>
        <w:tabs>
          <w:tab w:val="left" w:pos="2343"/>
        </w:tabs>
      </w:pPr>
    </w:p>
    <w:sectPr w:rsidR="00457243" w:rsidRPr="00E730C3" w:rsidSect="00E730C3">
      <w:headerReference w:type="even" r:id="rId8"/>
      <w:headerReference w:type="default" r:id="rId9"/>
      <w:footerReference w:type="even" r:id="rId10"/>
      <w:footerReference w:type="default" r:id="rId11"/>
      <w:headerReference w:type="first" r:id="rId12"/>
      <w:footerReference w:type="first" r:id="rId13"/>
      <w:pgSz w:w="11906" w:h="16838"/>
      <w:pgMar w:top="1440" w:right="1800" w:bottom="1560" w:left="1800" w:header="708" w:footer="16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CBD869E" w14:textId="77777777" w:rsidR="00220552" w:rsidRDefault="00220552" w:rsidP="00051507">
      <w:pPr>
        <w:spacing w:after="0" w:line="240" w:lineRule="auto"/>
      </w:pPr>
      <w:r>
        <w:separator/>
      </w:r>
    </w:p>
  </w:endnote>
  <w:endnote w:type="continuationSeparator" w:id="0">
    <w:p w14:paraId="3FF7F3A8" w14:textId="77777777" w:rsidR="00220552" w:rsidRDefault="00220552" w:rsidP="000515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BA"/>
    <w:family w:val="roman"/>
    <w:pitch w:val="variable"/>
    <w:sig w:usb0="E00002FF" w:usb1="400004FF" w:usb2="00000000" w:usb3="00000000" w:csb0="0000019F" w:csb1="00000000"/>
  </w:font>
  <w:font w:name="Times New Roman">
    <w:panose1 w:val="02020603050405020304"/>
    <w:charset w:val="BA"/>
    <w:family w:val="roman"/>
    <w:pitch w:val="variable"/>
    <w:sig w:usb0="E0002EFF" w:usb1="C0007843"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EUAlbertina">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BA"/>
    <w:family w:val="swiss"/>
    <w:pitch w:val="variable"/>
    <w:sig w:usb0="E0002AFF" w:usb1="C0007843" w:usb2="00000009" w:usb3="00000000" w:csb0="000001FF"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21B07F" w14:textId="77777777" w:rsidR="00E928DE" w:rsidRDefault="00E928D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250A7A" w14:textId="0036E6CE" w:rsidR="00051507" w:rsidRPr="00051507" w:rsidRDefault="0013054C" w:rsidP="00051507">
    <w:pPr>
      <w:pStyle w:val="Footer"/>
      <w:jc w:val="both"/>
      <w:rPr>
        <w:rFonts w:ascii="Times New Roman" w:hAnsi="Times New Roman" w:cs="Times New Roman"/>
        <w:sz w:val="24"/>
        <w:szCs w:val="24"/>
      </w:rPr>
    </w:pPr>
    <w:r>
      <w:rPr>
        <w:rFonts w:ascii="Times New Roman" w:hAnsi="Times New Roman" w:cs="Times New Roman"/>
        <w:sz w:val="24"/>
        <w:szCs w:val="24"/>
      </w:rPr>
      <w:t>IZMAnot_</w:t>
    </w:r>
    <w:r w:rsidR="00E928DE">
      <w:rPr>
        <w:rFonts w:ascii="Times New Roman" w:hAnsi="Times New Roman" w:cs="Times New Roman"/>
        <w:sz w:val="24"/>
        <w:szCs w:val="24"/>
      </w:rPr>
      <w:t>05</w:t>
    </w:r>
    <w:r w:rsidR="008B1DA3">
      <w:rPr>
        <w:rFonts w:ascii="Times New Roman" w:hAnsi="Times New Roman" w:cs="Times New Roman"/>
        <w:sz w:val="24"/>
        <w:szCs w:val="24"/>
      </w:rPr>
      <w:t>02</w:t>
    </w:r>
    <w:r w:rsidR="00984CF2">
      <w:rPr>
        <w:rFonts w:ascii="Times New Roman" w:hAnsi="Times New Roman" w:cs="Times New Roman"/>
        <w:sz w:val="24"/>
        <w:szCs w:val="24"/>
      </w:rPr>
      <w:t>16</w:t>
    </w:r>
    <w:r>
      <w:rPr>
        <w:rFonts w:ascii="Times New Roman" w:hAnsi="Times New Roman" w:cs="Times New Roman"/>
        <w:sz w:val="24"/>
        <w:szCs w:val="24"/>
      </w:rPr>
      <w:t>_at</w:t>
    </w:r>
    <w:r w:rsidR="00A47277">
      <w:rPr>
        <w:rFonts w:ascii="Times New Roman" w:hAnsi="Times New Roman" w:cs="Times New Roman"/>
        <w:sz w:val="24"/>
        <w:szCs w:val="24"/>
      </w:rPr>
      <w:t>t</w:t>
    </w:r>
    <w:r>
      <w:rPr>
        <w:rFonts w:ascii="Times New Roman" w:hAnsi="Times New Roman" w:cs="Times New Roman"/>
        <w:sz w:val="24"/>
        <w:szCs w:val="24"/>
      </w:rPr>
      <w:t>centri;</w:t>
    </w:r>
    <w:r w:rsidR="00051507" w:rsidRPr="00051507">
      <w:rPr>
        <w:rFonts w:ascii="Times New Roman" w:hAnsi="Times New Roman" w:cs="Times New Roman"/>
        <w:sz w:val="24"/>
        <w:szCs w:val="24"/>
      </w:rPr>
      <w:t xml:space="preserve"> Ministru kabineta noteikumu</w:t>
    </w:r>
    <w:r w:rsidR="00797654">
      <w:rPr>
        <w:rFonts w:ascii="Times New Roman" w:hAnsi="Times New Roman" w:cs="Times New Roman"/>
        <w:sz w:val="24"/>
        <w:szCs w:val="24"/>
      </w:rPr>
      <w:t xml:space="preserve"> projekta</w:t>
    </w:r>
    <w:r w:rsidR="00051507" w:rsidRPr="00051507">
      <w:rPr>
        <w:rFonts w:ascii="Times New Roman" w:hAnsi="Times New Roman" w:cs="Times New Roman"/>
        <w:sz w:val="24"/>
        <w:szCs w:val="24"/>
      </w:rPr>
      <w:t xml:space="preserve"> </w:t>
    </w:r>
    <w:r w:rsidR="00051507">
      <w:rPr>
        <w:rFonts w:ascii="Times New Roman" w:hAnsi="Times New Roman" w:cs="Times New Roman"/>
        <w:sz w:val="24"/>
        <w:szCs w:val="24"/>
      </w:rPr>
      <w:t>“</w:t>
    </w:r>
    <w:r w:rsidR="00051507" w:rsidRPr="00051507">
      <w:rPr>
        <w:rFonts w:ascii="Times New Roman" w:hAnsi="Times New Roman" w:cs="Times New Roman"/>
        <w:sz w:val="24"/>
        <w:szCs w:val="24"/>
      </w:rPr>
      <w:t>Kritēriji un kārtība, kādā speciālās izglītības iestādei piešķir speciālās izglītības attīstības centra statusu” sākotnējās ietekmes novērtējuma ziņojums (anotācija)</w:t>
    </w:r>
  </w:p>
  <w:p w14:paraId="0ED5B1A8" w14:textId="09A88788" w:rsidR="00051507" w:rsidRDefault="00051507">
    <w:pPr>
      <w:pStyle w:val="Footer"/>
    </w:pPr>
  </w:p>
  <w:p w14:paraId="2EC5320C" w14:textId="77777777" w:rsidR="00051507" w:rsidRDefault="0005150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18E3C3" w14:textId="77777777" w:rsidR="00E928DE" w:rsidRDefault="00E928D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B7B2046" w14:textId="77777777" w:rsidR="00220552" w:rsidRDefault="00220552" w:rsidP="00051507">
      <w:pPr>
        <w:spacing w:after="0" w:line="240" w:lineRule="auto"/>
      </w:pPr>
      <w:r>
        <w:separator/>
      </w:r>
    </w:p>
  </w:footnote>
  <w:footnote w:type="continuationSeparator" w:id="0">
    <w:p w14:paraId="08233190" w14:textId="77777777" w:rsidR="00220552" w:rsidRDefault="00220552" w:rsidP="0005150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F03FDA" w14:textId="77777777" w:rsidR="00E928DE" w:rsidRDefault="00E928D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45006642"/>
      <w:docPartObj>
        <w:docPartGallery w:val="Page Numbers (Top of Page)"/>
        <w:docPartUnique/>
      </w:docPartObj>
    </w:sdtPr>
    <w:sdtEndPr>
      <w:rPr>
        <w:rFonts w:ascii="Times New Roman" w:hAnsi="Times New Roman" w:cs="Times New Roman"/>
        <w:noProof/>
      </w:rPr>
    </w:sdtEndPr>
    <w:sdtContent>
      <w:p w14:paraId="41513B3F" w14:textId="08D5D7C3" w:rsidR="00051507" w:rsidRPr="00B96F32" w:rsidRDefault="00051507">
        <w:pPr>
          <w:pStyle w:val="Header"/>
          <w:jc w:val="center"/>
          <w:rPr>
            <w:rFonts w:ascii="Times New Roman" w:hAnsi="Times New Roman" w:cs="Times New Roman"/>
          </w:rPr>
        </w:pPr>
        <w:r w:rsidRPr="00B96F32">
          <w:rPr>
            <w:rFonts w:ascii="Times New Roman" w:hAnsi="Times New Roman" w:cs="Times New Roman"/>
          </w:rPr>
          <w:fldChar w:fldCharType="begin"/>
        </w:r>
        <w:r w:rsidRPr="00B96F32">
          <w:rPr>
            <w:rFonts w:ascii="Times New Roman" w:hAnsi="Times New Roman" w:cs="Times New Roman"/>
          </w:rPr>
          <w:instrText xml:space="preserve"> PAGE   \* MERGEFORMAT </w:instrText>
        </w:r>
        <w:r w:rsidRPr="00B96F32">
          <w:rPr>
            <w:rFonts w:ascii="Times New Roman" w:hAnsi="Times New Roman" w:cs="Times New Roman"/>
          </w:rPr>
          <w:fldChar w:fldCharType="separate"/>
        </w:r>
        <w:r w:rsidR="003B75EE">
          <w:rPr>
            <w:rFonts w:ascii="Times New Roman" w:hAnsi="Times New Roman" w:cs="Times New Roman"/>
            <w:noProof/>
          </w:rPr>
          <w:t>1</w:t>
        </w:r>
        <w:r w:rsidRPr="00B96F32">
          <w:rPr>
            <w:rFonts w:ascii="Times New Roman" w:hAnsi="Times New Roman" w:cs="Times New Roman"/>
            <w:noProof/>
          </w:rPr>
          <w:fldChar w:fldCharType="end"/>
        </w:r>
      </w:p>
    </w:sdtContent>
  </w:sdt>
  <w:p w14:paraId="1B237CCE" w14:textId="77777777" w:rsidR="00051507" w:rsidRDefault="0005150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022B55" w14:textId="77777777" w:rsidR="00E928DE" w:rsidRDefault="00E928D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D76D99"/>
    <w:multiLevelType w:val="hybridMultilevel"/>
    <w:tmpl w:val="D17E7AEE"/>
    <w:lvl w:ilvl="0" w:tplc="6818DE7C">
      <w:start w:val="1"/>
      <w:numFmt w:val="bullet"/>
      <w:lvlText w:val="−"/>
      <w:lvlJc w:val="left"/>
      <w:pPr>
        <w:ind w:left="720" w:hanging="360"/>
      </w:pPr>
      <w:rPr>
        <w:rFonts w:ascii="Cambria" w:hAnsi="Cambria"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185E1213"/>
    <w:multiLevelType w:val="hybridMultilevel"/>
    <w:tmpl w:val="05DAF168"/>
    <w:lvl w:ilvl="0" w:tplc="04260001">
      <w:start w:val="1"/>
      <w:numFmt w:val="bullet"/>
      <w:lvlText w:val=""/>
      <w:lvlJc w:val="left"/>
      <w:pPr>
        <w:ind w:left="795" w:hanging="360"/>
      </w:pPr>
      <w:rPr>
        <w:rFonts w:ascii="Symbol" w:hAnsi="Symbol" w:hint="default"/>
      </w:rPr>
    </w:lvl>
    <w:lvl w:ilvl="1" w:tplc="04260003" w:tentative="1">
      <w:start w:val="1"/>
      <w:numFmt w:val="bullet"/>
      <w:lvlText w:val="o"/>
      <w:lvlJc w:val="left"/>
      <w:pPr>
        <w:ind w:left="1515" w:hanging="360"/>
      </w:pPr>
      <w:rPr>
        <w:rFonts w:ascii="Courier New" w:hAnsi="Courier New" w:cs="Courier New" w:hint="default"/>
      </w:rPr>
    </w:lvl>
    <w:lvl w:ilvl="2" w:tplc="04260005" w:tentative="1">
      <w:start w:val="1"/>
      <w:numFmt w:val="bullet"/>
      <w:lvlText w:val=""/>
      <w:lvlJc w:val="left"/>
      <w:pPr>
        <w:ind w:left="2235" w:hanging="360"/>
      </w:pPr>
      <w:rPr>
        <w:rFonts w:ascii="Wingdings" w:hAnsi="Wingdings" w:hint="default"/>
      </w:rPr>
    </w:lvl>
    <w:lvl w:ilvl="3" w:tplc="04260001" w:tentative="1">
      <w:start w:val="1"/>
      <w:numFmt w:val="bullet"/>
      <w:lvlText w:val=""/>
      <w:lvlJc w:val="left"/>
      <w:pPr>
        <w:ind w:left="2955" w:hanging="360"/>
      </w:pPr>
      <w:rPr>
        <w:rFonts w:ascii="Symbol" w:hAnsi="Symbol" w:hint="default"/>
      </w:rPr>
    </w:lvl>
    <w:lvl w:ilvl="4" w:tplc="04260003" w:tentative="1">
      <w:start w:val="1"/>
      <w:numFmt w:val="bullet"/>
      <w:lvlText w:val="o"/>
      <w:lvlJc w:val="left"/>
      <w:pPr>
        <w:ind w:left="3675" w:hanging="360"/>
      </w:pPr>
      <w:rPr>
        <w:rFonts w:ascii="Courier New" w:hAnsi="Courier New" w:cs="Courier New" w:hint="default"/>
      </w:rPr>
    </w:lvl>
    <w:lvl w:ilvl="5" w:tplc="04260005" w:tentative="1">
      <w:start w:val="1"/>
      <w:numFmt w:val="bullet"/>
      <w:lvlText w:val=""/>
      <w:lvlJc w:val="left"/>
      <w:pPr>
        <w:ind w:left="4395" w:hanging="360"/>
      </w:pPr>
      <w:rPr>
        <w:rFonts w:ascii="Wingdings" w:hAnsi="Wingdings" w:hint="default"/>
      </w:rPr>
    </w:lvl>
    <w:lvl w:ilvl="6" w:tplc="04260001" w:tentative="1">
      <w:start w:val="1"/>
      <w:numFmt w:val="bullet"/>
      <w:lvlText w:val=""/>
      <w:lvlJc w:val="left"/>
      <w:pPr>
        <w:ind w:left="5115" w:hanging="360"/>
      </w:pPr>
      <w:rPr>
        <w:rFonts w:ascii="Symbol" w:hAnsi="Symbol" w:hint="default"/>
      </w:rPr>
    </w:lvl>
    <w:lvl w:ilvl="7" w:tplc="04260003" w:tentative="1">
      <w:start w:val="1"/>
      <w:numFmt w:val="bullet"/>
      <w:lvlText w:val="o"/>
      <w:lvlJc w:val="left"/>
      <w:pPr>
        <w:ind w:left="5835" w:hanging="360"/>
      </w:pPr>
      <w:rPr>
        <w:rFonts w:ascii="Courier New" w:hAnsi="Courier New" w:cs="Courier New" w:hint="default"/>
      </w:rPr>
    </w:lvl>
    <w:lvl w:ilvl="8" w:tplc="04260005" w:tentative="1">
      <w:start w:val="1"/>
      <w:numFmt w:val="bullet"/>
      <w:lvlText w:val=""/>
      <w:lvlJc w:val="left"/>
      <w:pPr>
        <w:ind w:left="6555" w:hanging="360"/>
      </w:pPr>
      <w:rPr>
        <w:rFonts w:ascii="Wingdings" w:hAnsi="Wingdings" w:hint="default"/>
      </w:rPr>
    </w:lvl>
  </w:abstractNum>
  <w:abstractNum w:abstractNumId="2" w15:restartNumberingAfterBreak="0">
    <w:nsid w:val="30CD5357"/>
    <w:multiLevelType w:val="hybridMultilevel"/>
    <w:tmpl w:val="D564F0B4"/>
    <w:lvl w:ilvl="0" w:tplc="BF7A359A">
      <w:numFmt w:val="bullet"/>
      <w:lvlText w:val="-"/>
      <w:lvlJc w:val="left"/>
      <w:pPr>
        <w:ind w:left="720" w:hanging="360"/>
      </w:pPr>
      <w:rPr>
        <w:rFonts w:ascii="Times New Roman" w:eastAsia="Times New Roman" w:hAnsi="Times New Roman" w:cs="Times New Roman" w:hint="default"/>
        <w:b w:val="0"/>
        <w:color w:val="000000"/>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32C44807"/>
    <w:multiLevelType w:val="hybridMultilevel"/>
    <w:tmpl w:val="DC9627F2"/>
    <w:lvl w:ilvl="0" w:tplc="6818DE7C">
      <w:start w:val="1"/>
      <w:numFmt w:val="bullet"/>
      <w:lvlText w:val="−"/>
      <w:lvlJc w:val="left"/>
      <w:pPr>
        <w:ind w:left="720" w:hanging="360"/>
      </w:pPr>
      <w:rPr>
        <w:rFonts w:ascii="Cambria" w:hAnsi="Cambria"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47053F7F"/>
    <w:multiLevelType w:val="hybridMultilevel"/>
    <w:tmpl w:val="73D8AA9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5EEA0B8A"/>
    <w:multiLevelType w:val="hybridMultilevel"/>
    <w:tmpl w:val="7E725EFA"/>
    <w:lvl w:ilvl="0" w:tplc="6818DE7C">
      <w:start w:val="1"/>
      <w:numFmt w:val="bullet"/>
      <w:lvlText w:val="−"/>
      <w:lvlJc w:val="left"/>
      <w:pPr>
        <w:ind w:left="720" w:hanging="360"/>
      </w:pPr>
      <w:rPr>
        <w:rFonts w:ascii="Cambria" w:hAnsi="Cambria"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 w15:restartNumberingAfterBreak="0">
    <w:nsid w:val="642C3EF5"/>
    <w:multiLevelType w:val="hybridMultilevel"/>
    <w:tmpl w:val="FF1A43CA"/>
    <w:lvl w:ilvl="0" w:tplc="BF7A359A">
      <w:numFmt w:val="bullet"/>
      <w:lvlText w:val="-"/>
      <w:lvlJc w:val="left"/>
      <w:pPr>
        <w:ind w:left="720" w:hanging="360"/>
      </w:pPr>
      <w:rPr>
        <w:rFonts w:ascii="Times New Roman" w:eastAsia="Times New Roman" w:hAnsi="Times New Roman" w:cs="Times New Roman" w:hint="default"/>
        <w:b w:val="0"/>
        <w:color w:val="000000"/>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 w15:restartNumberingAfterBreak="0">
    <w:nsid w:val="6BDC136B"/>
    <w:multiLevelType w:val="hybridMultilevel"/>
    <w:tmpl w:val="69963FAA"/>
    <w:lvl w:ilvl="0" w:tplc="6818DE7C">
      <w:start w:val="1"/>
      <w:numFmt w:val="bullet"/>
      <w:lvlText w:val="−"/>
      <w:lvlJc w:val="left"/>
      <w:pPr>
        <w:ind w:left="720" w:hanging="360"/>
      </w:pPr>
      <w:rPr>
        <w:rFonts w:ascii="Cambria" w:hAnsi="Cambria"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8" w15:restartNumberingAfterBreak="0">
    <w:nsid w:val="7583790E"/>
    <w:multiLevelType w:val="hybridMultilevel"/>
    <w:tmpl w:val="B9207BE0"/>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764C1A82"/>
    <w:multiLevelType w:val="hybridMultilevel"/>
    <w:tmpl w:val="56BCE1A4"/>
    <w:lvl w:ilvl="0" w:tplc="04260005">
      <w:start w:val="1"/>
      <w:numFmt w:val="bullet"/>
      <w:lvlText w:val=""/>
      <w:lvlJc w:val="left"/>
      <w:pPr>
        <w:ind w:left="1061" w:hanging="360"/>
      </w:pPr>
      <w:rPr>
        <w:rFonts w:ascii="Wingdings" w:hAnsi="Wingdings" w:hint="default"/>
      </w:rPr>
    </w:lvl>
    <w:lvl w:ilvl="1" w:tplc="04260003">
      <w:start w:val="1"/>
      <w:numFmt w:val="bullet"/>
      <w:lvlText w:val="o"/>
      <w:lvlJc w:val="left"/>
      <w:pPr>
        <w:ind w:left="1781" w:hanging="360"/>
      </w:pPr>
      <w:rPr>
        <w:rFonts w:ascii="Courier New" w:hAnsi="Courier New" w:cs="Courier New" w:hint="default"/>
      </w:rPr>
    </w:lvl>
    <w:lvl w:ilvl="2" w:tplc="04260005">
      <w:start w:val="1"/>
      <w:numFmt w:val="bullet"/>
      <w:lvlText w:val=""/>
      <w:lvlJc w:val="left"/>
      <w:pPr>
        <w:ind w:left="2501" w:hanging="360"/>
      </w:pPr>
      <w:rPr>
        <w:rFonts w:ascii="Wingdings" w:hAnsi="Wingdings" w:hint="default"/>
      </w:rPr>
    </w:lvl>
    <w:lvl w:ilvl="3" w:tplc="04260001">
      <w:start w:val="1"/>
      <w:numFmt w:val="bullet"/>
      <w:lvlText w:val=""/>
      <w:lvlJc w:val="left"/>
      <w:pPr>
        <w:ind w:left="3221" w:hanging="360"/>
      </w:pPr>
      <w:rPr>
        <w:rFonts w:ascii="Symbol" w:hAnsi="Symbol" w:hint="default"/>
      </w:rPr>
    </w:lvl>
    <w:lvl w:ilvl="4" w:tplc="04260003">
      <w:start w:val="1"/>
      <w:numFmt w:val="bullet"/>
      <w:lvlText w:val="o"/>
      <w:lvlJc w:val="left"/>
      <w:pPr>
        <w:ind w:left="3941" w:hanging="360"/>
      </w:pPr>
      <w:rPr>
        <w:rFonts w:ascii="Courier New" w:hAnsi="Courier New" w:cs="Courier New" w:hint="default"/>
      </w:rPr>
    </w:lvl>
    <w:lvl w:ilvl="5" w:tplc="04260005">
      <w:start w:val="1"/>
      <w:numFmt w:val="bullet"/>
      <w:lvlText w:val=""/>
      <w:lvlJc w:val="left"/>
      <w:pPr>
        <w:ind w:left="4661" w:hanging="360"/>
      </w:pPr>
      <w:rPr>
        <w:rFonts w:ascii="Wingdings" w:hAnsi="Wingdings" w:hint="default"/>
      </w:rPr>
    </w:lvl>
    <w:lvl w:ilvl="6" w:tplc="04260001">
      <w:start w:val="1"/>
      <w:numFmt w:val="bullet"/>
      <w:lvlText w:val=""/>
      <w:lvlJc w:val="left"/>
      <w:pPr>
        <w:ind w:left="5381" w:hanging="360"/>
      </w:pPr>
      <w:rPr>
        <w:rFonts w:ascii="Symbol" w:hAnsi="Symbol" w:hint="default"/>
      </w:rPr>
    </w:lvl>
    <w:lvl w:ilvl="7" w:tplc="04260003">
      <w:start w:val="1"/>
      <w:numFmt w:val="bullet"/>
      <w:lvlText w:val="o"/>
      <w:lvlJc w:val="left"/>
      <w:pPr>
        <w:ind w:left="6101" w:hanging="360"/>
      </w:pPr>
      <w:rPr>
        <w:rFonts w:ascii="Courier New" w:hAnsi="Courier New" w:cs="Courier New" w:hint="default"/>
      </w:rPr>
    </w:lvl>
    <w:lvl w:ilvl="8" w:tplc="04260005">
      <w:start w:val="1"/>
      <w:numFmt w:val="bullet"/>
      <w:lvlText w:val=""/>
      <w:lvlJc w:val="left"/>
      <w:pPr>
        <w:ind w:left="6821" w:hanging="360"/>
      </w:pPr>
      <w:rPr>
        <w:rFonts w:ascii="Wingdings" w:hAnsi="Wingdings" w:hint="default"/>
      </w:rPr>
    </w:lvl>
  </w:abstractNum>
  <w:abstractNum w:abstractNumId="10" w15:restartNumberingAfterBreak="0">
    <w:nsid w:val="7DB42BA9"/>
    <w:multiLevelType w:val="hybridMultilevel"/>
    <w:tmpl w:val="507AB91A"/>
    <w:lvl w:ilvl="0" w:tplc="BF7A359A">
      <w:numFmt w:val="bullet"/>
      <w:lvlText w:val="-"/>
      <w:lvlJc w:val="left"/>
      <w:pPr>
        <w:ind w:left="720" w:hanging="360"/>
      </w:pPr>
      <w:rPr>
        <w:rFonts w:ascii="Times New Roman" w:eastAsia="Times New Roman" w:hAnsi="Times New Roman" w:cs="Times New Roman" w:hint="default"/>
        <w:b w:val="0"/>
        <w:color w:val="000000"/>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abstractNumId w:val="7"/>
  </w:num>
  <w:num w:numId="2">
    <w:abstractNumId w:val="9"/>
  </w:num>
  <w:num w:numId="3">
    <w:abstractNumId w:val="2"/>
  </w:num>
  <w:num w:numId="4">
    <w:abstractNumId w:val="6"/>
  </w:num>
  <w:num w:numId="5">
    <w:abstractNumId w:val="4"/>
  </w:num>
  <w:num w:numId="6">
    <w:abstractNumId w:val="0"/>
  </w:num>
  <w:num w:numId="7">
    <w:abstractNumId w:val="3"/>
  </w:num>
  <w:num w:numId="8">
    <w:abstractNumId w:val="10"/>
  </w:num>
  <w:num w:numId="9">
    <w:abstractNumId w:val="8"/>
  </w:num>
  <w:num w:numId="10">
    <w:abstractNumId w:val="1"/>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trackedChanges" w:enforcement="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1E8F"/>
    <w:rsid w:val="00005C6C"/>
    <w:rsid w:val="0001675A"/>
    <w:rsid w:val="00023D07"/>
    <w:rsid w:val="00040EF0"/>
    <w:rsid w:val="00044890"/>
    <w:rsid w:val="00045784"/>
    <w:rsid w:val="00050F85"/>
    <w:rsid w:val="00051507"/>
    <w:rsid w:val="00061462"/>
    <w:rsid w:val="00065AE9"/>
    <w:rsid w:val="00082892"/>
    <w:rsid w:val="000C121C"/>
    <w:rsid w:val="000C2778"/>
    <w:rsid w:val="000C37E5"/>
    <w:rsid w:val="000D1E8F"/>
    <w:rsid w:val="000E3A76"/>
    <w:rsid w:val="00107961"/>
    <w:rsid w:val="001147D7"/>
    <w:rsid w:val="001163C3"/>
    <w:rsid w:val="001229E1"/>
    <w:rsid w:val="001264D7"/>
    <w:rsid w:val="0013054C"/>
    <w:rsid w:val="00150230"/>
    <w:rsid w:val="00151A05"/>
    <w:rsid w:val="00163ECE"/>
    <w:rsid w:val="00173509"/>
    <w:rsid w:val="001803EA"/>
    <w:rsid w:val="00184CCE"/>
    <w:rsid w:val="00192123"/>
    <w:rsid w:val="00195BA7"/>
    <w:rsid w:val="00197DA1"/>
    <w:rsid w:val="001C31CD"/>
    <w:rsid w:val="001F2762"/>
    <w:rsid w:val="001F3F0D"/>
    <w:rsid w:val="001F47E6"/>
    <w:rsid w:val="001F7625"/>
    <w:rsid w:val="002104EE"/>
    <w:rsid w:val="00220552"/>
    <w:rsid w:val="00231D40"/>
    <w:rsid w:val="002324B5"/>
    <w:rsid w:val="00242E96"/>
    <w:rsid w:val="00260E08"/>
    <w:rsid w:val="00272948"/>
    <w:rsid w:val="0029523E"/>
    <w:rsid w:val="00296742"/>
    <w:rsid w:val="002A395C"/>
    <w:rsid w:val="002A4A04"/>
    <w:rsid w:val="002B2949"/>
    <w:rsid w:val="002B784B"/>
    <w:rsid w:val="002C2A5C"/>
    <w:rsid w:val="002C3396"/>
    <w:rsid w:val="002C4279"/>
    <w:rsid w:val="002C521E"/>
    <w:rsid w:val="002E522B"/>
    <w:rsid w:val="002F0C57"/>
    <w:rsid w:val="002F14AA"/>
    <w:rsid w:val="002F5857"/>
    <w:rsid w:val="00301789"/>
    <w:rsid w:val="00325713"/>
    <w:rsid w:val="003266FC"/>
    <w:rsid w:val="0035137C"/>
    <w:rsid w:val="0035402D"/>
    <w:rsid w:val="00356A8F"/>
    <w:rsid w:val="00372296"/>
    <w:rsid w:val="003B2474"/>
    <w:rsid w:val="003B2516"/>
    <w:rsid w:val="003B395D"/>
    <w:rsid w:val="003B6F13"/>
    <w:rsid w:val="003B75EE"/>
    <w:rsid w:val="003C5F2D"/>
    <w:rsid w:val="003C6632"/>
    <w:rsid w:val="003D1201"/>
    <w:rsid w:val="003D5F6D"/>
    <w:rsid w:val="003D6E2A"/>
    <w:rsid w:val="00400BB5"/>
    <w:rsid w:val="00416A3D"/>
    <w:rsid w:val="00432F0A"/>
    <w:rsid w:val="0044079D"/>
    <w:rsid w:val="004417F0"/>
    <w:rsid w:val="00442315"/>
    <w:rsid w:val="0045152F"/>
    <w:rsid w:val="00456D55"/>
    <w:rsid w:val="00456DB9"/>
    <w:rsid w:val="00457243"/>
    <w:rsid w:val="004712B6"/>
    <w:rsid w:val="004755DA"/>
    <w:rsid w:val="00475A7E"/>
    <w:rsid w:val="0048170A"/>
    <w:rsid w:val="004951BB"/>
    <w:rsid w:val="004960A3"/>
    <w:rsid w:val="004A340F"/>
    <w:rsid w:val="004A5ACB"/>
    <w:rsid w:val="004D2EE0"/>
    <w:rsid w:val="004D47E3"/>
    <w:rsid w:val="004E6680"/>
    <w:rsid w:val="004F2282"/>
    <w:rsid w:val="004F2D80"/>
    <w:rsid w:val="005103B9"/>
    <w:rsid w:val="005152C8"/>
    <w:rsid w:val="00515FF5"/>
    <w:rsid w:val="0052320E"/>
    <w:rsid w:val="00524BDF"/>
    <w:rsid w:val="00545534"/>
    <w:rsid w:val="0055220C"/>
    <w:rsid w:val="005550A0"/>
    <w:rsid w:val="005606F5"/>
    <w:rsid w:val="00561134"/>
    <w:rsid w:val="0056407F"/>
    <w:rsid w:val="0058104D"/>
    <w:rsid w:val="00586555"/>
    <w:rsid w:val="005865AE"/>
    <w:rsid w:val="005A5F26"/>
    <w:rsid w:val="005B48C4"/>
    <w:rsid w:val="005C55C8"/>
    <w:rsid w:val="005E0E3B"/>
    <w:rsid w:val="005E2B0B"/>
    <w:rsid w:val="0060158D"/>
    <w:rsid w:val="0060639A"/>
    <w:rsid w:val="00625850"/>
    <w:rsid w:val="00631E3E"/>
    <w:rsid w:val="00645E62"/>
    <w:rsid w:val="00654233"/>
    <w:rsid w:val="00665B3D"/>
    <w:rsid w:val="00680D03"/>
    <w:rsid w:val="006876EB"/>
    <w:rsid w:val="00692271"/>
    <w:rsid w:val="006A49DB"/>
    <w:rsid w:val="006B2668"/>
    <w:rsid w:val="006B67E3"/>
    <w:rsid w:val="006C1FFD"/>
    <w:rsid w:val="006E5629"/>
    <w:rsid w:val="006E7C7F"/>
    <w:rsid w:val="006F58F9"/>
    <w:rsid w:val="00705045"/>
    <w:rsid w:val="0071494D"/>
    <w:rsid w:val="0073029E"/>
    <w:rsid w:val="00747E5D"/>
    <w:rsid w:val="00785719"/>
    <w:rsid w:val="00794F73"/>
    <w:rsid w:val="00797654"/>
    <w:rsid w:val="007A04FE"/>
    <w:rsid w:val="007A2B59"/>
    <w:rsid w:val="007B0BF4"/>
    <w:rsid w:val="007C1C84"/>
    <w:rsid w:val="007C4E61"/>
    <w:rsid w:val="007C5BAC"/>
    <w:rsid w:val="007C7B47"/>
    <w:rsid w:val="007D6EA0"/>
    <w:rsid w:val="007F1BED"/>
    <w:rsid w:val="008030CE"/>
    <w:rsid w:val="00804D85"/>
    <w:rsid w:val="0080593D"/>
    <w:rsid w:val="00807501"/>
    <w:rsid w:val="008332AD"/>
    <w:rsid w:val="00847F66"/>
    <w:rsid w:val="00861102"/>
    <w:rsid w:val="00864C7E"/>
    <w:rsid w:val="00871E09"/>
    <w:rsid w:val="008A0ABE"/>
    <w:rsid w:val="008A2149"/>
    <w:rsid w:val="008B1DA3"/>
    <w:rsid w:val="008B6825"/>
    <w:rsid w:val="008C2869"/>
    <w:rsid w:val="008E6A01"/>
    <w:rsid w:val="008F069D"/>
    <w:rsid w:val="008F4077"/>
    <w:rsid w:val="0091218D"/>
    <w:rsid w:val="009125D9"/>
    <w:rsid w:val="0091309D"/>
    <w:rsid w:val="00934822"/>
    <w:rsid w:val="009352EC"/>
    <w:rsid w:val="00937268"/>
    <w:rsid w:val="0094501C"/>
    <w:rsid w:val="009561F8"/>
    <w:rsid w:val="00965812"/>
    <w:rsid w:val="00966C7E"/>
    <w:rsid w:val="0097341C"/>
    <w:rsid w:val="00984CF2"/>
    <w:rsid w:val="0098548F"/>
    <w:rsid w:val="00985CEC"/>
    <w:rsid w:val="009909CD"/>
    <w:rsid w:val="009D0F34"/>
    <w:rsid w:val="009E49D3"/>
    <w:rsid w:val="009F4CD7"/>
    <w:rsid w:val="00A200A5"/>
    <w:rsid w:val="00A2425A"/>
    <w:rsid w:val="00A2702C"/>
    <w:rsid w:val="00A303C6"/>
    <w:rsid w:val="00A33F33"/>
    <w:rsid w:val="00A47277"/>
    <w:rsid w:val="00A54C9F"/>
    <w:rsid w:val="00AA7B82"/>
    <w:rsid w:val="00AB3A61"/>
    <w:rsid w:val="00AB5E17"/>
    <w:rsid w:val="00AB7399"/>
    <w:rsid w:val="00B04961"/>
    <w:rsid w:val="00B05B3F"/>
    <w:rsid w:val="00B331B0"/>
    <w:rsid w:val="00B57432"/>
    <w:rsid w:val="00B81768"/>
    <w:rsid w:val="00B81FD0"/>
    <w:rsid w:val="00B8736C"/>
    <w:rsid w:val="00B96856"/>
    <w:rsid w:val="00B96F32"/>
    <w:rsid w:val="00BA0C84"/>
    <w:rsid w:val="00BC54FF"/>
    <w:rsid w:val="00BF2632"/>
    <w:rsid w:val="00C022ED"/>
    <w:rsid w:val="00C06F5E"/>
    <w:rsid w:val="00C078C5"/>
    <w:rsid w:val="00C15F4D"/>
    <w:rsid w:val="00C23153"/>
    <w:rsid w:val="00C24A23"/>
    <w:rsid w:val="00C25F99"/>
    <w:rsid w:val="00C428D6"/>
    <w:rsid w:val="00C4726D"/>
    <w:rsid w:val="00C50670"/>
    <w:rsid w:val="00C51285"/>
    <w:rsid w:val="00C52B7D"/>
    <w:rsid w:val="00C6754A"/>
    <w:rsid w:val="00C72CC9"/>
    <w:rsid w:val="00CB0B68"/>
    <w:rsid w:val="00CD378D"/>
    <w:rsid w:val="00CE45C7"/>
    <w:rsid w:val="00CF37DA"/>
    <w:rsid w:val="00D3242A"/>
    <w:rsid w:val="00D34883"/>
    <w:rsid w:val="00D35E6C"/>
    <w:rsid w:val="00D40DC0"/>
    <w:rsid w:val="00D51D38"/>
    <w:rsid w:val="00D53291"/>
    <w:rsid w:val="00D5453F"/>
    <w:rsid w:val="00D64D92"/>
    <w:rsid w:val="00D663F6"/>
    <w:rsid w:val="00D71CCF"/>
    <w:rsid w:val="00D724F8"/>
    <w:rsid w:val="00D9603C"/>
    <w:rsid w:val="00DD4E12"/>
    <w:rsid w:val="00DE7035"/>
    <w:rsid w:val="00DF2BCA"/>
    <w:rsid w:val="00DF311D"/>
    <w:rsid w:val="00E02A56"/>
    <w:rsid w:val="00E0492B"/>
    <w:rsid w:val="00E04E0F"/>
    <w:rsid w:val="00E168E6"/>
    <w:rsid w:val="00E255FD"/>
    <w:rsid w:val="00E2760A"/>
    <w:rsid w:val="00E3001F"/>
    <w:rsid w:val="00E52B8A"/>
    <w:rsid w:val="00E60FE8"/>
    <w:rsid w:val="00E62F9E"/>
    <w:rsid w:val="00E723D7"/>
    <w:rsid w:val="00E730C3"/>
    <w:rsid w:val="00E75D03"/>
    <w:rsid w:val="00E77AB3"/>
    <w:rsid w:val="00E810D2"/>
    <w:rsid w:val="00E928DE"/>
    <w:rsid w:val="00EA679D"/>
    <w:rsid w:val="00EB661B"/>
    <w:rsid w:val="00EC0050"/>
    <w:rsid w:val="00EC0599"/>
    <w:rsid w:val="00EE267C"/>
    <w:rsid w:val="00EE4EE4"/>
    <w:rsid w:val="00EF5849"/>
    <w:rsid w:val="00F2551D"/>
    <w:rsid w:val="00F32BBA"/>
    <w:rsid w:val="00F450EA"/>
    <w:rsid w:val="00F523A6"/>
    <w:rsid w:val="00F64EFC"/>
    <w:rsid w:val="00F67063"/>
    <w:rsid w:val="00F7119E"/>
    <w:rsid w:val="00F831B3"/>
    <w:rsid w:val="00F86085"/>
    <w:rsid w:val="00F904E8"/>
    <w:rsid w:val="00FB3E47"/>
    <w:rsid w:val="00FC6DF9"/>
    <w:rsid w:val="00FD5147"/>
    <w:rsid w:val="00FD5929"/>
    <w:rsid w:val="00FE57A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8634EA5"/>
  <w15:chartTrackingRefBased/>
  <w15:docId w15:val="{79FF0A17-0979-4F9F-9E5B-46B575A767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unhideWhenUsed/>
    <w:rsid w:val="000D1E8F"/>
    <w:pPr>
      <w:spacing w:after="200" w:line="240" w:lineRule="auto"/>
    </w:pPr>
    <w:rPr>
      <w:rFonts w:ascii="Calibri" w:eastAsia="Calibri" w:hAnsi="Calibri" w:cs="Times New Roman"/>
      <w:sz w:val="20"/>
      <w:szCs w:val="20"/>
    </w:rPr>
  </w:style>
  <w:style w:type="character" w:customStyle="1" w:styleId="CommentTextChar">
    <w:name w:val="Comment Text Char"/>
    <w:basedOn w:val="DefaultParagraphFont"/>
    <w:link w:val="CommentText"/>
    <w:uiPriority w:val="99"/>
    <w:rsid w:val="000D1E8F"/>
    <w:rPr>
      <w:rFonts w:ascii="Calibri" w:eastAsia="Calibri" w:hAnsi="Calibri" w:cs="Times New Roman"/>
      <w:sz w:val="20"/>
      <w:szCs w:val="20"/>
    </w:rPr>
  </w:style>
  <w:style w:type="character" w:styleId="CommentReference">
    <w:name w:val="annotation reference"/>
    <w:basedOn w:val="DefaultParagraphFont"/>
    <w:uiPriority w:val="99"/>
    <w:semiHidden/>
    <w:unhideWhenUsed/>
    <w:rsid w:val="000D1E8F"/>
    <w:rPr>
      <w:sz w:val="16"/>
      <w:szCs w:val="16"/>
    </w:rPr>
  </w:style>
  <w:style w:type="paragraph" w:styleId="BalloonText">
    <w:name w:val="Balloon Text"/>
    <w:basedOn w:val="Normal"/>
    <w:link w:val="BalloonTextChar"/>
    <w:uiPriority w:val="99"/>
    <w:semiHidden/>
    <w:unhideWhenUsed/>
    <w:rsid w:val="000D1E8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D1E8F"/>
    <w:rPr>
      <w:rFonts w:ascii="Segoe UI" w:hAnsi="Segoe UI" w:cs="Segoe UI"/>
      <w:sz w:val="18"/>
      <w:szCs w:val="18"/>
    </w:rPr>
  </w:style>
  <w:style w:type="paragraph" w:styleId="ListParagraph">
    <w:name w:val="List Paragraph"/>
    <w:basedOn w:val="Normal"/>
    <w:uiPriority w:val="34"/>
    <w:qFormat/>
    <w:rsid w:val="00D51D38"/>
    <w:pPr>
      <w:ind w:left="720"/>
      <w:contextualSpacing/>
    </w:pPr>
  </w:style>
  <w:style w:type="paragraph" w:styleId="Header">
    <w:name w:val="header"/>
    <w:basedOn w:val="Normal"/>
    <w:link w:val="HeaderChar"/>
    <w:uiPriority w:val="99"/>
    <w:unhideWhenUsed/>
    <w:rsid w:val="00051507"/>
    <w:pPr>
      <w:tabs>
        <w:tab w:val="center" w:pos="4153"/>
        <w:tab w:val="right" w:pos="8306"/>
      </w:tabs>
      <w:spacing w:after="0" w:line="240" w:lineRule="auto"/>
    </w:pPr>
  </w:style>
  <w:style w:type="character" w:customStyle="1" w:styleId="HeaderChar">
    <w:name w:val="Header Char"/>
    <w:basedOn w:val="DefaultParagraphFont"/>
    <w:link w:val="Header"/>
    <w:uiPriority w:val="99"/>
    <w:rsid w:val="00051507"/>
  </w:style>
  <w:style w:type="paragraph" w:styleId="Footer">
    <w:name w:val="footer"/>
    <w:basedOn w:val="Normal"/>
    <w:link w:val="FooterChar"/>
    <w:uiPriority w:val="99"/>
    <w:unhideWhenUsed/>
    <w:rsid w:val="00051507"/>
    <w:pPr>
      <w:tabs>
        <w:tab w:val="center" w:pos="4153"/>
        <w:tab w:val="right" w:pos="8306"/>
      </w:tabs>
      <w:spacing w:after="0" w:line="240" w:lineRule="auto"/>
    </w:pPr>
  </w:style>
  <w:style w:type="character" w:customStyle="1" w:styleId="FooterChar">
    <w:name w:val="Footer Char"/>
    <w:basedOn w:val="DefaultParagraphFont"/>
    <w:link w:val="Footer"/>
    <w:uiPriority w:val="99"/>
    <w:rsid w:val="00051507"/>
  </w:style>
  <w:style w:type="paragraph" w:customStyle="1" w:styleId="Default">
    <w:name w:val="Default"/>
    <w:rsid w:val="0060639A"/>
    <w:pPr>
      <w:autoSpaceDE w:val="0"/>
      <w:autoSpaceDN w:val="0"/>
      <w:adjustRightInd w:val="0"/>
      <w:spacing w:after="0" w:line="240" w:lineRule="auto"/>
    </w:pPr>
    <w:rPr>
      <w:rFonts w:ascii="EUAlbertina" w:eastAsia="Calibri" w:hAnsi="EUAlbertina" w:cs="EUAlbertina"/>
      <w:color w:val="000000"/>
      <w:sz w:val="24"/>
      <w:szCs w:val="24"/>
    </w:rPr>
  </w:style>
  <w:style w:type="character" w:styleId="Hyperlink">
    <w:name w:val="Hyperlink"/>
    <w:unhideWhenUsed/>
    <w:rsid w:val="0060639A"/>
    <w:rPr>
      <w:color w:val="0000FF"/>
      <w:u w:val="single"/>
    </w:rPr>
  </w:style>
  <w:style w:type="paragraph" w:customStyle="1" w:styleId="naisnod">
    <w:name w:val="naisnod"/>
    <w:basedOn w:val="Normal"/>
    <w:rsid w:val="0060639A"/>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CommentSubject">
    <w:name w:val="annotation subject"/>
    <w:basedOn w:val="CommentText"/>
    <w:next w:val="CommentText"/>
    <w:link w:val="CommentSubjectChar"/>
    <w:uiPriority w:val="99"/>
    <w:semiHidden/>
    <w:unhideWhenUsed/>
    <w:rsid w:val="008A0ABE"/>
    <w:pPr>
      <w:spacing w:after="16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8A0ABE"/>
    <w:rPr>
      <w:rFonts w:ascii="Calibri" w:eastAsia="Calibri" w:hAnsi="Calibri" w:cs="Times New Roman"/>
      <w:b/>
      <w:bCs/>
      <w:sz w:val="20"/>
      <w:szCs w:val="20"/>
    </w:rPr>
  </w:style>
  <w:style w:type="paragraph" w:styleId="Revision">
    <w:name w:val="Revision"/>
    <w:hidden/>
    <w:uiPriority w:val="99"/>
    <w:semiHidden/>
    <w:rsid w:val="00B9685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9377969">
      <w:bodyDiv w:val="1"/>
      <w:marLeft w:val="0"/>
      <w:marRight w:val="0"/>
      <w:marTop w:val="0"/>
      <w:marBottom w:val="0"/>
      <w:divBdr>
        <w:top w:val="none" w:sz="0" w:space="0" w:color="auto"/>
        <w:left w:val="none" w:sz="0" w:space="0" w:color="auto"/>
        <w:bottom w:val="none" w:sz="0" w:space="0" w:color="auto"/>
        <w:right w:val="none" w:sz="0" w:space="0" w:color="auto"/>
      </w:divBdr>
      <w:divsChild>
        <w:div w:id="447089314">
          <w:marLeft w:val="0"/>
          <w:marRight w:val="0"/>
          <w:marTop w:val="0"/>
          <w:marBottom w:val="0"/>
          <w:divBdr>
            <w:top w:val="none" w:sz="0" w:space="0" w:color="auto"/>
            <w:left w:val="none" w:sz="0" w:space="0" w:color="auto"/>
            <w:bottom w:val="none" w:sz="0" w:space="0" w:color="auto"/>
            <w:right w:val="none" w:sz="0" w:space="0" w:color="auto"/>
          </w:divBdr>
          <w:divsChild>
            <w:div w:id="492842038">
              <w:marLeft w:val="0"/>
              <w:marRight w:val="0"/>
              <w:marTop w:val="0"/>
              <w:marBottom w:val="0"/>
              <w:divBdr>
                <w:top w:val="none" w:sz="0" w:space="0" w:color="auto"/>
                <w:left w:val="none" w:sz="0" w:space="0" w:color="auto"/>
                <w:bottom w:val="none" w:sz="0" w:space="0" w:color="auto"/>
                <w:right w:val="none" w:sz="0" w:space="0" w:color="auto"/>
              </w:divBdr>
              <w:divsChild>
                <w:div w:id="1505166494">
                  <w:marLeft w:val="0"/>
                  <w:marRight w:val="0"/>
                  <w:marTop w:val="0"/>
                  <w:marBottom w:val="0"/>
                  <w:divBdr>
                    <w:top w:val="none" w:sz="0" w:space="0" w:color="auto"/>
                    <w:left w:val="none" w:sz="0" w:space="0" w:color="auto"/>
                    <w:bottom w:val="none" w:sz="0" w:space="0" w:color="auto"/>
                    <w:right w:val="none" w:sz="0" w:space="0" w:color="auto"/>
                  </w:divBdr>
                  <w:divsChild>
                    <w:div w:id="2054890681">
                      <w:marLeft w:val="0"/>
                      <w:marRight w:val="0"/>
                      <w:marTop w:val="0"/>
                      <w:marBottom w:val="0"/>
                      <w:divBdr>
                        <w:top w:val="none" w:sz="0" w:space="0" w:color="auto"/>
                        <w:left w:val="none" w:sz="0" w:space="0" w:color="auto"/>
                        <w:bottom w:val="none" w:sz="0" w:space="0" w:color="auto"/>
                        <w:right w:val="none" w:sz="0" w:space="0" w:color="auto"/>
                      </w:divBdr>
                      <w:divsChild>
                        <w:div w:id="2058777458">
                          <w:marLeft w:val="0"/>
                          <w:marRight w:val="0"/>
                          <w:marTop w:val="0"/>
                          <w:marBottom w:val="0"/>
                          <w:divBdr>
                            <w:top w:val="none" w:sz="0" w:space="0" w:color="auto"/>
                            <w:left w:val="none" w:sz="0" w:space="0" w:color="auto"/>
                            <w:bottom w:val="none" w:sz="0" w:space="0" w:color="auto"/>
                            <w:right w:val="none" w:sz="0" w:space="0" w:color="auto"/>
                          </w:divBdr>
                          <w:divsChild>
                            <w:div w:id="1671902929">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54886604">
      <w:bodyDiv w:val="1"/>
      <w:marLeft w:val="0"/>
      <w:marRight w:val="0"/>
      <w:marTop w:val="0"/>
      <w:marBottom w:val="0"/>
      <w:divBdr>
        <w:top w:val="none" w:sz="0" w:space="0" w:color="auto"/>
        <w:left w:val="none" w:sz="0" w:space="0" w:color="auto"/>
        <w:bottom w:val="none" w:sz="0" w:space="0" w:color="auto"/>
        <w:right w:val="none" w:sz="0" w:space="0" w:color="auto"/>
      </w:divBdr>
    </w:div>
    <w:div w:id="572393387">
      <w:bodyDiv w:val="1"/>
      <w:marLeft w:val="0"/>
      <w:marRight w:val="0"/>
      <w:marTop w:val="0"/>
      <w:marBottom w:val="0"/>
      <w:divBdr>
        <w:top w:val="none" w:sz="0" w:space="0" w:color="auto"/>
        <w:left w:val="none" w:sz="0" w:space="0" w:color="auto"/>
        <w:bottom w:val="none" w:sz="0" w:space="0" w:color="auto"/>
        <w:right w:val="none" w:sz="0" w:space="0" w:color="auto"/>
      </w:divBdr>
      <w:divsChild>
        <w:div w:id="51395305">
          <w:marLeft w:val="0"/>
          <w:marRight w:val="0"/>
          <w:marTop w:val="0"/>
          <w:marBottom w:val="0"/>
          <w:divBdr>
            <w:top w:val="none" w:sz="0" w:space="0" w:color="auto"/>
            <w:left w:val="none" w:sz="0" w:space="0" w:color="auto"/>
            <w:bottom w:val="none" w:sz="0" w:space="0" w:color="auto"/>
            <w:right w:val="none" w:sz="0" w:space="0" w:color="auto"/>
          </w:divBdr>
          <w:divsChild>
            <w:div w:id="309024294">
              <w:marLeft w:val="0"/>
              <w:marRight w:val="0"/>
              <w:marTop w:val="0"/>
              <w:marBottom w:val="0"/>
              <w:divBdr>
                <w:top w:val="none" w:sz="0" w:space="0" w:color="auto"/>
                <w:left w:val="none" w:sz="0" w:space="0" w:color="auto"/>
                <w:bottom w:val="none" w:sz="0" w:space="0" w:color="auto"/>
                <w:right w:val="none" w:sz="0" w:space="0" w:color="auto"/>
              </w:divBdr>
              <w:divsChild>
                <w:div w:id="1073702065">
                  <w:marLeft w:val="0"/>
                  <w:marRight w:val="0"/>
                  <w:marTop w:val="0"/>
                  <w:marBottom w:val="0"/>
                  <w:divBdr>
                    <w:top w:val="none" w:sz="0" w:space="0" w:color="auto"/>
                    <w:left w:val="none" w:sz="0" w:space="0" w:color="auto"/>
                    <w:bottom w:val="none" w:sz="0" w:space="0" w:color="auto"/>
                    <w:right w:val="none" w:sz="0" w:space="0" w:color="auto"/>
                  </w:divBdr>
                  <w:divsChild>
                    <w:div w:id="1569418272">
                      <w:marLeft w:val="0"/>
                      <w:marRight w:val="0"/>
                      <w:marTop w:val="0"/>
                      <w:marBottom w:val="0"/>
                      <w:divBdr>
                        <w:top w:val="none" w:sz="0" w:space="0" w:color="auto"/>
                        <w:left w:val="none" w:sz="0" w:space="0" w:color="auto"/>
                        <w:bottom w:val="none" w:sz="0" w:space="0" w:color="auto"/>
                        <w:right w:val="none" w:sz="0" w:space="0" w:color="auto"/>
                      </w:divBdr>
                      <w:divsChild>
                        <w:div w:id="448550486">
                          <w:marLeft w:val="0"/>
                          <w:marRight w:val="0"/>
                          <w:marTop w:val="0"/>
                          <w:marBottom w:val="0"/>
                          <w:divBdr>
                            <w:top w:val="none" w:sz="0" w:space="0" w:color="auto"/>
                            <w:left w:val="none" w:sz="0" w:space="0" w:color="auto"/>
                            <w:bottom w:val="none" w:sz="0" w:space="0" w:color="auto"/>
                            <w:right w:val="none" w:sz="0" w:space="0" w:color="auto"/>
                          </w:divBdr>
                          <w:divsChild>
                            <w:div w:id="1830903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06908294">
      <w:bodyDiv w:val="1"/>
      <w:marLeft w:val="0"/>
      <w:marRight w:val="0"/>
      <w:marTop w:val="0"/>
      <w:marBottom w:val="0"/>
      <w:divBdr>
        <w:top w:val="none" w:sz="0" w:space="0" w:color="auto"/>
        <w:left w:val="none" w:sz="0" w:space="0" w:color="auto"/>
        <w:bottom w:val="none" w:sz="0" w:space="0" w:color="auto"/>
        <w:right w:val="none" w:sz="0" w:space="0" w:color="auto"/>
      </w:divBdr>
      <w:divsChild>
        <w:div w:id="24332933">
          <w:marLeft w:val="0"/>
          <w:marRight w:val="0"/>
          <w:marTop w:val="0"/>
          <w:marBottom w:val="0"/>
          <w:divBdr>
            <w:top w:val="none" w:sz="0" w:space="0" w:color="auto"/>
            <w:left w:val="none" w:sz="0" w:space="0" w:color="auto"/>
            <w:bottom w:val="none" w:sz="0" w:space="0" w:color="auto"/>
            <w:right w:val="none" w:sz="0" w:space="0" w:color="auto"/>
          </w:divBdr>
          <w:divsChild>
            <w:div w:id="882640086">
              <w:marLeft w:val="0"/>
              <w:marRight w:val="0"/>
              <w:marTop w:val="0"/>
              <w:marBottom w:val="0"/>
              <w:divBdr>
                <w:top w:val="none" w:sz="0" w:space="0" w:color="auto"/>
                <w:left w:val="none" w:sz="0" w:space="0" w:color="auto"/>
                <w:bottom w:val="none" w:sz="0" w:space="0" w:color="auto"/>
                <w:right w:val="none" w:sz="0" w:space="0" w:color="auto"/>
              </w:divBdr>
              <w:divsChild>
                <w:div w:id="952521158">
                  <w:marLeft w:val="0"/>
                  <w:marRight w:val="0"/>
                  <w:marTop w:val="0"/>
                  <w:marBottom w:val="0"/>
                  <w:divBdr>
                    <w:top w:val="none" w:sz="0" w:space="0" w:color="auto"/>
                    <w:left w:val="none" w:sz="0" w:space="0" w:color="auto"/>
                    <w:bottom w:val="none" w:sz="0" w:space="0" w:color="auto"/>
                    <w:right w:val="none" w:sz="0" w:space="0" w:color="auto"/>
                  </w:divBdr>
                  <w:divsChild>
                    <w:div w:id="658000602">
                      <w:marLeft w:val="0"/>
                      <w:marRight w:val="0"/>
                      <w:marTop w:val="0"/>
                      <w:marBottom w:val="0"/>
                      <w:divBdr>
                        <w:top w:val="none" w:sz="0" w:space="0" w:color="auto"/>
                        <w:left w:val="none" w:sz="0" w:space="0" w:color="auto"/>
                        <w:bottom w:val="none" w:sz="0" w:space="0" w:color="auto"/>
                        <w:right w:val="none" w:sz="0" w:space="0" w:color="auto"/>
                      </w:divBdr>
                      <w:divsChild>
                        <w:div w:id="1880511927">
                          <w:marLeft w:val="0"/>
                          <w:marRight w:val="0"/>
                          <w:marTop w:val="0"/>
                          <w:marBottom w:val="0"/>
                          <w:divBdr>
                            <w:top w:val="none" w:sz="0" w:space="0" w:color="auto"/>
                            <w:left w:val="none" w:sz="0" w:space="0" w:color="auto"/>
                            <w:bottom w:val="none" w:sz="0" w:space="0" w:color="auto"/>
                            <w:right w:val="none" w:sz="0" w:space="0" w:color="auto"/>
                          </w:divBdr>
                          <w:divsChild>
                            <w:div w:id="1282881283">
                              <w:marLeft w:val="0"/>
                              <w:marRight w:val="0"/>
                              <w:marTop w:val="48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72830816">
      <w:bodyDiv w:val="1"/>
      <w:marLeft w:val="0"/>
      <w:marRight w:val="0"/>
      <w:marTop w:val="0"/>
      <w:marBottom w:val="0"/>
      <w:divBdr>
        <w:top w:val="none" w:sz="0" w:space="0" w:color="auto"/>
        <w:left w:val="none" w:sz="0" w:space="0" w:color="auto"/>
        <w:bottom w:val="none" w:sz="0" w:space="0" w:color="auto"/>
        <w:right w:val="none" w:sz="0" w:space="0" w:color="auto"/>
      </w:divBdr>
    </w:div>
    <w:div w:id="2085683733">
      <w:bodyDiv w:val="1"/>
      <w:marLeft w:val="0"/>
      <w:marRight w:val="0"/>
      <w:marTop w:val="0"/>
      <w:marBottom w:val="0"/>
      <w:divBdr>
        <w:top w:val="none" w:sz="0" w:space="0" w:color="auto"/>
        <w:left w:val="none" w:sz="0" w:space="0" w:color="auto"/>
        <w:bottom w:val="none" w:sz="0" w:space="0" w:color="auto"/>
        <w:right w:val="none" w:sz="0" w:space="0" w:color="auto"/>
      </w:divBdr>
      <w:divsChild>
        <w:div w:id="1375737063">
          <w:marLeft w:val="0"/>
          <w:marRight w:val="0"/>
          <w:marTop w:val="0"/>
          <w:marBottom w:val="0"/>
          <w:divBdr>
            <w:top w:val="none" w:sz="0" w:space="0" w:color="auto"/>
            <w:left w:val="none" w:sz="0" w:space="0" w:color="auto"/>
            <w:bottom w:val="none" w:sz="0" w:space="0" w:color="auto"/>
            <w:right w:val="none" w:sz="0" w:space="0" w:color="auto"/>
          </w:divBdr>
          <w:divsChild>
            <w:div w:id="1716612449">
              <w:marLeft w:val="0"/>
              <w:marRight w:val="0"/>
              <w:marTop w:val="0"/>
              <w:marBottom w:val="0"/>
              <w:divBdr>
                <w:top w:val="none" w:sz="0" w:space="0" w:color="auto"/>
                <w:left w:val="none" w:sz="0" w:space="0" w:color="auto"/>
                <w:bottom w:val="none" w:sz="0" w:space="0" w:color="auto"/>
                <w:right w:val="none" w:sz="0" w:space="0" w:color="auto"/>
              </w:divBdr>
              <w:divsChild>
                <w:div w:id="2144811131">
                  <w:marLeft w:val="0"/>
                  <w:marRight w:val="0"/>
                  <w:marTop w:val="0"/>
                  <w:marBottom w:val="0"/>
                  <w:divBdr>
                    <w:top w:val="none" w:sz="0" w:space="0" w:color="auto"/>
                    <w:left w:val="none" w:sz="0" w:space="0" w:color="auto"/>
                    <w:bottom w:val="none" w:sz="0" w:space="0" w:color="auto"/>
                    <w:right w:val="none" w:sz="0" w:space="0" w:color="auto"/>
                  </w:divBdr>
                  <w:divsChild>
                    <w:div w:id="619384296">
                      <w:marLeft w:val="0"/>
                      <w:marRight w:val="0"/>
                      <w:marTop w:val="0"/>
                      <w:marBottom w:val="0"/>
                      <w:divBdr>
                        <w:top w:val="none" w:sz="0" w:space="0" w:color="auto"/>
                        <w:left w:val="none" w:sz="0" w:space="0" w:color="auto"/>
                        <w:bottom w:val="none" w:sz="0" w:space="0" w:color="auto"/>
                        <w:right w:val="none" w:sz="0" w:space="0" w:color="auto"/>
                      </w:divBdr>
                      <w:divsChild>
                        <w:div w:id="313264895">
                          <w:marLeft w:val="0"/>
                          <w:marRight w:val="0"/>
                          <w:marTop w:val="0"/>
                          <w:marBottom w:val="0"/>
                          <w:divBdr>
                            <w:top w:val="none" w:sz="0" w:space="0" w:color="auto"/>
                            <w:left w:val="none" w:sz="0" w:space="0" w:color="auto"/>
                            <w:bottom w:val="none" w:sz="0" w:space="0" w:color="auto"/>
                            <w:right w:val="none" w:sz="0" w:space="0" w:color="auto"/>
                          </w:divBdr>
                          <w:divsChild>
                            <w:div w:id="192495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887709-3E95-4951-9061-BDD186F583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17298</Words>
  <Characters>9860</Characters>
  <Application>Microsoft Office Word</Application>
  <DocSecurity>0</DocSecurity>
  <Lines>82</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27104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Ilze Krišāne</dc:creator>
  <cp:keywords/>
  <dc:description/>
  <cp:lastModifiedBy>Iveta Zariņa</cp:lastModifiedBy>
  <cp:revision>2</cp:revision>
  <cp:lastPrinted>2016-02-05T12:22:00Z</cp:lastPrinted>
  <dcterms:created xsi:type="dcterms:W3CDTF">2016-02-24T09:38:00Z</dcterms:created>
  <dcterms:modified xsi:type="dcterms:W3CDTF">2016-02-24T09:38:00Z</dcterms:modified>
</cp:coreProperties>
</file>