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FBF5" w14:textId="03238B1D" w:rsidR="00DA02D2" w:rsidRPr="00827C2D" w:rsidRDefault="006322BF" w:rsidP="00DA02D2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Veidlapa</w:t>
      </w:r>
      <w:r w:rsidR="00DA02D2" w:rsidRPr="00827C2D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</w:p>
    <w:p w14:paraId="4B5FB846" w14:textId="77777777" w:rsidR="00DA02D2" w:rsidRPr="00827C2D" w:rsidRDefault="00DA02D2" w:rsidP="00DA02D2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827C2D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Ministru kabineta </w:t>
      </w:r>
    </w:p>
    <w:p w14:paraId="322D4034" w14:textId="77777777" w:rsidR="00DA02D2" w:rsidRPr="00827C2D" w:rsidRDefault="00DA02D2" w:rsidP="00DA02D2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827C2D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2026. gada 26. maija</w:t>
      </w:r>
    </w:p>
    <w:p w14:paraId="0732F1AE" w14:textId="101474BE" w:rsidR="00DA02D2" w:rsidRPr="00DA02D2" w:rsidRDefault="00DA02D2" w:rsidP="00DA02D2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827C2D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noteikumiem Nr. 301</w:t>
      </w: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486E66B8" w14:textId="77777777" w:rsidR="00DA02D2" w:rsidRPr="00FC1FAA" w:rsidRDefault="00DA02D2" w:rsidP="00DA02D2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4E6777C3" w14:textId="77777777" w:rsidR="00DA02D2" w:rsidRDefault="00DA02D2" w:rsidP="00DA02D2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26A4249" w14:textId="77777777" w:rsidR="00DA02D2" w:rsidRPr="00FC1FAA" w:rsidRDefault="00DA02D2" w:rsidP="00DA02D2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17DF18A" w14:textId="77777777" w:rsidR="00DA02D2" w:rsidRPr="00B77B3B" w:rsidRDefault="00DA02D2" w:rsidP="00DA02D2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B77B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Pieprasījums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valsts sociālā atbalsta</w:t>
      </w:r>
      <w:r w:rsidRPr="00B77B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 xml:space="preserve"> saņemšanai pedagogiem</w:t>
      </w:r>
    </w:p>
    <w:p w14:paraId="07A82144" w14:textId="77777777" w:rsidR="00DA02D2" w:rsidRPr="00FC1FAA" w:rsidRDefault="00DA02D2" w:rsidP="00DA02D2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lv-LV"/>
          <w14:ligatures w14:val="none"/>
        </w:rPr>
      </w:pPr>
    </w:p>
    <w:p w14:paraId="5810D0FE" w14:textId="77777777" w:rsidR="00DA02D2" w:rsidRPr="00FC1FAA" w:rsidRDefault="00DA02D2" w:rsidP="00DA02D2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82E8F52" w14:textId="77777777" w:rsidR="00DA02D2" w:rsidRPr="00FC1FAA" w:rsidRDefault="00DA02D2" w:rsidP="00DA02D2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10485" w:type="dxa"/>
        <w:tblLayout w:type="fixed"/>
        <w:tblLook w:val="04A0" w:firstRow="1" w:lastRow="0" w:firstColumn="1" w:lastColumn="0" w:noHBand="0" w:noVBand="1"/>
      </w:tblPr>
      <w:tblGrid>
        <w:gridCol w:w="6799"/>
        <w:gridCol w:w="3686"/>
      </w:tblGrid>
      <w:tr w:rsidR="00DA02D2" w14:paraId="6F55C0CC" w14:textId="77777777" w:rsidTr="008E6865">
        <w:tc>
          <w:tcPr>
            <w:tcW w:w="6799" w:type="dxa"/>
          </w:tcPr>
          <w:p w14:paraId="4D3CF79B" w14:textId="6C6F4BB7" w:rsidR="00DA02D2" w:rsidRPr="00B77B3B" w:rsidRDefault="00DA02D2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725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Sagatavots saskaņā ar Ministru kabineta 2026. gada 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26. maija</w:t>
            </w:r>
            <w:r w:rsidRPr="00BA3725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noteikumiem Nr.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 301 </w:t>
            </w:r>
            <w:r w:rsidRPr="00BA3725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"</w:t>
            </w:r>
            <w:r w:rsidRPr="00B77B3B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Kārtība, kādā 2026. gadā piešķir un administrē valsts sociālo atbalstu pedagogiem</w:t>
            </w:r>
            <w:r w:rsidRPr="00BA3725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"</w:t>
            </w:r>
            <w:r w:rsidRPr="00B77B3B"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686" w:type="dxa"/>
          </w:tcPr>
          <w:p w14:paraId="36F3E5B4" w14:textId="77777777" w:rsidR="00DA02D2" w:rsidRPr="00BA3725" w:rsidRDefault="00DA02D2" w:rsidP="008E6865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3725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Veidlapa Nr.15_PVSAS</w:t>
            </w:r>
          </w:p>
          <w:p w14:paraId="45BFEF8D" w14:textId="77777777" w:rsidR="00DA02D2" w:rsidRPr="00B77B3B" w:rsidRDefault="00DA02D2" w:rsidP="008E68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725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Pieprasījums valsts sociālā atbalsta saņemšanai pedagogiem</w:t>
            </w:r>
          </w:p>
        </w:tc>
      </w:tr>
      <w:tr w:rsidR="00DA02D2" w14:paraId="5B462DE4" w14:textId="77777777" w:rsidTr="008E6865">
        <w:tc>
          <w:tcPr>
            <w:tcW w:w="6799" w:type="dxa"/>
            <w:vMerge w:val="restart"/>
            <w:vAlign w:val="bottom"/>
          </w:tcPr>
          <w:p w14:paraId="47D24460" w14:textId="77777777" w:rsidR="00DA02D2" w:rsidRPr="00B77B3B" w:rsidRDefault="00DA02D2" w:rsidP="008E6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Pašvaldības nosaukums</w:t>
            </w:r>
          </w:p>
        </w:tc>
        <w:tc>
          <w:tcPr>
            <w:tcW w:w="3686" w:type="dxa"/>
          </w:tcPr>
          <w:p w14:paraId="6895F0DD" w14:textId="77777777" w:rsidR="00DA02D2" w:rsidRPr="00B77B3B" w:rsidRDefault="00DA02D2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3B">
              <w:rPr>
                <w:rFonts w:ascii="Times New Roman" w:hAnsi="Times New Roman" w:cs="Times New Roman"/>
                <w:sz w:val="24"/>
                <w:szCs w:val="24"/>
              </w:rPr>
              <w:t>KODI</w:t>
            </w:r>
          </w:p>
        </w:tc>
      </w:tr>
      <w:tr w:rsidR="00DA02D2" w14:paraId="7E3923D6" w14:textId="77777777" w:rsidTr="008E6865">
        <w:tc>
          <w:tcPr>
            <w:tcW w:w="6799" w:type="dxa"/>
            <w:vMerge/>
          </w:tcPr>
          <w:p w14:paraId="2E5B7B57" w14:textId="77777777" w:rsidR="00DA02D2" w:rsidRPr="00B77B3B" w:rsidRDefault="00DA02D2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6978795" w14:textId="77777777" w:rsidR="00DA02D2" w:rsidRPr="00B77B3B" w:rsidRDefault="00DA02D2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2D2" w14:paraId="7424BF56" w14:textId="77777777" w:rsidTr="008E6865">
        <w:tc>
          <w:tcPr>
            <w:tcW w:w="6799" w:type="dxa"/>
          </w:tcPr>
          <w:p w14:paraId="7120B83C" w14:textId="77777777" w:rsidR="00DA02D2" w:rsidRPr="00B77B3B" w:rsidRDefault="00DA02D2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3B">
              <w:rPr>
                <w:rFonts w:ascii="Times New Roman" w:hAnsi="Times New Roman" w:cs="Times New Roman"/>
                <w:sz w:val="24"/>
                <w:szCs w:val="24"/>
              </w:rPr>
              <w:t>Pārskata gads</w:t>
            </w:r>
          </w:p>
        </w:tc>
        <w:tc>
          <w:tcPr>
            <w:tcW w:w="3686" w:type="dxa"/>
          </w:tcPr>
          <w:p w14:paraId="0F48BA6E" w14:textId="77777777" w:rsidR="00DA02D2" w:rsidRPr="00B77B3B" w:rsidRDefault="00DA02D2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2D2" w14:paraId="25017CDA" w14:textId="77777777" w:rsidTr="008E6865">
        <w:tc>
          <w:tcPr>
            <w:tcW w:w="6799" w:type="dxa"/>
          </w:tcPr>
          <w:p w14:paraId="40CD3AFB" w14:textId="77777777" w:rsidR="00DA02D2" w:rsidRPr="00B77B3B" w:rsidRDefault="00DA02D2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3B">
              <w:rPr>
                <w:rFonts w:ascii="Times New Roman" w:hAnsi="Times New Roman" w:cs="Times New Roman"/>
                <w:sz w:val="24"/>
                <w:szCs w:val="24"/>
              </w:rPr>
              <w:t>Pārskata periods</w:t>
            </w:r>
          </w:p>
        </w:tc>
        <w:tc>
          <w:tcPr>
            <w:tcW w:w="3686" w:type="dxa"/>
          </w:tcPr>
          <w:p w14:paraId="1C5C8906" w14:textId="77777777" w:rsidR="00DA02D2" w:rsidRPr="00B77B3B" w:rsidRDefault="00DA02D2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1F9096" w14:textId="77777777" w:rsidR="00DA02D2" w:rsidRDefault="00DA02D2" w:rsidP="00DA02D2">
      <w:pPr>
        <w:jc w:val="right"/>
        <w:rPr>
          <w:rFonts w:ascii="Times New Roman" w:hAnsi="Times New Roman" w:cs="Times New Roman"/>
          <w:sz w:val="24"/>
          <w:szCs w:val="24"/>
        </w:rPr>
      </w:pPr>
      <w:r w:rsidRPr="00B77B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7B3B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B77B3B">
        <w:rPr>
          <w:rFonts w:ascii="Times New Roman" w:hAnsi="Times New Roman" w:cs="Times New Roman"/>
          <w:sz w:val="24"/>
          <w:szCs w:val="24"/>
        </w:rPr>
        <w:t>, centi)</w:t>
      </w:r>
    </w:p>
    <w:tbl>
      <w:tblPr>
        <w:tblStyle w:val="Reatabula"/>
        <w:tblW w:w="10485" w:type="dxa"/>
        <w:tblLayout w:type="fixed"/>
        <w:tblLook w:val="04A0" w:firstRow="1" w:lastRow="0" w:firstColumn="1" w:lastColumn="0" w:noHBand="0" w:noVBand="1"/>
      </w:tblPr>
      <w:tblGrid>
        <w:gridCol w:w="1406"/>
        <w:gridCol w:w="1562"/>
        <w:gridCol w:w="1982"/>
        <w:gridCol w:w="1699"/>
        <w:gridCol w:w="2135"/>
        <w:gridCol w:w="1701"/>
      </w:tblGrid>
      <w:tr w:rsidR="00DA02D2" w:rsidRPr="0085216B" w14:paraId="766ACC9A" w14:textId="77777777" w:rsidTr="008E6865">
        <w:tc>
          <w:tcPr>
            <w:tcW w:w="1406" w:type="dxa"/>
            <w:vAlign w:val="center"/>
          </w:tcPr>
          <w:p w14:paraId="66FA98B7" w14:textId="77777777" w:rsidR="00DA02D2" w:rsidRPr="0085216B" w:rsidRDefault="00DA02D2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Kods</w:t>
            </w:r>
          </w:p>
        </w:tc>
        <w:tc>
          <w:tcPr>
            <w:tcW w:w="1562" w:type="dxa"/>
            <w:vAlign w:val="center"/>
          </w:tcPr>
          <w:p w14:paraId="36C19699" w14:textId="77777777" w:rsidR="00DA02D2" w:rsidRDefault="00DA02D2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6B">
              <w:rPr>
                <w:rFonts w:ascii="Times New Roman" w:hAnsi="Times New Roman" w:cs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1982" w:type="dxa"/>
            <w:vAlign w:val="center"/>
          </w:tcPr>
          <w:p w14:paraId="3BBB378F" w14:textId="77777777" w:rsidR="00DA02D2" w:rsidRPr="0085216B" w:rsidRDefault="00DA02D2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Sociālā atbalsta</w:t>
            </w:r>
            <w:r w:rsidRPr="0085216B">
              <w:rPr>
                <w:rFonts w:ascii="Times New Roman" w:hAnsi="Times New Roman" w:cs="Times New Roman"/>
                <w:sz w:val="24"/>
                <w:szCs w:val="24"/>
              </w:rPr>
              <w:t xml:space="preserve"> saņēmēja vārds, uzvārds</w:t>
            </w:r>
          </w:p>
        </w:tc>
        <w:tc>
          <w:tcPr>
            <w:tcW w:w="1699" w:type="dxa"/>
            <w:vAlign w:val="center"/>
          </w:tcPr>
          <w:p w14:paraId="184F49D6" w14:textId="77777777" w:rsidR="00DA02D2" w:rsidRPr="0085216B" w:rsidRDefault="00DA02D2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6B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2135" w:type="dxa"/>
            <w:vAlign w:val="center"/>
          </w:tcPr>
          <w:p w14:paraId="34D044E6" w14:textId="77777777" w:rsidR="00DA02D2" w:rsidRPr="0085216B" w:rsidRDefault="00DA02D2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Aprēķinātā atbalsta apmērs, ieskaitot valsts sociālās apdrošināšanas obligātās iemaksas</w:t>
            </w:r>
          </w:p>
        </w:tc>
        <w:tc>
          <w:tcPr>
            <w:tcW w:w="1701" w:type="dxa"/>
            <w:vAlign w:val="center"/>
          </w:tcPr>
          <w:p w14:paraId="34F00133" w14:textId="77777777" w:rsidR="00DA02D2" w:rsidRPr="0085216B" w:rsidRDefault="00DA02D2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sociālās apdrošināšanas obligātās iemaksas</w:t>
            </w:r>
          </w:p>
        </w:tc>
      </w:tr>
      <w:tr w:rsidR="00DA02D2" w:rsidRPr="0085216B" w14:paraId="535D368A" w14:textId="77777777" w:rsidTr="008E6865">
        <w:tc>
          <w:tcPr>
            <w:tcW w:w="1406" w:type="dxa"/>
            <w:vAlign w:val="center"/>
          </w:tcPr>
          <w:p w14:paraId="7A38304B" w14:textId="77777777" w:rsidR="00DA02D2" w:rsidRPr="0085216B" w:rsidRDefault="00DA02D2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62" w:type="dxa"/>
          </w:tcPr>
          <w:p w14:paraId="58A1B34B" w14:textId="77777777" w:rsidR="00DA02D2" w:rsidRDefault="00DA02D2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982" w:type="dxa"/>
            <w:vAlign w:val="center"/>
          </w:tcPr>
          <w:p w14:paraId="4E681C70" w14:textId="77777777" w:rsidR="00DA02D2" w:rsidRPr="0085216B" w:rsidRDefault="00DA02D2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99" w:type="dxa"/>
            <w:vAlign w:val="center"/>
          </w:tcPr>
          <w:p w14:paraId="0B17C683" w14:textId="77777777" w:rsidR="00DA02D2" w:rsidRPr="0085216B" w:rsidRDefault="00DA02D2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135" w:type="dxa"/>
            <w:vAlign w:val="center"/>
          </w:tcPr>
          <w:p w14:paraId="2A27508E" w14:textId="77777777" w:rsidR="00DA02D2" w:rsidRPr="0085216B" w:rsidRDefault="00DA02D2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14A1D92" w14:textId="77777777" w:rsidR="00DA02D2" w:rsidRPr="0085216B" w:rsidRDefault="00DA02D2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02D2" w:rsidRPr="0085216B" w14:paraId="71CB7CD7" w14:textId="77777777" w:rsidTr="008E6865">
        <w:tc>
          <w:tcPr>
            <w:tcW w:w="1406" w:type="dxa"/>
          </w:tcPr>
          <w:p w14:paraId="3A02376E" w14:textId="77777777" w:rsidR="00DA02D2" w:rsidRPr="0085216B" w:rsidRDefault="00DA02D2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PVSAS</w:t>
            </w:r>
          </w:p>
        </w:tc>
        <w:tc>
          <w:tcPr>
            <w:tcW w:w="1562" w:type="dxa"/>
          </w:tcPr>
          <w:p w14:paraId="02155500" w14:textId="77777777" w:rsidR="00DA02D2" w:rsidRPr="0085216B" w:rsidRDefault="00DA02D2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076A92E8" w14:textId="77777777" w:rsidR="00DA02D2" w:rsidRPr="0085216B" w:rsidRDefault="00DA02D2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1E9280B6" w14:textId="77777777" w:rsidR="00DA02D2" w:rsidRPr="0085216B" w:rsidRDefault="00DA02D2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756099F3" w14:textId="77777777" w:rsidR="00DA02D2" w:rsidRPr="0085216B" w:rsidRDefault="00DA02D2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FEFA0D" w14:textId="77777777" w:rsidR="00DA02D2" w:rsidRPr="0085216B" w:rsidRDefault="00DA02D2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2D2" w:rsidRPr="0085216B" w14:paraId="6C04A7D2" w14:textId="77777777" w:rsidTr="008E6865">
        <w:tc>
          <w:tcPr>
            <w:tcW w:w="1406" w:type="dxa"/>
          </w:tcPr>
          <w:p w14:paraId="2681462F" w14:textId="77777777" w:rsidR="00DA02D2" w:rsidRPr="0085216B" w:rsidRDefault="00DA02D2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Kopā:</w:t>
            </w:r>
          </w:p>
        </w:tc>
        <w:tc>
          <w:tcPr>
            <w:tcW w:w="1562" w:type="dxa"/>
          </w:tcPr>
          <w:p w14:paraId="486E3923" w14:textId="77777777" w:rsidR="00DA02D2" w:rsidRPr="0085216B" w:rsidRDefault="00DA02D2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2" w:type="dxa"/>
          </w:tcPr>
          <w:p w14:paraId="4792D92B" w14:textId="77777777" w:rsidR="00DA02D2" w:rsidRPr="0085216B" w:rsidRDefault="00DA02D2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99" w:type="dxa"/>
          </w:tcPr>
          <w:p w14:paraId="67A21E36" w14:textId="77777777" w:rsidR="00DA02D2" w:rsidRPr="0085216B" w:rsidRDefault="00DA02D2" w:rsidP="008E6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35" w:type="dxa"/>
          </w:tcPr>
          <w:p w14:paraId="516DE46B" w14:textId="77777777" w:rsidR="00DA02D2" w:rsidRPr="0085216B" w:rsidRDefault="00DA02D2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E0BECC" w14:textId="77777777" w:rsidR="00DA02D2" w:rsidRPr="0085216B" w:rsidRDefault="00DA02D2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70C1E" w14:textId="77777777" w:rsidR="00DA02D2" w:rsidRDefault="00DA02D2" w:rsidP="00DA02D2"/>
    <w:p w14:paraId="688892DE" w14:textId="77777777" w:rsidR="00DA02D2" w:rsidRPr="00FC1FAA" w:rsidRDefault="00DA02D2" w:rsidP="00DA02D2">
      <w:pPr>
        <w:rPr>
          <w:rFonts w:ascii="Times New Roman" w:hAnsi="Times New Roman" w:cs="Times New Roman"/>
          <w:sz w:val="24"/>
          <w:szCs w:val="24"/>
        </w:rPr>
      </w:pPr>
    </w:p>
    <w:p w14:paraId="5A7742C9" w14:textId="77777777" w:rsidR="00DA02D2" w:rsidRPr="00F736E7" w:rsidRDefault="00DA02D2" w:rsidP="00DA02D2">
      <w:pPr>
        <w:ind w:firstLine="142"/>
        <w:rPr>
          <w:rFonts w:ascii="Times New Roman" w:hAnsi="Times New Roman" w:cs="Times New Roman"/>
        </w:rPr>
      </w:pPr>
      <w:r w:rsidRPr="00F736E7">
        <w:rPr>
          <w:rFonts w:ascii="Times New Roman" w:hAnsi="Times New Roman" w:cs="Times New Roman"/>
        </w:rPr>
        <w:t>Pašvaldības rekvizīti: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236"/>
        <w:gridCol w:w="6751"/>
      </w:tblGrid>
      <w:tr w:rsidR="00DA02D2" w:rsidRPr="00F736E7" w14:paraId="098DF245" w14:textId="77777777" w:rsidTr="008E6865">
        <w:tc>
          <w:tcPr>
            <w:tcW w:w="3493" w:type="dxa"/>
          </w:tcPr>
          <w:p w14:paraId="2C4A07B1" w14:textId="77777777" w:rsidR="00DA02D2" w:rsidRPr="00F736E7" w:rsidRDefault="00DA02D2" w:rsidP="008E6865">
            <w:pPr>
              <w:rPr>
                <w:rFonts w:ascii="Times New Roman" w:hAnsi="Times New Roman" w:cs="Times New Roman"/>
              </w:rPr>
            </w:pPr>
            <w:r w:rsidRPr="00F736E7">
              <w:rPr>
                <w:rFonts w:ascii="Times New Roman" w:hAnsi="Times New Roman" w:cs="Times New Roman"/>
              </w:rPr>
              <w:t>Juridiskās personas nosaukums</w:t>
            </w:r>
          </w:p>
        </w:tc>
        <w:tc>
          <w:tcPr>
            <w:tcW w:w="236" w:type="dxa"/>
          </w:tcPr>
          <w:p w14:paraId="2F15CFA4" w14:textId="77777777" w:rsidR="00DA02D2" w:rsidRPr="00F736E7" w:rsidRDefault="00DA02D2" w:rsidP="008E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1" w:type="dxa"/>
            <w:tcBorders>
              <w:bottom w:val="single" w:sz="4" w:space="0" w:color="auto"/>
            </w:tcBorders>
          </w:tcPr>
          <w:p w14:paraId="72CBA536" w14:textId="77777777" w:rsidR="00DA02D2" w:rsidRPr="00F736E7" w:rsidRDefault="00DA02D2" w:rsidP="008E6865">
            <w:pPr>
              <w:rPr>
                <w:rFonts w:ascii="Times New Roman" w:hAnsi="Times New Roman" w:cs="Times New Roman"/>
              </w:rPr>
            </w:pPr>
          </w:p>
        </w:tc>
      </w:tr>
      <w:tr w:rsidR="00DA02D2" w:rsidRPr="00F736E7" w14:paraId="0191667C" w14:textId="77777777" w:rsidTr="008E6865">
        <w:tc>
          <w:tcPr>
            <w:tcW w:w="3493" w:type="dxa"/>
          </w:tcPr>
          <w:p w14:paraId="2593F90A" w14:textId="77777777" w:rsidR="00DA02D2" w:rsidRPr="00F736E7" w:rsidRDefault="00DA02D2" w:rsidP="008E6865">
            <w:pPr>
              <w:rPr>
                <w:rFonts w:ascii="Times New Roman" w:hAnsi="Times New Roman" w:cs="Times New Roman"/>
              </w:rPr>
            </w:pPr>
            <w:r w:rsidRPr="00F736E7">
              <w:rPr>
                <w:rFonts w:ascii="Times New Roman" w:hAnsi="Times New Roman" w:cs="Times New Roman"/>
              </w:rPr>
              <w:t>Norēķinu konta numurs Valsts kasē</w:t>
            </w:r>
          </w:p>
        </w:tc>
        <w:tc>
          <w:tcPr>
            <w:tcW w:w="236" w:type="dxa"/>
          </w:tcPr>
          <w:p w14:paraId="38C5C269" w14:textId="77777777" w:rsidR="00DA02D2" w:rsidRPr="00F736E7" w:rsidRDefault="00DA02D2" w:rsidP="008E6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1" w:type="dxa"/>
            <w:tcBorders>
              <w:top w:val="single" w:sz="4" w:space="0" w:color="auto"/>
              <w:bottom w:val="single" w:sz="4" w:space="0" w:color="auto"/>
            </w:tcBorders>
          </w:tcPr>
          <w:p w14:paraId="15BFFE74" w14:textId="77777777" w:rsidR="00DA02D2" w:rsidRPr="00F736E7" w:rsidRDefault="00DA02D2" w:rsidP="008E6865">
            <w:pPr>
              <w:rPr>
                <w:rFonts w:ascii="Times New Roman" w:hAnsi="Times New Roman" w:cs="Times New Roman"/>
              </w:rPr>
            </w:pPr>
          </w:p>
        </w:tc>
      </w:tr>
    </w:tbl>
    <w:p w14:paraId="42155B51" w14:textId="77777777" w:rsidR="00DA02D2" w:rsidRDefault="00DA02D2" w:rsidP="00DA02D2">
      <w:pPr>
        <w:rPr>
          <w:rFonts w:ascii="Times New Roman" w:hAnsi="Times New Roman" w:cs="Times New Roman"/>
        </w:rPr>
      </w:pPr>
    </w:p>
    <w:p w14:paraId="485D1C13" w14:textId="77777777" w:rsidR="00DA02D2" w:rsidRDefault="00DA02D2" w:rsidP="00DA02D2">
      <w:pPr>
        <w:rPr>
          <w:rFonts w:ascii="Times New Roman" w:hAnsi="Times New Roman" w:cs="Times New Roman"/>
        </w:rPr>
      </w:pPr>
    </w:p>
    <w:p w14:paraId="370AEE8D" w14:textId="77777777" w:rsidR="00DA02D2" w:rsidRDefault="00DA02D2" w:rsidP="00DA02D2">
      <w:pPr>
        <w:jc w:val="center"/>
        <w:rPr>
          <w:rFonts w:ascii="Times New Roman" w:hAnsi="Times New Roman" w:cs="Times New Roman"/>
        </w:rPr>
      </w:pPr>
    </w:p>
    <w:p w14:paraId="396E7569" w14:textId="77777777" w:rsidR="00DA02D2" w:rsidRDefault="00DA02D2" w:rsidP="00DA02D2">
      <w:pPr>
        <w:jc w:val="center"/>
        <w:rPr>
          <w:rFonts w:ascii="Times New Roman" w:hAnsi="Times New Roman" w:cs="Times New Roman"/>
        </w:rPr>
      </w:pPr>
    </w:p>
    <w:p w14:paraId="5D9AFCFB" w14:textId="77777777" w:rsidR="00DA02D2" w:rsidRDefault="00DA02D2" w:rsidP="00DA02D2">
      <w:pPr>
        <w:jc w:val="center"/>
        <w:rPr>
          <w:rFonts w:ascii="Times New Roman" w:hAnsi="Times New Roman" w:cs="Times New Roman"/>
        </w:rPr>
      </w:pPr>
    </w:p>
    <w:p w14:paraId="1DE82019" w14:textId="77777777" w:rsidR="00DA02D2" w:rsidRDefault="00DA02D2" w:rsidP="00DA02D2">
      <w:pPr>
        <w:jc w:val="center"/>
        <w:rPr>
          <w:rFonts w:ascii="Times New Roman" w:hAnsi="Times New Roman" w:cs="Times New Roman"/>
        </w:rPr>
      </w:pPr>
    </w:p>
    <w:p w14:paraId="6D241CAC" w14:textId="77777777" w:rsidR="00DA02D2" w:rsidRDefault="00DA02D2" w:rsidP="00DA02D2">
      <w:pPr>
        <w:jc w:val="center"/>
        <w:rPr>
          <w:rFonts w:ascii="Times New Roman" w:hAnsi="Times New Roman" w:cs="Times New Roman"/>
        </w:rPr>
      </w:pPr>
    </w:p>
    <w:p w14:paraId="1D6CD82A" w14:textId="77777777" w:rsidR="00DA02D2" w:rsidRDefault="00DA02D2" w:rsidP="00DA02D2">
      <w:pPr>
        <w:jc w:val="center"/>
        <w:rPr>
          <w:rFonts w:ascii="Times New Roman" w:hAnsi="Times New Roman" w:cs="Times New Roman"/>
        </w:rPr>
      </w:pPr>
    </w:p>
    <w:p w14:paraId="5902F6FF" w14:textId="7BCF58E3" w:rsidR="0061140D" w:rsidRPr="00DA02D2" w:rsidRDefault="00DA02D2" w:rsidP="00DA02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Šis dokuments ir sagatavots un elektroniski parakstīts </w:t>
      </w:r>
      <w:proofErr w:type="spellStart"/>
      <w:r>
        <w:rPr>
          <w:rFonts w:ascii="Times New Roman" w:hAnsi="Times New Roman" w:cs="Times New Roman"/>
        </w:rPr>
        <w:t>ePārskatos</w:t>
      </w:r>
      <w:proofErr w:type="spellEnd"/>
      <w:r>
        <w:rPr>
          <w:rFonts w:ascii="Times New Roman" w:hAnsi="Times New Roman" w:cs="Times New Roman"/>
        </w:rPr>
        <w:t xml:space="preserve">, izmantojot </w:t>
      </w:r>
      <w:proofErr w:type="spellStart"/>
      <w:r>
        <w:rPr>
          <w:rFonts w:ascii="Times New Roman" w:hAnsi="Times New Roman" w:cs="Times New Roman"/>
        </w:rPr>
        <w:t>ePārskatu</w:t>
      </w:r>
      <w:proofErr w:type="spellEnd"/>
      <w:r>
        <w:rPr>
          <w:rFonts w:ascii="Times New Roman" w:hAnsi="Times New Roman" w:cs="Times New Roman"/>
        </w:rPr>
        <w:t xml:space="preserve"> autentifikācijas rīkus</w:t>
      </w:r>
    </w:p>
    <w:sectPr w:rsidR="0061140D" w:rsidRPr="00DA02D2" w:rsidSect="00DA02D2"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D2"/>
    <w:rsid w:val="00363476"/>
    <w:rsid w:val="0061140D"/>
    <w:rsid w:val="006322BF"/>
    <w:rsid w:val="006337A2"/>
    <w:rsid w:val="00D806B1"/>
    <w:rsid w:val="00DA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455E30"/>
  <w15:chartTrackingRefBased/>
  <w15:docId w15:val="{D6D9EC52-16BD-440D-A7A9-1DC86CF6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A02D2"/>
  </w:style>
  <w:style w:type="paragraph" w:styleId="Virsraksts1">
    <w:name w:val="heading 1"/>
    <w:basedOn w:val="Parasts"/>
    <w:next w:val="Parasts"/>
    <w:link w:val="Virsraksts1Rakstz"/>
    <w:uiPriority w:val="9"/>
    <w:qFormat/>
    <w:rsid w:val="00DA0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A0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A0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A0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A0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A0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A0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A0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A0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A0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A0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A0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A02D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A02D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A02D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A02D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A02D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A02D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A0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A0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A0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A0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A0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A02D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A02D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A02D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A0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A02D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A02D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oklusjumarindkopasfonts"/>
    <w:rsid w:val="00DA02D2"/>
  </w:style>
  <w:style w:type="character" w:customStyle="1" w:styleId="eop">
    <w:name w:val="eop"/>
    <w:basedOn w:val="Noklusjumarindkopasfonts"/>
    <w:rsid w:val="00DA02D2"/>
  </w:style>
  <w:style w:type="table" w:styleId="Reatabula">
    <w:name w:val="Table Grid"/>
    <w:basedOn w:val="Parastatabula"/>
    <w:uiPriority w:val="39"/>
    <w:rsid w:val="00DA0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603</Words>
  <Characters>345</Characters>
  <Application>Microsoft Office Word</Application>
  <DocSecurity>0</DocSecurity>
  <Lines>2</Lines>
  <Paragraphs>1</Paragraphs>
  <ScaleCrop>false</ScaleCrop>
  <Company>IZM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Ščerbinska</dc:creator>
  <cp:keywords/>
  <dc:description/>
  <cp:lastModifiedBy>Anita Ščerbinska</cp:lastModifiedBy>
  <cp:revision>2</cp:revision>
  <dcterms:created xsi:type="dcterms:W3CDTF">2026-06-10T05:51:00Z</dcterms:created>
  <dcterms:modified xsi:type="dcterms:W3CDTF">2026-06-10T06:13:00Z</dcterms:modified>
</cp:coreProperties>
</file>