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BF456" w14:textId="2AB3A277" w:rsidR="0235FA11" w:rsidRPr="004B16F0" w:rsidRDefault="7017544B" w:rsidP="63638444">
      <w:pPr>
        <w:jc w:val="left"/>
      </w:pPr>
      <w:r>
        <w:rPr>
          <w:noProof/>
        </w:rPr>
        <w:drawing>
          <wp:inline distT="0" distB="0" distL="0" distR="0" wp14:anchorId="30D6FC45" wp14:editId="2B1B8DF4">
            <wp:extent cx="2552831" cy="711237"/>
            <wp:effectExtent l="0" t="0" r="0" b="0"/>
            <wp:docPr id="173210415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104154" name="Picture 1732104154"/>
                    <pic:cNvPicPr/>
                  </pic:nvPicPr>
                  <pic:blipFill>
                    <a:blip r:embed="rId11">
                      <a:extLst>
                        <a:ext uri="{28A0092B-C50C-407E-A947-70E740481C1C}">
                          <a14:useLocalDpi xmlns:a14="http://schemas.microsoft.com/office/drawing/2010/main"/>
                        </a:ext>
                      </a:extLst>
                    </a:blip>
                    <a:stretch>
                      <a:fillRect/>
                    </a:stretch>
                  </pic:blipFill>
                  <pic:spPr>
                    <a:xfrm>
                      <a:off x="0" y="0"/>
                      <a:ext cx="2552831" cy="711237"/>
                    </a:xfrm>
                    <a:prstGeom prst="rect">
                      <a:avLst/>
                    </a:prstGeom>
                  </pic:spPr>
                </pic:pic>
              </a:graphicData>
            </a:graphic>
          </wp:inline>
        </w:drawing>
      </w:r>
      <w:r w:rsidR="00F54D9A">
        <w:t xml:space="preserve">     </w:t>
      </w:r>
      <w:r w:rsidR="00F54D9A">
        <w:rPr>
          <w:noProof/>
        </w:rPr>
        <w:drawing>
          <wp:inline distT="0" distB="0" distL="0" distR="0" wp14:anchorId="486C67E0" wp14:editId="3D39718C">
            <wp:extent cx="2552700" cy="850900"/>
            <wp:effectExtent l="0" t="0" r="0" b="6350"/>
            <wp:docPr id="1645719088" name="Picture 2" descr="A purple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5719088" name="Picture 2" descr="A purple background with white text&#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553891" cy="851297"/>
                    </a:xfrm>
                    <a:prstGeom prst="rect">
                      <a:avLst/>
                    </a:prstGeom>
                  </pic:spPr>
                </pic:pic>
              </a:graphicData>
            </a:graphic>
          </wp:inline>
        </w:drawing>
      </w:r>
    </w:p>
    <w:p w14:paraId="214002DA" w14:textId="2DB48A6E" w:rsidR="339D0563" w:rsidRDefault="339D0563" w:rsidP="339D0563">
      <w:pPr>
        <w:ind w:firstLine="0"/>
        <w:rPr>
          <w:rFonts w:cs="Times New Roman"/>
          <w:b/>
          <w:bCs/>
        </w:rPr>
      </w:pPr>
    </w:p>
    <w:p w14:paraId="2AFEC8B7" w14:textId="480C958E" w:rsidR="00F456C1" w:rsidRPr="004B16F0" w:rsidRDefault="00F456C1" w:rsidP="007A0178">
      <w:pPr>
        <w:autoSpaceDE w:val="0"/>
        <w:autoSpaceDN w:val="0"/>
        <w:adjustRightInd w:val="0"/>
        <w:ind w:firstLine="0"/>
        <w:jc w:val="center"/>
        <w:rPr>
          <w:rFonts w:cs="Times New Roman"/>
          <w:b/>
        </w:rPr>
      </w:pPr>
      <w:r w:rsidRPr="339D0563">
        <w:rPr>
          <w:rFonts w:cs="Times New Roman"/>
          <w:b/>
        </w:rPr>
        <w:t>Latvijas un Šveices sadarbības programmas 2019.-2029.gada perioda programmas “Spēcīgākas darba vidē balstītas mācības profesionālās izglītības un mācību pilnveidošanai Latvijā” atklātā projektu konkursa nolikums</w:t>
      </w:r>
    </w:p>
    <w:p w14:paraId="30B1279E" w14:textId="77777777" w:rsidR="00184C62" w:rsidRPr="004B16F0" w:rsidRDefault="00184C62" w:rsidP="007A0178">
      <w:pPr>
        <w:autoSpaceDE w:val="0"/>
        <w:autoSpaceDN w:val="0"/>
        <w:adjustRightInd w:val="0"/>
        <w:ind w:firstLine="0"/>
        <w:jc w:val="center"/>
        <w:rPr>
          <w:rFonts w:cs="Times New Roman"/>
          <w:b/>
          <w:bCs/>
          <w:szCs w:val="24"/>
        </w:rPr>
      </w:pPr>
    </w:p>
    <w:p w14:paraId="5F388C24" w14:textId="555ACEEB" w:rsidR="008E6F2E" w:rsidRPr="004B16F0" w:rsidRDefault="009B79A0" w:rsidP="007670F5">
      <w:pPr>
        <w:pStyle w:val="ListParagraph"/>
        <w:numPr>
          <w:ilvl w:val="0"/>
          <w:numId w:val="6"/>
        </w:numPr>
        <w:jc w:val="center"/>
        <w:rPr>
          <w:rFonts w:cs="Times New Roman"/>
          <w:b/>
          <w:bCs/>
          <w:szCs w:val="24"/>
          <w:lang w:eastAsia="lv-LV"/>
        </w:rPr>
      </w:pPr>
      <w:r w:rsidRPr="004B16F0">
        <w:rPr>
          <w:rFonts w:cs="Times New Roman"/>
          <w:b/>
          <w:bCs/>
          <w:szCs w:val="24"/>
          <w:lang w:eastAsia="lv-LV"/>
        </w:rPr>
        <w:t>Vispārīgie noteikumi</w:t>
      </w:r>
    </w:p>
    <w:tbl>
      <w:tblPr>
        <w:tblStyle w:val="TableGrid"/>
        <w:tblW w:w="8926" w:type="dxa"/>
        <w:tblLook w:val="04A0" w:firstRow="1" w:lastRow="0" w:firstColumn="1" w:lastColumn="0" w:noHBand="0" w:noVBand="1"/>
      </w:tblPr>
      <w:tblGrid>
        <w:gridCol w:w="2972"/>
        <w:gridCol w:w="5954"/>
      </w:tblGrid>
      <w:tr w:rsidR="00C92860" w:rsidRPr="004B16F0" w14:paraId="5F94A9AC" w14:textId="77777777" w:rsidTr="402B240D">
        <w:trPr>
          <w:trHeight w:val="549"/>
        </w:trPr>
        <w:tc>
          <w:tcPr>
            <w:tcW w:w="2972" w:type="dxa"/>
            <w:shd w:val="clear" w:color="auto" w:fill="D9D9D9" w:themeFill="background1" w:themeFillShade="D9"/>
          </w:tcPr>
          <w:p w14:paraId="283F91A6" w14:textId="77777777" w:rsidR="009B79A0" w:rsidRPr="004B16F0" w:rsidRDefault="009B79A0" w:rsidP="009B79A0">
            <w:pPr>
              <w:ind w:firstLine="0"/>
              <w:jc w:val="left"/>
              <w:rPr>
                <w:rFonts w:eastAsia="Times New Roman" w:cs="Times New Roman"/>
                <w:szCs w:val="24"/>
                <w:lang w:eastAsia="lv-LV"/>
              </w:rPr>
            </w:pPr>
          </w:p>
          <w:p w14:paraId="17652BDB" w14:textId="36244388" w:rsidR="00C92860" w:rsidRPr="004B16F0" w:rsidRDefault="00EB3EC4" w:rsidP="009B79A0">
            <w:pPr>
              <w:ind w:firstLine="0"/>
              <w:jc w:val="left"/>
              <w:rPr>
                <w:rFonts w:eastAsia="Times New Roman" w:cs="Times New Roman"/>
                <w:szCs w:val="24"/>
                <w:lang w:eastAsia="lv-LV"/>
              </w:rPr>
            </w:pPr>
            <w:r w:rsidRPr="004B16F0">
              <w:rPr>
                <w:rFonts w:eastAsia="Times New Roman" w:cs="Times New Roman"/>
                <w:szCs w:val="24"/>
                <w:lang w:eastAsia="lv-LV"/>
              </w:rPr>
              <w:t>Tiesiskais ietvars</w:t>
            </w:r>
            <w:r w:rsidR="00C92860" w:rsidRPr="004B16F0">
              <w:rPr>
                <w:rFonts w:eastAsia="Times New Roman" w:cs="Times New Roman"/>
                <w:szCs w:val="24"/>
                <w:lang w:eastAsia="lv-LV"/>
              </w:rPr>
              <w:t xml:space="preserve"> </w:t>
            </w:r>
          </w:p>
        </w:tc>
        <w:tc>
          <w:tcPr>
            <w:tcW w:w="5954" w:type="dxa"/>
          </w:tcPr>
          <w:p w14:paraId="34E49E57" w14:textId="0FA62A37" w:rsidR="004438DA" w:rsidRPr="004B16F0" w:rsidRDefault="00393DDF" w:rsidP="007670F5">
            <w:pPr>
              <w:pStyle w:val="ListParagraph"/>
              <w:numPr>
                <w:ilvl w:val="0"/>
                <w:numId w:val="4"/>
              </w:numPr>
              <w:rPr>
                <w:rFonts w:cs="Times New Roman"/>
              </w:rPr>
            </w:pPr>
            <w:r w:rsidRPr="339D0563">
              <w:rPr>
                <w:rFonts w:cs="Times New Roman"/>
              </w:rPr>
              <w:t>Latvijas Republikas valdības un Šveices Federālās padomes ietvarlīgums par Šveices otrā perioda īstenošanu noteiktām Eiropas Savienības dalībvalstīm ekonomisko un sociālo atšķirību mazināšanai Eiropas Savienībā (ar 15.10.2024.</w:t>
            </w:r>
            <w:r w:rsidR="00DC2EB9" w:rsidRPr="339D0563">
              <w:rPr>
                <w:rFonts w:cs="Times New Roman"/>
              </w:rPr>
              <w:t xml:space="preserve"> </w:t>
            </w:r>
            <w:r w:rsidRPr="339D0563">
              <w:rPr>
                <w:rFonts w:cs="Times New Roman"/>
              </w:rPr>
              <w:t xml:space="preserve">apstiprinātajiem grozījumiem). </w:t>
            </w:r>
          </w:p>
          <w:p w14:paraId="2585FD76" w14:textId="135ED37C" w:rsidR="00393DDF" w:rsidRPr="004B16F0" w:rsidRDefault="00393DDF" w:rsidP="007670F5">
            <w:pPr>
              <w:pStyle w:val="ListParagraph"/>
              <w:numPr>
                <w:ilvl w:val="0"/>
                <w:numId w:val="4"/>
              </w:numPr>
              <w:rPr>
                <w:rFonts w:cs="Times New Roman"/>
                <w:szCs w:val="24"/>
              </w:rPr>
            </w:pPr>
            <w:r w:rsidRPr="004B16F0">
              <w:rPr>
                <w:rFonts w:cs="Times New Roman"/>
                <w:szCs w:val="24"/>
              </w:rPr>
              <w:t xml:space="preserve">Noteikumi par Šveices sadarbības programmas otrā perioda īstenošanu noteiktām Eiropas Savienības dalībvalstīm ekonomisko un sociālo atšķirību mazināšanai Eiropas Savienībā. </w:t>
            </w:r>
          </w:p>
          <w:p w14:paraId="3E577A21" w14:textId="2E6557F7" w:rsidR="00393DDF" w:rsidRPr="004B16F0" w:rsidRDefault="00393DDF" w:rsidP="007670F5">
            <w:pPr>
              <w:pStyle w:val="ListParagraph"/>
              <w:numPr>
                <w:ilvl w:val="0"/>
                <w:numId w:val="4"/>
              </w:numPr>
              <w:rPr>
                <w:rFonts w:cs="Times New Roman"/>
                <w:szCs w:val="24"/>
              </w:rPr>
            </w:pPr>
            <w:r w:rsidRPr="004B16F0">
              <w:rPr>
                <w:rFonts w:cs="Times New Roman"/>
                <w:szCs w:val="24"/>
              </w:rPr>
              <w:t>Donorvalsts noteikumu grozījumi (spēkā ar 09.03.2026.)</w:t>
            </w:r>
          </w:p>
          <w:p w14:paraId="419B51FD" w14:textId="1E18B244" w:rsidR="004438DA" w:rsidRPr="004B16F0" w:rsidRDefault="004438DA" w:rsidP="007670F5">
            <w:pPr>
              <w:pStyle w:val="ListParagraph"/>
              <w:numPr>
                <w:ilvl w:val="0"/>
                <w:numId w:val="4"/>
              </w:numPr>
              <w:rPr>
                <w:rFonts w:cs="Times New Roman"/>
                <w:szCs w:val="24"/>
              </w:rPr>
            </w:pPr>
            <w:r w:rsidRPr="004B16F0">
              <w:rPr>
                <w:rFonts w:cs="Times New Roman"/>
                <w:szCs w:val="24"/>
              </w:rPr>
              <w:t>Latvijas un Šveices sadarbības programmas 2019.-2029.gada perioda vadības likums.</w:t>
            </w:r>
          </w:p>
          <w:p w14:paraId="7EA51D57" w14:textId="66C78861" w:rsidR="004438DA" w:rsidRPr="004B16F0" w:rsidRDefault="00393DDF" w:rsidP="007670F5">
            <w:pPr>
              <w:pStyle w:val="ListParagraph"/>
              <w:numPr>
                <w:ilvl w:val="0"/>
                <w:numId w:val="4"/>
              </w:numPr>
              <w:rPr>
                <w:rFonts w:cs="Times New Roman"/>
                <w:szCs w:val="24"/>
              </w:rPr>
            </w:pPr>
            <w:hyperlink r:id="rId13" w:history="1">
              <w:r w:rsidRPr="004B16F0">
                <w:rPr>
                  <w:rStyle w:val="Hyperlink"/>
                  <w:rFonts w:cs="Times New Roman"/>
                  <w:szCs w:val="24"/>
                </w:rPr>
                <w:t>Ministru kabineta 2025.gada 12.augusta noteikumi Nr.485</w:t>
              </w:r>
            </w:hyperlink>
            <w:r w:rsidRPr="004B16F0">
              <w:rPr>
                <w:rFonts w:cs="Times New Roman"/>
                <w:szCs w:val="24"/>
              </w:rPr>
              <w:t xml:space="preserve"> “</w:t>
            </w:r>
            <w:r w:rsidR="004438DA" w:rsidRPr="004B16F0">
              <w:rPr>
                <w:rFonts w:cs="Times New Roman"/>
                <w:szCs w:val="24"/>
              </w:rPr>
              <w:t>Latvijas un Šveices sadarbības programmas 2019.-2029.gada perioda vadības noteikumi</w:t>
            </w:r>
            <w:r w:rsidRPr="004B16F0">
              <w:rPr>
                <w:rFonts w:cs="Times New Roman"/>
                <w:szCs w:val="24"/>
              </w:rPr>
              <w:t>” (turpmāk – MK noteikumi Nr.485)</w:t>
            </w:r>
            <w:r w:rsidR="004438DA" w:rsidRPr="004B16F0">
              <w:rPr>
                <w:rFonts w:cs="Times New Roman"/>
                <w:szCs w:val="24"/>
              </w:rPr>
              <w:t>.</w:t>
            </w:r>
          </w:p>
          <w:p w14:paraId="1F501DD1" w14:textId="21AACEA8" w:rsidR="00134E97" w:rsidRPr="004B16F0" w:rsidRDefault="004438DA" w:rsidP="0012231E">
            <w:pPr>
              <w:pStyle w:val="ListParagraph"/>
              <w:numPr>
                <w:ilvl w:val="0"/>
                <w:numId w:val="4"/>
              </w:numPr>
              <w:rPr>
                <w:rFonts w:cs="Times New Roman"/>
                <w:szCs w:val="24"/>
              </w:rPr>
            </w:pPr>
            <w:hyperlink r:id="rId14" w:history="1">
              <w:r w:rsidRPr="004B16F0">
                <w:rPr>
                  <w:rStyle w:val="Hyperlink"/>
                  <w:rFonts w:cs="Times New Roman"/>
                  <w:szCs w:val="24"/>
                </w:rPr>
                <w:t>Ministru kabineta 2025.gada 28.oktobra noteikumi Nr.640</w:t>
              </w:r>
            </w:hyperlink>
            <w:r w:rsidRPr="004B16F0">
              <w:rPr>
                <w:rFonts w:cs="Times New Roman"/>
                <w:szCs w:val="24"/>
              </w:rPr>
              <w:t xml:space="preserve"> “Latvijas un Šveices sadarbības programmas 2019</w:t>
            </w:r>
            <w:r w:rsidR="00F54D9A">
              <w:rPr>
                <w:rFonts w:cs="Times New Roman"/>
                <w:szCs w:val="24"/>
              </w:rPr>
              <w:t xml:space="preserve"> - </w:t>
            </w:r>
            <w:r w:rsidRPr="004B16F0">
              <w:rPr>
                <w:rFonts w:cs="Times New Roman"/>
                <w:szCs w:val="24"/>
              </w:rPr>
              <w:t>2029. gada perioda programmas “Spēcīgākas darba vidē balstītas mācības profesionālās izglītības un mācību pilnveidošanai Latvijā” īstenošanas noteikumi” (turpmāk – MK noteikumi</w:t>
            </w:r>
            <w:r w:rsidR="00D52498" w:rsidRPr="004B16F0">
              <w:rPr>
                <w:rFonts w:cs="Times New Roman"/>
                <w:szCs w:val="24"/>
              </w:rPr>
              <w:t xml:space="preserve"> Nr.640</w:t>
            </w:r>
            <w:r w:rsidRPr="004B16F0">
              <w:rPr>
                <w:rFonts w:cs="Times New Roman"/>
                <w:szCs w:val="24"/>
              </w:rPr>
              <w:t>).</w:t>
            </w:r>
          </w:p>
        </w:tc>
      </w:tr>
      <w:tr w:rsidR="000F5C1E" w:rsidRPr="004B16F0" w14:paraId="70493AA7" w14:textId="77777777" w:rsidTr="402B240D">
        <w:trPr>
          <w:trHeight w:val="549"/>
        </w:trPr>
        <w:tc>
          <w:tcPr>
            <w:tcW w:w="2972" w:type="dxa"/>
            <w:shd w:val="clear" w:color="auto" w:fill="D9D9D9" w:themeFill="background1" w:themeFillShade="D9"/>
          </w:tcPr>
          <w:p w14:paraId="425509B3" w14:textId="0623FD5A" w:rsidR="000F5C1E" w:rsidRPr="004B16F0" w:rsidRDefault="00055096" w:rsidP="009B79A0">
            <w:pPr>
              <w:ind w:firstLine="0"/>
              <w:rPr>
                <w:rFonts w:eastAsia="Times New Roman" w:cs="Times New Roman"/>
                <w:szCs w:val="24"/>
                <w:lang w:eastAsia="lv-LV"/>
              </w:rPr>
            </w:pPr>
            <w:r w:rsidRPr="004B16F0">
              <w:rPr>
                <w:rFonts w:eastAsia="Times New Roman" w:cs="Times New Roman"/>
                <w:szCs w:val="24"/>
                <w:lang w:eastAsia="lv-LV"/>
              </w:rPr>
              <w:t>Atklātā projektu konkursa rīkotājs</w:t>
            </w:r>
          </w:p>
        </w:tc>
        <w:tc>
          <w:tcPr>
            <w:tcW w:w="5954" w:type="dxa"/>
          </w:tcPr>
          <w:p w14:paraId="5361F6E3" w14:textId="06E67C0B" w:rsidR="000F5C1E" w:rsidRPr="004B16F0" w:rsidRDefault="000F5C1E" w:rsidP="5B7A35FB">
            <w:pPr>
              <w:spacing w:after="120"/>
              <w:ind w:firstLine="0"/>
              <w:rPr>
                <w:rFonts w:cs="Times New Roman"/>
                <w:szCs w:val="24"/>
              </w:rPr>
            </w:pPr>
            <w:r w:rsidRPr="004B16F0">
              <w:rPr>
                <w:rFonts w:cs="Times New Roman"/>
                <w:szCs w:val="24"/>
              </w:rPr>
              <w:t>Latvijas Izglītības un zinātnes ministrija (turpmāk – Ministrija)</w:t>
            </w:r>
          </w:p>
        </w:tc>
      </w:tr>
      <w:tr w:rsidR="0061071E" w:rsidRPr="004B16F0" w14:paraId="60493B20" w14:textId="77777777" w:rsidTr="402B240D">
        <w:trPr>
          <w:trHeight w:val="549"/>
        </w:trPr>
        <w:tc>
          <w:tcPr>
            <w:tcW w:w="2972" w:type="dxa"/>
            <w:shd w:val="clear" w:color="auto" w:fill="D9D9D9" w:themeFill="background1" w:themeFillShade="D9"/>
          </w:tcPr>
          <w:p w14:paraId="6FE59931" w14:textId="77777777" w:rsidR="009B79A0" w:rsidRPr="004B16F0" w:rsidRDefault="009B79A0" w:rsidP="009B79A0">
            <w:pPr>
              <w:ind w:firstLine="0"/>
              <w:rPr>
                <w:rFonts w:eastAsia="Times New Roman" w:cs="Times New Roman"/>
                <w:szCs w:val="24"/>
                <w:lang w:eastAsia="lv-LV"/>
              </w:rPr>
            </w:pPr>
          </w:p>
          <w:p w14:paraId="411D5004" w14:textId="5ABBC0F0" w:rsidR="0061071E" w:rsidRPr="004B16F0" w:rsidRDefault="009B79A0" w:rsidP="009B79A0">
            <w:pPr>
              <w:ind w:firstLine="0"/>
              <w:rPr>
                <w:rFonts w:eastAsia="Times New Roman" w:cs="Times New Roman"/>
                <w:szCs w:val="24"/>
                <w:lang w:eastAsia="lv-LV"/>
              </w:rPr>
            </w:pPr>
            <w:r w:rsidRPr="004B16F0">
              <w:rPr>
                <w:rFonts w:eastAsia="Times New Roman" w:cs="Times New Roman"/>
                <w:szCs w:val="24"/>
                <w:lang w:eastAsia="lv-LV"/>
              </w:rPr>
              <w:t>K</w:t>
            </w:r>
            <w:r w:rsidR="0061071E" w:rsidRPr="004B16F0">
              <w:rPr>
                <w:rFonts w:eastAsia="Times New Roman" w:cs="Times New Roman"/>
                <w:szCs w:val="24"/>
                <w:lang w:eastAsia="lv-LV"/>
              </w:rPr>
              <w:t>onkursa mērķis</w:t>
            </w:r>
            <w:r w:rsidR="00C73497" w:rsidRPr="004B16F0">
              <w:rPr>
                <w:rFonts w:eastAsia="Times New Roman" w:cs="Times New Roman"/>
                <w:szCs w:val="24"/>
                <w:lang w:eastAsia="lv-LV"/>
              </w:rPr>
              <w:t xml:space="preserve"> </w:t>
            </w:r>
          </w:p>
        </w:tc>
        <w:tc>
          <w:tcPr>
            <w:tcW w:w="5954" w:type="dxa"/>
          </w:tcPr>
          <w:p w14:paraId="1C937702" w14:textId="1BFC2C70" w:rsidR="00BD5AFB" w:rsidRPr="004B16F0" w:rsidRDefault="273CF964" w:rsidP="0218E4A7">
            <w:pPr>
              <w:spacing w:after="120"/>
              <w:ind w:firstLine="0"/>
              <w:rPr>
                <w:rFonts w:cs="Times New Roman"/>
              </w:rPr>
            </w:pPr>
            <w:r w:rsidRPr="402B240D">
              <w:rPr>
                <w:rFonts w:cs="Times New Roman"/>
              </w:rPr>
              <w:t xml:space="preserve">Atklātā projektu konkursa </w:t>
            </w:r>
            <w:r w:rsidR="7015CCF0" w:rsidRPr="402B240D">
              <w:rPr>
                <w:rFonts w:cs="Times New Roman"/>
              </w:rPr>
              <w:t xml:space="preserve">(turpmāk – </w:t>
            </w:r>
            <w:r w:rsidR="30F8F5BC" w:rsidRPr="402B240D">
              <w:rPr>
                <w:rFonts w:cs="Times New Roman"/>
              </w:rPr>
              <w:t>K</w:t>
            </w:r>
            <w:r w:rsidR="7015CCF0" w:rsidRPr="402B240D">
              <w:rPr>
                <w:rFonts w:cs="Times New Roman"/>
              </w:rPr>
              <w:t xml:space="preserve">onkurss) </w:t>
            </w:r>
            <w:r w:rsidRPr="402B240D">
              <w:rPr>
                <w:rFonts w:cs="Times New Roman"/>
              </w:rPr>
              <w:t xml:space="preserve">mērķis </w:t>
            </w:r>
            <w:r w:rsidR="7015CCF0" w:rsidRPr="402B240D">
              <w:rPr>
                <w:rFonts w:cs="Times New Roman"/>
              </w:rPr>
              <w:t xml:space="preserve"> </w:t>
            </w:r>
            <w:r w:rsidRPr="402B240D">
              <w:rPr>
                <w:rFonts w:cs="Times New Roman"/>
              </w:rPr>
              <w:t xml:space="preserve">ir izvēlēties </w:t>
            </w:r>
            <w:r w:rsidR="60999C37" w:rsidRPr="402B240D">
              <w:rPr>
                <w:rFonts w:cs="Times New Roman"/>
              </w:rPr>
              <w:t xml:space="preserve">vienu </w:t>
            </w:r>
            <w:r w:rsidRPr="402B240D">
              <w:rPr>
                <w:rFonts w:cs="Times New Roman"/>
              </w:rPr>
              <w:t>augstākās izglītības iestādi, kas izstrādās un īstenos</w:t>
            </w:r>
            <w:r w:rsidR="00D711F7" w:rsidRPr="402B240D">
              <w:rPr>
                <w:rFonts w:cs="Times New Roman"/>
              </w:rPr>
              <w:t xml:space="preserve"> </w:t>
            </w:r>
            <w:r w:rsidR="001249AD">
              <w:rPr>
                <w:rFonts w:cs="Times New Roman"/>
              </w:rPr>
              <w:t xml:space="preserve">nozarē balstītu </w:t>
            </w:r>
            <w:r w:rsidRPr="402B240D">
              <w:rPr>
                <w:rFonts w:cs="Times New Roman"/>
              </w:rPr>
              <w:t>profesionālās tālākizglītības programmu</w:t>
            </w:r>
            <w:r w:rsidR="00E6036E">
              <w:rPr>
                <w:rFonts w:cs="Times New Roman"/>
              </w:rPr>
              <w:t xml:space="preserve"> </w:t>
            </w:r>
            <w:r w:rsidR="00E30CF7" w:rsidRPr="00686FD3">
              <w:rPr>
                <w:rFonts w:cs="Times New Roman"/>
              </w:rPr>
              <w:t>(</w:t>
            </w:r>
            <w:r w:rsidR="00A463F7" w:rsidRPr="00686FD3">
              <w:rPr>
                <w:rFonts w:cs="Times New Roman"/>
              </w:rPr>
              <w:t>profesionālās tālākizglītības programma darba vidē balstītu mācību formā</w:t>
            </w:r>
            <w:r w:rsidR="00590511" w:rsidRPr="00686FD3">
              <w:rPr>
                <w:rFonts w:cs="Times New Roman"/>
              </w:rPr>
              <w:t xml:space="preserve"> </w:t>
            </w:r>
            <w:r w:rsidR="0088050E" w:rsidRPr="00686FD3">
              <w:rPr>
                <w:rFonts w:cs="Times New Roman"/>
              </w:rPr>
              <w:t>Profesionālās izglītības likuma 1. panta 19. punkta izpratnē</w:t>
            </w:r>
            <w:r w:rsidR="41FD5CE9" w:rsidRPr="00686FD3">
              <w:rPr>
                <w:rFonts w:cs="Times New Roman"/>
              </w:rPr>
              <w:t>)</w:t>
            </w:r>
            <w:r w:rsidRPr="00686FD3">
              <w:rPr>
                <w:rFonts w:cs="Times New Roman"/>
              </w:rPr>
              <w:t xml:space="preserve"> </w:t>
            </w:r>
            <w:r w:rsidRPr="402B240D">
              <w:rPr>
                <w:rFonts w:cs="Times New Roman"/>
              </w:rPr>
              <w:t xml:space="preserve">profesionālās izglītības skolotāja </w:t>
            </w:r>
            <w:r w:rsidR="0088050E">
              <w:rPr>
                <w:rFonts w:cs="Times New Roman"/>
              </w:rPr>
              <w:t xml:space="preserve">profesionālās </w:t>
            </w:r>
            <w:r w:rsidRPr="402B240D">
              <w:rPr>
                <w:rFonts w:cs="Times New Roman"/>
              </w:rPr>
              <w:t xml:space="preserve">kvalifikācijas iegūšanai un </w:t>
            </w:r>
            <w:r w:rsidR="000632B3">
              <w:rPr>
                <w:rFonts w:cs="Times New Roman"/>
              </w:rPr>
              <w:t>profesionālās izglītības skolotāju</w:t>
            </w:r>
            <w:r w:rsidRPr="402B240D">
              <w:rPr>
                <w:rFonts w:cs="Times New Roman"/>
              </w:rPr>
              <w:t xml:space="preserve"> kompetenču attīstībai</w:t>
            </w:r>
            <w:r w:rsidR="09813635" w:rsidRPr="402B240D">
              <w:rPr>
                <w:rFonts w:cs="Times New Roman"/>
              </w:rPr>
              <w:t xml:space="preserve">, nodrošinot tās īstenošanu sadarbībā ar profesionālās izglītības iestādēm. </w:t>
            </w:r>
          </w:p>
        </w:tc>
      </w:tr>
      <w:tr w:rsidR="00B366B1" w:rsidRPr="004B16F0" w14:paraId="71247044" w14:textId="77777777" w:rsidTr="402B240D">
        <w:trPr>
          <w:trHeight w:val="549"/>
        </w:trPr>
        <w:tc>
          <w:tcPr>
            <w:tcW w:w="2972" w:type="dxa"/>
            <w:shd w:val="clear" w:color="auto" w:fill="D9D9D9" w:themeFill="background1" w:themeFillShade="D9"/>
          </w:tcPr>
          <w:p w14:paraId="239F415D" w14:textId="77777777" w:rsidR="00B366B1" w:rsidRPr="004B16F0" w:rsidRDefault="00B366B1" w:rsidP="0098459D">
            <w:pPr>
              <w:spacing w:after="120"/>
              <w:ind w:firstLine="0"/>
              <w:rPr>
                <w:rFonts w:eastAsia="Times New Roman" w:cs="Times New Roman"/>
                <w:szCs w:val="24"/>
                <w:lang w:eastAsia="lv-LV"/>
              </w:rPr>
            </w:pPr>
          </w:p>
          <w:p w14:paraId="3697159D" w14:textId="67A89F71" w:rsidR="00B366B1" w:rsidRPr="004B16F0" w:rsidRDefault="00BD5AFB" w:rsidP="009B79A0">
            <w:pPr>
              <w:ind w:firstLine="0"/>
              <w:rPr>
                <w:rFonts w:eastAsia="Times New Roman" w:cs="Times New Roman"/>
                <w:szCs w:val="24"/>
                <w:lang w:eastAsia="lv-LV"/>
              </w:rPr>
            </w:pPr>
            <w:r w:rsidRPr="004B16F0">
              <w:rPr>
                <w:rFonts w:eastAsia="Times New Roman" w:cs="Times New Roman"/>
                <w:szCs w:val="24"/>
                <w:lang w:eastAsia="lv-LV"/>
              </w:rPr>
              <w:lastRenderedPageBreak/>
              <w:t>Plānotie</w:t>
            </w:r>
            <w:r w:rsidR="00B366B1" w:rsidRPr="004B16F0">
              <w:rPr>
                <w:rFonts w:eastAsia="Times New Roman" w:cs="Times New Roman"/>
                <w:szCs w:val="24"/>
                <w:lang w:eastAsia="lv-LV"/>
              </w:rPr>
              <w:t xml:space="preserve"> rezultāti</w:t>
            </w:r>
          </w:p>
        </w:tc>
        <w:tc>
          <w:tcPr>
            <w:tcW w:w="5954" w:type="dxa"/>
          </w:tcPr>
          <w:p w14:paraId="326725FD" w14:textId="77777777" w:rsidR="00BD5AFB" w:rsidRPr="004B16F0" w:rsidRDefault="00BD5AFB" w:rsidP="00BD5AFB">
            <w:pPr>
              <w:ind w:firstLine="0"/>
              <w:rPr>
                <w:rFonts w:cs="Times New Roman"/>
                <w:szCs w:val="24"/>
              </w:rPr>
            </w:pPr>
            <w:r w:rsidRPr="004B16F0">
              <w:rPr>
                <w:rFonts w:cs="Times New Roman"/>
                <w:szCs w:val="24"/>
              </w:rPr>
              <w:lastRenderedPageBreak/>
              <w:t>Konkursa ietvaros īstenojamā projekta rezultātā jānodrošina:</w:t>
            </w:r>
          </w:p>
          <w:p w14:paraId="3A293340" w14:textId="507D5FFA" w:rsidR="00BD5AFB" w:rsidRPr="004B16F0" w:rsidRDefault="00837474" w:rsidP="007670F5">
            <w:pPr>
              <w:pStyle w:val="ListParagraph"/>
              <w:numPr>
                <w:ilvl w:val="0"/>
                <w:numId w:val="7"/>
              </w:numPr>
              <w:rPr>
                <w:rFonts w:cs="Times New Roman"/>
                <w:szCs w:val="24"/>
              </w:rPr>
            </w:pPr>
            <w:r>
              <w:rPr>
                <w:rFonts w:cs="Times New Roman"/>
                <w:szCs w:val="24"/>
              </w:rPr>
              <w:lastRenderedPageBreak/>
              <w:t>i</w:t>
            </w:r>
            <w:r w:rsidR="00BD5AFB" w:rsidRPr="004B16F0">
              <w:rPr>
                <w:rFonts w:cs="Times New Roman"/>
                <w:szCs w:val="24"/>
              </w:rPr>
              <w:t>zstrādāta</w:t>
            </w:r>
            <w:r>
              <w:rPr>
                <w:rFonts w:cs="Times New Roman"/>
                <w:szCs w:val="24"/>
              </w:rPr>
              <w:t xml:space="preserve"> </w:t>
            </w:r>
            <w:r w:rsidR="00BD5AFB" w:rsidRPr="004B16F0">
              <w:rPr>
                <w:rFonts w:cs="Times New Roman"/>
                <w:szCs w:val="24"/>
              </w:rPr>
              <w:t xml:space="preserve">profesionālās izglītības </w:t>
            </w:r>
            <w:r w:rsidR="00C749CD">
              <w:rPr>
                <w:rFonts w:cs="Times New Roman"/>
                <w:szCs w:val="24"/>
              </w:rPr>
              <w:t>skolotāju</w:t>
            </w:r>
            <w:r w:rsidR="00C749CD" w:rsidRPr="004B16F0">
              <w:rPr>
                <w:rFonts w:cs="Times New Roman"/>
                <w:szCs w:val="24"/>
              </w:rPr>
              <w:t xml:space="preserve"> </w:t>
            </w:r>
            <w:r w:rsidR="00BD5AFB" w:rsidRPr="004B16F0">
              <w:rPr>
                <w:rFonts w:cs="Times New Roman"/>
                <w:szCs w:val="24"/>
              </w:rPr>
              <w:t>profesionālās tālākizglītības programma;</w:t>
            </w:r>
          </w:p>
          <w:p w14:paraId="599FFE02" w14:textId="5611B255" w:rsidR="00BD5AFB" w:rsidRPr="004B16F0" w:rsidRDefault="00380607" w:rsidP="0218E4A7">
            <w:pPr>
              <w:pStyle w:val="ListParagraph"/>
              <w:numPr>
                <w:ilvl w:val="0"/>
                <w:numId w:val="3"/>
              </w:numPr>
              <w:rPr>
                <w:rFonts w:cs="Times New Roman"/>
              </w:rPr>
            </w:pPr>
            <w:r>
              <w:rPr>
                <w:rFonts w:cs="Times New Roman"/>
              </w:rPr>
              <w:t>P</w:t>
            </w:r>
            <w:r w:rsidR="09813635" w:rsidRPr="0218E4A7">
              <w:rPr>
                <w:rFonts w:cs="Times New Roman"/>
              </w:rPr>
              <w:t xml:space="preserve">rogrammu pabeiguši </w:t>
            </w:r>
            <w:r w:rsidR="00686FD3">
              <w:rPr>
                <w:rFonts w:cs="Times New Roman"/>
              </w:rPr>
              <w:t>vismaz</w:t>
            </w:r>
            <w:r w:rsidR="09813635" w:rsidRPr="0218E4A7">
              <w:rPr>
                <w:rFonts w:cs="Times New Roman"/>
              </w:rPr>
              <w:t xml:space="preserve"> 100 profesionālās izglītības </w:t>
            </w:r>
            <w:r>
              <w:rPr>
                <w:rFonts w:cs="Times New Roman"/>
              </w:rPr>
              <w:t>skolotāju</w:t>
            </w:r>
            <w:r w:rsidR="09813635" w:rsidRPr="0218E4A7">
              <w:rPr>
                <w:rFonts w:cs="Times New Roman"/>
              </w:rPr>
              <w:t>;</w:t>
            </w:r>
          </w:p>
          <w:p w14:paraId="627AFF4B" w14:textId="5D42C0B2" w:rsidR="00BD5AFB" w:rsidRPr="00DC19E7" w:rsidRDefault="00BD5AFB" w:rsidP="00DC19E7">
            <w:pPr>
              <w:pStyle w:val="ListParagraph"/>
              <w:numPr>
                <w:ilvl w:val="0"/>
                <w:numId w:val="3"/>
              </w:numPr>
              <w:rPr>
                <w:rFonts w:cs="Times New Roman"/>
                <w:szCs w:val="24"/>
              </w:rPr>
            </w:pPr>
            <w:r w:rsidRPr="004B16F0">
              <w:rPr>
                <w:rFonts w:cs="Times New Roman"/>
                <w:szCs w:val="24"/>
              </w:rPr>
              <w:t xml:space="preserve">izstrādāts </w:t>
            </w:r>
            <w:r w:rsidR="00776144">
              <w:rPr>
                <w:rFonts w:cs="Times New Roman"/>
                <w:szCs w:val="24"/>
              </w:rPr>
              <w:t xml:space="preserve">digitāls </w:t>
            </w:r>
            <w:r w:rsidR="008E7142">
              <w:rPr>
                <w:rFonts w:cs="Times New Roman"/>
                <w:szCs w:val="24"/>
              </w:rPr>
              <w:t xml:space="preserve">interaktīvs </w:t>
            </w:r>
            <w:r w:rsidRPr="004B16F0">
              <w:rPr>
                <w:rFonts w:cs="Times New Roman"/>
                <w:szCs w:val="24"/>
              </w:rPr>
              <w:t xml:space="preserve">metodiskais materiāls </w:t>
            </w:r>
            <w:r w:rsidR="00115EC9">
              <w:rPr>
                <w:rFonts w:cs="Times New Roman"/>
                <w:szCs w:val="24"/>
              </w:rPr>
              <w:t>un rokas</w:t>
            </w:r>
            <w:r w:rsidR="008E7142">
              <w:rPr>
                <w:rFonts w:cs="Times New Roman"/>
                <w:szCs w:val="24"/>
              </w:rPr>
              <w:t xml:space="preserve">grāmata </w:t>
            </w:r>
            <w:r w:rsidRPr="004B16F0">
              <w:rPr>
                <w:rFonts w:cs="Times New Roman"/>
                <w:szCs w:val="24"/>
              </w:rPr>
              <w:t xml:space="preserve">profesionālās izglītības </w:t>
            </w:r>
            <w:r w:rsidR="00BF04A0">
              <w:rPr>
                <w:rFonts w:cs="Times New Roman"/>
                <w:szCs w:val="24"/>
              </w:rPr>
              <w:t>skolotājiem</w:t>
            </w:r>
            <w:r w:rsidRPr="004B16F0">
              <w:rPr>
                <w:rFonts w:cs="Times New Roman"/>
                <w:szCs w:val="24"/>
              </w:rPr>
              <w:t>;</w:t>
            </w:r>
          </w:p>
          <w:p w14:paraId="53C0C3F3" w14:textId="7B83D608" w:rsidR="00A26630" w:rsidRPr="00BC0DB8" w:rsidRDefault="09813635" w:rsidP="00BC0DB8">
            <w:pPr>
              <w:pStyle w:val="ListParagraph"/>
              <w:numPr>
                <w:ilvl w:val="0"/>
                <w:numId w:val="3"/>
              </w:numPr>
              <w:rPr>
                <w:rFonts w:cs="Times New Roman"/>
                <w:szCs w:val="24"/>
              </w:rPr>
            </w:pPr>
            <w:r w:rsidRPr="0218E4A7">
              <w:rPr>
                <w:rFonts w:cs="Times New Roman"/>
              </w:rPr>
              <w:t>līdz 1500</w:t>
            </w:r>
            <w:r w:rsidR="00837474">
              <w:rPr>
                <w:rFonts w:cs="Times New Roman"/>
              </w:rPr>
              <w:t xml:space="preserve"> dalības reižu</w:t>
            </w:r>
            <w:r w:rsidRPr="0218E4A7">
              <w:rPr>
                <w:rFonts w:cs="Times New Roman"/>
              </w:rPr>
              <w:t xml:space="preserve"> profesionālās</w:t>
            </w:r>
            <w:r w:rsidR="00837474">
              <w:rPr>
                <w:rFonts w:cs="Times New Roman"/>
              </w:rPr>
              <w:t xml:space="preserve"> kompetences pilnveides pasākumos</w:t>
            </w:r>
            <w:r w:rsidR="00A26630">
              <w:rPr>
                <w:rFonts w:cs="Times New Roman"/>
              </w:rPr>
              <w:t xml:space="preserve"> profesionālās</w:t>
            </w:r>
            <w:r w:rsidRPr="0218E4A7">
              <w:rPr>
                <w:rFonts w:cs="Times New Roman"/>
              </w:rPr>
              <w:t xml:space="preserve"> izglītības </w:t>
            </w:r>
            <w:r w:rsidR="00BF04A0">
              <w:rPr>
                <w:rFonts w:cs="Times New Roman"/>
              </w:rPr>
              <w:t>skolotājiem</w:t>
            </w:r>
            <w:r w:rsidR="00BF04A0" w:rsidRPr="0218E4A7">
              <w:rPr>
                <w:rFonts w:cs="Times New Roman"/>
              </w:rPr>
              <w:t xml:space="preserve"> </w:t>
            </w:r>
            <w:r w:rsidRPr="0218E4A7">
              <w:rPr>
                <w:rFonts w:cs="Times New Roman"/>
              </w:rPr>
              <w:t xml:space="preserve">un </w:t>
            </w:r>
            <w:r w:rsidR="00A26630">
              <w:rPr>
                <w:rFonts w:cs="Times New Roman"/>
              </w:rPr>
              <w:t>darba vidē balstītu</w:t>
            </w:r>
            <w:r w:rsidRPr="0218E4A7">
              <w:rPr>
                <w:rFonts w:cs="Times New Roman"/>
              </w:rPr>
              <w:t xml:space="preserve"> mācību vadītāj</w:t>
            </w:r>
            <w:r w:rsidR="00A26630">
              <w:rPr>
                <w:rFonts w:cs="Times New Roman"/>
              </w:rPr>
              <w:t>iem uzņēmumos;</w:t>
            </w:r>
          </w:p>
          <w:p w14:paraId="5D250B04" w14:textId="77679773" w:rsidR="00B366B1" w:rsidRPr="004B16F0" w:rsidRDefault="00BD5AFB" w:rsidP="00A26630">
            <w:pPr>
              <w:pStyle w:val="ListParagraph"/>
              <w:numPr>
                <w:ilvl w:val="0"/>
                <w:numId w:val="3"/>
              </w:numPr>
              <w:rPr>
                <w:rFonts w:cs="Times New Roman"/>
                <w:szCs w:val="24"/>
              </w:rPr>
            </w:pPr>
            <w:r w:rsidRPr="004B16F0">
              <w:rPr>
                <w:rFonts w:cs="Times New Roman"/>
                <w:szCs w:val="24"/>
              </w:rPr>
              <w:t>īstenotas vismaz 3 (trīs) informatīvās kampaņas</w:t>
            </w:r>
            <w:r w:rsidR="00581D1D" w:rsidRPr="004B16F0">
              <w:rPr>
                <w:rFonts w:cs="Times New Roman"/>
                <w:szCs w:val="24"/>
              </w:rPr>
              <w:t>.</w:t>
            </w:r>
          </w:p>
        </w:tc>
      </w:tr>
      <w:tr w:rsidR="0001410A" w:rsidRPr="004B16F0" w14:paraId="2B732755" w14:textId="77777777" w:rsidTr="402B240D">
        <w:trPr>
          <w:trHeight w:val="549"/>
        </w:trPr>
        <w:tc>
          <w:tcPr>
            <w:tcW w:w="2972" w:type="dxa"/>
            <w:shd w:val="clear" w:color="auto" w:fill="D9D9D9" w:themeFill="background1" w:themeFillShade="D9"/>
          </w:tcPr>
          <w:p w14:paraId="2EC0E4D6" w14:textId="77777777" w:rsidR="009B79A0" w:rsidRPr="004B16F0" w:rsidRDefault="009B79A0" w:rsidP="009B79A0">
            <w:pPr>
              <w:ind w:firstLine="0"/>
              <w:rPr>
                <w:rFonts w:eastAsia="Times New Roman" w:cs="Times New Roman"/>
                <w:szCs w:val="24"/>
                <w:lang w:eastAsia="lv-LV"/>
              </w:rPr>
            </w:pPr>
          </w:p>
          <w:p w14:paraId="4C2E40CE" w14:textId="418BE444" w:rsidR="0001410A" w:rsidRPr="004B16F0" w:rsidRDefault="0001410A" w:rsidP="009B79A0">
            <w:pPr>
              <w:ind w:firstLine="0"/>
              <w:rPr>
                <w:rFonts w:eastAsia="Times New Roman" w:cs="Times New Roman"/>
                <w:szCs w:val="24"/>
                <w:lang w:eastAsia="lv-LV"/>
              </w:rPr>
            </w:pPr>
            <w:r w:rsidRPr="004B16F0">
              <w:rPr>
                <w:rFonts w:eastAsia="Times New Roman" w:cs="Times New Roman"/>
                <w:szCs w:val="24"/>
                <w:lang w:eastAsia="lv-LV"/>
              </w:rPr>
              <w:t>Konkursa norise</w:t>
            </w:r>
          </w:p>
        </w:tc>
        <w:tc>
          <w:tcPr>
            <w:tcW w:w="5954" w:type="dxa"/>
          </w:tcPr>
          <w:p w14:paraId="2F5C3317" w14:textId="0BB6E280" w:rsidR="00BD5AFB" w:rsidRPr="004B16F0" w:rsidRDefault="00BD5AFB" w:rsidP="00BD5AFB">
            <w:pPr>
              <w:pStyle w:val="Style1"/>
              <w:numPr>
                <w:ilvl w:val="0"/>
                <w:numId w:val="0"/>
              </w:numPr>
              <w:rPr>
                <w:rFonts w:eastAsia="Times New Roman"/>
                <w:color w:val="000000"/>
                <w:lang w:eastAsia="lv-LV"/>
              </w:rPr>
            </w:pPr>
            <w:r w:rsidRPr="004B16F0">
              <w:rPr>
                <w:rFonts w:eastAsia="Times New Roman"/>
                <w:color w:val="000000"/>
                <w:lang w:eastAsia="lv-LV"/>
              </w:rPr>
              <w:t xml:space="preserve">Konkurss tiek organizēts kā atklāts </w:t>
            </w:r>
            <w:r w:rsidR="00581D1D" w:rsidRPr="004B16F0">
              <w:rPr>
                <w:rFonts w:eastAsia="Times New Roman"/>
                <w:color w:val="000000"/>
                <w:lang w:eastAsia="lv-LV"/>
              </w:rPr>
              <w:t>p</w:t>
            </w:r>
            <w:r w:rsidR="0001410A" w:rsidRPr="004B16F0">
              <w:rPr>
                <w:rFonts w:eastAsia="Times New Roman"/>
                <w:color w:val="000000"/>
                <w:lang w:eastAsia="lv-LV"/>
              </w:rPr>
              <w:t>rojektu</w:t>
            </w:r>
            <w:r w:rsidRPr="004B16F0">
              <w:rPr>
                <w:rFonts w:eastAsia="Times New Roman"/>
                <w:color w:val="000000"/>
                <w:lang w:eastAsia="lv-LV"/>
              </w:rPr>
              <w:t xml:space="preserve"> konkurss vienā kārtā.</w:t>
            </w:r>
          </w:p>
          <w:p w14:paraId="557D0AD0" w14:textId="77777777" w:rsidR="00BD5AFB" w:rsidRPr="004B16F0" w:rsidRDefault="00BD5AFB" w:rsidP="00BD5AFB">
            <w:pPr>
              <w:pStyle w:val="Style1"/>
              <w:numPr>
                <w:ilvl w:val="0"/>
                <w:numId w:val="0"/>
              </w:numPr>
              <w:rPr>
                <w:rFonts w:eastAsia="Times New Roman"/>
                <w:color w:val="000000"/>
                <w:lang w:eastAsia="lv-LV"/>
              </w:rPr>
            </w:pPr>
            <w:r w:rsidRPr="004B16F0">
              <w:rPr>
                <w:rFonts w:eastAsia="Times New Roman"/>
                <w:color w:val="000000"/>
                <w:lang w:eastAsia="lv-LV"/>
              </w:rPr>
              <w:t>Konkursa ietvaros:</w:t>
            </w:r>
          </w:p>
          <w:p w14:paraId="2817ADC2" w14:textId="57A3664C" w:rsidR="0001410A" w:rsidRPr="004B16F0" w:rsidRDefault="00BD5AFB" w:rsidP="007670F5">
            <w:pPr>
              <w:pStyle w:val="Style1"/>
              <w:numPr>
                <w:ilvl w:val="0"/>
                <w:numId w:val="8"/>
              </w:numPr>
              <w:rPr>
                <w:rFonts w:eastAsia="Times New Roman"/>
                <w:color w:val="000000"/>
                <w:lang w:eastAsia="lv-LV"/>
              </w:rPr>
            </w:pPr>
            <w:r w:rsidRPr="004B16F0">
              <w:rPr>
                <w:rFonts w:eastAsia="Times New Roman"/>
                <w:color w:val="000000"/>
                <w:lang w:eastAsia="lv-LV"/>
              </w:rPr>
              <w:t xml:space="preserve">projekta iesniedzēji iesniedz projektu iesniegumus; </w:t>
            </w:r>
          </w:p>
          <w:p w14:paraId="19FA70C7" w14:textId="06C94EE6" w:rsidR="00BD5AFB" w:rsidRPr="004B16F0" w:rsidRDefault="00BD5AFB" w:rsidP="007670F5">
            <w:pPr>
              <w:pStyle w:val="Style1"/>
              <w:numPr>
                <w:ilvl w:val="0"/>
                <w:numId w:val="8"/>
              </w:numPr>
              <w:rPr>
                <w:rFonts w:eastAsia="Times New Roman"/>
                <w:color w:val="000000"/>
                <w:lang w:eastAsia="lv-LV"/>
              </w:rPr>
            </w:pPr>
            <w:r w:rsidRPr="004B16F0">
              <w:rPr>
                <w:rFonts w:eastAsia="Times New Roman"/>
                <w:color w:val="000000"/>
                <w:lang w:eastAsia="lv-LV"/>
              </w:rPr>
              <w:t>Ministrija organizē projekta iesniegumu administratīvās atbilstības un kvalitātes vērtēšanu;</w:t>
            </w:r>
          </w:p>
          <w:p w14:paraId="4BF1BDF4" w14:textId="77777777" w:rsidR="00BD5AFB" w:rsidRPr="004B16F0" w:rsidRDefault="00BD5AFB" w:rsidP="007670F5">
            <w:pPr>
              <w:pStyle w:val="Style1"/>
              <w:numPr>
                <w:ilvl w:val="0"/>
                <w:numId w:val="8"/>
              </w:numPr>
              <w:rPr>
                <w:rFonts w:eastAsia="Times New Roman"/>
                <w:color w:val="000000"/>
                <w:lang w:eastAsia="lv-LV"/>
              </w:rPr>
            </w:pPr>
            <w:r w:rsidRPr="004B16F0">
              <w:rPr>
                <w:rFonts w:eastAsia="Times New Roman"/>
                <w:color w:val="000000"/>
                <w:lang w:eastAsia="lv-LV"/>
              </w:rPr>
              <w:t>Ministrija pieņem lēmumu par finansējuma piešķiršanu vienam projekta iesniedzējam;</w:t>
            </w:r>
          </w:p>
          <w:p w14:paraId="2578EEF0" w14:textId="2056240A" w:rsidR="00BD5AFB" w:rsidRPr="004B16F0" w:rsidRDefault="00BD5AFB" w:rsidP="0012231E">
            <w:pPr>
              <w:pStyle w:val="Style1"/>
              <w:numPr>
                <w:ilvl w:val="0"/>
                <w:numId w:val="8"/>
              </w:numPr>
            </w:pPr>
            <w:r w:rsidRPr="004B16F0">
              <w:rPr>
                <w:rFonts w:eastAsia="Times New Roman"/>
                <w:color w:val="000000"/>
                <w:lang w:eastAsia="lv-LV"/>
              </w:rPr>
              <w:t xml:space="preserve">ar izvēlēto projekta iesniedzēju tiek noslēgts projekta īstenošanas līgums. </w:t>
            </w:r>
          </w:p>
        </w:tc>
      </w:tr>
    </w:tbl>
    <w:p w14:paraId="75B56FB4" w14:textId="77777777" w:rsidR="0041065D" w:rsidRPr="004B16F0" w:rsidRDefault="0041065D" w:rsidP="0001410A">
      <w:pPr>
        <w:pStyle w:val="Headinggg1"/>
        <w:numPr>
          <w:ilvl w:val="0"/>
          <w:numId w:val="0"/>
        </w:numPr>
        <w:spacing w:before="0" w:after="160"/>
        <w:jc w:val="both"/>
        <w:rPr>
          <w:b w:val="0"/>
          <w:bCs w:val="0"/>
          <w:sz w:val="24"/>
          <w:szCs w:val="24"/>
        </w:rPr>
      </w:pPr>
    </w:p>
    <w:p w14:paraId="799B61E0" w14:textId="74C303C8" w:rsidR="00416B6F" w:rsidRPr="004B16F0" w:rsidRDefault="00416B6F" w:rsidP="007670F5">
      <w:pPr>
        <w:pStyle w:val="Headinggg1"/>
        <w:numPr>
          <w:ilvl w:val="0"/>
          <w:numId w:val="6"/>
        </w:numPr>
        <w:spacing w:before="0" w:after="160"/>
        <w:rPr>
          <w:sz w:val="24"/>
          <w:szCs w:val="24"/>
        </w:rPr>
      </w:pPr>
      <w:r w:rsidRPr="004B16F0">
        <w:rPr>
          <w:sz w:val="24"/>
          <w:szCs w:val="24"/>
        </w:rPr>
        <w:t>Finansējums un projekta nosacījumi</w:t>
      </w:r>
    </w:p>
    <w:p w14:paraId="3C26A134" w14:textId="374AE014" w:rsidR="00416B6F" w:rsidRPr="004B16F0" w:rsidRDefault="7E76C819" w:rsidP="00E41DF7">
      <w:pPr>
        <w:pStyle w:val="Headinggg1"/>
        <w:numPr>
          <w:ilvl w:val="0"/>
          <w:numId w:val="0"/>
        </w:numPr>
        <w:spacing w:before="0" w:after="160"/>
        <w:ind w:left="295"/>
        <w:jc w:val="both"/>
        <w:rPr>
          <w:sz w:val="24"/>
          <w:szCs w:val="24"/>
        </w:rPr>
      </w:pPr>
      <w:r w:rsidRPr="446F96CB">
        <w:rPr>
          <w:sz w:val="24"/>
          <w:szCs w:val="24"/>
        </w:rPr>
        <w:t xml:space="preserve">2.1. </w:t>
      </w:r>
      <w:r w:rsidR="00416B6F" w:rsidRPr="004B16F0">
        <w:rPr>
          <w:sz w:val="24"/>
          <w:szCs w:val="24"/>
        </w:rPr>
        <w:t>Pieejamais finansējums</w:t>
      </w:r>
    </w:p>
    <w:p w14:paraId="3582AFE6" w14:textId="35C57A65" w:rsidR="446F96CB" w:rsidRDefault="40D975EB" w:rsidP="00494FDC">
      <w:pPr>
        <w:ind w:left="295" w:firstLine="0"/>
        <w:rPr>
          <w:rFonts w:cs="Times New Roman"/>
        </w:rPr>
      </w:pPr>
      <w:r w:rsidRPr="446F96CB">
        <w:rPr>
          <w:rFonts w:cs="Times New Roman"/>
        </w:rPr>
        <w:t xml:space="preserve">2.1.1. </w:t>
      </w:r>
      <w:r w:rsidR="00416B6F" w:rsidRPr="0218E4A7">
        <w:rPr>
          <w:rFonts w:cs="Times New Roman"/>
        </w:rPr>
        <w:t xml:space="preserve">Konkursa īstenošanai pieejamais finansējums ir </w:t>
      </w:r>
      <w:r w:rsidR="00416B6F" w:rsidRPr="0218E4A7">
        <w:rPr>
          <w:rFonts w:cs="Times New Roman"/>
          <w:b/>
          <w:bCs/>
        </w:rPr>
        <w:t>2 </w:t>
      </w:r>
      <w:r w:rsidR="00C55BAC">
        <w:rPr>
          <w:rFonts w:cs="Times New Roman"/>
          <w:b/>
          <w:bCs/>
        </w:rPr>
        <w:t>08</w:t>
      </w:r>
      <w:r w:rsidR="00416B6F" w:rsidRPr="0218E4A7">
        <w:rPr>
          <w:rFonts w:cs="Times New Roman"/>
          <w:b/>
          <w:bCs/>
        </w:rPr>
        <w:t>8 095</w:t>
      </w:r>
      <w:r w:rsidR="00416B6F" w:rsidRPr="0218E4A7">
        <w:rPr>
          <w:rFonts w:cs="Times New Roman"/>
        </w:rPr>
        <w:t xml:space="preserve"> Šveices frank</w:t>
      </w:r>
      <w:r w:rsidR="6EE0C4E2" w:rsidRPr="7C2001D5">
        <w:rPr>
          <w:rFonts w:cs="Times New Roman"/>
        </w:rPr>
        <w:t>i</w:t>
      </w:r>
      <w:r w:rsidR="00416B6F" w:rsidRPr="0218E4A7">
        <w:rPr>
          <w:rFonts w:cs="Times New Roman"/>
        </w:rPr>
        <w:t>, ko veido:</w:t>
      </w:r>
    </w:p>
    <w:p w14:paraId="0AE05922" w14:textId="477DC684" w:rsidR="00416B6F" w:rsidRPr="004B16F0" w:rsidRDefault="00416B6F" w:rsidP="007670F5">
      <w:pPr>
        <w:pStyle w:val="ListParagraph"/>
        <w:numPr>
          <w:ilvl w:val="3"/>
          <w:numId w:val="6"/>
        </w:numPr>
        <w:rPr>
          <w:rFonts w:cs="Times New Roman"/>
          <w:szCs w:val="24"/>
        </w:rPr>
      </w:pPr>
      <w:r w:rsidRPr="004B16F0">
        <w:rPr>
          <w:rFonts w:cs="Times New Roman"/>
          <w:szCs w:val="24"/>
        </w:rPr>
        <w:t xml:space="preserve">Šveices finansiālais atbalsts 85 procentu apmērā jeb </w:t>
      </w:r>
      <w:r w:rsidR="003905AA">
        <w:rPr>
          <w:rFonts w:cs="Times New Roman"/>
          <w:szCs w:val="24"/>
        </w:rPr>
        <w:t>1 774 881</w:t>
      </w:r>
      <w:r w:rsidRPr="004B16F0">
        <w:rPr>
          <w:rFonts w:cs="Times New Roman"/>
          <w:szCs w:val="24"/>
        </w:rPr>
        <w:t xml:space="preserve"> Šveices franks</w:t>
      </w:r>
      <w:r w:rsidR="00EB0B38" w:rsidRPr="004B16F0">
        <w:rPr>
          <w:rFonts w:cs="Times New Roman"/>
          <w:szCs w:val="24"/>
        </w:rPr>
        <w:t>;</w:t>
      </w:r>
    </w:p>
    <w:p w14:paraId="5BC8209A" w14:textId="4B68BCE6" w:rsidR="00416B6F" w:rsidRDefault="00416B6F" w:rsidP="007670F5">
      <w:pPr>
        <w:pStyle w:val="ListParagraph"/>
        <w:numPr>
          <w:ilvl w:val="3"/>
          <w:numId w:val="6"/>
        </w:numPr>
        <w:rPr>
          <w:rFonts w:cs="Times New Roman"/>
          <w:szCs w:val="24"/>
        </w:rPr>
      </w:pPr>
      <w:r w:rsidRPr="004B16F0">
        <w:rPr>
          <w:rFonts w:cs="Times New Roman"/>
          <w:szCs w:val="24"/>
        </w:rPr>
        <w:t xml:space="preserve">Latvijas valsts budžeta līdzfinansējums – 15 procentu apmērā jeb </w:t>
      </w:r>
      <w:r w:rsidR="003905AA">
        <w:rPr>
          <w:rFonts w:cs="Times New Roman"/>
          <w:szCs w:val="24"/>
        </w:rPr>
        <w:t>313 214</w:t>
      </w:r>
      <w:r w:rsidRPr="004B16F0">
        <w:rPr>
          <w:rFonts w:cs="Times New Roman"/>
          <w:szCs w:val="24"/>
        </w:rPr>
        <w:t xml:space="preserve"> Šveices franki.</w:t>
      </w:r>
      <w:r w:rsidR="00E32DE1" w:rsidRPr="004B16F0">
        <w:rPr>
          <w:rStyle w:val="FootnoteReference"/>
          <w:rFonts w:cs="Times New Roman"/>
          <w:szCs w:val="24"/>
        </w:rPr>
        <w:footnoteReference w:id="2"/>
      </w:r>
      <w:r w:rsidRPr="004B16F0">
        <w:rPr>
          <w:rFonts w:cs="Times New Roman"/>
          <w:szCs w:val="24"/>
        </w:rPr>
        <w:t xml:space="preserve"> </w:t>
      </w:r>
    </w:p>
    <w:p w14:paraId="77D99416" w14:textId="67CFD462" w:rsidR="00B22676" w:rsidRPr="00494FDC" w:rsidRDefault="00494FDC" w:rsidP="007670F5">
      <w:pPr>
        <w:pStyle w:val="ListParagraph"/>
        <w:numPr>
          <w:ilvl w:val="3"/>
          <w:numId w:val="6"/>
        </w:numPr>
        <w:rPr>
          <w:rFonts w:cs="Times New Roman"/>
        </w:rPr>
      </w:pPr>
      <w:r w:rsidRPr="5D02F5F6">
        <w:rPr>
          <w:rFonts w:cs="Times New Roman"/>
        </w:rPr>
        <w:t xml:space="preserve">Projekta budžets iesniedzams </w:t>
      </w:r>
      <w:r w:rsidR="009C5B37" w:rsidRPr="00686FD3">
        <w:rPr>
          <w:rFonts w:cs="Times New Roman"/>
        </w:rPr>
        <w:t>Šveices frankos (CHF)</w:t>
      </w:r>
      <w:r w:rsidRPr="00686FD3">
        <w:rPr>
          <w:rFonts w:cs="Times New Roman"/>
        </w:rPr>
        <w:t xml:space="preserve">, vienlaikus </w:t>
      </w:r>
      <w:r w:rsidRPr="5D02F5F6">
        <w:rPr>
          <w:rFonts w:cs="Times New Roman"/>
        </w:rPr>
        <w:t xml:space="preserve">norādot kopējās summas ekvivalentu </w:t>
      </w:r>
      <w:r w:rsidR="009C5B37">
        <w:rPr>
          <w:rFonts w:cs="Times New Roman"/>
        </w:rPr>
        <w:t>euro</w:t>
      </w:r>
      <w:r w:rsidRPr="5D02F5F6">
        <w:rPr>
          <w:rFonts w:cs="Times New Roman"/>
        </w:rPr>
        <w:t>, kas aprēķināts pēc Latvijas Banka noteiktā atsauces kursa projekta iesniegšanas dienā.</w:t>
      </w:r>
      <w:r w:rsidR="001220EE" w:rsidRPr="5D02F5F6">
        <w:rPr>
          <w:rFonts w:cs="Times New Roman"/>
        </w:rPr>
        <w:t xml:space="preserve"> Finansējums </w:t>
      </w:r>
      <w:r w:rsidR="366969A9" w:rsidRPr="5D02F5F6">
        <w:rPr>
          <w:rFonts w:cs="Times New Roman"/>
        </w:rPr>
        <w:t xml:space="preserve">apstiprinātā projekta īstenošanai </w:t>
      </w:r>
      <w:r w:rsidR="001220EE" w:rsidRPr="5D02F5F6">
        <w:rPr>
          <w:rFonts w:cs="Times New Roman"/>
        </w:rPr>
        <w:t>tiek piešķirts euro.</w:t>
      </w:r>
    </w:p>
    <w:p w14:paraId="56DB19E0" w14:textId="6C325507" w:rsidR="00EB0B38" w:rsidRPr="004B16F0" w:rsidRDefault="00EB0B38" w:rsidP="007670F5">
      <w:pPr>
        <w:pStyle w:val="ListParagraph"/>
        <w:numPr>
          <w:ilvl w:val="2"/>
          <w:numId w:val="6"/>
        </w:numPr>
        <w:rPr>
          <w:rFonts w:cs="Times New Roman"/>
          <w:szCs w:val="24"/>
        </w:rPr>
      </w:pPr>
      <w:r w:rsidRPr="004B16F0">
        <w:rPr>
          <w:rFonts w:cs="Times New Roman"/>
          <w:szCs w:val="24"/>
        </w:rPr>
        <w:t xml:space="preserve">Pasākuma ietvaros tiek atbalstīts ar saimniecisku darbību nesaistīts projekts. Ja, īstenojot ar saimniecisku darbību nesaistītu projektu, tiek secināts, ka tas ir ar saimniecisku darbību saistīts projekts un atbalsts tam kvalificējams kā komercdarbības atbalsts, projekta iesniedzējam ir pienākums atmaksāt Ministrijai projekta ietvaros saņemto nelikumīgo komercdarbības atbalstu kopā ar procentiem no līdzekļiem, kas ir brīvi no komercdarbības atbalsta, atbilstoši Komercdarbības atbalsta kontroles likuma IV vai V nodaļas nosacījumiem. </w:t>
      </w:r>
    </w:p>
    <w:p w14:paraId="74E7546C" w14:textId="77777777" w:rsidR="00416B6F" w:rsidRPr="004B16F0" w:rsidRDefault="00416B6F" w:rsidP="00416B6F">
      <w:pPr>
        <w:pStyle w:val="ListParagraph"/>
        <w:ind w:firstLine="0"/>
        <w:rPr>
          <w:rFonts w:cs="Times New Roman"/>
          <w:szCs w:val="24"/>
        </w:rPr>
      </w:pPr>
    </w:p>
    <w:p w14:paraId="0DA6964A" w14:textId="0E83B516" w:rsidR="00416B6F" w:rsidRPr="004B16F0" w:rsidRDefault="00416B6F" w:rsidP="007670F5">
      <w:pPr>
        <w:pStyle w:val="ListParagraph"/>
        <w:numPr>
          <w:ilvl w:val="1"/>
          <w:numId w:val="6"/>
        </w:numPr>
        <w:rPr>
          <w:rFonts w:cs="Times New Roman"/>
          <w:b/>
          <w:bCs/>
          <w:szCs w:val="24"/>
        </w:rPr>
      </w:pPr>
      <w:r w:rsidRPr="004B16F0">
        <w:rPr>
          <w:rFonts w:cs="Times New Roman"/>
          <w:b/>
          <w:bCs/>
          <w:szCs w:val="24"/>
        </w:rPr>
        <w:t>Projekta īstenošanas termiņš</w:t>
      </w:r>
    </w:p>
    <w:p w14:paraId="414E84F9" w14:textId="31CB7C4D" w:rsidR="00416B6F" w:rsidRPr="005B3F30" w:rsidRDefault="00416B6F" w:rsidP="0218E4A7">
      <w:pPr>
        <w:ind w:firstLine="0"/>
        <w:outlineLvl w:val="3"/>
        <w:rPr>
          <w:rFonts w:cs="Times New Roman"/>
        </w:rPr>
      </w:pPr>
      <w:r w:rsidRPr="0218E4A7">
        <w:rPr>
          <w:rFonts w:cs="Times New Roman"/>
        </w:rPr>
        <w:t xml:space="preserve">Projekta īstenošanas periods ir no projekta īstenošanas līguma abpusējas parakstīšanas dienas līdz </w:t>
      </w:r>
      <w:r w:rsidRPr="0218E4A7">
        <w:rPr>
          <w:rFonts w:cs="Times New Roman"/>
          <w:b/>
          <w:bCs/>
        </w:rPr>
        <w:t>2029.gada 3</w:t>
      </w:r>
      <w:r w:rsidR="78390079" w:rsidRPr="0218E4A7">
        <w:rPr>
          <w:rFonts w:cs="Times New Roman"/>
          <w:b/>
          <w:bCs/>
        </w:rPr>
        <w:t>1</w:t>
      </w:r>
      <w:r w:rsidRPr="0218E4A7">
        <w:rPr>
          <w:rFonts w:cs="Times New Roman"/>
          <w:b/>
          <w:bCs/>
        </w:rPr>
        <w:t>.</w:t>
      </w:r>
      <w:r w:rsidR="213F2EBF" w:rsidRPr="0218E4A7">
        <w:rPr>
          <w:rFonts w:cs="Times New Roman"/>
          <w:b/>
          <w:bCs/>
        </w:rPr>
        <w:t>augustam</w:t>
      </w:r>
      <w:r w:rsidR="00E12F8A">
        <w:rPr>
          <w:rFonts w:cs="Times New Roman"/>
        </w:rPr>
        <w:t>.</w:t>
      </w:r>
    </w:p>
    <w:p w14:paraId="659C0B1C" w14:textId="48E089D3" w:rsidR="0063418B" w:rsidRPr="004B16F0" w:rsidRDefault="00416B6F" w:rsidP="007670F5">
      <w:pPr>
        <w:pStyle w:val="ListParagraph"/>
        <w:numPr>
          <w:ilvl w:val="1"/>
          <w:numId w:val="6"/>
        </w:numPr>
        <w:rPr>
          <w:rFonts w:cs="Times New Roman"/>
          <w:szCs w:val="24"/>
        </w:rPr>
      </w:pPr>
      <w:r w:rsidRPr="004B16F0">
        <w:rPr>
          <w:rFonts w:cs="Times New Roman"/>
          <w:b/>
          <w:bCs/>
          <w:szCs w:val="24"/>
        </w:rPr>
        <w:lastRenderedPageBreak/>
        <w:t>P</w:t>
      </w:r>
      <w:r w:rsidR="0071156C" w:rsidRPr="004B16F0">
        <w:rPr>
          <w:rFonts w:cs="Times New Roman"/>
          <w:b/>
          <w:bCs/>
          <w:szCs w:val="24"/>
        </w:rPr>
        <w:t>rojekta īstenošanas vieta</w:t>
      </w:r>
      <w:r w:rsidR="0071156C" w:rsidRPr="004B16F0">
        <w:rPr>
          <w:rFonts w:cs="Times New Roman"/>
          <w:szCs w:val="24"/>
        </w:rPr>
        <w:t xml:space="preserve"> ir Latvijas Republika.</w:t>
      </w:r>
    </w:p>
    <w:p w14:paraId="54210610" w14:textId="77777777" w:rsidR="00416B6F" w:rsidRPr="004B16F0" w:rsidRDefault="00416B6F" w:rsidP="00416B6F">
      <w:pPr>
        <w:pStyle w:val="ListParagraph"/>
        <w:ind w:left="1080" w:firstLine="0"/>
        <w:rPr>
          <w:rFonts w:cs="Times New Roman"/>
          <w:szCs w:val="24"/>
        </w:rPr>
      </w:pPr>
    </w:p>
    <w:p w14:paraId="2716518F" w14:textId="4675B3FF" w:rsidR="00E168DC" w:rsidRPr="004B16F0" w:rsidRDefault="00416B6F" w:rsidP="007670F5">
      <w:pPr>
        <w:pStyle w:val="ListParagraph"/>
        <w:numPr>
          <w:ilvl w:val="1"/>
          <w:numId w:val="6"/>
        </w:numPr>
        <w:rPr>
          <w:rFonts w:cs="Times New Roman"/>
          <w:b/>
          <w:bCs/>
          <w:szCs w:val="24"/>
        </w:rPr>
      </w:pPr>
      <w:r w:rsidRPr="004B16F0">
        <w:rPr>
          <w:rFonts w:cs="Times New Roman"/>
          <w:b/>
          <w:bCs/>
          <w:szCs w:val="24"/>
        </w:rPr>
        <w:t xml:space="preserve">Atbalstāmās darbības </w:t>
      </w:r>
    </w:p>
    <w:p w14:paraId="5670B2A1" w14:textId="77909A9E" w:rsidR="00600C91" w:rsidRPr="004B16F0" w:rsidRDefault="00444EA1" w:rsidP="0218E4A7">
      <w:pPr>
        <w:ind w:firstLine="0"/>
        <w:outlineLvl w:val="3"/>
        <w:rPr>
          <w:rFonts w:eastAsia="Times New Roman" w:cs="Times New Roman"/>
          <w:color w:val="000000" w:themeColor="text1"/>
          <w:lang w:eastAsia="lv-LV"/>
        </w:rPr>
      </w:pPr>
      <w:r w:rsidRPr="0218E4A7">
        <w:rPr>
          <w:rFonts w:eastAsia="Times New Roman" w:cs="Times New Roman"/>
          <w:lang w:eastAsia="lv-LV"/>
        </w:rPr>
        <w:t>Konkursa</w:t>
      </w:r>
      <w:r w:rsidR="6A9399F2" w:rsidRPr="0218E4A7">
        <w:rPr>
          <w:rFonts w:eastAsia="Times New Roman" w:cs="Times New Roman"/>
          <w:color w:val="000000" w:themeColor="text1"/>
          <w:lang w:eastAsia="lv-LV"/>
        </w:rPr>
        <w:t xml:space="preserve"> ietvaros ir atbalstāmas darbības, kas noteiktas </w:t>
      </w:r>
      <w:r w:rsidR="00A54D82" w:rsidRPr="0218E4A7">
        <w:rPr>
          <w:rFonts w:eastAsia="Times New Roman" w:cs="Times New Roman"/>
          <w:color w:val="000000" w:themeColor="text1"/>
          <w:lang w:eastAsia="lv-LV"/>
        </w:rPr>
        <w:t>MK noteikumu Nr.640</w:t>
      </w:r>
      <w:r w:rsidR="6A9399F2" w:rsidRPr="0218E4A7">
        <w:rPr>
          <w:rFonts w:eastAsia="Times New Roman" w:cs="Times New Roman"/>
          <w:color w:val="000000" w:themeColor="text1"/>
          <w:lang w:eastAsia="lv-LV"/>
        </w:rPr>
        <w:t xml:space="preserve"> </w:t>
      </w:r>
      <w:r w:rsidR="00D67AE0" w:rsidRPr="0218E4A7">
        <w:rPr>
          <w:rFonts w:eastAsia="Times New Roman" w:cs="Times New Roman"/>
          <w:lang w:eastAsia="lv-LV"/>
        </w:rPr>
        <w:t>30</w:t>
      </w:r>
      <w:r w:rsidR="38935B84" w:rsidRPr="0218E4A7">
        <w:rPr>
          <w:rFonts w:eastAsia="Times New Roman" w:cs="Times New Roman"/>
          <w:lang w:eastAsia="lv-LV"/>
        </w:rPr>
        <w:t xml:space="preserve">. </w:t>
      </w:r>
      <w:r w:rsidR="6A9399F2" w:rsidRPr="0218E4A7">
        <w:rPr>
          <w:rFonts w:eastAsia="Times New Roman" w:cs="Times New Roman"/>
          <w:color w:val="000000" w:themeColor="text1"/>
          <w:lang w:eastAsia="lv-LV"/>
        </w:rPr>
        <w:t>punktā</w:t>
      </w:r>
      <w:r w:rsidR="003C5E86" w:rsidRPr="0218E4A7">
        <w:rPr>
          <w:rFonts w:eastAsia="Times New Roman" w:cs="Times New Roman"/>
          <w:color w:val="000000" w:themeColor="text1"/>
          <w:lang w:eastAsia="lv-LV"/>
        </w:rPr>
        <w:t>:</w:t>
      </w:r>
    </w:p>
    <w:p w14:paraId="110DBA7B" w14:textId="03AFE5CD" w:rsidR="00A343AE" w:rsidRPr="00E41DF7" w:rsidRDefault="00A343AE" w:rsidP="004B20D4">
      <w:pPr>
        <w:pStyle w:val="ListParagraph"/>
        <w:numPr>
          <w:ilvl w:val="2"/>
          <w:numId w:val="6"/>
        </w:numPr>
        <w:outlineLvl w:val="3"/>
        <w:rPr>
          <w:rFonts w:cs="Times New Roman"/>
        </w:rPr>
      </w:pPr>
      <w:r w:rsidRPr="5D02F5F6">
        <w:rPr>
          <w:rFonts w:eastAsia="Times New Roman" w:cs="Times New Roman"/>
          <w:color w:val="000000" w:themeColor="text1"/>
          <w:lang w:eastAsia="lv-LV"/>
        </w:rPr>
        <w:t xml:space="preserve">nozarē balstītas </w:t>
      </w:r>
      <w:r w:rsidR="1FFE187C" w:rsidRPr="5D02F5F6">
        <w:rPr>
          <w:rFonts w:cs="Times New Roman"/>
        </w:rPr>
        <w:t xml:space="preserve">profesionālās </w:t>
      </w:r>
      <w:r w:rsidR="00EF3DB9" w:rsidRPr="5D02F5F6">
        <w:rPr>
          <w:rFonts w:cs="Times New Roman"/>
        </w:rPr>
        <w:t>tālākizglītības p</w:t>
      </w:r>
      <w:r w:rsidR="003C5E86" w:rsidRPr="5D02F5F6">
        <w:rPr>
          <w:rFonts w:cs="Times New Roman"/>
        </w:rPr>
        <w:t>rogrammas</w:t>
      </w:r>
      <w:r w:rsidR="000611A4">
        <w:rPr>
          <w:rFonts w:cs="Times New Roman"/>
        </w:rPr>
        <w:t xml:space="preserve"> </w:t>
      </w:r>
      <w:r w:rsidR="000611A4" w:rsidRPr="00686FD3">
        <w:rPr>
          <w:rFonts w:cs="Times New Roman"/>
        </w:rPr>
        <w:t>(profesionālās tālākizglītības programma darba vidē balstītu mācību formā</w:t>
      </w:r>
      <w:r w:rsidR="00FE4D90" w:rsidRPr="00686FD3">
        <w:rPr>
          <w:rFonts w:cs="Times New Roman"/>
        </w:rPr>
        <w:t xml:space="preserve"> </w:t>
      </w:r>
      <w:r w:rsidR="00BC5E2C" w:rsidRPr="00686FD3">
        <w:rPr>
          <w:rFonts w:cs="Times New Roman"/>
        </w:rPr>
        <w:t>Profesionālās izglītības likuma 1. panta 19. punkta izpratnē</w:t>
      </w:r>
      <w:r w:rsidR="00072188" w:rsidRPr="00686FD3">
        <w:rPr>
          <w:rFonts w:cs="Times New Roman"/>
        </w:rPr>
        <w:t>; turpmāk - Profesionālās tālākizglītības programma</w:t>
      </w:r>
      <w:r w:rsidR="004B20D4" w:rsidRPr="00686FD3">
        <w:rPr>
          <w:rFonts w:cs="Times New Roman"/>
        </w:rPr>
        <w:t xml:space="preserve">) </w:t>
      </w:r>
      <w:r w:rsidR="003C5E86" w:rsidRPr="00686FD3">
        <w:rPr>
          <w:rFonts w:cs="Times New Roman"/>
        </w:rPr>
        <w:t>izstrād</w:t>
      </w:r>
      <w:r w:rsidR="00EF3DB9" w:rsidRPr="00686FD3">
        <w:rPr>
          <w:rFonts w:cs="Times New Roman"/>
        </w:rPr>
        <w:t>e un īstenošana</w:t>
      </w:r>
      <w:r w:rsidR="00B36D4B" w:rsidRPr="00686FD3">
        <w:rPr>
          <w:rFonts w:cs="Times New Roman"/>
        </w:rPr>
        <w:t xml:space="preserve"> profesionālās izglītības skolotāja profesionālās </w:t>
      </w:r>
      <w:r w:rsidR="00B36D4B" w:rsidRPr="00B36D4B">
        <w:rPr>
          <w:rFonts w:cs="Times New Roman"/>
        </w:rPr>
        <w:t>kvalifikācijas iegūšanai</w:t>
      </w:r>
      <w:r w:rsidRPr="00E41DF7">
        <w:rPr>
          <w:rFonts w:eastAsia="Times New Roman" w:cs="Times New Roman"/>
          <w:color w:val="000000" w:themeColor="text1"/>
          <w:lang w:eastAsia="lv-LV"/>
        </w:rPr>
        <w:t>;</w:t>
      </w:r>
    </w:p>
    <w:p w14:paraId="79CCA087" w14:textId="02D62A09" w:rsidR="003C5E86" w:rsidRPr="00E40345" w:rsidRDefault="00EF3DB9" w:rsidP="00E40345">
      <w:pPr>
        <w:pStyle w:val="ListParagraph"/>
        <w:numPr>
          <w:ilvl w:val="2"/>
          <w:numId w:val="6"/>
        </w:numPr>
        <w:outlineLvl w:val="3"/>
        <w:rPr>
          <w:rFonts w:eastAsia="Times New Roman" w:cs="Times New Roman"/>
          <w:color w:val="000000" w:themeColor="text1"/>
          <w:lang w:eastAsia="lv-LV"/>
        </w:rPr>
      </w:pPr>
      <w:r w:rsidRPr="00E40345">
        <w:rPr>
          <w:rFonts w:cs="Times New Roman"/>
        </w:rPr>
        <w:t>s</w:t>
      </w:r>
      <w:r w:rsidR="003C5E86" w:rsidRPr="00E40345">
        <w:rPr>
          <w:rFonts w:cs="Times New Roman"/>
        </w:rPr>
        <w:t>tipendij</w:t>
      </w:r>
      <w:r w:rsidR="003B4245" w:rsidRPr="00E40345">
        <w:rPr>
          <w:rFonts w:cs="Times New Roman"/>
        </w:rPr>
        <w:t>u nodrošināšana</w:t>
      </w:r>
      <w:r w:rsidR="00E54357">
        <w:rPr>
          <w:rFonts w:cs="Times New Roman"/>
        </w:rPr>
        <w:t xml:space="preserve"> </w:t>
      </w:r>
      <w:r w:rsidR="00C4684B">
        <w:rPr>
          <w:rFonts w:cs="Times New Roman"/>
        </w:rPr>
        <w:t>P</w:t>
      </w:r>
      <w:r w:rsidR="00E40345">
        <w:rPr>
          <w:rFonts w:cs="Times New Roman"/>
        </w:rPr>
        <w:t>rofesionālās tālākizglītības programm</w:t>
      </w:r>
      <w:r w:rsidR="00E54357">
        <w:rPr>
          <w:rFonts w:cs="Times New Roman"/>
        </w:rPr>
        <w:t>ā uzņemtajām personām</w:t>
      </w:r>
      <w:r w:rsidR="003C5E86" w:rsidRPr="00E40345">
        <w:rPr>
          <w:rFonts w:cs="Times New Roman"/>
        </w:rPr>
        <w:t>;</w:t>
      </w:r>
    </w:p>
    <w:p w14:paraId="3A37612A" w14:textId="688D53D6" w:rsidR="003C5E86" w:rsidRPr="00E87B11" w:rsidRDefault="003C5E86" w:rsidP="007670F5">
      <w:pPr>
        <w:pStyle w:val="ListParagraph"/>
        <w:numPr>
          <w:ilvl w:val="2"/>
          <w:numId w:val="6"/>
        </w:numPr>
        <w:outlineLvl w:val="3"/>
        <w:rPr>
          <w:rFonts w:eastAsia="Times New Roman" w:cs="Times New Roman"/>
          <w:szCs w:val="24"/>
          <w:lang w:eastAsia="lv-LV"/>
        </w:rPr>
      </w:pPr>
      <w:r w:rsidRPr="004B16F0">
        <w:rPr>
          <w:rFonts w:cs="Times New Roman"/>
          <w:szCs w:val="24"/>
        </w:rPr>
        <w:t>pedagoģisk</w:t>
      </w:r>
      <w:r w:rsidR="00134632" w:rsidRPr="004B16F0">
        <w:rPr>
          <w:rFonts w:cs="Times New Roman"/>
          <w:szCs w:val="24"/>
        </w:rPr>
        <w:t>ā</w:t>
      </w:r>
      <w:r w:rsidRPr="004B16F0">
        <w:rPr>
          <w:rFonts w:cs="Times New Roman"/>
          <w:szCs w:val="24"/>
        </w:rPr>
        <w:t xml:space="preserve"> atbalst</w:t>
      </w:r>
      <w:r w:rsidR="00134632" w:rsidRPr="004B16F0">
        <w:rPr>
          <w:rFonts w:cs="Times New Roman"/>
          <w:szCs w:val="24"/>
        </w:rPr>
        <w:t xml:space="preserve">a konsultāciju </w:t>
      </w:r>
      <w:r w:rsidR="006E7F12">
        <w:rPr>
          <w:rFonts w:cs="Times New Roman"/>
          <w:szCs w:val="24"/>
        </w:rPr>
        <w:t>satura sagatavošana</w:t>
      </w:r>
      <w:r w:rsidR="000E5FE1">
        <w:rPr>
          <w:rFonts w:cs="Times New Roman"/>
          <w:szCs w:val="24"/>
        </w:rPr>
        <w:t xml:space="preserve"> par profesionālās izglītības mācību procesu </w:t>
      </w:r>
      <w:r w:rsidR="000E5FE1" w:rsidRPr="00E87B11">
        <w:rPr>
          <w:rFonts w:cs="Times New Roman"/>
          <w:szCs w:val="24"/>
        </w:rPr>
        <w:t xml:space="preserve">jaunajiem profesionālās izglītības </w:t>
      </w:r>
      <w:r w:rsidR="003D319B">
        <w:rPr>
          <w:rFonts w:cs="Times New Roman"/>
          <w:szCs w:val="24"/>
        </w:rPr>
        <w:t>skolotājiem</w:t>
      </w:r>
      <w:r w:rsidR="00C8674F" w:rsidRPr="00E87B11">
        <w:rPr>
          <w:rFonts w:cs="Times New Roman"/>
          <w:szCs w:val="24"/>
        </w:rPr>
        <w:t xml:space="preserve"> un konsultāciju īstenošana;</w:t>
      </w:r>
    </w:p>
    <w:p w14:paraId="7997677D" w14:textId="10D630B5" w:rsidR="003C5E86" w:rsidRPr="004B16F0" w:rsidRDefault="003C5E86" w:rsidP="0218E4A7">
      <w:pPr>
        <w:pStyle w:val="ListParagraph"/>
        <w:numPr>
          <w:ilvl w:val="2"/>
          <w:numId w:val="6"/>
        </w:numPr>
        <w:outlineLvl w:val="3"/>
        <w:rPr>
          <w:rFonts w:eastAsia="Times New Roman" w:cs="Times New Roman"/>
          <w:color w:val="000000" w:themeColor="text1"/>
          <w:lang w:eastAsia="lv-LV"/>
        </w:rPr>
      </w:pPr>
      <w:r w:rsidRPr="0072153D">
        <w:rPr>
          <w:rFonts w:cs="Times New Roman"/>
        </w:rPr>
        <w:t>digitāl</w:t>
      </w:r>
      <w:r w:rsidR="00E87B11" w:rsidRPr="0072153D">
        <w:rPr>
          <w:rFonts w:cs="Times New Roman"/>
        </w:rPr>
        <w:t xml:space="preserve">a interaktīvā </w:t>
      </w:r>
      <w:r w:rsidR="0072153D" w:rsidRPr="0072153D">
        <w:rPr>
          <w:rFonts w:cs="Times New Roman"/>
        </w:rPr>
        <w:t xml:space="preserve">metodiskā </w:t>
      </w:r>
      <w:r w:rsidR="00E87B11" w:rsidRPr="0072153D">
        <w:rPr>
          <w:rFonts w:cs="Times New Roman"/>
        </w:rPr>
        <w:t>materiāl</w:t>
      </w:r>
      <w:r w:rsidR="0072153D" w:rsidRPr="0072153D">
        <w:rPr>
          <w:rFonts w:cs="Times New Roman"/>
        </w:rPr>
        <w:t>a un</w:t>
      </w:r>
      <w:r w:rsidRPr="0072153D">
        <w:rPr>
          <w:rFonts w:cs="Times New Roman"/>
        </w:rPr>
        <w:t xml:space="preserve"> rokasgrāmatas izstrāde</w:t>
      </w:r>
      <w:r w:rsidR="00C8674F" w:rsidRPr="0072153D">
        <w:rPr>
          <w:rFonts w:cs="Times New Roman"/>
        </w:rPr>
        <w:t xml:space="preserve"> </w:t>
      </w:r>
      <w:r w:rsidR="00AB2F02" w:rsidRPr="00686FD3">
        <w:rPr>
          <w:rFonts w:cs="Times New Roman"/>
        </w:rPr>
        <w:t xml:space="preserve">projekta īstenošanas periodā </w:t>
      </w:r>
      <w:r w:rsidR="00C8674F" w:rsidRPr="00686FD3">
        <w:rPr>
          <w:rFonts w:cs="Times New Roman"/>
        </w:rPr>
        <w:t>profesionālās izglītības</w:t>
      </w:r>
      <w:r w:rsidR="000C6B52" w:rsidRPr="00686FD3">
        <w:rPr>
          <w:rFonts w:cs="Times New Roman"/>
        </w:rPr>
        <w:t xml:space="preserve"> </w:t>
      </w:r>
      <w:r w:rsidR="003D319B" w:rsidRPr="00686FD3">
        <w:rPr>
          <w:rFonts w:cs="Times New Roman"/>
        </w:rPr>
        <w:t xml:space="preserve">skolotājiem </w:t>
      </w:r>
      <w:r w:rsidR="000C6B52" w:rsidRPr="00686FD3">
        <w:rPr>
          <w:rFonts w:cs="Times New Roman"/>
        </w:rPr>
        <w:t>par mācīšanās str</w:t>
      </w:r>
      <w:r w:rsidR="000C6B52">
        <w:rPr>
          <w:rFonts w:cs="Times New Roman"/>
        </w:rPr>
        <w:t>atēģijām</w:t>
      </w:r>
      <w:r w:rsidRPr="0218E4A7">
        <w:rPr>
          <w:rFonts w:cs="Times New Roman"/>
        </w:rPr>
        <w:t xml:space="preserve"> </w:t>
      </w:r>
      <w:r w:rsidR="000C6B52">
        <w:rPr>
          <w:rFonts w:cs="Times New Roman"/>
        </w:rPr>
        <w:t>un mācību rezultātu sasniegšanu</w:t>
      </w:r>
      <w:r w:rsidR="006D37D0">
        <w:rPr>
          <w:rFonts w:cs="Times New Roman"/>
        </w:rPr>
        <w:t xml:space="preserve"> </w:t>
      </w:r>
      <w:r w:rsidR="00EF3DB9" w:rsidRPr="0218E4A7">
        <w:rPr>
          <w:rFonts w:cs="Times New Roman"/>
        </w:rPr>
        <w:t xml:space="preserve">un </w:t>
      </w:r>
      <w:r w:rsidR="006D37D0">
        <w:rPr>
          <w:rFonts w:cs="Times New Roman"/>
        </w:rPr>
        <w:t xml:space="preserve">rokasgrāmatas </w:t>
      </w:r>
      <w:r w:rsidRPr="0218E4A7">
        <w:rPr>
          <w:rFonts w:cs="Times New Roman"/>
        </w:rPr>
        <w:t>aktualizēšana;</w:t>
      </w:r>
    </w:p>
    <w:p w14:paraId="61628D40" w14:textId="0A5E6CEA" w:rsidR="006D37D0" w:rsidRDefault="006D37D0" w:rsidP="007670F5">
      <w:pPr>
        <w:pStyle w:val="ListParagraph"/>
        <w:numPr>
          <w:ilvl w:val="2"/>
          <w:numId w:val="6"/>
        </w:numPr>
        <w:outlineLvl w:val="3"/>
        <w:rPr>
          <w:rFonts w:eastAsia="Times New Roman" w:cs="Times New Roman"/>
          <w:color w:val="000000" w:themeColor="text1"/>
          <w:szCs w:val="24"/>
          <w:lang w:eastAsia="lv-LV"/>
        </w:rPr>
      </w:pPr>
      <w:r>
        <w:rPr>
          <w:rFonts w:eastAsia="Times New Roman" w:cs="Times New Roman"/>
          <w:color w:val="000000" w:themeColor="text1"/>
          <w:szCs w:val="24"/>
          <w:lang w:eastAsia="lv-LV"/>
        </w:rPr>
        <w:t xml:space="preserve">pedagoģiskā atbalsta </w:t>
      </w:r>
      <w:r w:rsidR="00A70B3A">
        <w:rPr>
          <w:rFonts w:eastAsia="Times New Roman" w:cs="Times New Roman"/>
          <w:color w:val="000000" w:themeColor="text1"/>
          <w:szCs w:val="24"/>
          <w:lang w:eastAsia="lv-LV"/>
        </w:rPr>
        <w:t xml:space="preserve">konsultāciju sagatavošana profesionālās izglītības </w:t>
      </w:r>
      <w:r w:rsidR="003D319B">
        <w:rPr>
          <w:rFonts w:eastAsia="Times New Roman" w:cs="Times New Roman"/>
          <w:szCs w:val="24"/>
          <w:lang w:eastAsia="lv-LV"/>
        </w:rPr>
        <w:t>skolotājiem</w:t>
      </w:r>
      <w:r w:rsidR="00B15EA1">
        <w:rPr>
          <w:rFonts w:eastAsia="Times New Roman" w:cs="Times New Roman"/>
          <w:szCs w:val="24"/>
          <w:lang w:eastAsia="lv-LV"/>
        </w:rPr>
        <w:t xml:space="preserve"> </w:t>
      </w:r>
      <w:r w:rsidR="00A70B3A">
        <w:rPr>
          <w:rFonts w:eastAsia="Times New Roman" w:cs="Times New Roman"/>
          <w:color w:val="000000" w:themeColor="text1"/>
          <w:szCs w:val="24"/>
          <w:lang w:eastAsia="lv-LV"/>
        </w:rPr>
        <w:t>izglītības iestādēs</w:t>
      </w:r>
      <w:r w:rsidR="00EF3A07">
        <w:rPr>
          <w:rFonts w:eastAsia="Times New Roman" w:cs="Times New Roman"/>
          <w:color w:val="000000" w:themeColor="text1"/>
          <w:szCs w:val="24"/>
          <w:lang w:eastAsia="lv-LV"/>
        </w:rPr>
        <w:t xml:space="preserve"> un </w:t>
      </w:r>
      <w:r w:rsidR="00E2632B" w:rsidRPr="00686FD3">
        <w:rPr>
          <w:rFonts w:eastAsia="Times New Roman" w:cs="Times New Roman"/>
          <w:szCs w:val="24"/>
          <w:lang w:eastAsia="lv-LV"/>
        </w:rPr>
        <w:t xml:space="preserve">darba vidē balstītu mācību vadītājiem </w:t>
      </w:r>
      <w:r w:rsidR="00EF3A07" w:rsidRPr="00686FD3">
        <w:rPr>
          <w:rFonts w:eastAsia="Times New Roman" w:cs="Times New Roman"/>
          <w:szCs w:val="24"/>
          <w:lang w:eastAsia="lv-LV"/>
        </w:rPr>
        <w:t xml:space="preserve">uzņēmumos </w:t>
      </w:r>
      <w:r w:rsidR="00EF3A07">
        <w:rPr>
          <w:rFonts w:eastAsia="Times New Roman" w:cs="Times New Roman"/>
          <w:color w:val="000000" w:themeColor="text1"/>
          <w:szCs w:val="24"/>
          <w:lang w:eastAsia="lv-LV"/>
        </w:rPr>
        <w:t>par mācīšanās stratēģijām un mācību rezultātu sasniegšanu</w:t>
      </w:r>
      <w:r w:rsidR="00C30F62">
        <w:rPr>
          <w:rFonts w:eastAsia="Times New Roman" w:cs="Times New Roman"/>
          <w:color w:val="000000" w:themeColor="text1"/>
          <w:szCs w:val="24"/>
          <w:lang w:eastAsia="lv-LV"/>
        </w:rPr>
        <w:t xml:space="preserve"> profesionālajā izglītībā un konsultāciju īstenošana;</w:t>
      </w:r>
    </w:p>
    <w:p w14:paraId="7CCA2180" w14:textId="500BA556" w:rsidR="00B416AA" w:rsidRPr="004B16F0" w:rsidRDefault="003B4245" w:rsidP="007670F5">
      <w:pPr>
        <w:pStyle w:val="ListParagraph"/>
        <w:numPr>
          <w:ilvl w:val="2"/>
          <w:numId w:val="6"/>
        </w:numPr>
        <w:outlineLvl w:val="3"/>
        <w:rPr>
          <w:rFonts w:eastAsia="Times New Roman" w:cs="Times New Roman"/>
          <w:color w:val="000000" w:themeColor="text1"/>
          <w:szCs w:val="24"/>
          <w:lang w:eastAsia="lv-LV"/>
        </w:rPr>
      </w:pPr>
      <w:r w:rsidRPr="004B16F0">
        <w:rPr>
          <w:rFonts w:cs="Times New Roman"/>
          <w:szCs w:val="24"/>
        </w:rPr>
        <w:t>inform</w:t>
      </w:r>
      <w:r w:rsidR="00CD06F7">
        <w:rPr>
          <w:rFonts w:cs="Times New Roman"/>
          <w:szCs w:val="24"/>
        </w:rPr>
        <w:t>ācijas</w:t>
      </w:r>
      <w:r w:rsidR="00EF3DB9" w:rsidRPr="004B16F0">
        <w:rPr>
          <w:rFonts w:cs="Times New Roman"/>
          <w:szCs w:val="24"/>
        </w:rPr>
        <w:t xml:space="preserve"> un publicitātes</w:t>
      </w:r>
      <w:r w:rsidRPr="004B16F0">
        <w:rPr>
          <w:rFonts w:cs="Times New Roman"/>
          <w:szCs w:val="24"/>
        </w:rPr>
        <w:t xml:space="preserve"> </w:t>
      </w:r>
      <w:r w:rsidR="00EF3DB9" w:rsidRPr="004B16F0">
        <w:rPr>
          <w:rFonts w:cs="Times New Roman"/>
          <w:szCs w:val="24"/>
        </w:rPr>
        <w:t>pasākum</w:t>
      </w:r>
      <w:r w:rsidR="00CD06F7">
        <w:rPr>
          <w:rFonts w:cs="Times New Roman"/>
          <w:szCs w:val="24"/>
        </w:rPr>
        <w:t>i, tai skaitā informatīvo kampaņu īstenošana</w:t>
      </w:r>
      <w:r w:rsidR="002A3660">
        <w:rPr>
          <w:rFonts w:cs="Times New Roman"/>
          <w:szCs w:val="24"/>
        </w:rPr>
        <w:t xml:space="preserve">, lai piesaistītu personas profesionālās izglītības skolotāja kvalifikācijas </w:t>
      </w:r>
      <w:r w:rsidR="0003011F">
        <w:rPr>
          <w:rFonts w:cs="Times New Roman"/>
          <w:szCs w:val="24"/>
        </w:rPr>
        <w:t>ieguvei</w:t>
      </w:r>
      <w:r w:rsidRPr="004B16F0">
        <w:rPr>
          <w:rFonts w:cs="Times New Roman"/>
          <w:szCs w:val="24"/>
        </w:rPr>
        <w:t>;</w:t>
      </w:r>
    </w:p>
    <w:p w14:paraId="7750C940" w14:textId="69D2A6E3" w:rsidR="003C5E86" w:rsidRPr="004B16F0" w:rsidRDefault="003C5E86" w:rsidP="007670F5">
      <w:pPr>
        <w:pStyle w:val="ListParagraph"/>
        <w:numPr>
          <w:ilvl w:val="2"/>
          <w:numId w:val="6"/>
        </w:numPr>
        <w:outlineLvl w:val="3"/>
        <w:rPr>
          <w:rFonts w:eastAsia="Times New Roman" w:cs="Times New Roman"/>
          <w:color w:val="000000" w:themeColor="text1"/>
          <w:szCs w:val="24"/>
          <w:lang w:eastAsia="lv-LV"/>
        </w:rPr>
      </w:pPr>
      <w:r w:rsidRPr="004B16F0">
        <w:rPr>
          <w:rFonts w:cs="Times New Roman"/>
          <w:szCs w:val="24"/>
        </w:rPr>
        <w:t>projekta vadība</w:t>
      </w:r>
      <w:r w:rsidR="0003011F">
        <w:rPr>
          <w:rFonts w:cs="Times New Roman"/>
          <w:szCs w:val="24"/>
        </w:rPr>
        <w:t>s</w:t>
      </w:r>
      <w:r w:rsidR="00B416AA" w:rsidRPr="004B16F0">
        <w:rPr>
          <w:rFonts w:cs="Times New Roman"/>
          <w:szCs w:val="24"/>
        </w:rPr>
        <w:t xml:space="preserve"> un </w:t>
      </w:r>
      <w:r w:rsidR="0003011F">
        <w:rPr>
          <w:rFonts w:cs="Times New Roman"/>
          <w:szCs w:val="24"/>
        </w:rPr>
        <w:t>īstenošanas nodrošināšana</w:t>
      </w:r>
      <w:r w:rsidR="003B4245" w:rsidRPr="004B16F0">
        <w:rPr>
          <w:rFonts w:cs="Times New Roman"/>
          <w:szCs w:val="24"/>
        </w:rPr>
        <w:t>;</w:t>
      </w:r>
    </w:p>
    <w:p w14:paraId="605BB35C" w14:textId="509B22F2" w:rsidR="00B416AA" w:rsidRPr="004B16F0" w:rsidRDefault="00B416AA" w:rsidP="007670F5">
      <w:pPr>
        <w:pStyle w:val="ListParagraph"/>
        <w:numPr>
          <w:ilvl w:val="2"/>
          <w:numId w:val="6"/>
        </w:numPr>
        <w:outlineLvl w:val="3"/>
        <w:rPr>
          <w:rFonts w:eastAsia="Times New Roman" w:cs="Times New Roman"/>
          <w:color w:val="000000" w:themeColor="text1"/>
          <w:lang w:eastAsia="lv-LV"/>
        </w:rPr>
      </w:pPr>
      <w:r w:rsidRPr="7C2001D5">
        <w:rPr>
          <w:rFonts w:cs="Times New Roman"/>
        </w:rPr>
        <w:t xml:space="preserve">citi pasākumi, kas nodrošina konkursa mērķa </w:t>
      </w:r>
      <w:r w:rsidR="20DFF8C0" w:rsidRPr="7C2001D5">
        <w:rPr>
          <w:rFonts w:cs="Times New Roman"/>
        </w:rPr>
        <w:t xml:space="preserve"> un rezultātu </w:t>
      </w:r>
      <w:r w:rsidRPr="7C2001D5">
        <w:rPr>
          <w:rFonts w:cs="Times New Roman"/>
        </w:rPr>
        <w:t>sasniegšanu.</w:t>
      </w:r>
    </w:p>
    <w:p w14:paraId="671EAD0E" w14:textId="77777777" w:rsidR="003B4245" w:rsidRPr="004B16F0" w:rsidRDefault="003B4245" w:rsidP="003B4245">
      <w:pPr>
        <w:pStyle w:val="ListParagraph"/>
        <w:ind w:left="1080" w:firstLine="0"/>
        <w:outlineLvl w:val="3"/>
        <w:rPr>
          <w:rFonts w:eastAsia="Times New Roman" w:cs="Times New Roman"/>
          <w:color w:val="000000" w:themeColor="text1"/>
          <w:szCs w:val="24"/>
          <w:lang w:eastAsia="lv-LV"/>
        </w:rPr>
      </w:pPr>
    </w:p>
    <w:p w14:paraId="04BFA44B" w14:textId="5D935768" w:rsidR="00E168DC" w:rsidRPr="004B16F0" w:rsidRDefault="00E168DC" w:rsidP="007670F5">
      <w:pPr>
        <w:pStyle w:val="ListParagraph"/>
        <w:numPr>
          <w:ilvl w:val="1"/>
          <w:numId w:val="6"/>
        </w:numPr>
        <w:outlineLvl w:val="3"/>
        <w:rPr>
          <w:rFonts w:eastAsia="Times New Roman" w:cs="Times New Roman"/>
          <w:color w:val="000000" w:themeColor="text1"/>
          <w:szCs w:val="24"/>
          <w:lang w:eastAsia="lv-LV"/>
        </w:rPr>
      </w:pPr>
      <w:r w:rsidRPr="004B16F0">
        <w:rPr>
          <w:rFonts w:cs="Times New Roman"/>
          <w:b/>
          <w:bCs/>
          <w:szCs w:val="24"/>
        </w:rPr>
        <w:t>At</w:t>
      </w:r>
      <w:r w:rsidR="003B4245" w:rsidRPr="004B16F0">
        <w:rPr>
          <w:rFonts w:cs="Times New Roman"/>
          <w:b/>
          <w:bCs/>
          <w:szCs w:val="24"/>
        </w:rPr>
        <w:t>tiecin</w:t>
      </w:r>
      <w:r w:rsidRPr="004B16F0">
        <w:rPr>
          <w:rFonts w:cs="Times New Roman"/>
          <w:b/>
          <w:bCs/>
          <w:szCs w:val="24"/>
        </w:rPr>
        <w:t>āmās izmaksas</w:t>
      </w:r>
    </w:p>
    <w:p w14:paraId="23436588" w14:textId="6B564F67" w:rsidR="003C5E86" w:rsidRPr="004B16F0" w:rsidRDefault="00600C91" w:rsidP="00D06223">
      <w:pPr>
        <w:ind w:firstLine="0"/>
        <w:outlineLvl w:val="3"/>
        <w:rPr>
          <w:rFonts w:cs="Times New Roman"/>
          <w:color w:val="000000" w:themeColor="text1"/>
          <w:szCs w:val="24"/>
        </w:rPr>
      </w:pPr>
      <w:r w:rsidRPr="004B16F0">
        <w:rPr>
          <w:rFonts w:cs="Times New Roman"/>
          <w:szCs w:val="24"/>
        </w:rPr>
        <w:t>Projekt</w:t>
      </w:r>
      <w:r w:rsidR="007E54DE" w:rsidRPr="004B16F0">
        <w:rPr>
          <w:rFonts w:cs="Times New Roman"/>
          <w:szCs w:val="24"/>
        </w:rPr>
        <w:t>ā</w:t>
      </w:r>
      <w:r w:rsidR="007E54DE" w:rsidRPr="004B16F0">
        <w:rPr>
          <w:rFonts w:eastAsia="Times New Roman" w:cs="Times New Roman"/>
          <w:color w:val="000000" w:themeColor="text1"/>
          <w:szCs w:val="24"/>
          <w:lang w:eastAsia="lv-LV"/>
        </w:rPr>
        <w:t xml:space="preserve"> izmaksas </w:t>
      </w:r>
      <w:r w:rsidRPr="004B16F0">
        <w:rPr>
          <w:rFonts w:eastAsia="Times New Roman" w:cs="Times New Roman"/>
          <w:color w:val="000000" w:themeColor="text1"/>
          <w:szCs w:val="24"/>
          <w:lang w:eastAsia="lv-LV"/>
        </w:rPr>
        <w:t xml:space="preserve">plāno atbilstoši </w:t>
      </w:r>
      <w:r w:rsidR="00A54D82" w:rsidRPr="004B16F0">
        <w:rPr>
          <w:rFonts w:eastAsia="Times New Roman" w:cs="Times New Roman"/>
          <w:color w:val="000000" w:themeColor="text1"/>
          <w:szCs w:val="24"/>
          <w:lang w:eastAsia="lv-LV"/>
        </w:rPr>
        <w:t>MK noteikumu Nr.640</w:t>
      </w:r>
      <w:r w:rsidRPr="004B16F0">
        <w:rPr>
          <w:rFonts w:eastAsia="Times New Roman" w:cs="Times New Roman"/>
          <w:szCs w:val="24"/>
          <w:lang w:eastAsia="lv-LV"/>
        </w:rPr>
        <w:t xml:space="preserve"> </w:t>
      </w:r>
      <w:r w:rsidR="00D67AE0" w:rsidRPr="004B16F0">
        <w:rPr>
          <w:rFonts w:eastAsia="Times New Roman" w:cs="Times New Roman"/>
          <w:szCs w:val="24"/>
          <w:lang w:eastAsia="lv-LV"/>
        </w:rPr>
        <w:t>31.</w:t>
      </w:r>
      <w:r w:rsidR="009052BD" w:rsidRPr="004B16F0">
        <w:rPr>
          <w:rFonts w:cs="Times New Roman"/>
          <w:color w:val="000000" w:themeColor="text1"/>
          <w:szCs w:val="24"/>
        </w:rPr>
        <w:t>punkt</w:t>
      </w:r>
      <w:r w:rsidR="174F97A4" w:rsidRPr="004B16F0">
        <w:rPr>
          <w:rFonts w:cs="Times New Roman"/>
          <w:color w:val="000000" w:themeColor="text1"/>
          <w:szCs w:val="24"/>
        </w:rPr>
        <w:t>a</w:t>
      </w:r>
      <w:r w:rsidR="009052BD" w:rsidRPr="004B16F0">
        <w:rPr>
          <w:rFonts w:cs="Times New Roman"/>
          <w:color w:val="000000" w:themeColor="text1"/>
          <w:szCs w:val="24"/>
        </w:rPr>
        <w:t>m</w:t>
      </w:r>
      <w:r w:rsidR="003B4245" w:rsidRPr="004B16F0">
        <w:rPr>
          <w:rFonts w:cs="Times New Roman"/>
          <w:color w:val="000000" w:themeColor="text1"/>
          <w:szCs w:val="24"/>
        </w:rPr>
        <w:t>.</w:t>
      </w:r>
    </w:p>
    <w:p w14:paraId="50858263" w14:textId="363681E3" w:rsidR="00E168DC" w:rsidRPr="004B16F0" w:rsidRDefault="003B4245" w:rsidP="00E168DC">
      <w:pPr>
        <w:tabs>
          <w:tab w:val="left" w:pos="426"/>
        </w:tabs>
        <w:ind w:firstLine="0"/>
        <w:outlineLvl w:val="3"/>
        <w:rPr>
          <w:rFonts w:cs="Times New Roman"/>
          <w:color w:val="000000" w:themeColor="text1"/>
          <w:szCs w:val="24"/>
        </w:rPr>
      </w:pPr>
      <w:r w:rsidRPr="004B16F0">
        <w:rPr>
          <w:rFonts w:cs="Times New Roman"/>
          <w:color w:val="000000" w:themeColor="text1"/>
          <w:szCs w:val="24"/>
        </w:rPr>
        <w:t xml:space="preserve">Attiecināmās izmaksas </w:t>
      </w:r>
      <w:r w:rsidR="00EF3DB9" w:rsidRPr="004B16F0">
        <w:rPr>
          <w:rFonts w:cs="Times New Roman"/>
          <w:color w:val="000000" w:themeColor="text1"/>
          <w:szCs w:val="24"/>
        </w:rPr>
        <w:t>veido</w:t>
      </w:r>
      <w:r w:rsidRPr="004B16F0">
        <w:rPr>
          <w:rFonts w:cs="Times New Roman"/>
          <w:color w:val="000000" w:themeColor="text1"/>
          <w:szCs w:val="24"/>
        </w:rPr>
        <w:t>:</w:t>
      </w:r>
    </w:p>
    <w:p w14:paraId="01E7EBB5" w14:textId="7B83756C" w:rsidR="003C5E86" w:rsidRPr="004B16F0" w:rsidRDefault="00D72918" w:rsidP="007670F5">
      <w:pPr>
        <w:pStyle w:val="ListParagraph"/>
        <w:numPr>
          <w:ilvl w:val="2"/>
          <w:numId w:val="6"/>
        </w:numPr>
        <w:outlineLvl w:val="3"/>
        <w:rPr>
          <w:rFonts w:cs="Times New Roman"/>
          <w:szCs w:val="24"/>
        </w:rPr>
      </w:pPr>
      <w:r>
        <w:rPr>
          <w:rFonts w:cs="Times New Roman"/>
          <w:szCs w:val="24"/>
        </w:rPr>
        <w:t>p</w:t>
      </w:r>
      <w:r w:rsidR="003C5E86" w:rsidRPr="004B16F0">
        <w:rPr>
          <w:rFonts w:cs="Times New Roman"/>
          <w:szCs w:val="24"/>
        </w:rPr>
        <w:t>rojekta</w:t>
      </w:r>
      <w:r w:rsidR="00AA0A42">
        <w:rPr>
          <w:rFonts w:cs="Times New Roman"/>
          <w:szCs w:val="24"/>
        </w:rPr>
        <w:t xml:space="preserve"> vadības un īstenošanas</w:t>
      </w:r>
      <w:r w:rsidR="003C5E86" w:rsidRPr="004B16F0">
        <w:rPr>
          <w:rFonts w:cs="Times New Roman"/>
          <w:szCs w:val="24"/>
        </w:rPr>
        <w:t xml:space="preserve"> personāl</w:t>
      </w:r>
      <w:r w:rsidR="00B416AA" w:rsidRPr="004B16F0">
        <w:rPr>
          <w:rFonts w:cs="Times New Roman"/>
          <w:szCs w:val="24"/>
        </w:rPr>
        <w:t xml:space="preserve">a, tai skaitā </w:t>
      </w:r>
      <w:r w:rsidR="003C5E86" w:rsidRPr="004B16F0">
        <w:rPr>
          <w:rFonts w:cs="Times New Roman"/>
          <w:szCs w:val="24"/>
        </w:rPr>
        <w:t>akadēmisk</w:t>
      </w:r>
      <w:r w:rsidR="00B416AA" w:rsidRPr="004B16F0">
        <w:rPr>
          <w:rFonts w:cs="Times New Roman"/>
          <w:szCs w:val="24"/>
        </w:rPr>
        <w:t>ā</w:t>
      </w:r>
      <w:r w:rsidR="003C5E86" w:rsidRPr="004B16F0">
        <w:rPr>
          <w:rFonts w:cs="Times New Roman"/>
          <w:szCs w:val="24"/>
        </w:rPr>
        <w:t xml:space="preserve"> personāl</w:t>
      </w:r>
      <w:r w:rsidR="00B416AA" w:rsidRPr="004B16F0">
        <w:rPr>
          <w:rFonts w:cs="Times New Roman"/>
          <w:szCs w:val="24"/>
        </w:rPr>
        <w:t>a, atlīdzība</w:t>
      </w:r>
      <w:r w:rsidR="00DB3F32">
        <w:rPr>
          <w:rFonts w:cs="Times New Roman"/>
          <w:szCs w:val="24"/>
        </w:rPr>
        <w:t>s izmaksas</w:t>
      </w:r>
      <w:r w:rsidR="00E168DC" w:rsidRPr="004B16F0">
        <w:rPr>
          <w:rFonts w:cs="Times New Roman"/>
          <w:szCs w:val="24"/>
        </w:rPr>
        <w:t>;</w:t>
      </w:r>
    </w:p>
    <w:p w14:paraId="4660F03D" w14:textId="122E1D6C" w:rsidR="00717904" w:rsidRPr="004B16F0" w:rsidRDefault="00717904" w:rsidP="007670F5">
      <w:pPr>
        <w:pStyle w:val="ListParagraph"/>
        <w:numPr>
          <w:ilvl w:val="2"/>
          <w:numId w:val="6"/>
        </w:numPr>
        <w:outlineLvl w:val="3"/>
        <w:rPr>
          <w:rFonts w:cs="Times New Roman"/>
          <w:szCs w:val="24"/>
        </w:rPr>
      </w:pPr>
      <w:r w:rsidRPr="004B16F0">
        <w:rPr>
          <w:rFonts w:cs="Times New Roman"/>
          <w:szCs w:val="24"/>
        </w:rPr>
        <w:t>obligāt</w:t>
      </w:r>
      <w:r w:rsidR="00DB3F32">
        <w:rPr>
          <w:rFonts w:cs="Times New Roman"/>
          <w:szCs w:val="24"/>
        </w:rPr>
        <w:t>o</w:t>
      </w:r>
      <w:r w:rsidRPr="004B16F0">
        <w:rPr>
          <w:rFonts w:cs="Times New Roman"/>
          <w:szCs w:val="24"/>
        </w:rPr>
        <w:t xml:space="preserve"> veselības pārbau</w:t>
      </w:r>
      <w:r w:rsidR="00DB3F32">
        <w:rPr>
          <w:rFonts w:cs="Times New Roman"/>
          <w:szCs w:val="24"/>
        </w:rPr>
        <w:t xml:space="preserve">žu izmaksas </w:t>
      </w:r>
      <w:r w:rsidRPr="004B16F0">
        <w:rPr>
          <w:rFonts w:cs="Times New Roman"/>
          <w:szCs w:val="24"/>
        </w:rPr>
        <w:t xml:space="preserve"> un speciālo medicīnisko optisko redzes korekcijas līdzekļu kompensācijas</w:t>
      </w:r>
      <w:r w:rsidR="00584A45">
        <w:rPr>
          <w:rFonts w:cs="Times New Roman"/>
          <w:szCs w:val="24"/>
        </w:rPr>
        <w:t xml:space="preserve"> izmaksas konkursā izvēlētā </w:t>
      </w:r>
      <w:r w:rsidR="00075B22">
        <w:rPr>
          <w:rFonts w:cs="Times New Roman"/>
          <w:szCs w:val="24"/>
        </w:rPr>
        <w:t>projekta personālam</w:t>
      </w:r>
      <w:r w:rsidRPr="004B16F0">
        <w:rPr>
          <w:rFonts w:cs="Times New Roman"/>
          <w:szCs w:val="24"/>
        </w:rPr>
        <w:t>;</w:t>
      </w:r>
    </w:p>
    <w:p w14:paraId="5F56225F" w14:textId="6517C40E" w:rsidR="00717904" w:rsidRPr="004B16F0" w:rsidRDefault="00717904" w:rsidP="007670F5">
      <w:pPr>
        <w:pStyle w:val="ListParagraph"/>
        <w:numPr>
          <w:ilvl w:val="2"/>
          <w:numId w:val="6"/>
        </w:numPr>
        <w:outlineLvl w:val="3"/>
        <w:rPr>
          <w:rFonts w:cs="Times New Roman"/>
          <w:szCs w:val="24"/>
        </w:rPr>
      </w:pPr>
      <w:r w:rsidRPr="004B16F0">
        <w:rPr>
          <w:rFonts w:cs="Times New Roman"/>
          <w:szCs w:val="24"/>
        </w:rPr>
        <w:t>veselības apdrošināšanas izmaksas</w:t>
      </w:r>
      <w:r w:rsidR="00075B22">
        <w:rPr>
          <w:rFonts w:cs="Times New Roman"/>
          <w:szCs w:val="24"/>
        </w:rPr>
        <w:t xml:space="preserve"> konkursā izvēlētā projekta personālam</w:t>
      </w:r>
      <w:r w:rsidRPr="004B16F0">
        <w:rPr>
          <w:rFonts w:cs="Times New Roman"/>
          <w:szCs w:val="24"/>
        </w:rPr>
        <w:t>;</w:t>
      </w:r>
    </w:p>
    <w:p w14:paraId="7BE16F5D" w14:textId="3FEC5ADA" w:rsidR="00717904" w:rsidRPr="004B16F0" w:rsidRDefault="00717904" w:rsidP="007670F5">
      <w:pPr>
        <w:pStyle w:val="ListParagraph"/>
        <w:numPr>
          <w:ilvl w:val="2"/>
          <w:numId w:val="6"/>
        </w:numPr>
        <w:outlineLvl w:val="3"/>
        <w:rPr>
          <w:rFonts w:cs="Times New Roman"/>
          <w:szCs w:val="24"/>
        </w:rPr>
      </w:pPr>
      <w:r w:rsidRPr="004B16F0">
        <w:rPr>
          <w:rFonts w:cs="Times New Roman"/>
          <w:szCs w:val="24"/>
        </w:rPr>
        <w:t>studiju procesa īstenošanas izmaksas;</w:t>
      </w:r>
    </w:p>
    <w:p w14:paraId="1115290C" w14:textId="36941F4B" w:rsidR="00717904" w:rsidRPr="004B16F0" w:rsidRDefault="00717904" w:rsidP="007670F5">
      <w:pPr>
        <w:pStyle w:val="ListParagraph"/>
        <w:numPr>
          <w:ilvl w:val="2"/>
          <w:numId w:val="6"/>
        </w:numPr>
        <w:outlineLvl w:val="3"/>
        <w:rPr>
          <w:rFonts w:cs="Times New Roman"/>
          <w:szCs w:val="24"/>
        </w:rPr>
      </w:pPr>
      <w:r w:rsidRPr="004B16F0">
        <w:rPr>
          <w:rFonts w:cs="Times New Roman"/>
          <w:szCs w:val="24"/>
        </w:rPr>
        <w:t>stipendij</w:t>
      </w:r>
      <w:r w:rsidR="007D1B6B">
        <w:rPr>
          <w:rFonts w:cs="Times New Roman"/>
          <w:szCs w:val="24"/>
        </w:rPr>
        <w:t xml:space="preserve">u izmaksa </w:t>
      </w:r>
      <w:r w:rsidR="00536178">
        <w:rPr>
          <w:rFonts w:cs="Times New Roman"/>
          <w:szCs w:val="24"/>
        </w:rPr>
        <w:t xml:space="preserve">šī nolikuma 2.4.punktā </w:t>
      </w:r>
      <w:r w:rsidR="00EB284F">
        <w:rPr>
          <w:rFonts w:cs="Times New Roman"/>
          <w:szCs w:val="24"/>
        </w:rPr>
        <w:t xml:space="preserve">minētajā </w:t>
      </w:r>
      <w:r w:rsidR="00516F96">
        <w:rPr>
          <w:rFonts w:cs="Times New Roman"/>
          <w:szCs w:val="24"/>
        </w:rPr>
        <w:t>P</w:t>
      </w:r>
      <w:r w:rsidR="005926FD">
        <w:rPr>
          <w:rFonts w:cs="Times New Roman"/>
          <w:szCs w:val="24"/>
        </w:rPr>
        <w:t xml:space="preserve">rofesionālās </w:t>
      </w:r>
      <w:r w:rsidR="00EB284F">
        <w:rPr>
          <w:rFonts w:cs="Times New Roman"/>
          <w:szCs w:val="24"/>
        </w:rPr>
        <w:t>tālākizglītības</w:t>
      </w:r>
      <w:r w:rsidR="006D3C48">
        <w:rPr>
          <w:rFonts w:cs="Times New Roman"/>
          <w:szCs w:val="24"/>
        </w:rPr>
        <w:t xml:space="preserve"> programmā uzņemtajām personām</w:t>
      </w:r>
      <w:r w:rsidRPr="004B16F0">
        <w:rPr>
          <w:rFonts w:cs="Times New Roman"/>
          <w:szCs w:val="24"/>
        </w:rPr>
        <w:t>;</w:t>
      </w:r>
    </w:p>
    <w:p w14:paraId="24D50125" w14:textId="6A3826F3" w:rsidR="00717904" w:rsidRPr="004B16F0" w:rsidRDefault="00323BDE" w:rsidP="007670F5">
      <w:pPr>
        <w:pStyle w:val="ListParagraph"/>
        <w:numPr>
          <w:ilvl w:val="2"/>
          <w:numId w:val="6"/>
        </w:numPr>
        <w:outlineLvl w:val="3"/>
        <w:rPr>
          <w:rFonts w:cs="Times New Roman"/>
          <w:szCs w:val="24"/>
        </w:rPr>
      </w:pPr>
      <w:r>
        <w:rPr>
          <w:rFonts w:cs="Times New Roman"/>
          <w:szCs w:val="24"/>
        </w:rPr>
        <w:t xml:space="preserve">projekta īstenošanā iesaistīto personu iekšzemes un ārvalstu </w:t>
      </w:r>
      <w:r w:rsidR="00717904" w:rsidRPr="004B16F0">
        <w:rPr>
          <w:rFonts w:cs="Times New Roman"/>
          <w:szCs w:val="24"/>
        </w:rPr>
        <w:t>komandējumu</w:t>
      </w:r>
      <w:r>
        <w:rPr>
          <w:rFonts w:cs="Times New Roman"/>
          <w:szCs w:val="24"/>
        </w:rPr>
        <w:t xml:space="preserve"> (darba braucienu)</w:t>
      </w:r>
      <w:r w:rsidR="00717904" w:rsidRPr="004B16F0">
        <w:rPr>
          <w:rFonts w:cs="Times New Roman"/>
          <w:szCs w:val="24"/>
        </w:rPr>
        <w:t xml:space="preserve"> izmaksas;</w:t>
      </w:r>
    </w:p>
    <w:p w14:paraId="3B554135" w14:textId="77777777" w:rsidR="001B42D8" w:rsidRDefault="001B42D8" w:rsidP="001B42D8">
      <w:pPr>
        <w:pStyle w:val="ListParagraph"/>
        <w:numPr>
          <w:ilvl w:val="2"/>
          <w:numId w:val="6"/>
        </w:numPr>
        <w:outlineLvl w:val="3"/>
        <w:rPr>
          <w:rFonts w:cs="Times New Roman"/>
          <w:szCs w:val="24"/>
        </w:rPr>
      </w:pPr>
      <w:r w:rsidRPr="004B16F0">
        <w:rPr>
          <w:rFonts w:cs="Times New Roman"/>
          <w:szCs w:val="24"/>
        </w:rPr>
        <w:t xml:space="preserve">preču un pakalpojumu līgumu izmaksas šī nolikuma </w:t>
      </w:r>
      <w:r>
        <w:rPr>
          <w:rFonts w:cs="Times New Roman"/>
          <w:szCs w:val="24"/>
        </w:rPr>
        <w:t>2.</w:t>
      </w:r>
      <w:r w:rsidRPr="004B16F0">
        <w:rPr>
          <w:rFonts w:cs="Times New Roman"/>
          <w:szCs w:val="24"/>
        </w:rPr>
        <w:t>punktā minēto atbalstāmo darbību īstenošanai, tai skaitā Latvijas un ārvalstu ekspertu izmaksas;</w:t>
      </w:r>
    </w:p>
    <w:p w14:paraId="56AD74EB" w14:textId="1E0BC06B" w:rsidR="00717904" w:rsidRPr="007A396F" w:rsidRDefault="001B42D8" w:rsidP="007A396F">
      <w:pPr>
        <w:pStyle w:val="ListParagraph"/>
        <w:numPr>
          <w:ilvl w:val="2"/>
          <w:numId w:val="6"/>
        </w:numPr>
        <w:outlineLvl w:val="3"/>
        <w:rPr>
          <w:rFonts w:cs="Times New Roman"/>
          <w:szCs w:val="24"/>
        </w:rPr>
      </w:pPr>
      <w:r>
        <w:rPr>
          <w:rFonts w:cs="Times New Roman"/>
          <w:szCs w:val="24"/>
        </w:rPr>
        <w:t xml:space="preserve">izmaksas mācību un profesionālās </w:t>
      </w:r>
      <w:r w:rsidR="00DF142E">
        <w:rPr>
          <w:rFonts w:cs="Times New Roman"/>
          <w:szCs w:val="24"/>
        </w:rPr>
        <w:t xml:space="preserve">kompetences pilnveides pasākumu, komiteju, darba grupu, mācību un pieredzes apmaiņas braucienu un </w:t>
      </w:r>
      <w:r w:rsidR="007A396F">
        <w:rPr>
          <w:rFonts w:cs="Times New Roman"/>
          <w:szCs w:val="24"/>
        </w:rPr>
        <w:t xml:space="preserve">konferenču organizēšanai un īstenošanai, tai skaitā </w:t>
      </w:r>
      <w:r w:rsidR="00717904" w:rsidRPr="007A396F">
        <w:rPr>
          <w:rFonts w:cs="Times New Roman"/>
          <w:szCs w:val="24"/>
        </w:rPr>
        <w:t>ekspertu</w:t>
      </w:r>
      <w:r w:rsidR="004D5082">
        <w:rPr>
          <w:rFonts w:cs="Times New Roman"/>
          <w:szCs w:val="24"/>
        </w:rPr>
        <w:t>, lektoru un moderatoru atlīdzības</w:t>
      </w:r>
      <w:r w:rsidR="00163170">
        <w:rPr>
          <w:rFonts w:cs="Times New Roman"/>
          <w:szCs w:val="24"/>
        </w:rPr>
        <w:t xml:space="preserve"> </w:t>
      </w:r>
      <w:r w:rsidR="00717904" w:rsidRPr="007A396F">
        <w:rPr>
          <w:rFonts w:cs="Times New Roman"/>
          <w:szCs w:val="24"/>
        </w:rPr>
        <w:t>izmaksas</w:t>
      </w:r>
      <w:r w:rsidR="004D5082">
        <w:rPr>
          <w:rFonts w:cs="Times New Roman"/>
          <w:szCs w:val="24"/>
        </w:rPr>
        <w:t>, mācību maksa, telpu nomas maksa;</w:t>
      </w:r>
    </w:p>
    <w:p w14:paraId="666177C9" w14:textId="77777777" w:rsidR="00686FD3" w:rsidRDefault="00B30AC2" w:rsidP="00B30AC2">
      <w:pPr>
        <w:pStyle w:val="ListParagraph"/>
        <w:numPr>
          <w:ilvl w:val="2"/>
          <w:numId w:val="6"/>
        </w:numPr>
        <w:outlineLvl w:val="3"/>
        <w:rPr>
          <w:rFonts w:cs="Times New Roman"/>
          <w:szCs w:val="24"/>
        </w:rPr>
      </w:pPr>
      <w:r>
        <w:rPr>
          <w:rFonts w:cs="Times New Roman"/>
          <w:szCs w:val="24"/>
        </w:rPr>
        <w:t>tulkošanas pakalpojumu izmaksas;</w:t>
      </w:r>
      <w:r w:rsidR="00326DFE">
        <w:rPr>
          <w:rFonts w:cs="Times New Roman"/>
          <w:szCs w:val="24"/>
        </w:rPr>
        <w:t xml:space="preserve"> </w:t>
      </w:r>
    </w:p>
    <w:p w14:paraId="2B9D997F" w14:textId="64B3F240" w:rsidR="00717904" w:rsidRPr="00B30AC2" w:rsidRDefault="00837E45" w:rsidP="00B30AC2">
      <w:pPr>
        <w:pStyle w:val="ListParagraph"/>
        <w:numPr>
          <w:ilvl w:val="2"/>
          <w:numId w:val="6"/>
        </w:numPr>
        <w:outlineLvl w:val="3"/>
        <w:rPr>
          <w:rFonts w:cs="Times New Roman"/>
          <w:szCs w:val="24"/>
        </w:rPr>
      </w:pPr>
      <w:r>
        <w:rPr>
          <w:rFonts w:cs="Times New Roman"/>
          <w:szCs w:val="24"/>
        </w:rPr>
        <w:t xml:space="preserve">informācijas </w:t>
      </w:r>
      <w:r w:rsidR="00717904" w:rsidRPr="00B30AC2">
        <w:rPr>
          <w:rFonts w:cs="Times New Roman"/>
          <w:szCs w:val="24"/>
        </w:rPr>
        <w:t>un publicitātes pa</w:t>
      </w:r>
      <w:r>
        <w:rPr>
          <w:rFonts w:cs="Times New Roman"/>
          <w:szCs w:val="24"/>
        </w:rPr>
        <w:t>sākum</w:t>
      </w:r>
      <w:r w:rsidR="00717904" w:rsidRPr="00B30AC2">
        <w:rPr>
          <w:rFonts w:cs="Times New Roman"/>
          <w:szCs w:val="24"/>
        </w:rPr>
        <w:t>u</w:t>
      </w:r>
      <w:r w:rsidR="0010238C">
        <w:rPr>
          <w:rFonts w:cs="Times New Roman"/>
          <w:szCs w:val="24"/>
        </w:rPr>
        <w:t>, komunikācijas, reprezentācijas, materiālu un rezultātu izplatīšanas pakalpojumu</w:t>
      </w:r>
      <w:r w:rsidR="00326DFE">
        <w:rPr>
          <w:rFonts w:cs="Times New Roman"/>
          <w:szCs w:val="24"/>
        </w:rPr>
        <w:t xml:space="preserve"> </w:t>
      </w:r>
      <w:r w:rsidR="00717904" w:rsidRPr="00B30AC2">
        <w:rPr>
          <w:rFonts w:cs="Times New Roman"/>
          <w:szCs w:val="24"/>
        </w:rPr>
        <w:t>izmaksas;</w:t>
      </w:r>
    </w:p>
    <w:p w14:paraId="4E801ADA" w14:textId="16060DBD" w:rsidR="003C5E86" w:rsidRPr="004B16F0" w:rsidRDefault="00717904" w:rsidP="007670F5">
      <w:pPr>
        <w:pStyle w:val="ListParagraph"/>
        <w:numPr>
          <w:ilvl w:val="2"/>
          <w:numId w:val="6"/>
        </w:numPr>
        <w:outlineLvl w:val="3"/>
        <w:rPr>
          <w:rFonts w:cs="Times New Roman"/>
          <w:szCs w:val="24"/>
        </w:rPr>
      </w:pPr>
      <w:r w:rsidRPr="004B16F0">
        <w:rPr>
          <w:rFonts w:cs="Times New Roman"/>
          <w:szCs w:val="24"/>
        </w:rPr>
        <w:lastRenderedPageBreak/>
        <w:t>n</w:t>
      </w:r>
      <w:r w:rsidR="003C5E86" w:rsidRPr="004B16F0">
        <w:rPr>
          <w:rFonts w:cs="Times New Roman"/>
          <w:szCs w:val="24"/>
        </w:rPr>
        <w:t xml:space="preserve">etiešās attiecināmās izmaksas </w:t>
      </w:r>
      <w:r w:rsidR="00367504" w:rsidRPr="004B16F0">
        <w:rPr>
          <w:rFonts w:cs="Times New Roman"/>
          <w:szCs w:val="24"/>
        </w:rPr>
        <w:t xml:space="preserve">(tai skaitā izmaksas, kas saistītas ar telpu nomu, komunālajiem pakalpojumiem, kancelejas preču, aprīkojuma un programmatūras iegādi, un citas izmaksas, kas netieši saistītas ar konkursa projektu administrēšanu), kuras aprēķina kā vienotu likmi </w:t>
      </w:r>
      <w:r w:rsidR="003C5E86" w:rsidRPr="004B16F0">
        <w:rPr>
          <w:rFonts w:cs="Times New Roman"/>
          <w:szCs w:val="24"/>
        </w:rPr>
        <w:t>līdz 15</w:t>
      </w:r>
      <w:r w:rsidR="00367504" w:rsidRPr="004B16F0">
        <w:rPr>
          <w:rFonts w:cs="Times New Roman"/>
          <w:szCs w:val="24"/>
        </w:rPr>
        <w:t xml:space="preserve"> (piecpadsmit) procentiem</w:t>
      </w:r>
      <w:r w:rsidR="003C5E86" w:rsidRPr="004B16F0">
        <w:rPr>
          <w:rFonts w:cs="Times New Roman"/>
          <w:szCs w:val="24"/>
        </w:rPr>
        <w:t xml:space="preserve"> no </w:t>
      </w:r>
      <w:r w:rsidR="002E0F03">
        <w:rPr>
          <w:rFonts w:cs="Times New Roman"/>
          <w:szCs w:val="24"/>
        </w:rPr>
        <w:t xml:space="preserve">šī nolikuma </w:t>
      </w:r>
      <w:r w:rsidR="00792699">
        <w:rPr>
          <w:rFonts w:cs="Times New Roman"/>
          <w:szCs w:val="24"/>
        </w:rPr>
        <w:t xml:space="preserve">2.5.1. apakšpunktā minētajām </w:t>
      </w:r>
      <w:r w:rsidR="00367504" w:rsidRPr="004B16F0">
        <w:rPr>
          <w:rFonts w:cs="Times New Roman"/>
          <w:szCs w:val="24"/>
        </w:rPr>
        <w:t xml:space="preserve">tiešajām attiecināmajām </w:t>
      </w:r>
      <w:r w:rsidR="003C5E86" w:rsidRPr="004B16F0">
        <w:rPr>
          <w:rFonts w:cs="Times New Roman"/>
          <w:szCs w:val="24"/>
        </w:rPr>
        <w:t>personāla atlīdzības izmaksām.</w:t>
      </w:r>
    </w:p>
    <w:p w14:paraId="79C7BBA1" w14:textId="77777777" w:rsidR="00717904" w:rsidRPr="004B16F0" w:rsidRDefault="00717904" w:rsidP="00717904">
      <w:pPr>
        <w:pStyle w:val="ListParagraph"/>
        <w:ind w:left="1080" w:firstLine="0"/>
        <w:outlineLvl w:val="3"/>
        <w:rPr>
          <w:rFonts w:cs="Times New Roman"/>
          <w:szCs w:val="24"/>
        </w:rPr>
      </w:pPr>
    </w:p>
    <w:p w14:paraId="4B85728E" w14:textId="4A2E90D6" w:rsidR="00E53CB2" w:rsidRPr="004B16F0" w:rsidRDefault="00E168DC" w:rsidP="009A6C44">
      <w:pPr>
        <w:pStyle w:val="ListParagraph"/>
        <w:numPr>
          <w:ilvl w:val="1"/>
          <w:numId w:val="6"/>
        </w:numPr>
        <w:outlineLvl w:val="3"/>
        <w:rPr>
          <w:rFonts w:cs="Times New Roman"/>
          <w:szCs w:val="24"/>
        </w:rPr>
      </w:pPr>
      <w:r w:rsidRPr="004B16F0">
        <w:rPr>
          <w:rFonts w:cs="Times New Roman"/>
          <w:b/>
          <w:bCs/>
          <w:szCs w:val="24"/>
        </w:rPr>
        <w:t>Izmaksu attiecināmības nosacījumi</w:t>
      </w:r>
    </w:p>
    <w:p w14:paraId="2E8E6119" w14:textId="2B87E899" w:rsidR="00BB2660" w:rsidRPr="004B16F0" w:rsidRDefault="00BB2660" w:rsidP="009A6C44">
      <w:pPr>
        <w:ind w:left="142" w:firstLine="0"/>
        <w:outlineLvl w:val="3"/>
        <w:rPr>
          <w:rFonts w:cs="Times New Roman"/>
          <w:szCs w:val="24"/>
        </w:rPr>
      </w:pPr>
      <w:r w:rsidRPr="004B16F0">
        <w:rPr>
          <w:rFonts w:cs="Times New Roman"/>
          <w:szCs w:val="24"/>
        </w:rPr>
        <w:t>Izmaksas ir attiecināmas, ja:</w:t>
      </w:r>
    </w:p>
    <w:p w14:paraId="3B62396F" w14:textId="0F6E1EC8" w:rsidR="00BB2660" w:rsidRPr="004B16F0" w:rsidRDefault="0063418B" w:rsidP="009A6C44">
      <w:pPr>
        <w:pStyle w:val="ListParagraph"/>
        <w:numPr>
          <w:ilvl w:val="2"/>
          <w:numId w:val="6"/>
        </w:numPr>
        <w:spacing w:after="0"/>
        <w:outlineLvl w:val="3"/>
        <w:rPr>
          <w:rFonts w:cs="Times New Roman"/>
          <w:szCs w:val="24"/>
        </w:rPr>
      </w:pPr>
      <w:r w:rsidRPr="004B16F0">
        <w:rPr>
          <w:rFonts w:cs="Times New Roman"/>
          <w:szCs w:val="24"/>
        </w:rPr>
        <w:t xml:space="preserve">tās atbilst </w:t>
      </w:r>
      <w:r w:rsidR="00BB2660" w:rsidRPr="004B16F0">
        <w:rPr>
          <w:rFonts w:cs="Times New Roman"/>
          <w:szCs w:val="24"/>
        </w:rPr>
        <w:t>atbalstāmajām darbībām;</w:t>
      </w:r>
    </w:p>
    <w:p w14:paraId="7F1A58CC" w14:textId="5E98165C" w:rsidR="00BB2660" w:rsidRPr="004B16F0" w:rsidRDefault="00BB2660" w:rsidP="007670F5">
      <w:pPr>
        <w:pStyle w:val="ListParagraph"/>
        <w:numPr>
          <w:ilvl w:val="2"/>
          <w:numId w:val="6"/>
        </w:numPr>
        <w:outlineLvl w:val="3"/>
        <w:rPr>
          <w:rFonts w:cs="Times New Roman"/>
          <w:szCs w:val="24"/>
        </w:rPr>
      </w:pPr>
      <w:r w:rsidRPr="004B16F0">
        <w:rPr>
          <w:rFonts w:cs="Times New Roman"/>
          <w:szCs w:val="24"/>
        </w:rPr>
        <w:t>radušās pēc projekta līguma noslēgšanas;</w:t>
      </w:r>
    </w:p>
    <w:p w14:paraId="5A36FA40" w14:textId="61BABCC9" w:rsidR="00BB2660" w:rsidRPr="004B16F0" w:rsidRDefault="00BB2660" w:rsidP="007670F5">
      <w:pPr>
        <w:pStyle w:val="ListParagraph"/>
        <w:numPr>
          <w:ilvl w:val="2"/>
          <w:numId w:val="6"/>
        </w:numPr>
        <w:outlineLvl w:val="3"/>
        <w:rPr>
          <w:rFonts w:cs="Times New Roman"/>
          <w:szCs w:val="24"/>
        </w:rPr>
      </w:pPr>
      <w:r w:rsidRPr="004B16F0">
        <w:rPr>
          <w:rFonts w:cs="Times New Roman"/>
          <w:szCs w:val="24"/>
        </w:rPr>
        <w:t>ir ekonomiski pamatotas un efektīvas;</w:t>
      </w:r>
    </w:p>
    <w:p w14:paraId="37373B44" w14:textId="1B3742C3" w:rsidR="00BB2660" w:rsidRPr="004B16F0" w:rsidRDefault="00BB2660" w:rsidP="007670F5">
      <w:pPr>
        <w:pStyle w:val="ListParagraph"/>
        <w:numPr>
          <w:ilvl w:val="2"/>
          <w:numId w:val="6"/>
        </w:numPr>
        <w:outlineLvl w:val="3"/>
        <w:rPr>
          <w:rFonts w:cs="Times New Roman"/>
          <w:szCs w:val="24"/>
        </w:rPr>
      </w:pPr>
      <w:r w:rsidRPr="004B16F0">
        <w:rPr>
          <w:rFonts w:cs="Times New Roman"/>
          <w:szCs w:val="24"/>
        </w:rPr>
        <w:t>ir veiktas, ievērojot normatīvo aktu prasības publisko iepirkumu jomā;</w:t>
      </w:r>
    </w:p>
    <w:p w14:paraId="1DE81B87" w14:textId="775736D2" w:rsidR="00BB2660" w:rsidRPr="004B16F0" w:rsidRDefault="00BB2660" w:rsidP="007670F5">
      <w:pPr>
        <w:pStyle w:val="ListParagraph"/>
        <w:numPr>
          <w:ilvl w:val="2"/>
          <w:numId w:val="6"/>
        </w:numPr>
        <w:outlineLvl w:val="3"/>
        <w:rPr>
          <w:rFonts w:cs="Times New Roman"/>
          <w:szCs w:val="24"/>
        </w:rPr>
      </w:pPr>
      <w:r w:rsidRPr="004B16F0">
        <w:rPr>
          <w:rFonts w:cs="Times New Roman"/>
          <w:szCs w:val="24"/>
        </w:rPr>
        <w:t>ir iekļautas projekta apstiprinātajā budžetā.</w:t>
      </w:r>
    </w:p>
    <w:p w14:paraId="5BDB6BFA" w14:textId="77777777" w:rsidR="00E53CB2" w:rsidRPr="004B16F0" w:rsidRDefault="00E53CB2" w:rsidP="00E53CB2">
      <w:pPr>
        <w:pStyle w:val="ListParagraph"/>
        <w:ind w:left="1080" w:firstLine="0"/>
        <w:outlineLvl w:val="3"/>
        <w:rPr>
          <w:rFonts w:cs="Times New Roman"/>
          <w:szCs w:val="24"/>
        </w:rPr>
      </w:pPr>
    </w:p>
    <w:p w14:paraId="061CC3B0" w14:textId="2DD710D0" w:rsidR="00C807ED" w:rsidRPr="004B16F0" w:rsidRDefault="00C807ED" w:rsidP="007670F5">
      <w:pPr>
        <w:pStyle w:val="ListParagraph"/>
        <w:numPr>
          <w:ilvl w:val="1"/>
          <w:numId w:val="6"/>
        </w:numPr>
        <w:outlineLvl w:val="3"/>
        <w:rPr>
          <w:rFonts w:cs="Times New Roman"/>
          <w:szCs w:val="24"/>
        </w:rPr>
      </w:pPr>
      <w:r w:rsidRPr="004B16F0">
        <w:rPr>
          <w:rFonts w:cs="Times New Roman"/>
          <w:b/>
          <w:bCs/>
          <w:szCs w:val="24"/>
        </w:rPr>
        <w:t>Maksājumu kārtība</w:t>
      </w:r>
    </w:p>
    <w:p w14:paraId="401D5090" w14:textId="4F215BA3" w:rsidR="00E53CB2" w:rsidRPr="004B16F0" w:rsidRDefault="00E53CB2" w:rsidP="007670F5">
      <w:pPr>
        <w:pStyle w:val="ListParagraph"/>
        <w:numPr>
          <w:ilvl w:val="2"/>
          <w:numId w:val="6"/>
        </w:numPr>
        <w:outlineLvl w:val="3"/>
        <w:rPr>
          <w:rFonts w:cs="Times New Roman"/>
          <w:szCs w:val="24"/>
        </w:rPr>
      </w:pPr>
      <w:r w:rsidRPr="004B16F0">
        <w:rPr>
          <w:rFonts w:cs="Times New Roman"/>
          <w:szCs w:val="24"/>
        </w:rPr>
        <w:t>Maksājumi projekta īstenotājam tiek veikti saskaņā ar projekta īstenošanas līgumu;</w:t>
      </w:r>
    </w:p>
    <w:p w14:paraId="51A63B07" w14:textId="7939D0A9" w:rsidR="00C807ED" w:rsidRPr="004B16F0" w:rsidRDefault="00E53CB2" w:rsidP="007670F5">
      <w:pPr>
        <w:pStyle w:val="ListParagraph"/>
        <w:numPr>
          <w:ilvl w:val="2"/>
          <w:numId w:val="6"/>
        </w:numPr>
        <w:outlineLvl w:val="3"/>
        <w:rPr>
          <w:rFonts w:cs="Times New Roman"/>
          <w:szCs w:val="24"/>
        </w:rPr>
      </w:pPr>
      <w:r w:rsidRPr="004B16F0">
        <w:rPr>
          <w:rFonts w:cs="Times New Roman"/>
          <w:szCs w:val="24"/>
        </w:rPr>
        <w:t xml:space="preserve">Ministrija pēc </w:t>
      </w:r>
      <w:r w:rsidR="007E54DE" w:rsidRPr="004B16F0">
        <w:rPr>
          <w:rFonts w:cs="Times New Roman"/>
          <w:szCs w:val="24"/>
        </w:rPr>
        <w:t xml:space="preserve">līguma noslēgšanas </w:t>
      </w:r>
      <w:r w:rsidRPr="004B16F0">
        <w:rPr>
          <w:rFonts w:cs="Times New Roman"/>
          <w:szCs w:val="24"/>
        </w:rPr>
        <w:t xml:space="preserve">var </w:t>
      </w:r>
      <w:r w:rsidR="004438DA" w:rsidRPr="004B16F0">
        <w:rPr>
          <w:rFonts w:cs="Times New Roman"/>
          <w:szCs w:val="24"/>
        </w:rPr>
        <w:t>nodrošin</w:t>
      </w:r>
      <w:r w:rsidRPr="004B16F0">
        <w:rPr>
          <w:rFonts w:cs="Times New Roman"/>
          <w:szCs w:val="24"/>
        </w:rPr>
        <w:t>āt</w:t>
      </w:r>
      <w:r w:rsidR="004438DA" w:rsidRPr="004B16F0">
        <w:rPr>
          <w:rFonts w:cs="Times New Roman"/>
          <w:szCs w:val="24"/>
        </w:rPr>
        <w:t xml:space="preserve"> </w:t>
      </w:r>
      <w:r w:rsidR="00C807ED" w:rsidRPr="004B16F0">
        <w:rPr>
          <w:rFonts w:cs="Times New Roman"/>
          <w:szCs w:val="24"/>
        </w:rPr>
        <w:t xml:space="preserve">avansa maksājumu </w:t>
      </w:r>
      <w:r w:rsidR="004438DA" w:rsidRPr="004B16F0">
        <w:rPr>
          <w:rFonts w:cs="Times New Roman"/>
          <w:szCs w:val="24"/>
        </w:rPr>
        <w:t>līdz 30 (trīsdesmit) procent</w:t>
      </w:r>
      <w:r w:rsidRPr="004B16F0">
        <w:rPr>
          <w:rFonts w:cs="Times New Roman"/>
          <w:szCs w:val="24"/>
        </w:rPr>
        <w:t>iem</w:t>
      </w:r>
      <w:r w:rsidR="00C807ED" w:rsidRPr="004B16F0">
        <w:rPr>
          <w:rFonts w:cs="Times New Roman"/>
          <w:szCs w:val="24"/>
        </w:rPr>
        <w:t xml:space="preserve"> </w:t>
      </w:r>
      <w:r w:rsidR="00162FDA" w:rsidRPr="004B16F0">
        <w:rPr>
          <w:rFonts w:cs="Times New Roman"/>
          <w:szCs w:val="24"/>
        </w:rPr>
        <w:t>no</w:t>
      </w:r>
      <w:r w:rsidR="00C807ED" w:rsidRPr="004B16F0">
        <w:rPr>
          <w:rFonts w:cs="Times New Roman"/>
          <w:szCs w:val="24"/>
        </w:rPr>
        <w:t xml:space="preserve"> </w:t>
      </w:r>
      <w:r w:rsidRPr="004B16F0">
        <w:rPr>
          <w:rFonts w:cs="Times New Roman"/>
          <w:szCs w:val="24"/>
        </w:rPr>
        <w:t xml:space="preserve">projekta </w:t>
      </w:r>
      <w:r w:rsidR="00C807ED" w:rsidRPr="004B16F0">
        <w:rPr>
          <w:rFonts w:cs="Times New Roman"/>
          <w:szCs w:val="24"/>
        </w:rPr>
        <w:t>kopējām</w:t>
      </w:r>
      <w:r w:rsidR="00162FDA" w:rsidRPr="004B16F0">
        <w:rPr>
          <w:rFonts w:cs="Times New Roman"/>
          <w:szCs w:val="24"/>
        </w:rPr>
        <w:t xml:space="preserve"> </w:t>
      </w:r>
      <w:r w:rsidR="004438DA" w:rsidRPr="004B16F0">
        <w:rPr>
          <w:rFonts w:cs="Times New Roman"/>
          <w:szCs w:val="24"/>
        </w:rPr>
        <w:t>attiecināmajām izmaksām</w:t>
      </w:r>
      <w:r w:rsidR="00C807ED" w:rsidRPr="004B16F0">
        <w:rPr>
          <w:rFonts w:cs="Times New Roman"/>
          <w:szCs w:val="24"/>
        </w:rPr>
        <w:t>;</w:t>
      </w:r>
    </w:p>
    <w:p w14:paraId="20F24449" w14:textId="00D65BA3" w:rsidR="00C807ED" w:rsidRPr="004B16F0" w:rsidRDefault="00E53CB2" w:rsidP="007670F5">
      <w:pPr>
        <w:pStyle w:val="ListParagraph"/>
        <w:numPr>
          <w:ilvl w:val="2"/>
          <w:numId w:val="6"/>
        </w:numPr>
        <w:outlineLvl w:val="3"/>
        <w:rPr>
          <w:rFonts w:cs="Times New Roman"/>
          <w:szCs w:val="24"/>
        </w:rPr>
      </w:pPr>
      <w:r w:rsidRPr="004B16F0">
        <w:rPr>
          <w:rFonts w:cs="Times New Roman"/>
          <w:szCs w:val="24"/>
        </w:rPr>
        <w:t>p</w:t>
      </w:r>
      <w:r w:rsidR="00C807ED" w:rsidRPr="004B16F0">
        <w:rPr>
          <w:rFonts w:cs="Times New Roman"/>
          <w:szCs w:val="24"/>
        </w:rPr>
        <w:t xml:space="preserve">rojekta īstenošanas laikā </w:t>
      </w:r>
      <w:r w:rsidRPr="004B16F0">
        <w:rPr>
          <w:rFonts w:cs="Times New Roman"/>
          <w:szCs w:val="24"/>
        </w:rPr>
        <w:t>tiek veikti</w:t>
      </w:r>
      <w:r w:rsidR="00C807ED" w:rsidRPr="004B16F0">
        <w:rPr>
          <w:rFonts w:cs="Times New Roman"/>
          <w:szCs w:val="24"/>
        </w:rPr>
        <w:t xml:space="preserve"> </w:t>
      </w:r>
      <w:r w:rsidR="004438DA" w:rsidRPr="004B16F0">
        <w:rPr>
          <w:rFonts w:cs="Times New Roman"/>
          <w:szCs w:val="24"/>
        </w:rPr>
        <w:t>starpposma maksājum</w:t>
      </w:r>
      <w:r w:rsidRPr="004B16F0">
        <w:rPr>
          <w:rFonts w:cs="Times New Roman"/>
          <w:szCs w:val="24"/>
        </w:rPr>
        <w:t>i</w:t>
      </w:r>
      <w:r w:rsidR="004438DA" w:rsidRPr="004B16F0">
        <w:rPr>
          <w:rFonts w:cs="Times New Roman"/>
          <w:szCs w:val="24"/>
        </w:rPr>
        <w:t xml:space="preserve"> </w:t>
      </w:r>
      <w:r w:rsidRPr="004B16F0">
        <w:rPr>
          <w:rFonts w:cs="Times New Roman"/>
          <w:szCs w:val="24"/>
        </w:rPr>
        <w:t xml:space="preserve">atbilstoši </w:t>
      </w:r>
      <w:r w:rsidR="00C807ED" w:rsidRPr="004B16F0">
        <w:rPr>
          <w:rFonts w:cs="Times New Roman"/>
          <w:szCs w:val="24"/>
        </w:rPr>
        <w:t>līgumā noteikt</w:t>
      </w:r>
      <w:r w:rsidRPr="004B16F0">
        <w:rPr>
          <w:rFonts w:cs="Times New Roman"/>
          <w:szCs w:val="24"/>
        </w:rPr>
        <w:t xml:space="preserve">ajai </w:t>
      </w:r>
      <w:r w:rsidR="00C807ED" w:rsidRPr="004B16F0">
        <w:rPr>
          <w:rFonts w:cs="Times New Roman"/>
          <w:szCs w:val="24"/>
        </w:rPr>
        <w:t>kārtīb</w:t>
      </w:r>
      <w:r w:rsidRPr="004B16F0">
        <w:rPr>
          <w:rFonts w:cs="Times New Roman"/>
          <w:szCs w:val="24"/>
        </w:rPr>
        <w:t>ai</w:t>
      </w:r>
      <w:r w:rsidR="00C807ED" w:rsidRPr="004B16F0">
        <w:rPr>
          <w:rFonts w:cs="Times New Roman"/>
          <w:szCs w:val="24"/>
        </w:rPr>
        <w:t>;</w:t>
      </w:r>
    </w:p>
    <w:p w14:paraId="155B66A7" w14:textId="1C969AAA" w:rsidR="00527B60" w:rsidRDefault="00EF3DB9" w:rsidP="004B16F0">
      <w:pPr>
        <w:pStyle w:val="ListParagraph"/>
        <w:numPr>
          <w:ilvl w:val="2"/>
          <w:numId w:val="6"/>
        </w:numPr>
        <w:outlineLvl w:val="3"/>
        <w:rPr>
          <w:rFonts w:cs="Times New Roman"/>
          <w:szCs w:val="24"/>
        </w:rPr>
      </w:pPr>
      <w:r w:rsidRPr="004B16F0">
        <w:rPr>
          <w:rFonts w:cs="Times New Roman"/>
          <w:szCs w:val="24"/>
        </w:rPr>
        <w:t>n</w:t>
      </w:r>
      <w:r w:rsidR="004438DA" w:rsidRPr="004B16F0">
        <w:rPr>
          <w:rFonts w:cs="Times New Roman"/>
          <w:szCs w:val="24"/>
        </w:rPr>
        <w:t>oslēguma maksājum</w:t>
      </w:r>
      <w:r w:rsidR="00C807ED" w:rsidRPr="004B16F0">
        <w:rPr>
          <w:rFonts w:cs="Times New Roman"/>
          <w:szCs w:val="24"/>
        </w:rPr>
        <w:t>s</w:t>
      </w:r>
      <w:r w:rsidR="004438DA" w:rsidRPr="004B16F0">
        <w:rPr>
          <w:rFonts w:cs="Times New Roman"/>
          <w:szCs w:val="24"/>
        </w:rPr>
        <w:t xml:space="preserve"> </w:t>
      </w:r>
      <w:r w:rsidR="00C807ED" w:rsidRPr="004B16F0">
        <w:rPr>
          <w:rFonts w:cs="Times New Roman"/>
          <w:szCs w:val="24"/>
        </w:rPr>
        <w:t xml:space="preserve">tiek veikts </w:t>
      </w:r>
      <w:r w:rsidR="00162FDA" w:rsidRPr="004B16F0">
        <w:rPr>
          <w:rFonts w:cs="Times New Roman"/>
          <w:szCs w:val="24"/>
        </w:rPr>
        <w:t xml:space="preserve">pēc </w:t>
      </w:r>
      <w:r w:rsidR="004438DA" w:rsidRPr="004B16F0">
        <w:rPr>
          <w:rFonts w:cs="Times New Roman"/>
          <w:szCs w:val="24"/>
        </w:rPr>
        <w:t>projekta noslēguma pārskat</w:t>
      </w:r>
      <w:r w:rsidRPr="004B16F0">
        <w:rPr>
          <w:rFonts w:cs="Times New Roman"/>
          <w:szCs w:val="24"/>
        </w:rPr>
        <w:t>a apstiprināšanas.</w:t>
      </w:r>
    </w:p>
    <w:p w14:paraId="5EAF4949" w14:textId="77777777" w:rsidR="00B73CE7" w:rsidRPr="004B16F0" w:rsidRDefault="00B73CE7" w:rsidP="00B73CE7">
      <w:pPr>
        <w:pStyle w:val="ListParagraph"/>
        <w:ind w:left="1080" w:firstLine="0"/>
        <w:outlineLvl w:val="3"/>
        <w:rPr>
          <w:rFonts w:cs="Times New Roman"/>
          <w:szCs w:val="24"/>
        </w:rPr>
      </w:pPr>
    </w:p>
    <w:p w14:paraId="5896E211" w14:textId="77777777" w:rsidR="00527B60" w:rsidRPr="004B16F0" w:rsidRDefault="00527B60" w:rsidP="00527B60">
      <w:pPr>
        <w:pStyle w:val="ListParagraph"/>
        <w:numPr>
          <w:ilvl w:val="0"/>
          <w:numId w:val="6"/>
        </w:numPr>
        <w:jc w:val="center"/>
        <w:outlineLvl w:val="3"/>
        <w:rPr>
          <w:rFonts w:cs="Times New Roman"/>
          <w:b/>
          <w:bCs/>
          <w:szCs w:val="24"/>
        </w:rPr>
      </w:pPr>
      <w:bookmarkStart w:id="0" w:name="_Hlk225181029"/>
      <w:r w:rsidRPr="004B16F0">
        <w:rPr>
          <w:rFonts w:cs="Times New Roman"/>
          <w:b/>
          <w:bCs/>
          <w:szCs w:val="24"/>
        </w:rPr>
        <w:t>Prasības projekta iesniedzējiem</w:t>
      </w:r>
    </w:p>
    <w:bookmarkEnd w:id="0"/>
    <w:p w14:paraId="2F6B7AFF" w14:textId="77777777" w:rsidR="00527B60" w:rsidRPr="004B16F0" w:rsidRDefault="00527B60" w:rsidP="00527B60">
      <w:pPr>
        <w:pStyle w:val="Headinggg1"/>
        <w:numPr>
          <w:ilvl w:val="1"/>
          <w:numId w:val="6"/>
        </w:numPr>
        <w:jc w:val="both"/>
        <w:rPr>
          <w:b w:val="0"/>
          <w:bCs w:val="0"/>
          <w:sz w:val="24"/>
          <w:szCs w:val="24"/>
        </w:rPr>
      </w:pPr>
      <w:r w:rsidRPr="004B16F0">
        <w:rPr>
          <w:b w:val="0"/>
          <w:bCs w:val="0"/>
          <w:sz w:val="24"/>
          <w:szCs w:val="24"/>
        </w:rPr>
        <w:t>Konkursā projektu var iesniegt augstākās izglītības iestādes, kuras īsteno izglītības programmas studiju virzienā “Izglītība, pedagoģija un sports”.</w:t>
      </w:r>
    </w:p>
    <w:p w14:paraId="495A53CA" w14:textId="77777777" w:rsidR="00527B60" w:rsidRPr="004B16F0" w:rsidRDefault="00527B60" w:rsidP="00527B60">
      <w:pPr>
        <w:pStyle w:val="Headinggg1"/>
        <w:numPr>
          <w:ilvl w:val="1"/>
          <w:numId w:val="6"/>
        </w:numPr>
        <w:spacing w:before="0" w:after="160"/>
        <w:jc w:val="both"/>
        <w:rPr>
          <w:b w:val="0"/>
          <w:bCs w:val="0"/>
          <w:sz w:val="24"/>
          <w:szCs w:val="24"/>
        </w:rPr>
      </w:pPr>
      <w:r w:rsidRPr="004B16F0">
        <w:rPr>
          <w:b w:val="0"/>
          <w:bCs w:val="0"/>
          <w:sz w:val="24"/>
          <w:szCs w:val="24"/>
        </w:rPr>
        <w:t xml:space="preserve">Projekta iesniedzējs var piesaistīt projekta partneri, ja tas ir nepieciešams konkursā izvēlētā projekta mērķu un rezultātu sasniegšanai. </w:t>
      </w:r>
    </w:p>
    <w:p w14:paraId="294D4D57" w14:textId="77777777" w:rsidR="00527B60" w:rsidRPr="004B16F0" w:rsidRDefault="00527B60" w:rsidP="00527B60">
      <w:pPr>
        <w:pStyle w:val="Headinggg1"/>
        <w:numPr>
          <w:ilvl w:val="1"/>
          <w:numId w:val="6"/>
        </w:numPr>
        <w:spacing w:before="0" w:after="160"/>
        <w:jc w:val="both"/>
        <w:rPr>
          <w:b w:val="0"/>
          <w:bCs w:val="0"/>
          <w:sz w:val="24"/>
          <w:szCs w:val="24"/>
        </w:rPr>
      </w:pPr>
      <w:r w:rsidRPr="004B16F0">
        <w:rPr>
          <w:b w:val="0"/>
          <w:bCs w:val="0"/>
          <w:sz w:val="24"/>
          <w:szCs w:val="24"/>
        </w:rPr>
        <w:t>Projekta partnera iesaistes nepieciešamību pamato projekta iesniegumā.</w:t>
      </w:r>
    </w:p>
    <w:p w14:paraId="159CDE19" w14:textId="77777777" w:rsidR="00527B60" w:rsidRPr="004B16F0" w:rsidRDefault="00527B60" w:rsidP="00527B60">
      <w:pPr>
        <w:pStyle w:val="Headinggg1"/>
        <w:numPr>
          <w:ilvl w:val="1"/>
          <w:numId w:val="6"/>
        </w:numPr>
        <w:spacing w:before="0" w:after="160"/>
        <w:jc w:val="both"/>
        <w:rPr>
          <w:b w:val="0"/>
          <w:bCs w:val="0"/>
          <w:sz w:val="24"/>
          <w:szCs w:val="24"/>
        </w:rPr>
      </w:pPr>
      <w:r w:rsidRPr="004B16F0">
        <w:rPr>
          <w:b w:val="0"/>
          <w:bCs w:val="0"/>
          <w:sz w:val="24"/>
          <w:szCs w:val="24"/>
        </w:rPr>
        <w:t>Projekta iesniedzējam un projekta partnerim (ja attiecināms):</w:t>
      </w:r>
    </w:p>
    <w:p w14:paraId="3E01103E" w14:textId="7D734C85" w:rsidR="00527B60" w:rsidRPr="004B16F0" w:rsidRDefault="00527B60" w:rsidP="00527B60">
      <w:pPr>
        <w:pStyle w:val="Headinggg1"/>
        <w:numPr>
          <w:ilvl w:val="2"/>
          <w:numId w:val="6"/>
        </w:numPr>
        <w:spacing w:before="0" w:after="160"/>
        <w:jc w:val="both"/>
        <w:rPr>
          <w:b w:val="0"/>
          <w:bCs w:val="0"/>
          <w:sz w:val="24"/>
          <w:szCs w:val="24"/>
        </w:rPr>
      </w:pPr>
      <w:r w:rsidRPr="004B16F0">
        <w:rPr>
          <w:b w:val="0"/>
          <w:bCs w:val="0"/>
          <w:sz w:val="24"/>
          <w:szCs w:val="24"/>
        </w:rPr>
        <w:t>saskaņā ar Valsts ieņēmum</w:t>
      </w:r>
      <w:r w:rsidR="001D1996">
        <w:rPr>
          <w:b w:val="0"/>
          <w:bCs w:val="0"/>
          <w:sz w:val="24"/>
          <w:szCs w:val="24"/>
        </w:rPr>
        <w:t>u</w:t>
      </w:r>
      <w:r w:rsidRPr="004B16F0">
        <w:rPr>
          <w:b w:val="0"/>
          <w:bCs w:val="0"/>
          <w:sz w:val="24"/>
          <w:szCs w:val="24"/>
        </w:rPr>
        <w:t xml:space="preserve"> dienesta administrēto nodokļu (nodevu) parādnieku datu bāzē pieejamo informāciju pieteikuma iesniegšanas un līguma slēgšanas dienā nav nodokļu vai nodevu parādu, kas pārsniedz 150 e</w:t>
      </w:r>
      <w:r w:rsidR="00B90EA3">
        <w:rPr>
          <w:b w:val="0"/>
          <w:bCs w:val="0"/>
          <w:sz w:val="24"/>
          <w:szCs w:val="24"/>
        </w:rPr>
        <w:t>u</w:t>
      </w:r>
      <w:r w:rsidRPr="004B16F0">
        <w:rPr>
          <w:b w:val="0"/>
          <w:bCs w:val="0"/>
          <w:sz w:val="24"/>
          <w:szCs w:val="24"/>
        </w:rPr>
        <w:t>ro</w:t>
      </w:r>
      <w:r w:rsidR="001D1996">
        <w:rPr>
          <w:b w:val="0"/>
          <w:bCs w:val="0"/>
          <w:sz w:val="24"/>
          <w:szCs w:val="24"/>
        </w:rPr>
        <w:t>;</w:t>
      </w:r>
    </w:p>
    <w:p w14:paraId="49D8E5FA" w14:textId="4B4B84AD" w:rsidR="00527B60" w:rsidRPr="004B16F0" w:rsidRDefault="00527B60" w:rsidP="00527B60">
      <w:pPr>
        <w:pStyle w:val="Headinggg1"/>
        <w:numPr>
          <w:ilvl w:val="2"/>
          <w:numId w:val="6"/>
        </w:numPr>
        <w:spacing w:before="0" w:after="160"/>
        <w:jc w:val="both"/>
        <w:rPr>
          <w:b w:val="0"/>
          <w:bCs w:val="0"/>
          <w:sz w:val="24"/>
          <w:szCs w:val="24"/>
        </w:rPr>
      </w:pPr>
      <w:r w:rsidRPr="004B16F0">
        <w:rPr>
          <w:b w:val="0"/>
          <w:bCs w:val="0"/>
          <w:sz w:val="24"/>
          <w:szCs w:val="24"/>
        </w:rPr>
        <w:t>nav piemērotas starptautiskās vai nacionālās sankcijas atbilstoši Starptautisko un Latvijas Republikas nacionālo sankciju likuma 11.1 panta pirmajā daļā noteiktajiem izslēgšanas nosacījumiem</w:t>
      </w:r>
      <w:r w:rsidR="001D1996">
        <w:rPr>
          <w:b w:val="0"/>
          <w:bCs w:val="0"/>
          <w:sz w:val="24"/>
          <w:szCs w:val="24"/>
        </w:rPr>
        <w:t>;</w:t>
      </w:r>
    </w:p>
    <w:p w14:paraId="20FB7E4A" w14:textId="12321CB4" w:rsidR="00527B60" w:rsidRPr="004B16F0" w:rsidRDefault="00527B60" w:rsidP="00527B60">
      <w:pPr>
        <w:pStyle w:val="Headinggg1"/>
        <w:numPr>
          <w:ilvl w:val="2"/>
          <w:numId w:val="6"/>
        </w:numPr>
        <w:spacing w:before="0" w:after="160"/>
        <w:jc w:val="both"/>
        <w:rPr>
          <w:b w:val="0"/>
          <w:bCs w:val="0"/>
          <w:sz w:val="24"/>
          <w:szCs w:val="24"/>
        </w:rPr>
      </w:pPr>
      <w:r w:rsidRPr="004B16F0">
        <w:rPr>
          <w:b w:val="0"/>
          <w:bCs w:val="0"/>
          <w:sz w:val="24"/>
          <w:szCs w:val="24"/>
        </w:rPr>
        <w:t>nav pasludināts maksātnespējas process, apturēta saimnieciskā darbība, vai tiek likvidēts.</w:t>
      </w:r>
    </w:p>
    <w:p w14:paraId="51642327" w14:textId="529AE3F2" w:rsidR="00693EE8" w:rsidRPr="004B16F0" w:rsidRDefault="00693EE8" w:rsidP="007670F5">
      <w:pPr>
        <w:pStyle w:val="ListParagraph"/>
        <w:numPr>
          <w:ilvl w:val="0"/>
          <w:numId w:val="6"/>
        </w:numPr>
        <w:jc w:val="center"/>
        <w:outlineLvl w:val="3"/>
        <w:rPr>
          <w:rFonts w:cs="Times New Roman"/>
          <w:b/>
          <w:bCs/>
          <w:szCs w:val="24"/>
        </w:rPr>
      </w:pPr>
      <w:r w:rsidRPr="004B16F0">
        <w:rPr>
          <w:rFonts w:cs="Times New Roman"/>
          <w:b/>
          <w:bCs/>
          <w:szCs w:val="24"/>
        </w:rPr>
        <w:t>Projekt</w:t>
      </w:r>
      <w:r w:rsidR="545AAD7E" w:rsidRPr="004B16F0">
        <w:rPr>
          <w:rFonts w:cs="Times New Roman"/>
          <w:b/>
          <w:bCs/>
          <w:szCs w:val="24"/>
        </w:rPr>
        <w:t>a</w:t>
      </w:r>
      <w:r w:rsidRPr="004B16F0">
        <w:rPr>
          <w:rFonts w:cs="Times New Roman"/>
          <w:b/>
          <w:bCs/>
          <w:szCs w:val="24"/>
        </w:rPr>
        <w:t xml:space="preserve"> iesnieg</w:t>
      </w:r>
      <w:r w:rsidR="00BB2660" w:rsidRPr="004B16F0">
        <w:rPr>
          <w:rFonts w:cs="Times New Roman"/>
          <w:b/>
          <w:bCs/>
          <w:szCs w:val="24"/>
        </w:rPr>
        <w:t>šana</w:t>
      </w:r>
    </w:p>
    <w:p w14:paraId="7D342932" w14:textId="77777777" w:rsidR="00BB2660" w:rsidRPr="004B16F0" w:rsidRDefault="00BB2660" w:rsidP="00BB2660">
      <w:pPr>
        <w:pStyle w:val="ListParagraph"/>
        <w:ind w:left="1080" w:firstLine="0"/>
        <w:outlineLvl w:val="3"/>
        <w:rPr>
          <w:rFonts w:cs="Times New Roman"/>
          <w:b/>
          <w:bCs/>
          <w:szCs w:val="24"/>
        </w:rPr>
      </w:pPr>
    </w:p>
    <w:p w14:paraId="4E0AB04B" w14:textId="08F3A812" w:rsidR="00BB2660" w:rsidRPr="004B16F0" w:rsidRDefault="00BB2660" w:rsidP="007670F5">
      <w:pPr>
        <w:pStyle w:val="ListParagraph"/>
        <w:numPr>
          <w:ilvl w:val="1"/>
          <w:numId w:val="6"/>
        </w:numPr>
        <w:outlineLvl w:val="3"/>
        <w:rPr>
          <w:rFonts w:cs="Times New Roman"/>
          <w:b/>
          <w:bCs/>
          <w:szCs w:val="24"/>
        </w:rPr>
      </w:pPr>
      <w:r w:rsidRPr="004B16F0">
        <w:rPr>
          <w:rFonts w:cs="Times New Roman"/>
          <w:b/>
          <w:bCs/>
          <w:szCs w:val="24"/>
        </w:rPr>
        <w:t>Projekta iesnieguma iesniegšanas termiņš</w:t>
      </w:r>
    </w:p>
    <w:p w14:paraId="69867F7B" w14:textId="18864FDB" w:rsidR="00BB2660" w:rsidRPr="004B16F0" w:rsidRDefault="00BB2660" w:rsidP="0218E4A7">
      <w:pPr>
        <w:ind w:left="142" w:firstLine="0"/>
        <w:outlineLvl w:val="3"/>
        <w:rPr>
          <w:rFonts w:cs="Times New Roman"/>
          <w:b/>
          <w:bCs/>
        </w:rPr>
      </w:pPr>
      <w:r w:rsidRPr="0218E4A7">
        <w:rPr>
          <w:rFonts w:cs="Times New Roman"/>
        </w:rPr>
        <w:t>Projekta iesniegum</w:t>
      </w:r>
      <w:r w:rsidR="005B3F30">
        <w:rPr>
          <w:rFonts w:cs="Times New Roman"/>
        </w:rPr>
        <w:t>u</w:t>
      </w:r>
      <w:r w:rsidR="003A50ED">
        <w:rPr>
          <w:rFonts w:cs="Times New Roman"/>
        </w:rPr>
        <w:t xml:space="preserve"> </w:t>
      </w:r>
      <w:r w:rsidRPr="0218E4A7">
        <w:rPr>
          <w:rFonts w:cs="Times New Roman"/>
        </w:rPr>
        <w:t xml:space="preserve">iesniegšanas termiņš ir </w:t>
      </w:r>
      <w:r w:rsidR="00CC6898">
        <w:rPr>
          <w:rFonts w:cs="Times New Roman"/>
        </w:rPr>
        <w:t xml:space="preserve">vismaz </w:t>
      </w:r>
      <w:r w:rsidR="00DC5A4B">
        <w:rPr>
          <w:rFonts w:cs="Times New Roman"/>
        </w:rPr>
        <w:t>60 (sešdesmit) dienas no konkursa izsludināšanas dienas</w:t>
      </w:r>
      <w:r w:rsidR="00E9583E">
        <w:rPr>
          <w:rFonts w:cs="Times New Roman"/>
        </w:rPr>
        <w:t xml:space="preserve">. </w:t>
      </w:r>
      <w:r w:rsidR="00FD0B06">
        <w:rPr>
          <w:rFonts w:cs="Times New Roman"/>
        </w:rPr>
        <w:t>Konkursa izsludināšanas</w:t>
      </w:r>
      <w:r w:rsidR="0058012D">
        <w:rPr>
          <w:rFonts w:cs="Times New Roman"/>
        </w:rPr>
        <w:t xml:space="preserve"> datums un </w:t>
      </w:r>
      <w:r w:rsidR="275A511F" w:rsidRPr="7C2001D5">
        <w:rPr>
          <w:rFonts w:cs="Times New Roman"/>
        </w:rPr>
        <w:t>projektu</w:t>
      </w:r>
      <w:r w:rsidR="0058012D">
        <w:rPr>
          <w:rFonts w:cs="Times New Roman"/>
        </w:rPr>
        <w:t xml:space="preserve"> iesniegšanas termiņš tiek norādīts konkursa sludinājumā. </w:t>
      </w:r>
    </w:p>
    <w:p w14:paraId="06B7E9BC" w14:textId="7C78A91C" w:rsidR="00BB2660" w:rsidRPr="004B16F0" w:rsidRDefault="00BB2660" w:rsidP="007670F5">
      <w:pPr>
        <w:pStyle w:val="ListParagraph"/>
        <w:numPr>
          <w:ilvl w:val="1"/>
          <w:numId w:val="6"/>
        </w:numPr>
        <w:outlineLvl w:val="3"/>
        <w:rPr>
          <w:rFonts w:cs="Times New Roman"/>
          <w:b/>
          <w:bCs/>
          <w:szCs w:val="24"/>
        </w:rPr>
      </w:pPr>
      <w:r w:rsidRPr="004B16F0">
        <w:rPr>
          <w:rFonts w:cs="Times New Roman"/>
          <w:b/>
          <w:bCs/>
          <w:szCs w:val="24"/>
        </w:rPr>
        <w:lastRenderedPageBreak/>
        <w:t>Projekta iesnieguma iesniegšanas kārtība</w:t>
      </w:r>
    </w:p>
    <w:p w14:paraId="4CB1A018" w14:textId="4A8D025A" w:rsidR="001C5742" w:rsidRPr="004B16F0" w:rsidRDefault="00264C06" w:rsidP="007670F5">
      <w:pPr>
        <w:pStyle w:val="ListParagraph"/>
        <w:numPr>
          <w:ilvl w:val="2"/>
          <w:numId w:val="6"/>
        </w:numPr>
        <w:outlineLvl w:val="3"/>
        <w:rPr>
          <w:rFonts w:cs="Times New Roman"/>
          <w:b/>
        </w:rPr>
      </w:pPr>
      <w:r w:rsidRPr="7C2001D5">
        <w:rPr>
          <w:rFonts w:eastAsia="Times New Roman" w:cs="Times New Roman"/>
          <w:color w:val="000000" w:themeColor="text1"/>
          <w:lang w:eastAsia="lv-LV"/>
        </w:rPr>
        <w:t>P</w:t>
      </w:r>
      <w:r w:rsidR="00AA6F95" w:rsidRPr="7C2001D5">
        <w:rPr>
          <w:rFonts w:eastAsia="Times New Roman" w:cs="Times New Roman"/>
          <w:color w:val="000000" w:themeColor="text1"/>
          <w:lang w:eastAsia="lv-LV"/>
        </w:rPr>
        <w:t xml:space="preserve">rojekta iesniegumu projekta iesniedzējs </w:t>
      </w:r>
      <w:r w:rsidR="003E7D44" w:rsidRPr="7C2001D5">
        <w:rPr>
          <w:rFonts w:eastAsia="Times New Roman" w:cs="Times New Roman"/>
          <w:color w:val="000000" w:themeColor="text1"/>
          <w:lang w:eastAsia="lv-LV"/>
        </w:rPr>
        <w:t>iesniedz</w:t>
      </w:r>
      <w:r w:rsidR="00AA6F95" w:rsidRPr="7C2001D5">
        <w:rPr>
          <w:rFonts w:eastAsia="Times New Roman" w:cs="Times New Roman"/>
          <w:color w:val="000000" w:themeColor="text1"/>
          <w:lang w:eastAsia="lv-LV"/>
        </w:rPr>
        <w:t xml:space="preserve"> konkursa sludinājumā noteiktajā termiņā</w:t>
      </w:r>
      <w:r w:rsidR="001659EF" w:rsidRPr="7C2001D5">
        <w:rPr>
          <w:rFonts w:eastAsia="Times New Roman" w:cs="Times New Roman"/>
          <w:color w:val="000000" w:themeColor="text1"/>
          <w:lang w:eastAsia="lv-LV"/>
        </w:rPr>
        <w:t xml:space="preserve">, </w:t>
      </w:r>
      <w:r w:rsidR="00AA6F95" w:rsidRPr="7C2001D5">
        <w:rPr>
          <w:rFonts w:eastAsia="Times New Roman" w:cs="Times New Roman"/>
          <w:color w:val="000000" w:themeColor="text1"/>
          <w:lang w:eastAsia="lv-LV"/>
        </w:rPr>
        <w:t>no</w:t>
      </w:r>
      <w:r w:rsidR="001659EF" w:rsidRPr="7C2001D5">
        <w:rPr>
          <w:rFonts w:eastAsia="Times New Roman" w:cs="Times New Roman"/>
          <w:color w:val="000000" w:themeColor="text1"/>
          <w:lang w:eastAsia="lv-LV"/>
        </w:rPr>
        <w:t xml:space="preserve">sūtot </w:t>
      </w:r>
      <w:r w:rsidR="00325F96" w:rsidRPr="7C2001D5">
        <w:rPr>
          <w:rFonts w:eastAsia="Times New Roman" w:cs="Times New Roman"/>
          <w:color w:val="000000" w:themeColor="text1"/>
          <w:lang w:eastAsia="lv-LV"/>
        </w:rPr>
        <w:t>to</w:t>
      </w:r>
      <w:r w:rsidR="00B62D2C" w:rsidRPr="7C2001D5">
        <w:rPr>
          <w:rFonts w:eastAsia="Times New Roman" w:cs="Times New Roman"/>
          <w:color w:val="000000" w:themeColor="text1"/>
          <w:lang w:eastAsia="lv-LV"/>
        </w:rPr>
        <w:t xml:space="preserve"> </w:t>
      </w:r>
      <w:r w:rsidR="00325F96" w:rsidRPr="7C2001D5">
        <w:rPr>
          <w:rFonts w:eastAsia="Times New Roman" w:cs="Times New Roman"/>
          <w:color w:val="000000" w:themeColor="text1"/>
          <w:lang w:eastAsia="lv-LV"/>
        </w:rPr>
        <w:t xml:space="preserve">uz </w:t>
      </w:r>
      <w:r w:rsidR="00A44075" w:rsidRPr="7C2001D5">
        <w:rPr>
          <w:rFonts w:eastAsia="Times New Roman" w:cs="Times New Roman"/>
          <w:color w:val="000000" w:themeColor="text1"/>
          <w:lang w:eastAsia="lv-LV"/>
        </w:rPr>
        <w:t>Ministrija</w:t>
      </w:r>
      <w:r w:rsidR="00325F96" w:rsidRPr="7C2001D5">
        <w:rPr>
          <w:rFonts w:eastAsia="Times New Roman" w:cs="Times New Roman"/>
          <w:color w:val="000000" w:themeColor="text1"/>
          <w:lang w:eastAsia="lv-LV"/>
        </w:rPr>
        <w:t>s</w:t>
      </w:r>
      <w:r w:rsidR="00596170">
        <w:rPr>
          <w:rFonts w:eastAsia="Times New Roman" w:cs="Times New Roman"/>
          <w:color w:val="000000" w:themeColor="text1"/>
          <w:lang w:eastAsia="lv-LV"/>
        </w:rPr>
        <w:t xml:space="preserve"> </w:t>
      </w:r>
      <w:r w:rsidR="00AA6F95" w:rsidRPr="7C2001D5">
        <w:rPr>
          <w:rFonts w:eastAsia="Times New Roman" w:cs="Times New Roman"/>
          <w:color w:val="000000" w:themeColor="text1"/>
          <w:lang w:eastAsia="lv-LV"/>
        </w:rPr>
        <w:t>elektronisk</w:t>
      </w:r>
      <w:r w:rsidR="00596170">
        <w:rPr>
          <w:rFonts w:eastAsia="Times New Roman" w:cs="Times New Roman"/>
          <w:color w:val="000000" w:themeColor="text1"/>
          <w:lang w:eastAsia="lv-LV"/>
        </w:rPr>
        <w:t>o</w:t>
      </w:r>
      <w:r w:rsidR="00AA6F95" w:rsidRPr="7C2001D5">
        <w:rPr>
          <w:rFonts w:eastAsia="Times New Roman" w:cs="Times New Roman"/>
          <w:color w:val="000000" w:themeColor="text1"/>
          <w:lang w:eastAsia="lv-LV"/>
        </w:rPr>
        <w:t xml:space="preserve"> adres</w:t>
      </w:r>
      <w:r w:rsidR="00596170">
        <w:rPr>
          <w:rFonts w:eastAsia="Times New Roman" w:cs="Times New Roman"/>
          <w:color w:val="000000" w:themeColor="text1"/>
          <w:lang w:eastAsia="lv-LV"/>
        </w:rPr>
        <w:t xml:space="preserve">i </w:t>
      </w:r>
      <w:r w:rsidR="00596170" w:rsidRPr="00E41DF7">
        <w:rPr>
          <w:rFonts w:eastAsia="Times New Roman" w:cs="Times New Roman"/>
          <w:lang w:eastAsia="lv-LV"/>
        </w:rPr>
        <w:t>s</w:t>
      </w:r>
      <w:r w:rsidR="00B62D2C" w:rsidRPr="00E41DF7">
        <w:rPr>
          <w:rFonts w:eastAsia="Times New Roman" w:cs="Times New Roman"/>
          <w:lang w:eastAsia="lv-LV"/>
        </w:rPr>
        <w:t>wissprojects@izm.gov.lv</w:t>
      </w:r>
      <w:r w:rsidR="00503FF6" w:rsidRPr="7C2001D5">
        <w:rPr>
          <w:rFonts w:eastAsia="Times New Roman" w:cs="Times New Roman"/>
          <w:color w:val="FF0000"/>
          <w:lang w:eastAsia="lv-LV"/>
        </w:rPr>
        <w:t>.</w:t>
      </w:r>
    </w:p>
    <w:p w14:paraId="601B3FD6" w14:textId="1EA0006D" w:rsidR="00A44075" w:rsidRPr="004B16F0" w:rsidRDefault="00503FF6" w:rsidP="007670F5">
      <w:pPr>
        <w:pStyle w:val="ListParagraph"/>
        <w:numPr>
          <w:ilvl w:val="2"/>
          <w:numId w:val="6"/>
        </w:numPr>
        <w:outlineLvl w:val="3"/>
        <w:rPr>
          <w:rFonts w:cs="Times New Roman"/>
          <w:b/>
          <w:bCs/>
          <w:szCs w:val="24"/>
        </w:rPr>
      </w:pPr>
      <w:r>
        <w:rPr>
          <w:rFonts w:eastAsia="Times New Roman" w:cs="Times New Roman"/>
          <w:szCs w:val="24"/>
          <w:lang w:eastAsia="lv-LV"/>
        </w:rPr>
        <w:t>P</w:t>
      </w:r>
      <w:r w:rsidR="00A44075" w:rsidRPr="004B16F0">
        <w:rPr>
          <w:rFonts w:eastAsia="Times New Roman" w:cs="Times New Roman"/>
          <w:szCs w:val="24"/>
          <w:lang w:eastAsia="lv-LV"/>
        </w:rPr>
        <w:t>rojekta iesniegum</w:t>
      </w:r>
      <w:r w:rsidR="00325F96" w:rsidRPr="004B16F0">
        <w:rPr>
          <w:rFonts w:eastAsia="Times New Roman" w:cs="Times New Roman"/>
          <w:szCs w:val="24"/>
          <w:lang w:eastAsia="lv-LV"/>
        </w:rPr>
        <w:t>s</w:t>
      </w:r>
      <w:r w:rsidR="00A44075" w:rsidRPr="004B16F0">
        <w:rPr>
          <w:rFonts w:eastAsia="Times New Roman" w:cs="Times New Roman"/>
          <w:szCs w:val="24"/>
          <w:lang w:eastAsia="lv-LV"/>
        </w:rPr>
        <w:t xml:space="preserve"> </w:t>
      </w:r>
      <w:r w:rsidR="00325F96" w:rsidRPr="004B16F0">
        <w:rPr>
          <w:rFonts w:eastAsia="Times New Roman" w:cs="Times New Roman"/>
          <w:szCs w:val="24"/>
          <w:lang w:eastAsia="lv-LV"/>
        </w:rPr>
        <w:t>jā</w:t>
      </w:r>
      <w:r w:rsidR="00A44075" w:rsidRPr="004B16F0">
        <w:rPr>
          <w:rFonts w:eastAsia="Times New Roman" w:cs="Times New Roman"/>
          <w:szCs w:val="24"/>
          <w:lang w:eastAsia="lv-LV"/>
        </w:rPr>
        <w:t xml:space="preserve">paraksta ar drošu elektronisko parakstu un </w:t>
      </w:r>
      <w:r w:rsidR="00325F96" w:rsidRPr="004B16F0">
        <w:rPr>
          <w:rFonts w:eastAsia="Times New Roman" w:cs="Times New Roman"/>
          <w:szCs w:val="24"/>
          <w:lang w:eastAsia="lv-LV"/>
        </w:rPr>
        <w:t>jānodrošina</w:t>
      </w:r>
      <w:r w:rsidR="00A44075" w:rsidRPr="004B16F0">
        <w:rPr>
          <w:rFonts w:eastAsia="Times New Roman" w:cs="Times New Roman"/>
          <w:szCs w:val="24"/>
          <w:lang w:eastAsia="lv-LV"/>
        </w:rPr>
        <w:t xml:space="preserve"> ar laika zīmogu</w:t>
      </w:r>
      <w:r w:rsidR="00F96C5B" w:rsidRPr="004B16F0">
        <w:rPr>
          <w:rFonts w:eastAsia="Times New Roman" w:cs="Times New Roman"/>
          <w:szCs w:val="24"/>
          <w:lang w:eastAsia="lv-LV"/>
        </w:rPr>
        <w:t xml:space="preserve">, </w:t>
      </w:r>
      <w:r w:rsidR="00A44075" w:rsidRPr="004B16F0">
        <w:rPr>
          <w:rFonts w:eastAsia="Times New Roman" w:cs="Times New Roman"/>
          <w:szCs w:val="24"/>
          <w:lang w:eastAsia="lv-LV"/>
        </w:rPr>
        <w:t xml:space="preserve"> </w:t>
      </w:r>
      <w:r w:rsidR="00F96C5B" w:rsidRPr="004B16F0">
        <w:rPr>
          <w:rFonts w:eastAsia="Times New Roman" w:cs="Times New Roman"/>
          <w:szCs w:val="24"/>
          <w:lang w:eastAsia="lv-LV"/>
        </w:rPr>
        <w:t xml:space="preserve">ievērojot </w:t>
      </w:r>
      <w:r w:rsidR="00A44075" w:rsidRPr="004B16F0">
        <w:rPr>
          <w:rFonts w:eastAsia="Times New Roman" w:cs="Times New Roman"/>
          <w:szCs w:val="24"/>
          <w:lang w:eastAsia="lv-LV"/>
        </w:rPr>
        <w:t>elektronisko dokumentu noformēšan</w:t>
      </w:r>
      <w:r w:rsidR="00F96C5B" w:rsidRPr="004B16F0">
        <w:rPr>
          <w:rFonts w:eastAsia="Times New Roman" w:cs="Times New Roman"/>
          <w:szCs w:val="24"/>
          <w:lang w:eastAsia="lv-LV"/>
        </w:rPr>
        <w:t>as prasības</w:t>
      </w:r>
      <w:r w:rsidR="00A44075" w:rsidRPr="004B16F0">
        <w:rPr>
          <w:rFonts w:eastAsia="Times New Roman" w:cs="Times New Roman"/>
          <w:szCs w:val="24"/>
          <w:lang w:eastAsia="lv-LV"/>
        </w:rPr>
        <w:t xml:space="preserve">. Elektroniskā pasta vēstules </w:t>
      </w:r>
      <w:r w:rsidR="00F96C5B" w:rsidRPr="004B16F0">
        <w:rPr>
          <w:rFonts w:eastAsia="Times New Roman" w:cs="Times New Roman"/>
          <w:szCs w:val="24"/>
          <w:lang w:eastAsia="lv-LV"/>
        </w:rPr>
        <w:t>t</w:t>
      </w:r>
      <w:r w:rsidR="00A44075" w:rsidRPr="004B16F0">
        <w:rPr>
          <w:rFonts w:eastAsia="Times New Roman" w:cs="Times New Roman"/>
          <w:szCs w:val="24"/>
          <w:lang w:eastAsia="lv-LV"/>
        </w:rPr>
        <w:t>emat</w:t>
      </w:r>
      <w:r w:rsidR="00F96C5B" w:rsidRPr="004B16F0">
        <w:rPr>
          <w:rFonts w:eastAsia="Times New Roman" w:cs="Times New Roman"/>
          <w:szCs w:val="24"/>
          <w:lang w:eastAsia="lv-LV"/>
        </w:rPr>
        <w:t>a laukā</w:t>
      </w:r>
      <w:r w:rsidR="00A44075" w:rsidRPr="004B16F0">
        <w:rPr>
          <w:rFonts w:eastAsia="Times New Roman" w:cs="Times New Roman"/>
          <w:szCs w:val="24"/>
          <w:lang w:eastAsia="lv-LV"/>
        </w:rPr>
        <w:t xml:space="preserve"> norāda</w:t>
      </w:r>
      <w:r w:rsidR="00F96C5B" w:rsidRPr="004B16F0">
        <w:rPr>
          <w:rFonts w:eastAsia="Times New Roman" w:cs="Times New Roman"/>
          <w:szCs w:val="24"/>
          <w:lang w:eastAsia="lv-LV"/>
        </w:rPr>
        <w:t>:</w:t>
      </w:r>
      <w:r w:rsidR="00A44075" w:rsidRPr="004B16F0">
        <w:rPr>
          <w:rFonts w:eastAsia="Times New Roman" w:cs="Times New Roman"/>
          <w:szCs w:val="24"/>
          <w:lang w:eastAsia="lv-LV"/>
        </w:rPr>
        <w:t xml:space="preserve"> “Atklāts projektu konkurss.</w:t>
      </w:r>
      <w:r w:rsidR="000439FA">
        <w:rPr>
          <w:rFonts w:eastAsia="Times New Roman" w:cs="Times New Roman"/>
          <w:szCs w:val="24"/>
          <w:lang w:eastAsia="lv-LV"/>
        </w:rPr>
        <w:t>”</w:t>
      </w:r>
      <w:r w:rsidR="00540AEB">
        <w:rPr>
          <w:rFonts w:eastAsia="Times New Roman" w:cs="Times New Roman"/>
          <w:szCs w:val="24"/>
          <w:lang w:eastAsia="lv-LV"/>
        </w:rPr>
        <w:t>.</w:t>
      </w:r>
    </w:p>
    <w:p w14:paraId="50EA7FB0" w14:textId="73CABEF2" w:rsidR="00A44075" w:rsidRPr="004B16F0" w:rsidRDefault="00540AEB" w:rsidP="007670F5">
      <w:pPr>
        <w:pStyle w:val="ListParagraph"/>
        <w:numPr>
          <w:ilvl w:val="2"/>
          <w:numId w:val="6"/>
        </w:numPr>
        <w:outlineLvl w:val="3"/>
        <w:rPr>
          <w:rFonts w:cs="Times New Roman"/>
          <w:b/>
          <w:bCs/>
          <w:szCs w:val="24"/>
        </w:rPr>
      </w:pPr>
      <w:r>
        <w:rPr>
          <w:rFonts w:eastAsia="Times New Roman" w:cs="Times New Roman"/>
          <w:szCs w:val="24"/>
          <w:lang w:eastAsia="lv-LV"/>
        </w:rPr>
        <w:t>P</w:t>
      </w:r>
      <w:r w:rsidR="00A44075" w:rsidRPr="004B16F0">
        <w:rPr>
          <w:rFonts w:eastAsia="Times New Roman" w:cs="Times New Roman"/>
          <w:szCs w:val="24"/>
          <w:lang w:eastAsia="lv-LV"/>
        </w:rPr>
        <w:t xml:space="preserve">ar iesniegšanas </w:t>
      </w:r>
      <w:r w:rsidR="00F96C5B" w:rsidRPr="004B16F0">
        <w:rPr>
          <w:rFonts w:eastAsia="Times New Roman" w:cs="Times New Roman"/>
          <w:szCs w:val="24"/>
          <w:lang w:eastAsia="lv-LV"/>
        </w:rPr>
        <w:t>brīdi</w:t>
      </w:r>
      <w:r w:rsidR="00A44075" w:rsidRPr="004B16F0">
        <w:rPr>
          <w:rFonts w:eastAsia="Times New Roman" w:cs="Times New Roman"/>
          <w:szCs w:val="24"/>
          <w:lang w:eastAsia="lv-LV"/>
        </w:rPr>
        <w:t xml:space="preserve"> uzskata elektroniskā dokumenta saņemšanas </w:t>
      </w:r>
      <w:r w:rsidR="00F96C5B" w:rsidRPr="004B16F0">
        <w:rPr>
          <w:rFonts w:eastAsia="Times New Roman" w:cs="Times New Roman"/>
          <w:szCs w:val="24"/>
          <w:lang w:eastAsia="lv-LV"/>
        </w:rPr>
        <w:t>laiku</w:t>
      </w:r>
      <w:r w:rsidR="00A44075" w:rsidRPr="004B16F0">
        <w:rPr>
          <w:rFonts w:eastAsia="Times New Roman" w:cs="Times New Roman"/>
          <w:szCs w:val="24"/>
          <w:lang w:eastAsia="lv-LV"/>
        </w:rPr>
        <w:t xml:space="preserve"> oficiālajā elektroniskajā adresē. </w:t>
      </w:r>
      <w:r w:rsidR="00F96C5B" w:rsidRPr="004B16F0">
        <w:rPr>
          <w:rFonts w:eastAsia="Times New Roman" w:cs="Times New Roman"/>
          <w:szCs w:val="24"/>
          <w:lang w:eastAsia="lv-LV"/>
        </w:rPr>
        <w:t>Projekt</w:t>
      </w:r>
      <w:r w:rsidR="00512367" w:rsidRPr="004B16F0">
        <w:rPr>
          <w:rFonts w:eastAsia="Times New Roman" w:cs="Times New Roman"/>
          <w:szCs w:val="24"/>
          <w:lang w:eastAsia="lv-LV"/>
        </w:rPr>
        <w:t>u iesniegumi</w:t>
      </w:r>
      <w:r w:rsidR="00F96C5B" w:rsidRPr="004B16F0">
        <w:rPr>
          <w:rFonts w:eastAsia="Times New Roman" w:cs="Times New Roman"/>
          <w:szCs w:val="24"/>
          <w:lang w:eastAsia="lv-LV"/>
        </w:rPr>
        <w:t xml:space="preserve">, kas iesniegti pēc </w:t>
      </w:r>
      <w:r w:rsidR="00A44075" w:rsidRPr="004B16F0">
        <w:rPr>
          <w:rFonts w:eastAsia="Times New Roman" w:cs="Times New Roman"/>
          <w:szCs w:val="24"/>
          <w:lang w:eastAsia="lv-LV"/>
        </w:rPr>
        <w:t>iesniegšanas beigu termiņa, netiek vērtēt</w:t>
      </w:r>
      <w:r w:rsidR="00F96C5B" w:rsidRPr="004B16F0">
        <w:rPr>
          <w:rFonts w:eastAsia="Times New Roman" w:cs="Times New Roman"/>
          <w:szCs w:val="24"/>
          <w:lang w:eastAsia="lv-LV"/>
        </w:rPr>
        <w:t xml:space="preserve">i; </w:t>
      </w:r>
      <w:r w:rsidR="00A44075" w:rsidRPr="004B16F0">
        <w:rPr>
          <w:rFonts w:eastAsia="Times New Roman" w:cs="Times New Roman"/>
          <w:szCs w:val="24"/>
          <w:lang w:eastAsia="lv-LV"/>
        </w:rPr>
        <w:t>iesniedzēj</w:t>
      </w:r>
      <w:r w:rsidR="00F96C5B" w:rsidRPr="004B16F0">
        <w:rPr>
          <w:rFonts w:eastAsia="Times New Roman" w:cs="Times New Roman"/>
          <w:szCs w:val="24"/>
          <w:lang w:eastAsia="lv-LV"/>
        </w:rPr>
        <w:t>am</w:t>
      </w:r>
      <w:r w:rsidR="00A44075" w:rsidRPr="004B16F0">
        <w:rPr>
          <w:rFonts w:eastAsia="Times New Roman" w:cs="Times New Roman"/>
          <w:szCs w:val="24"/>
          <w:lang w:eastAsia="lv-LV"/>
        </w:rPr>
        <w:t xml:space="preserve"> </w:t>
      </w:r>
      <w:r w:rsidR="00F96C5B" w:rsidRPr="004B16F0">
        <w:rPr>
          <w:rFonts w:eastAsia="Times New Roman" w:cs="Times New Roman"/>
          <w:szCs w:val="24"/>
          <w:lang w:eastAsia="lv-LV"/>
        </w:rPr>
        <w:t xml:space="preserve">tiek nosūtīts paziņojums par </w:t>
      </w:r>
      <w:r w:rsidR="00A44075" w:rsidRPr="004B16F0">
        <w:rPr>
          <w:rFonts w:eastAsia="Times New Roman" w:cs="Times New Roman"/>
          <w:szCs w:val="24"/>
          <w:lang w:eastAsia="lv-LV"/>
        </w:rPr>
        <w:t xml:space="preserve"> atteikumu vērtēt projekta iesniegumu</w:t>
      </w:r>
      <w:r>
        <w:rPr>
          <w:rFonts w:eastAsia="Times New Roman" w:cs="Times New Roman"/>
          <w:szCs w:val="24"/>
          <w:lang w:eastAsia="lv-LV"/>
        </w:rPr>
        <w:t>.</w:t>
      </w:r>
    </w:p>
    <w:p w14:paraId="3038852C" w14:textId="440C3AD5" w:rsidR="00510F41" w:rsidRPr="004B16F0" w:rsidRDefault="00540AEB" w:rsidP="007670F5">
      <w:pPr>
        <w:pStyle w:val="ListParagraph"/>
        <w:numPr>
          <w:ilvl w:val="2"/>
          <w:numId w:val="6"/>
        </w:numPr>
        <w:outlineLvl w:val="3"/>
        <w:rPr>
          <w:rFonts w:cs="Times New Roman"/>
          <w:b/>
          <w:bCs/>
          <w:szCs w:val="24"/>
        </w:rPr>
      </w:pPr>
      <w:r>
        <w:rPr>
          <w:rFonts w:eastAsia="Times New Roman" w:cs="Times New Roman"/>
          <w:szCs w:val="24"/>
          <w:lang w:eastAsia="lv-LV"/>
        </w:rPr>
        <w:t>J</w:t>
      </w:r>
      <w:r w:rsidR="00510F41" w:rsidRPr="004B16F0">
        <w:rPr>
          <w:rFonts w:eastAsia="Times New Roman" w:cs="Times New Roman"/>
          <w:szCs w:val="24"/>
          <w:lang w:eastAsia="lv-LV"/>
        </w:rPr>
        <w:t>a tiek konstatētas nenozīmīgas tehniskas neprecizitātes, Ministrija pieprasa precizējumus noteiktā termiņā, neietekmējot projekta būtību.</w:t>
      </w:r>
    </w:p>
    <w:p w14:paraId="29DE8A6D" w14:textId="77777777" w:rsidR="00512367" w:rsidRPr="004B16F0" w:rsidRDefault="00512367" w:rsidP="00512367">
      <w:pPr>
        <w:pStyle w:val="ListParagraph"/>
        <w:tabs>
          <w:tab w:val="left" w:pos="426"/>
        </w:tabs>
        <w:spacing w:before="0"/>
        <w:ind w:left="792" w:firstLine="0"/>
        <w:outlineLvl w:val="3"/>
        <w:rPr>
          <w:rFonts w:cs="Times New Roman"/>
          <w:szCs w:val="24"/>
        </w:rPr>
      </w:pPr>
    </w:p>
    <w:p w14:paraId="38C06953" w14:textId="5D1244B0" w:rsidR="20E632AD" w:rsidRDefault="20E632AD" w:rsidP="0218E4A7">
      <w:pPr>
        <w:pStyle w:val="ListParagraph"/>
        <w:numPr>
          <w:ilvl w:val="1"/>
          <w:numId w:val="6"/>
        </w:numPr>
        <w:tabs>
          <w:tab w:val="left" w:pos="426"/>
        </w:tabs>
        <w:spacing w:before="0" w:line="259" w:lineRule="auto"/>
        <w:rPr>
          <w:rFonts w:eastAsia="Times New Roman" w:cs="Times New Roman"/>
          <w:b/>
          <w:bCs/>
          <w:lang w:eastAsia="lv-LV"/>
        </w:rPr>
      </w:pPr>
      <w:r w:rsidRPr="0218E4A7">
        <w:rPr>
          <w:rFonts w:eastAsia="Times New Roman" w:cs="Times New Roman"/>
          <w:b/>
          <w:bCs/>
          <w:lang w:eastAsia="lv-LV"/>
        </w:rPr>
        <w:t>Iesniedzamie dokumenti</w:t>
      </w:r>
    </w:p>
    <w:p w14:paraId="1F548342" w14:textId="79FD9E88" w:rsidR="009F18D8" w:rsidRPr="004B16F0" w:rsidRDefault="001659EF" w:rsidP="00512367">
      <w:pPr>
        <w:tabs>
          <w:tab w:val="left" w:pos="426"/>
        </w:tabs>
        <w:ind w:firstLine="0"/>
        <w:outlineLvl w:val="3"/>
        <w:rPr>
          <w:rFonts w:cs="Times New Roman"/>
          <w:szCs w:val="24"/>
        </w:rPr>
      </w:pPr>
      <w:r w:rsidRPr="004B16F0">
        <w:rPr>
          <w:rFonts w:cs="Times New Roman"/>
          <w:szCs w:val="24"/>
        </w:rPr>
        <w:t>P</w:t>
      </w:r>
      <w:r w:rsidR="00CE1E23" w:rsidRPr="004B16F0">
        <w:rPr>
          <w:rFonts w:cs="Times New Roman"/>
          <w:szCs w:val="24"/>
        </w:rPr>
        <w:t>rojekta iesniegum</w:t>
      </w:r>
      <w:r w:rsidR="00F96C5B" w:rsidRPr="004B16F0">
        <w:rPr>
          <w:rFonts w:cs="Times New Roman"/>
          <w:szCs w:val="24"/>
        </w:rPr>
        <w:t>u veido</w:t>
      </w:r>
      <w:r w:rsidR="000962A6" w:rsidRPr="004B16F0">
        <w:rPr>
          <w:rFonts w:cs="Times New Roman"/>
          <w:szCs w:val="24"/>
        </w:rPr>
        <w:t xml:space="preserve"> </w:t>
      </w:r>
      <w:r w:rsidR="00F33285">
        <w:rPr>
          <w:rFonts w:cs="Times New Roman"/>
          <w:szCs w:val="24"/>
        </w:rPr>
        <w:t xml:space="preserve">šādi </w:t>
      </w:r>
      <w:r w:rsidR="000962A6" w:rsidRPr="004B16F0">
        <w:rPr>
          <w:rFonts w:cs="Times New Roman"/>
          <w:szCs w:val="24"/>
        </w:rPr>
        <w:t xml:space="preserve"> </w:t>
      </w:r>
      <w:r w:rsidR="00E07734" w:rsidRPr="004B16F0">
        <w:rPr>
          <w:rFonts w:cs="Times New Roman"/>
          <w:szCs w:val="24"/>
        </w:rPr>
        <w:t>dokumenti</w:t>
      </w:r>
      <w:r w:rsidR="00540AEB">
        <w:rPr>
          <w:rFonts w:cs="Times New Roman"/>
          <w:szCs w:val="24"/>
        </w:rPr>
        <w:t>:</w:t>
      </w:r>
    </w:p>
    <w:p w14:paraId="7231E1C4" w14:textId="6623F5C0" w:rsidR="00844113" w:rsidRPr="004B16F0" w:rsidRDefault="00844113" w:rsidP="007670F5">
      <w:pPr>
        <w:pStyle w:val="ListParagraph"/>
        <w:numPr>
          <w:ilvl w:val="2"/>
          <w:numId w:val="6"/>
        </w:numPr>
        <w:tabs>
          <w:tab w:val="left" w:pos="426"/>
        </w:tabs>
        <w:outlineLvl w:val="3"/>
        <w:rPr>
          <w:rFonts w:cs="Times New Roman"/>
          <w:szCs w:val="24"/>
        </w:rPr>
      </w:pPr>
      <w:r w:rsidRPr="004B16F0">
        <w:rPr>
          <w:rFonts w:cs="Times New Roman"/>
          <w:szCs w:val="24"/>
        </w:rPr>
        <w:t>projekta iesnieguma veidlapa</w:t>
      </w:r>
      <w:r w:rsidR="008C27BA">
        <w:rPr>
          <w:rFonts w:cs="Times New Roman"/>
          <w:szCs w:val="24"/>
        </w:rPr>
        <w:t xml:space="preserve"> (1.pielikums)</w:t>
      </w:r>
      <w:r w:rsidRPr="004B16F0">
        <w:rPr>
          <w:rFonts w:cs="Times New Roman"/>
          <w:szCs w:val="24"/>
        </w:rPr>
        <w:t>;</w:t>
      </w:r>
    </w:p>
    <w:p w14:paraId="280459AE" w14:textId="78BF91CB" w:rsidR="00844113" w:rsidRPr="004B16F0" w:rsidRDefault="004B0680" w:rsidP="007670F5">
      <w:pPr>
        <w:pStyle w:val="ListParagraph"/>
        <w:numPr>
          <w:ilvl w:val="2"/>
          <w:numId w:val="6"/>
        </w:numPr>
        <w:tabs>
          <w:tab w:val="left" w:pos="426"/>
        </w:tabs>
        <w:outlineLvl w:val="3"/>
        <w:rPr>
          <w:rFonts w:cs="Times New Roman"/>
        </w:rPr>
      </w:pPr>
      <w:r>
        <w:rPr>
          <w:rFonts w:cs="Times New Roman"/>
        </w:rPr>
        <w:t xml:space="preserve">profesionālās tālākizglītības </w:t>
      </w:r>
      <w:r w:rsidR="000962A6" w:rsidRPr="5A0BBEDD">
        <w:rPr>
          <w:rFonts w:cs="Times New Roman"/>
        </w:rPr>
        <w:t>pro</w:t>
      </w:r>
      <w:r w:rsidR="0253469B" w:rsidRPr="5A0BBEDD">
        <w:rPr>
          <w:rFonts w:cs="Times New Roman"/>
        </w:rPr>
        <w:t>grammas</w:t>
      </w:r>
      <w:r w:rsidR="009D3F76" w:rsidRPr="5A0BBEDD">
        <w:rPr>
          <w:rFonts w:cs="Times New Roman"/>
        </w:rPr>
        <w:t xml:space="preserve"> </w:t>
      </w:r>
      <w:r>
        <w:rPr>
          <w:rFonts w:cs="Times New Roman"/>
        </w:rPr>
        <w:t xml:space="preserve">profesionālās izglītības skolotāja kvalifikācijas iegūšanai darba vidē balstītu mācību formā, profesionālās izglītības skolotāju pedagoģiskās kompetences attīstības pasākumu un ilgtspējas nodrošināšanas </w:t>
      </w:r>
      <w:r w:rsidR="000962A6" w:rsidRPr="5A0BBEDD">
        <w:rPr>
          <w:rFonts w:cs="Times New Roman"/>
        </w:rPr>
        <w:t>koncepcija</w:t>
      </w:r>
      <w:r w:rsidR="008C27BA" w:rsidRPr="5A0BBEDD">
        <w:rPr>
          <w:rFonts w:cs="Times New Roman"/>
        </w:rPr>
        <w:t xml:space="preserve"> (2.pielikums)</w:t>
      </w:r>
      <w:r w:rsidR="000962A6" w:rsidRPr="5A0BBEDD">
        <w:rPr>
          <w:rFonts w:cs="Times New Roman"/>
        </w:rPr>
        <w:t>;</w:t>
      </w:r>
    </w:p>
    <w:p w14:paraId="3332A07B" w14:textId="5A4BC368" w:rsidR="00604969" w:rsidRPr="004B16F0" w:rsidRDefault="00604969" w:rsidP="007670F5">
      <w:pPr>
        <w:pStyle w:val="ListParagraph"/>
        <w:numPr>
          <w:ilvl w:val="2"/>
          <w:numId w:val="6"/>
        </w:numPr>
        <w:tabs>
          <w:tab w:val="left" w:pos="426"/>
        </w:tabs>
        <w:outlineLvl w:val="3"/>
        <w:rPr>
          <w:rFonts w:cs="Times New Roman"/>
          <w:szCs w:val="24"/>
        </w:rPr>
      </w:pPr>
      <w:r w:rsidRPr="004B16F0">
        <w:rPr>
          <w:rFonts w:cs="Times New Roman"/>
          <w:szCs w:val="24"/>
        </w:rPr>
        <w:t>projekta budžet</w:t>
      </w:r>
      <w:r w:rsidR="004052F9">
        <w:rPr>
          <w:rFonts w:cs="Times New Roman"/>
          <w:szCs w:val="24"/>
        </w:rPr>
        <w:t>s</w:t>
      </w:r>
      <w:r w:rsidR="00CF1559">
        <w:rPr>
          <w:rFonts w:cs="Times New Roman"/>
          <w:szCs w:val="24"/>
        </w:rPr>
        <w:t xml:space="preserve"> </w:t>
      </w:r>
      <w:r w:rsidR="009F3124">
        <w:rPr>
          <w:rFonts w:cs="Times New Roman"/>
          <w:szCs w:val="24"/>
        </w:rPr>
        <w:t>Excel formātā</w:t>
      </w:r>
      <w:r w:rsidR="008C27BA">
        <w:rPr>
          <w:rFonts w:cs="Times New Roman"/>
          <w:szCs w:val="24"/>
        </w:rPr>
        <w:t xml:space="preserve"> (</w:t>
      </w:r>
      <w:r w:rsidR="002370AA">
        <w:rPr>
          <w:rFonts w:cs="Times New Roman"/>
          <w:szCs w:val="24"/>
        </w:rPr>
        <w:t xml:space="preserve"> 3</w:t>
      </w:r>
      <w:r w:rsidR="008C27BA">
        <w:rPr>
          <w:rFonts w:cs="Times New Roman"/>
          <w:szCs w:val="24"/>
        </w:rPr>
        <w:t>.pielikums)</w:t>
      </w:r>
      <w:r w:rsidRPr="004B16F0">
        <w:rPr>
          <w:rFonts w:cs="Times New Roman"/>
          <w:szCs w:val="24"/>
        </w:rPr>
        <w:t>;</w:t>
      </w:r>
    </w:p>
    <w:p w14:paraId="19E433D5" w14:textId="5C152446" w:rsidR="004052F9" w:rsidRPr="004B16F0" w:rsidRDefault="007B5930" w:rsidP="004052F9">
      <w:pPr>
        <w:pStyle w:val="ListParagraph"/>
        <w:numPr>
          <w:ilvl w:val="2"/>
          <w:numId w:val="6"/>
        </w:numPr>
        <w:tabs>
          <w:tab w:val="left" w:pos="426"/>
        </w:tabs>
        <w:outlineLvl w:val="3"/>
        <w:rPr>
          <w:rFonts w:cs="Times New Roman"/>
        </w:rPr>
      </w:pPr>
      <w:r>
        <w:rPr>
          <w:rFonts w:cs="Times New Roman"/>
        </w:rPr>
        <w:t>a</w:t>
      </w:r>
      <w:r w:rsidR="004052F9" w:rsidRPr="7652C960">
        <w:rPr>
          <w:rFonts w:cs="Times New Roman"/>
        </w:rPr>
        <w:t xml:space="preserve">ugstskolas </w:t>
      </w:r>
      <w:r w:rsidR="457E82BA" w:rsidRPr="7652C960">
        <w:rPr>
          <w:rFonts w:cs="Times New Roman"/>
        </w:rPr>
        <w:t xml:space="preserve">paraksttiesīgās personas </w:t>
      </w:r>
      <w:r w:rsidR="004052F9" w:rsidRPr="7652C960">
        <w:rPr>
          <w:rFonts w:cs="Times New Roman"/>
        </w:rPr>
        <w:t xml:space="preserve">apliecinājums par programmas integrāciju pastāvīgajā studiju piedāvājumā </w:t>
      </w:r>
      <w:r w:rsidR="5FB6FB30" w:rsidRPr="7652C960">
        <w:rPr>
          <w:rFonts w:cs="Times New Roman"/>
        </w:rPr>
        <w:t xml:space="preserve">un īstenošanu vismaz 3 gadus pēc projekta noslēguma </w:t>
      </w:r>
      <w:r w:rsidR="004052F9" w:rsidRPr="7652C960">
        <w:rPr>
          <w:rFonts w:cs="Times New Roman"/>
        </w:rPr>
        <w:t>(</w:t>
      </w:r>
      <w:r w:rsidR="004F7287" w:rsidRPr="7652C960">
        <w:rPr>
          <w:rFonts w:cs="Times New Roman"/>
        </w:rPr>
        <w:t>brīvas formas dokuments</w:t>
      </w:r>
      <w:r w:rsidR="004052F9" w:rsidRPr="7652C960">
        <w:rPr>
          <w:rFonts w:cs="Times New Roman"/>
        </w:rPr>
        <w:t>);</w:t>
      </w:r>
    </w:p>
    <w:p w14:paraId="78BA0BE5" w14:textId="76C4409F" w:rsidR="004052F9" w:rsidRDefault="004052F9" w:rsidP="004052F9">
      <w:pPr>
        <w:pStyle w:val="ListParagraph"/>
        <w:numPr>
          <w:ilvl w:val="2"/>
          <w:numId w:val="6"/>
        </w:numPr>
        <w:tabs>
          <w:tab w:val="left" w:pos="426"/>
        </w:tabs>
        <w:outlineLvl w:val="3"/>
        <w:rPr>
          <w:rFonts w:cs="Times New Roman"/>
        </w:rPr>
      </w:pPr>
      <w:r>
        <w:rPr>
          <w:rFonts w:cs="Times New Roman"/>
        </w:rPr>
        <w:t>DVB mācību partneru (profesionālās izglītības iestāžu) nodomu protokoli par gatavību nodrošināt DVB mācību vietas programmas īstenošanai (</w:t>
      </w:r>
      <w:r w:rsidR="004F7287">
        <w:rPr>
          <w:rFonts w:cs="Times New Roman"/>
        </w:rPr>
        <w:t>brīvas formas</w:t>
      </w:r>
      <w:r w:rsidR="00576B90">
        <w:rPr>
          <w:rFonts w:cs="Times New Roman"/>
        </w:rPr>
        <w:t xml:space="preserve"> dokuments</w:t>
      </w:r>
      <w:r>
        <w:rPr>
          <w:rFonts w:cs="Times New Roman"/>
        </w:rPr>
        <w:t>);</w:t>
      </w:r>
    </w:p>
    <w:p w14:paraId="3F6F38EF" w14:textId="46F38D2A" w:rsidR="004052F9" w:rsidRDefault="004052F9" w:rsidP="004052F9">
      <w:pPr>
        <w:pStyle w:val="ListParagraph"/>
        <w:numPr>
          <w:ilvl w:val="2"/>
          <w:numId w:val="6"/>
        </w:numPr>
        <w:tabs>
          <w:tab w:val="left" w:pos="426"/>
        </w:tabs>
        <w:outlineLvl w:val="3"/>
        <w:rPr>
          <w:rFonts w:cs="Times New Roman"/>
        </w:rPr>
      </w:pPr>
      <w:r>
        <w:rPr>
          <w:rFonts w:cs="Times New Roman"/>
        </w:rPr>
        <w:t>projekta s</w:t>
      </w:r>
      <w:r w:rsidRPr="00AC3E1B">
        <w:rPr>
          <w:rFonts w:cs="Times New Roman"/>
        </w:rPr>
        <w:t>adarbības partner</w:t>
      </w:r>
      <w:r>
        <w:rPr>
          <w:rFonts w:cs="Times New Roman"/>
        </w:rPr>
        <w:t>a nodomu protokols, iekļaujot apliecinājumu par atbilstību nolikuma III.sadaļā noteiktajām prasībām (</w:t>
      </w:r>
      <w:r w:rsidR="00576B90">
        <w:rPr>
          <w:rFonts w:cs="Times New Roman"/>
        </w:rPr>
        <w:t>brīvas formas dokuments</w:t>
      </w:r>
      <w:r>
        <w:rPr>
          <w:rFonts w:cs="Times New Roman"/>
        </w:rPr>
        <w:t xml:space="preserve">, </w:t>
      </w:r>
      <w:r w:rsidRPr="00684952">
        <w:rPr>
          <w:rFonts w:cs="Times New Roman"/>
        </w:rPr>
        <w:t>ja attiecināms);</w:t>
      </w:r>
    </w:p>
    <w:p w14:paraId="57FC4EAB" w14:textId="609E75C9" w:rsidR="0013724D" w:rsidRPr="00D322F1" w:rsidRDefault="0013724D" w:rsidP="0013724D">
      <w:pPr>
        <w:pStyle w:val="ListParagraph"/>
        <w:numPr>
          <w:ilvl w:val="2"/>
          <w:numId w:val="6"/>
        </w:numPr>
        <w:tabs>
          <w:tab w:val="left" w:pos="426"/>
        </w:tabs>
        <w:outlineLvl w:val="3"/>
        <w:rPr>
          <w:rFonts w:cs="Times New Roman"/>
        </w:rPr>
      </w:pPr>
      <w:r>
        <w:rPr>
          <w:rFonts w:cs="Times New Roman"/>
        </w:rPr>
        <w:t xml:space="preserve">projekta </w:t>
      </w:r>
      <w:r w:rsidRPr="00D322F1">
        <w:rPr>
          <w:rFonts w:cs="Times New Roman"/>
        </w:rPr>
        <w:t xml:space="preserve">sadarbības partnera apliecinājums par </w:t>
      </w:r>
      <w:r>
        <w:rPr>
          <w:rFonts w:cs="Times New Roman"/>
        </w:rPr>
        <w:t xml:space="preserve">informētību </w:t>
      </w:r>
      <w:r w:rsidRPr="00D322F1">
        <w:rPr>
          <w:rFonts w:cs="Times New Roman"/>
        </w:rPr>
        <w:t>interešu konflikta regulējuma</w:t>
      </w:r>
      <w:r>
        <w:rPr>
          <w:rFonts w:cs="Times New Roman"/>
        </w:rPr>
        <w:t xml:space="preserve"> jomā </w:t>
      </w:r>
      <w:r w:rsidR="00317E05">
        <w:rPr>
          <w:rFonts w:cs="Times New Roman"/>
        </w:rPr>
        <w:t xml:space="preserve">un interešu konflikta neesamību </w:t>
      </w:r>
      <w:r w:rsidRPr="00D322F1">
        <w:rPr>
          <w:rFonts w:cs="Times New Roman"/>
        </w:rPr>
        <w:t>(</w:t>
      </w:r>
      <w:r>
        <w:rPr>
          <w:rFonts w:cs="Times New Roman"/>
        </w:rPr>
        <w:t>4</w:t>
      </w:r>
      <w:r w:rsidRPr="00D322F1">
        <w:rPr>
          <w:rFonts w:cs="Times New Roman"/>
        </w:rPr>
        <w:t>.pielikums, ja attiecināms);</w:t>
      </w:r>
    </w:p>
    <w:p w14:paraId="76EF7FFF" w14:textId="3B84E421" w:rsidR="007F03D6" w:rsidRDefault="004B0680" w:rsidP="004F7287">
      <w:pPr>
        <w:pStyle w:val="ListParagraph"/>
        <w:numPr>
          <w:ilvl w:val="2"/>
          <w:numId w:val="6"/>
        </w:numPr>
        <w:tabs>
          <w:tab w:val="left" w:pos="426"/>
        </w:tabs>
        <w:outlineLvl w:val="3"/>
        <w:rPr>
          <w:rFonts w:cs="Times New Roman"/>
        </w:rPr>
      </w:pPr>
      <w:r>
        <w:rPr>
          <w:rFonts w:cs="Times New Roman"/>
        </w:rPr>
        <w:t xml:space="preserve">projekta sadarbības </w:t>
      </w:r>
      <w:r w:rsidR="003A6474" w:rsidRPr="003A6474">
        <w:rPr>
          <w:rFonts w:cs="Times New Roman"/>
        </w:rPr>
        <w:t>partnera apliecinājums par valdījuma vai turējuma tiesībām uz nekustamo, intelektuālo vai cita veida īpašumu, kurā tiks īstenotas projekta darbības (brīvas formas dokuments, ja attiecināms un ja informācija nav pieejama publiskajos reģistros).</w:t>
      </w:r>
    </w:p>
    <w:p w14:paraId="0613414C" w14:textId="321D7995" w:rsidR="004F7287" w:rsidRPr="004052F9" w:rsidRDefault="004F7287" w:rsidP="004F7287">
      <w:pPr>
        <w:pStyle w:val="ListParagraph"/>
        <w:numPr>
          <w:ilvl w:val="2"/>
          <w:numId w:val="6"/>
        </w:numPr>
        <w:tabs>
          <w:tab w:val="left" w:pos="426"/>
        </w:tabs>
        <w:outlineLvl w:val="3"/>
        <w:rPr>
          <w:rFonts w:cs="Times New Roman"/>
        </w:rPr>
      </w:pPr>
      <w:r w:rsidRPr="7C2001D5">
        <w:rPr>
          <w:rFonts w:cs="Times New Roman"/>
        </w:rPr>
        <w:t>citi dokumenti, kurus projekta iesniedzējs uzskata par nepieciešamiem projekta iesnieguma kvalitatīvai izvērtēšanai.</w:t>
      </w:r>
    </w:p>
    <w:p w14:paraId="569E8CA0" w14:textId="77777777" w:rsidR="008533EC" w:rsidRPr="004B16F0" w:rsidRDefault="008533EC" w:rsidP="00F1053E">
      <w:pPr>
        <w:pStyle w:val="ListParagraph"/>
        <w:tabs>
          <w:tab w:val="left" w:pos="426"/>
        </w:tabs>
        <w:ind w:left="1080" w:firstLine="0"/>
        <w:outlineLvl w:val="3"/>
        <w:rPr>
          <w:rFonts w:cs="Times New Roman"/>
          <w:szCs w:val="24"/>
        </w:rPr>
      </w:pPr>
    </w:p>
    <w:p w14:paraId="21BB743D" w14:textId="20393351" w:rsidR="002B4B3E" w:rsidRDefault="002B4B3E" w:rsidP="007670F5">
      <w:pPr>
        <w:pStyle w:val="ListParagraph"/>
        <w:numPr>
          <w:ilvl w:val="0"/>
          <w:numId w:val="6"/>
        </w:numPr>
        <w:tabs>
          <w:tab w:val="left" w:pos="426"/>
        </w:tabs>
        <w:jc w:val="center"/>
        <w:outlineLvl w:val="3"/>
        <w:rPr>
          <w:rFonts w:cs="Times New Roman"/>
          <w:b/>
          <w:bCs/>
          <w:szCs w:val="24"/>
        </w:rPr>
      </w:pPr>
      <w:r w:rsidRPr="004B16F0">
        <w:rPr>
          <w:rFonts w:cs="Times New Roman"/>
          <w:b/>
          <w:bCs/>
          <w:szCs w:val="24"/>
        </w:rPr>
        <w:t>Projekta iesniegumu vērtēšana</w:t>
      </w:r>
      <w:r w:rsidR="00460959" w:rsidRPr="004B16F0">
        <w:rPr>
          <w:rFonts w:cs="Times New Roman"/>
          <w:b/>
          <w:bCs/>
          <w:szCs w:val="24"/>
        </w:rPr>
        <w:t>s kārtība</w:t>
      </w:r>
    </w:p>
    <w:p w14:paraId="0A3F24DF" w14:textId="77777777" w:rsidR="004B0680" w:rsidRPr="004B16F0" w:rsidRDefault="004B0680" w:rsidP="004B0680">
      <w:pPr>
        <w:pStyle w:val="ListParagraph"/>
        <w:tabs>
          <w:tab w:val="left" w:pos="426"/>
        </w:tabs>
        <w:ind w:left="1080" w:firstLine="0"/>
        <w:outlineLvl w:val="3"/>
        <w:rPr>
          <w:rFonts w:cs="Times New Roman"/>
          <w:b/>
          <w:bCs/>
          <w:szCs w:val="24"/>
        </w:rPr>
      </w:pPr>
    </w:p>
    <w:p w14:paraId="62462EFF" w14:textId="311EF7EF" w:rsidR="000E24D3" w:rsidRPr="00E41DF7" w:rsidRDefault="000E24D3" w:rsidP="000E24D3">
      <w:pPr>
        <w:pStyle w:val="ListParagraph"/>
        <w:numPr>
          <w:ilvl w:val="1"/>
          <w:numId w:val="6"/>
        </w:numPr>
        <w:outlineLvl w:val="3"/>
        <w:rPr>
          <w:rFonts w:eastAsia="Times New Roman" w:cs="Times New Roman"/>
          <w:b/>
          <w:bCs/>
          <w:szCs w:val="24"/>
          <w:lang w:eastAsia="lv-LV"/>
        </w:rPr>
      </w:pPr>
      <w:r w:rsidRPr="00E41DF7">
        <w:rPr>
          <w:rFonts w:eastAsia="Times New Roman" w:cs="Times New Roman"/>
          <w:szCs w:val="24"/>
          <w:lang w:eastAsia="lv-LV"/>
        </w:rPr>
        <w:t>Ministrija</w:t>
      </w:r>
      <w:r w:rsidRPr="00E41DF7">
        <w:rPr>
          <w:rFonts w:eastAsia="Times New Roman" w:cs="Times New Roman"/>
          <w:color w:val="FF0000"/>
          <w:szCs w:val="24"/>
          <w:lang w:eastAsia="lv-LV"/>
        </w:rPr>
        <w:t xml:space="preserve"> </w:t>
      </w:r>
      <w:r w:rsidRPr="00E41DF7">
        <w:rPr>
          <w:rFonts w:eastAsia="Times New Roman" w:cs="Times New Roman"/>
          <w:color w:val="000000"/>
          <w:szCs w:val="24"/>
          <w:lang w:eastAsia="lv-LV"/>
        </w:rPr>
        <w:t>ar rīkojumu izveido projektu iesniegumu vērtēšanas komisiju (turpmāk – vērtēšanas komisija).</w:t>
      </w:r>
    </w:p>
    <w:p w14:paraId="4F01CD0D" w14:textId="77777777" w:rsidR="000E24D3" w:rsidRPr="00E41DF7" w:rsidRDefault="000E24D3" w:rsidP="000E24D3">
      <w:pPr>
        <w:pStyle w:val="ListParagraph"/>
        <w:numPr>
          <w:ilvl w:val="1"/>
          <w:numId w:val="6"/>
        </w:numPr>
        <w:outlineLvl w:val="3"/>
        <w:rPr>
          <w:rFonts w:eastAsia="Times New Roman" w:cs="Times New Roman"/>
          <w:b/>
          <w:bCs/>
          <w:szCs w:val="24"/>
          <w:lang w:eastAsia="lv-LV"/>
        </w:rPr>
      </w:pPr>
      <w:r w:rsidRPr="004B16F0">
        <w:rPr>
          <w:rFonts w:eastAsia="Times New Roman" w:cs="Times New Roman"/>
          <w:color w:val="000000"/>
          <w:szCs w:val="24"/>
          <w:lang w:eastAsia="lv-LV"/>
        </w:rPr>
        <w:t xml:space="preserve">Veidojot vērtēšanas komisijas sastāvu, tiek ievērotas </w:t>
      </w:r>
      <w:r w:rsidRPr="004B16F0">
        <w:rPr>
          <w:rStyle w:val="normaltextrun"/>
          <w:rFonts w:cs="Times New Roman"/>
          <w:color w:val="000000"/>
          <w:szCs w:val="24"/>
          <w:bdr w:val="none" w:sz="0" w:space="0" w:color="auto" w:frame="1"/>
        </w:rPr>
        <w:t xml:space="preserve">likuma “Par interešu konflikta novēršanu valsts amatpersonu darbībā” </w:t>
      </w:r>
      <w:r w:rsidRPr="004B16F0">
        <w:rPr>
          <w:rStyle w:val="normaltextrun"/>
          <w:rFonts w:cs="Times New Roman"/>
          <w:szCs w:val="24"/>
          <w:bdr w:val="none" w:sz="0" w:space="0" w:color="auto" w:frame="1"/>
        </w:rPr>
        <w:t>un citu normatīvo aktu prasības</w:t>
      </w:r>
      <w:r>
        <w:rPr>
          <w:rStyle w:val="normaltextrun"/>
          <w:rFonts w:cs="Times New Roman"/>
          <w:szCs w:val="24"/>
          <w:bdr w:val="none" w:sz="0" w:space="0" w:color="auto" w:frame="1"/>
        </w:rPr>
        <w:t>.</w:t>
      </w:r>
      <w:r w:rsidRPr="000E24D3">
        <w:rPr>
          <w:rFonts w:cs="Times New Roman"/>
          <w:szCs w:val="24"/>
          <w:bdr w:val="none" w:sz="0" w:space="0" w:color="auto" w:frame="1"/>
        </w:rPr>
        <w:t xml:space="preserve"> </w:t>
      </w:r>
    </w:p>
    <w:p w14:paraId="4455285A" w14:textId="2FCE260B" w:rsidR="000E24D3" w:rsidRPr="00E41DF7" w:rsidRDefault="000E24D3" w:rsidP="000E24D3">
      <w:pPr>
        <w:pStyle w:val="ListParagraph"/>
        <w:numPr>
          <w:ilvl w:val="1"/>
          <w:numId w:val="6"/>
        </w:numPr>
        <w:outlineLvl w:val="3"/>
        <w:rPr>
          <w:rStyle w:val="normaltextrun"/>
          <w:rFonts w:eastAsia="Times New Roman" w:cs="Times New Roman"/>
          <w:b/>
          <w:bCs/>
          <w:szCs w:val="24"/>
          <w:lang w:eastAsia="lv-LV"/>
        </w:rPr>
      </w:pPr>
      <w:r w:rsidRPr="002A208F">
        <w:rPr>
          <w:rFonts w:cs="Times New Roman"/>
          <w:szCs w:val="24"/>
          <w:bdr w:val="none" w:sz="0" w:space="0" w:color="auto" w:frame="1"/>
        </w:rPr>
        <w:t xml:space="preserve">Vērtēšanas komisija pēc projektu iesniegumu iesniegšanas termiņa beigu datuma vērtē projektu iesniegumus saskaņā ar šī nolikuma </w:t>
      </w:r>
      <w:r w:rsidR="00A85698">
        <w:rPr>
          <w:rFonts w:cs="Times New Roman"/>
          <w:szCs w:val="24"/>
          <w:bdr w:val="none" w:sz="0" w:space="0" w:color="auto" w:frame="1"/>
        </w:rPr>
        <w:t>5</w:t>
      </w:r>
      <w:r w:rsidRPr="002A208F">
        <w:rPr>
          <w:rFonts w:cs="Times New Roman"/>
          <w:szCs w:val="24"/>
          <w:bdr w:val="none" w:sz="0" w:space="0" w:color="auto" w:frame="1"/>
        </w:rPr>
        <w:t>. pielikumā noteiktajiem vērtēšanas kritērijiem</w:t>
      </w:r>
      <w:r w:rsidR="008676E8">
        <w:rPr>
          <w:rFonts w:cs="Times New Roman"/>
          <w:szCs w:val="24"/>
          <w:bdr w:val="none" w:sz="0" w:space="0" w:color="auto" w:frame="1"/>
        </w:rPr>
        <w:t>.</w:t>
      </w:r>
    </w:p>
    <w:p w14:paraId="7F5B240F" w14:textId="1F791710" w:rsidR="000E24D3" w:rsidRPr="00B5396E" w:rsidRDefault="008676E8" w:rsidP="00E41DF7">
      <w:pPr>
        <w:pStyle w:val="ListParagraph"/>
        <w:numPr>
          <w:ilvl w:val="1"/>
          <w:numId w:val="6"/>
        </w:numPr>
        <w:outlineLvl w:val="3"/>
        <w:rPr>
          <w:rStyle w:val="normaltextrun"/>
          <w:rFonts w:eastAsia="Times New Roman" w:cs="Times New Roman"/>
          <w:szCs w:val="24"/>
          <w:lang w:eastAsia="lv-LV"/>
        </w:rPr>
      </w:pPr>
      <w:r w:rsidRPr="00C85F1A">
        <w:rPr>
          <w:rFonts w:eastAsia="Times New Roman" w:cs="Times New Roman"/>
          <w:szCs w:val="24"/>
          <w:lang w:eastAsia="lv-LV"/>
        </w:rPr>
        <w:lastRenderedPageBreak/>
        <w:t>Vērtēšanas komisijas locekļi ir atbildīgi par projektu iesniegumu savlaicīgu, objektīvu un rūpīgu izvērtēšanu, kā arī par objektivitātes un konfidencialitātes ievērošanu vērtēšanas procesā.</w:t>
      </w:r>
    </w:p>
    <w:p w14:paraId="5CE3E36E" w14:textId="77777777" w:rsidR="003F4A64" w:rsidRDefault="003F4A64" w:rsidP="003F4A64">
      <w:pPr>
        <w:pStyle w:val="ListParagraph"/>
        <w:numPr>
          <w:ilvl w:val="1"/>
          <w:numId w:val="6"/>
        </w:numPr>
        <w:outlineLvl w:val="3"/>
        <w:rPr>
          <w:rFonts w:eastAsia="Times New Roman" w:cs="Times New Roman"/>
          <w:szCs w:val="24"/>
          <w:lang w:eastAsia="lv-LV"/>
        </w:rPr>
      </w:pPr>
      <w:r w:rsidRPr="001D351F">
        <w:rPr>
          <w:rFonts w:eastAsia="Times New Roman" w:cs="Times New Roman"/>
          <w:szCs w:val="24"/>
          <w:lang w:eastAsia="lv-LV"/>
        </w:rPr>
        <w:t>Vērtēšanas komisijas locekļi vērtēšanas laikā nav tiesīgi komunicēt ar projekta iesnieguma iesniedzēju par vērtēšanu vai ar to saistītiem jautājumiem.</w:t>
      </w:r>
    </w:p>
    <w:p w14:paraId="19B25CBD" w14:textId="7DBB3223" w:rsidR="000E24D3" w:rsidRDefault="009C6DB8" w:rsidP="000E24D3">
      <w:pPr>
        <w:pStyle w:val="ListParagraph"/>
        <w:numPr>
          <w:ilvl w:val="1"/>
          <w:numId w:val="6"/>
        </w:numPr>
        <w:outlineLvl w:val="3"/>
        <w:rPr>
          <w:rStyle w:val="normaltextrun"/>
          <w:rFonts w:eastAsia="Times New Roman" w:cs="Times New Roman"/>
          <w:szCs w:val="24"/>
          <w:lang w:eastAsia="lv-LV"/>
        </w:rPr>
      </w:pPr>
      <w:r w:rsidRPr="00E41DF7">
        <w:rPr>
          <w:rStyle w:val="normaltextrun"/>
          <w:rFonts w:eastAsia="Times New Roman" w:cs="Times New Roman"/>
          <w:szCs w:val="24"/>
          <w:lang w:eastAsia="lv-LV"/>
        </w:rPr>
        <w:t>Vērtēšana notiek šādā secībā:</w:t>
      </w:r>
    </w:p>
    <w:p w14:paraId="312D96B6" w14:textId="576F89D5" w:rsidR="009C6DB8" w:rsidRDefault="00C37DAC" w:rsidP="009C6DB8">
      <w:pPr>
        <w:pStyle w:val="ListParagraph"/>
        <w:numPr>
          <w:ilvl w:val="2"/>
          <w:numId w:val="6"/>
        </w:numPr>
        <w:outlineLvl w:val="3"/>
        <w:rPr>
          <w:rFonts w:eastAsia="Times New Roman" w:cs="Times New Roman"/>
          <w:szCs w:val="24"/>
          <w:lang w:eastAsia="lv-LV"/>
        </w:rPr>
      </w:pPr>
      <w:r>
        <w:rPr>
          <w:rFonts w:eastAsia="Times New Roman" w:cs="Times New Roman"/>
          <w:szCs w:val="24"/>
          <w:lang w:eastAsia="lv-LV"/>
        </w:rPr>
        <w:t>v</w:t>
      </w:r>
      <w:r w:rsidRPr="00C37DAC">
        <w:rPr>
          <w:rFonts w:eastAsia="Times New Roman" w:cs="Times New Roman"/>
          <w:szCs w:val="24"/>
          <w:lang w:eastAsia="lv-LV"/>
        </w:rPr>
        <w:t xml:space="preserve">ispirms tiek pārbaudīta projekta iesnieguma </w:t>
      </w:r>
      <w:r w:rsidRPr="00E41DF7">
        <w:rPr>
          <w:rFonts w:eastAsia="Times New Roman" w:cs="Times New Roman"/>
          <w:szCs w:val="24"/>
          <w:lang w:eastAsia="lv-LV"/>
        </w:rPr>
        <w:t>administratīvā atbilstība</w:t>
      </w:r>
      <w:r w:rsidRPr="00C37DAC">
        <w:rPr>
          <w:rFonts w:eastAsia="Times New Roman" w:cs="Times New Roman"/>
          <w:szCs w:val="24"/>
          <w:lang w:eastAsia="lv-LV"/>
        </w:rPr>
        <w:t xml:space="preserve"> saskaņā ar šī nolikuma </w:t>
      </w:r>
      <w:r w:rsidR="00EB28B9">
        <w:rPr>
          <w:rFonts w:eastAsia="Times New Roman" w:cs="Times New Roman"/>
          <w:szCs w:val="24"/>
          <w:lang w:eastAsia="lv-LV"/>
        </w:rPr>
        <w:t>5</w:t>
      </w:r>
      <w:r w:rsidRPr="00C37DAC">
        <w:rPr>
          <w:rFonts w:eastAsia="Times New Roman" w:cs="Times New Roman"/>
          <w:szCs w:val="24"/>
          <w:lang w:eastAsia="lv-LV"/>
        </w:rPr>
        <w:t>. pielikuma A, B un C daļas kritērijiem. Projekta iesniegums tiek virzīts kvalitātes vērtēšanai tikai tad, ja tas atbilst visiem administratīvās atbilstības kritērijiem. Ja konstatētas nenozīmīgas tehniskas nepilnības, Ministrija var pieprasīt precizējumus noteiktā termiņā</w:t>
      </w:r>
      <w:r>
        <w:rPr>
          <w:rFonts w:eastAsia="Times New Roman" w:cs="Times New Roman"/>
          <w:szCs w:val="24"/>
          <w:lang w:eastAsia="lv-LV"/>
        </w:rPr>
        <w:t>;</w:t>
      </w:r>
    </w:p>
    <w:p w14:paraId="26F33B1E" w14:textId="1700CCD9" w:rsidR="00C37DAC" w:rsidRPr="00E41DF7" w:rsidRDefault="004B3A05" w:rsidP="009C6DB8">
      <w:pPr>
        <w:pStyle w:val="ListParagraph"/>
        <w:numPr>
          <w:ilvl w:val="2"/>
          <w:numId w:val="6"/>
        </w:numPr>
        <w:outlineLvl w:val="3"/>
        <w:rPr>
          <w:rStyle w:val="normaltextrun"/>
          <w:rFonts w:eastAsia="Times New Roman" w:cs="Times New Roman"/>
          <w:szCs w:val="24"/>
          <w:lang w:eastAsia="lv-LV"/>
        </w:rPr>
      </w:pPr>
      <w:r w:rsidRPr="004B3A05">
        <w:rPr>
          <w:rFonts w:eastAsia="Times New Roman" w:cs="Times New Roman"/>
          <w:szCs w:val="24"/>
          <w:lang w:eastAsia="lv-LV"/>
        </w:rPr>
        <w:t xml:space="preserve">Pēc administratīvās atbilstības apstiprināšanas tiek veikta projekta iesnieguma </w:t>
      </w:r>
      <w:r w:rsidRPr="00E41DF7">
        <w:rPr>
          <w:rFonts w:eastAsia="Times New Roman" w:cs="Times New Roman"/>
          <w:szCs w:val="24"/>
          <w:lang w:eastAsia="lv-LV"/>
        </w:rPr>
        <w:t>kvalitātes vērtēšana</w:t>
      </w:r>
      <w:r w:rsidRPr="004B3A05">
        <w:rPr>
          <w:rFonts w:eastAsia="Times New Roman" w:cs="Times New Roman"/>
          <w:szCs w:val="24"/>
          <w:lang w:eastAsia="lv-LV"/>
        </w:rPr>
        <w:t xml:space="preserve"> saskaņā ar šī nolikuma </w:t>
      </w:r>
      <w:r w:rsidR="00CF1991">
        <w:rPr>
          <w:rFonts w:eastAsia="Times New Roman" w:cs="Times New Roman"/>
          <w:szCs w:val="24"/>
          <w:lang w:eastAsia="lv-LV"/>
        </w:rPr>
        <w:t>5</w:t>
      </w:r>
      <w:r w:rsidRPr="004B3A05">
        <w:rPr>
          <w:rFonts w:eastAsia="Times New Roman" w:cs="Times New Roman"/>
          <w:szCs w:val="24"/>
          <w:lang w:eastAsia="lv-LV"/>
        </w:rPr>
        <w:t>. pielikuma 1., 2. un 3. sadaļas kritērijiem.</w:t>
      </w:r>
    </w:p>
    <w:p w14:paraId="28163EE4" w14:textId="71CFBE1F" w:rsidR="000E24D3" w:rsidRDefault="00772BCB" w:rsidP="000E24D3">
      <w:pPr>
        <w:pStyle w:val="ListParagraph"/>
        <w:numPr>
          <w:ilvl w:val="1"/>
          <w:numId w:val="6"/>
        </w:numPr>
        <w:outlineLvl w:val="3"/>
        <w:rPr>
          <w:rFonts w:eastAsia="Times New Roman" w:cs="Times New Roman"/>
          <w:szCs w:val="24"/>
          <w:lang w:eastAsia="lv-LV"/>
        </w:rPr>
      </w:pPr>
      <w:r w:rsidRPr="00E41DF7">
        <w:rPr>
          <w:rFonts w:eastAsia="Times New Roman" w:cs="Times New Roman"/>
          <w:szCs w:val="24"/>
          <w:lang w:eastAsia="lv-LV"/>
        </w:rPr>
        <w:t>Projekta iesniegums tiek noraidīts bez kvalitātes vērtēšanas, ja tas neatbilst kādam no administratīvās atbilstības kritērijiem. Ja konstatētas nenozīmīgas tehniskas nepilnības, Ministrija var pieprasīt precizējumus. Projekta iesniegums tiek noraidīts, ja precizējumi nav iesniegti Ministrijas noteiktajā termiņā vai iesniegto precizējumu rezultātā neatbilstība netiek novērsta.</w:t>
      </w:r>
    </w:p>
    <w:p w14:paraId="61856793" w14:textId="12963077" w:rsidR="00772BCB" w:rsidRDefault="3F87E450" w:rsidP="0E4B5E83">
      <w:pPr>
        <w:pStyle w:val="ListParagraph"/>
        <w:numPr>
          <w:ilvl w:val="1"/>
          <w:numId w:val="6"/>
        </w:numPr>
        <w:outlineLvl w:val="3"/>
        <w:rPr>
          <w:rFonts w:eastAsia="Times New Roman" w:cs="Times New Roman"/>
          <w:lang w:eastAsia="lv-LV"/>
        </w:rPr>
      </w:pPr>
      <w:r w:rsidRPr="0E4B5E83">
        <w:rPr>
          <w:rFonts w:eastAsia="Times New Roman" w:cs="Times New Roman"/>
          <w:lang w:eastAsia="lv-LV"/>
        </w:rPr>
        <w:t xml:space="preserve">Projekta iesniegums nav apstiprināms, ja tas nesasniedz šī nolikuma </w:t>
      </w:r>
      <w:r w:rsidR="1CE11DB5" w:rsidRPr="0E4B5E83">
        <w:rPr>
          <w:rFonts w:eastAsia="Times New Roman" w:cs="Times New Roman"/>
          <w:lang w:eastAsia="lv-LV"/>
        </w:rPr>
        <w:t>5</w:t>
      </w:r>
      <w:r w:rsidRPr="0E4B5E83">
        <w:rPr>
          <w:rFonts w:eastAsia="Times New Roman" w:cs="Times New Roman"/>
          <w:lang w:eastAsia="lv-LV"/>
        </w:rPr>
        <w:t xml:space="preserve">. pielikumā noteikto minimālo kvalitātes slieksni </w:t>
      </w:r>
      <w:r w:rsidR="556DD9CC" w:rsidRPr="0E4B5E83">
        <w:rPr>
          <w:rFonts w:eastAsia="Times New Roman" w:cs="Times New Roman"/>
          <w:lang w:eastAsia="lv-LV"/>
        </w:rPr>
        <w:t>-</w:t>
      </w:r>
      <w:r w:rsidRPr="0E4B5E83">
        <w:rPr>
          <w:rFonts w:eastAsia="Times New Roman" w:cs="Times New Roman"/>
          <w:lang w:eastAsia="lv-LV"/>
        </w:rPr>
        <w:t xml:space="preserve"> vismaz 2</w:t>
      </w:r>
      <w:r w:rsidR="556DD9CC" w:rsidRPr="0E4B5E83">
        <w:rPr>
          <w:rFonts w:eastAsia="Times New Roman" w:cs="Times New Roman"/>
          <w:lang w:eastAsia="lv-LV"/>
        </w:rPr>
        <w:t>2</w:t>
      </w:r>
      <w:r w:rsidRPr="0E4B5E83">
        <w:rPr>
          <w:rFonts w:eastAsia="Times New Roman" w:cs="Times New Roman"/>
          <w:lang w:eastAsia="lv-LV"/>
        </w:rPr>
        <w:t xml:space="preserve"> punkti no 3</w:t>
      </w:r>
      <w:r w:rsidR="556DD9CC" w:rsidRPr="0E4B5E83">
        <w:rPr>
          <w:rFonts w:eastAsia="Times New Roman" w:cs="Times New Roman"/>
          <w:lang w:eastAsia="lv-LV"/>
        </w:rPr>
        <w:t>3</w:t>
      </w:r>
      <w:r w:rsidRPr="0E4B5E83">
        <w:rPr>
          <w:rFonts w:eastAsia="Times New Roman" w:cs="Times New Roman"/>
          <w:lang w:eastAsia="lv-LV"/>
        </w:rPr>
        <w:t xml:space="preserve"> kopumā un vismaz 1</w:t>
      </w:r>
      <w:r w:rsidR="0931BD37" w:rsidRPr="0E4B5E83">
        <w:rPr>
          <w:rFonts w:eastAsia="Times New Roman" w:cs="Times New Roman"/>
          <w:lang w:eastAsia="lv-LV"/>
        </w:rPr>
        <w:t>0</w:t>
      </w:r>
      <w:r w:rsidRPr="0E4B5E83">
        <w:rPr>
          <w:rFonts w:eastAsia="Times New Roman" w:cs="Times New Roman"/>
          <w:lang w:eastAsia="lv-LV"/>
        </w:rPr>
        <w:t xml:space="preserve"> punkti no </w:t>
      </w:r>
      <w:r w:rsidR="0931BD37" w:rsidRPr="0E4B5E83">
        <w:rPr>
          <w:rFonts w:eastAsia="Times New Roman" w:cs="Times New Roman"/>
          <w:lang w:eastAsia="lv-LV"/>
        </w:rPr>
        <w:t>18</w:t>
      </w:r>
      <w:r w:rsidRPr="0E4B5E83">
        <w:rPr>
          <w:rFonts w:eastAsia="Times New Roman" w:cs="Times New Roman"/>
          <w:lang w:eastAsia="lv-LV"/>
        </w:rPr>
        <w:t xml:space="preserve"> sadaļā "P</w:t>
      </w:r>
      <w:r w:rsidR="158F63BF" w:rsidRPr="0E4B5E83">
        <w:rPr>
          <w:rFonts w:eastAsia="Times New Roman" w:cs="Times New Roman"/>
          <w:lang w:eastAsia="lv-LV"/>
        </w:rPr>
        <w:t>rofesionālās tālākizglītības p</w:t>
      </w:r>
      <w:r w:rsidRPr="0E4B5E83">
        <w:rPr>
          <w:rFonts w:eastAsia="Times New Roman" w:cs="Times New Roman"/>
          <w:lang w:eastAsia="lv-LV"/>
        </w:rPr>
        <w:t>rogrammas koncepcija un īstenošanas pieeja." Abiem nosacījumiem jābūt izpildītiem vienlaikus.</w:t>
      </w:r>
    </w:p>
    <w:p w14:paraId="677552A5" w14:textId="439F28D3" w:rsidR="005F1AFA" w:rsidRDefault="005F1AFA" w:rsidP="000E24D3">
      <w:pPr>
        <w:pStyle w:val="ListParagraph"/>
        <w:numPr>
          <w:ilvl w:val="1"/>
          <w:numId w:val="6"/>
        </w:numPr>
        <w:outlineLvl w:val="3"/>
        <w:rPr>
          <w:rFonts w:eastAsia="Times New Roman" w:cs="Times New Roman"/>
          <w:szCs w:val="24"/>
          <w:lang w:eastAsia="lv-LV"/>
        </w:rPr>
      </w:pPr>
      <w:r w:rsidRPr="005F1AFA">
        <w:rPr>
          <w:rFonts w:eastAsia="Times New Roman" w:cs="Times New Roman"/>
          <w:szCs w:val="24"/>
          <w:lang w:eastAsia="lv-LV"/>
        </w:rPr>
        <w:t xml:space="preserve">Ja vairāki projektu iesniegumi sasniedz minimālo slieksni, finansējumu piešķir projektam ar augstāko kopējo punktu skaitu. Vienāda punktu skaita gadījumā piemēro šī nolikuma </w:t>
      </w:r>
      <w:r w:rsidR="00D36099">
        <w:rPr>
          <w:rFonts w:eastAsia="Times New Roman" w:cs="Times New Roman"/>
          <w:szCs w:val="24"/>
          <w:lang w:eastAsia="lv-LV"/>
        </w:rPr>
        <w:t>5</w:t>
      </w:r>
      <w:r w:rsidRPr="005F1AFA">
        <w:rPr>
          <w:rFonts w:eastAsia="Times New Roman" w:cs="Times New Roman"/>
          <w:szCs w:val="24"/>
          <w:lang w:eastAsia="lv-LV"/>
        </w:rPr>
        <w:t>. pielikumā noteikto prioritizācijas kārtību.</w:t>
      </w:r>
    </w:p>
    <w:p w14:paraId="01E0BC7C" w14:textId="28500057" w:rsidR="0037099C" w:rsidRDefault="005D486D" w:rsidP="00642747">
      <w:pPr>
        <w:pStyle w:val="ListParagraph"/>
        <w:numPr>
          <w:ilvl w:val="1"/>
          <w:numId w:val="6"/>
        </w:numPr>
        <w:outlineLvl w:val="3"/>
        <w:rPr>
          <w:rFonts w:eastAsia="Times New Roman" w:cs="Times New Roman"/>
          <w:szCs w:val="24"/>
          <w:lang w:eastAsia="lv-LV"/>
        </w:rPr>
      </w:pPr>
      <w:r w:rsidRPr="00642747">
        <w:rPr>
          <w:rFonts w:eastAsia="Times New Roman" w:cs="Times New Roman"/>
          <w:szCs w:val="24"/>
          <w:lang w:eastAsia="lv-LV"/>
        </w:rPr>
        <w:t xml:space="preserve">Vērtēšanas komisija ir tiesīga </w:t>
      </w:r>
      <w:r w:rsidR="00F66A35" w:rsidRPr="00642747">
        <w:rPr>
          <w:rFonts w:eastAsia="Times New Roman" w:cs="Times New Roman"/>
          <w:szCs w:val="24"/>
          <w:lang w:eastAsia="lv-LV"/>
        </w:rPr>
        <w:t>ierosināt</w:t>
      </w:r>
      <w:r w:rsidRPr="00642747">
        <w:rPr>
          <w:rFonts w:eastAsia="Times New Roman" w:cs="Times New Roman"/>
          <w:szCs w:val="24"/>
          <w:lang w:eastAsia="lv-LV"/>
        </w:rPr>
        <w:t xml:space="preserve"> nefinansēt nevienu projektu, ja neviens iesniegums nesasniedz minimālo kvalitātes slieksni vai nav pietiekams konkursa mērķa sasniegšanai.</w:t>
      </w:r>
      <w:r w:rsidR="00704261" w:rsidRPr="00642747">
        <w:rPr>
          <w:rFonts w:eastAsia="Times New Roman" w:cs="Times New Roman"/>
          <w:szCs w:val="24"/>
          <w:lang w:eastAsia="lv-LV"/>
        </w:rPr>
        <w:t xml:space="preserve"> Galīgo lēmumu pieņem Ministrija.</w:t>
      </w:r>
    </w:p>
    <w:p w14:paraId="38792EA1" w14:textId="15DDCD4C" w:rsidR="00E04F9A" w:rsidRPr="00642747" w:rsidRDefault="00E04F9A" w:rsidP="00642747">
      <w:pPr>
        <w:pStyle w:val="ListParagraph"/>
        <w:numPr>
          <w:ilvl w:val="1"/>
          <w:numId w:val="6"/>
        </w:numPr>
        <w:outlineLvl w:val="3"/>
        <w:rPr>
          <w:rFonts w:eastAsia="Times New Roman" w:cs="Times New Roman"/>
          <w:szCs w:val="24"/>
          <w:lang w:eastAsia="lv-LV"/>
        </w:rPr>
      </w:pPr>
      <w:r w:rsidRPr="00E04F9A">
        <w:rPr>
          <w:rFonts w:eastAsia="Times New Roman" w:cs="Times New Roman"/>
          <w:szCs w:val="24"/>
          <w:lang w:eastAsia="lv-LV"/>
        </w:rPr>
        <w:t>Vērtēšanas komisijai ir tiesības projektu iesniegumu vērtēšanas procesā pieaicināt neatkarīgus ekspertus un nozaru speciālistus konsultatīva atbalsta sniegšanai, tai skaitā ekspertus, kurus ieteikusi Šveices sadarbības programmas pārstāvniecība, kā arī citus attiecīgās jomas ekspertus pēc vērtēšanas komisijas ieskatiem. </w:t>
      </w:r>
    </w:p>
    <w:p w14:paraId="0CCD15F9" w14:textId="77777777" w:rsidR="00460959" w:rsidRPr="004B16F0" w:rsidRDefault="00460959" w:rsidP="00460959">
      <w:pPr>
        <w:pStyle w:val="ListParagraph"/>
        <w:ind w:left="1080" w:firstLine="0"/>
        <w:outlineLvl w:val="3"/>
        <w:rPr>
          <w:rFonts w:eastAsia="Times New Roman" w:cs="Times New Roman"/>
          <w:szCs w:val="24"/>
          <w:lang w:eastAsia="lv-LV"/>
        </w:rPr>
      </w:pPr>
    </w:p>
    <w:p w14:paraId="14344321" w14:textId="0CADC1DA" w:rsidR="00460959" w:rsidRPr="004B16F0" w:rsidRDefault="00460959" w:rsidP="007670F5">
      <w:pPr>
        <w:pStyle w:val="ListParagraph"/>
        <w:numPr>
          <w:ilvl w:val="0"/>
          <w:numId w:val="6"/>
        </w:numPr>
        <w:jc w:val="center"/>
        <w:outlineLvl w:val="3"/>
        <w:rPr>
          <w:rFonts w:eastAsia="Times New Roman" w:cs="Times New Roman"/>
          <w:b/>
          <w:bCs/>
          <w:szCs w:val="24"/>
          <w:lang w:eastAsia="lv-LV"/>
        </w:rPr>
      </w:pPr>
      <w:r w:rsidRPr="004B16F0">
        <w:rPr>
          <w:rFonts w:eastAsia="Times New Roman" w:cs="Times New Roman"/>
          <w:b/>
          <w:bCs/>
          <w:szCs w:val="24"/>
          <w:lang w:eastAsia="lv-LV"/>
        </w:rPr>
        <w:t>Lēmuma pieņemšana</w:t>
      </w:r>
      <w:r w:rsidR="00A164FE" w:rsidRPr="004B16F0">
        <w:rPr>
          <w:rFonts w:eastAsia="Times New Roman" w:cs="Times New Roman"/>
          <w:b/>
          <w:bCs/>
          <w:szCs w:val="24"/>
          <w:lang w:eastAsia="lv-LV"/>
        </w:rPr>
        <w:t>s un paziņošanas kārtība</w:t>
      </w:r>
    </w:p>
    <w:p w14:paraId="1FE51CE4" w14:textId="77777777" w:rsidR="00460959" w:rsidRPr="004B16F0" w:rsidRDefault="00460959" w:rsidP="00460959">
      <w:pPr>
        <w:pStyle w:val="ListParagraph"/>
        <w:ind w:left="1080" w:firstLine="0"/>
        <w:outlineLvl w:val="3"/>
        <w:rPr>
          <w:rFonts w:eastAsia="Times New Roman" w:cs="Times New Roman"/>
          <w:szCs w:val="24"/>
          <w:lang w:eastAsia="lv-LV"/>
        </w:rPr>
      </w:pPr>
    </w:p>
    <w:p w14:paraId="37AC40CC" w14:textId="4273214C" w:rsidR="00A72CFA" w:rsidRPr="00E41DF7" w:rsidRDefault="00EF1C5B" w:rsidP="00A72CFA">
      <w:pPr>
        <w:pStyle w:val="ListParagraph"/>
        <w:numPr>
          <w:ilvl w:val="1"/>
          <w:numId w:val="6"/>
        </w:numPr>
        <w:outlineLvl w:val="3"/>
        <w:rPr>
          <w:rFonts w:eastAsia="Times New Roman" w:cs="Times New Roman"/>
          <w:szCs w:val="24"/>
          <w:lang w:eastAsia="lv-LV"/>
        </w:rPr>
      </w:pPr>
      <w:r w:rsidRPr="00E41DF7">
        <w:rPr>
          <w:rFonts w:eastAsia="Times New Roman" w:cs="Times New Roman"/>
          <w:szCs w:val="24"/>
          <w:lang w:eastAsia="lv-LV"/>
        </w:rPr>
        <w:t>Pamatojoties</w:t>
      </w:r>
      <w:r w:rsidR="006B526B" w:rsidRPr="00E41DF7">
        <w:rPr>
          <w:rFonts w:eastAsia="Times New Roman" w:cs="Times New Roman"/>
          <w:szCs w:val="24"/>
          <w:lang w:eastAsia="lv-LV"/>
        </w:rPr>
        <w:t xml:space="preserve"> uz vērtēšanas </w:t>
      </w:r>
      <w:r w:rsidR="00A72CFA" w:rsidRPr="00E41DF7">
        <w:rPr>
          <w:rFonts w:eastAsia="Times New Roman" w:cs="Times New Roman"/>
          <w:szCs w:val="24"/>
          <w:lang w:eastAsia="lv-LV"/>
        </w:rPr>
        <w:t xml:space="preserve">komisijas atzinumu, Ministrija pieņem </w:t>
      </w:r>
      <w:r w:rsidR="00A72CFA" w:rsidRPr="00642747">
        <w:rPr>
          <w:rFonts w:eastAsia="Times New Roman" w:cs="Times New Roman"/>
          <w:szCs w:val="24"/>
          <w:lang w:eastAsia="lv-LV"/>
        </w:rPr>
        <w:t>pārvaldes</w:t>
      </w:r>
      <w:r w:rsidR="00A72CFA" w:rsidRPr="00E41DF7">
        <w:rPr>
          <w:rFonts w:eastAsia="Times New Roman" w:cs="Times New Roman"/>
          <w:szCs w:val="24"/>
          <w:lang w:eastAsia="lv-LV"/>
        </w:rPr>
        <w:t xml:space="preserve"> lēmumu</w:t>
      </w:r>
      <w:r w:rsidR="00C64E79">
        <w:rPr>
          <w:rStyle w:val="FootnoteReference"/>
          <w:rFonts w:eastAsia="Times New Roman" w:cs="Times New Roman"/>
          <w:szCs w:val="24"/>
          <w:lang w:eastAsia="lv-LV"/>
        </w:rPr>
        <w:footnoteReference w:id="3"/>
      </w:r>
      <w:r w:rsidR="00A72CFA" w:rsidRPr="00E41DF7">
        <w:rPr>
          <w:rFonts w:eastAsia="Times New Roman" w:cs="Times New Roman"/>
          <w:szCs w:val="24"/>
          <w:lang w:eastAsia="lv-LV"/>
        </w:rPr>
        <w:t xml:space="preserve"> par:</w:t>
      </w:r>
    </w:p>
    <w:p w14:paraId="76BFAB77" w14:textId="77777777" w:rsidR="00A72CFA" w:rsidRDefault="00A72CFA" w:rsidP="00A72CFA">
      <w:pPr>
        <w:pStyle w:val="ListParagraph"/>
        <w:numPr>
          <w:ilvl w:val="2"/>
          <w:numId w:val="6"/>
        </w:numPr>
        <w:outlineLvl w:val="3"/>
        <w:rPr>
          <w:rFonts w:eastAsia="Times New Roman" w:cs="Times New Roman"/>
          <w:szCs w:val="24"/>
          <w:lang w:eastAsia="lv-LV"/>
        </w:rPr>
      </w:pPr>
      <w:r w:rsidRPr="00E41DF7">
        <w:rPr>
          <w:rFonts w:eastAsia="Times New Roman" w:cs="Times New Roman"/>
          <w:szCs w:val="24"/>
          <w:lang w:eastAsia="lv-LV"/>
        </w:rPr>
        <w:t xml:space="preserve">projekta iesnieguma apstiprināšanu; </w:t>
      </w:r>
    </w:p>
    <w:p w14:paraId="64E1BE9D" w14:textId="77777777" w:rsidR="00A72CFA" w:rsidRDefault="00A72CFA" w:rsidP="00A72CFA">
      <w:pPr>
        <w:pStyle w:val="ListParagraph"/>
        <w:numPr>
          <w:ilvl w:val="2"/>
          <w:numId w:val="6"/>
        </w:numPr>
        <w:outlineLvl w:val="3"/>
        <w:rPr>
          <w:rFonts w:eastAsia="Times New Roman" w:cs="Times New Roman"/>
          <w:szCs w:val="24"/>
          <w:lang w:eastAsia="lv-LV"/>
        </w:rPr>
      </w:pPr>
      <w:r w:rsidRPr="00E41DF7">
        <w:rPr>
          <w:rFonts w:eastAsia="Times New Roman" w:cs="Times New Roman"/>
          <w:szCs w:val="24"/>
          <w:lang w:eastAsia="lv-LV"/>
        </w:rPr>
        <w:t>projekta iesnieguma apstiprināšanu ar nosacījumu;</w:t>
      </w:r>
    </w:p>
    <w:p w14:paraId="663E90E6" w14:textId="4E09B140" w:rsidR="00A72CFA" w:rsidRPr="00E41DF7" w:rsidRDefault="00A72CFA" w:rsidP="00E41DF7">
      <w:pPr>
        <w:pStyle w:val="ListParagraph"/>
        <w:numPr>
          <w:ilvl w:val="2"/>
          <w:numId w:val="6"/>
        </w:numPr>
        <w:outlineLvl w:val="3"/>
        <w:rPr>
          <w:rFonts w:eastAsia="Times New Roman" w:cs="Times New Roman"/>
          <w:szCs w:val="24"/>
          <w:lang w:eastAsia="lv-LV"/>
        </w:rPr>
      </w:pPr>
      <w:r w:rsidRPr="00E41DF7">
        <w:rPr>
          <w:rFonts w:eastAsia="Times New Roman" w:cs="Times New Roman"/>
          <w:szCs w:val="24"/>
          <w:lang w:eastAsia="lv-LV"/>
        </w:rPr>
        <w:t>projekta iesnieguma noraidīšanu.</w:t>
      </w:r>
    </w:p>
    <w:p w14:paraId="32A18878" w14:textId="53C5566F" w:rsidR="00460959" w:rsidRDefault="00A72CFA" w:rsidP="007670F5">
      <w:pPr>
        <w:pStyle w:val="ListParagraph"/>
        <w:numPr>
          <w:ilvl w:val="1"/>
          <w:numId w:val="6"/>
        </w:numPr>
        <w:outlineLvl w:val="3"/>
        <w:rPr>
          <w:rFonts w:eastAsia="Times New Roman" w:cs="Times New Roman"/>
          <w:szCs w:val="24"/>
          <w:lang w:eastAsia="lv-LV"/>
        </w:rPr>
      </w:pPr>
      <w:r w:rsidRPr="00E41DF7">
        <w:rPr>
          <w:rFonts w:eastAsia="Times New Roman" w:cs="Times New Roman"/>
          <w:szCs w:val="24"/>
          <w:lang w:eastAsia="lv-LV"/>
        </w:rPr>
        <w:t xml:space="preserve">Ministrija pieņem lēmumu </w:t>
      </w:r>
      <w:r w:rsidR="0093269D">
        <w:rPr>
          <w:rFonts w:eastAsia="Times New Roman" w:cs="Times New Roman"/>
          <w:szCs w:val="24"/>
          <w:lang w:eastAsia="lv-LV"/>
        </w:rPr>
        <w:t xml:space="preserve">2 </w:t>
      </w:r>
      <w:r w:rsidR="006F0165">
        <w:rPr>
          <w:rFonts w:eastAsia="Times New Roman" w:cs="Times New Roman"/>
          <w:szCs w:val="24"/>
          <w:lang w:eastAsia="lv-LV"/>
        </w:rPr>
        <w:t xml:space="preserve">(divu) mēnešu laikā </w:t>
      </w:r>
      <w:r w:rsidR="000C27B2">
        <w:rPr>
          <w:rFonts w:eastAsia="Times New Roman" w:cs="Times New Roman"/>
          <w:szCs w:val="24"/>
          <w:lang w:eastAsia="lv-LV"/>
        </w:rPr>
        <w:t>pēc projektu iesniegumu iesniegšanas termiņa beigām.</w:t>
      </w:r>
    </w:p>
    <w:p w14:paraId="1C23A8B2" w14:textId="25C33627" w:rsidR="0086255E" w:rsidRDefault="0086255E" w:rsidP="007670F5">
      <w:pPr>
        <w:pStyle w:val="ListParagraph"/>
        <w:numPr>
          <w:ilvl w:val="1"/>
          <w:numId w:val="6"/>
        </w:numPr>
        <w:outlineLvl w:val="3"/>
        <w:rPr>
          <w:rFonts w:eastAsia="Times New Roman" w:cs="Times New Roman"/>
          <w:szCs w:val="24"/>
          <w:lang w:eastAsia="lv-LV"/>
        </w:rPr>
      </w:pPr>
      <w:r w:rsidRPr="0086255E">
        <w:rPr>
          <w:rFonts w:eastAsia="Times New Roman" w:cs="Times New Roman"/>
          <w:szCs w:val="24"/>
          <w:lang w:eastAsia="lv-LV"/>
        </w:rPr>
        <w:t>Ja projekta iesniegums apstiprināts ar nosacījumu, projekta iesniedzējs veic tikai lēmumā noteiktās darbības, nemainot projekta iesniegumu pēc būtības. Pēc precizētā projekta iesnieguma saņemšanas vērtēšanas komisija izvērtē tā atbilstību nosacījumiem un sniedz atzinumu par nosacījumu izpildi vai neizpildi.</w:t>
      </w:r>
    </w:p>
    <w:p w14:paraId="47757E72" w14:textId="55D12BC3" w:rsidR="005B1918" w:rsidRPr="00E41DF7" w:rsidRDefault="0022427A" w:rsidP="007670F5">
      <w:pPr>
        <w:pStyle w:val="ListParagraph"/>
        <w:numPr>
          <w:ilvl w:val="1"/>
          <w:numId w:val="6"/>
        </w:numPr>
        <w:outlineLvl w:val="3"/>
        <w:rPr>
          <w:rFonts w:eastAsia="Times New Roman" w:cs="Times New Roman"/>
          <w:szCs w:val="24"/>
          <w:lang w:eastAsia="lv-LV"/>
        </w:rPr>
      </w:pPr>
      <w:r w:rsidRPr="004B16F0">
        <w:rPr>
          <w:rFonts w:cs="Times New Roman"/>
          <w:szCs w:val="24"/>
        </w:rPr>
        <w:lastRenderedPageBreak/>
        <w:t xml:space="preserve">Ministrija </w:t>
      </w:r>
      <w:r w:rsidR="00F47B0C">
        <w:rPr>
          <w:rFonts w:cs="Times New Roman"/>
          <w:szCs w:val="24"/>
        </w:rPr>
        <w:t xml:space="preserve">pārvaldes lēmumu </w:t>
      </w:r>
      <w:r w:rsidRPr="004B16F0">
        <w:rPr>
          <w:rFonts w:cs="Times New Roman"/>
          <w:szCs w:val="24"/>
        </w:rPr>
        <w:t>sagatavo elektroniskā dokumenta formātā</w:t>
      </w:r>
      <w:r w:rsidRPr="004B16F0">
        <w:rPr>
          <w:rFonts w:cs="Times New Roman"/>
          <w:color w:val="FF0000"/>
          <w:szCs w:val="24"/>
        </w:rPr>
        <w:t xml:space="preserve"> </w:t>
      </w:r>
      <w:r w:rsidRPr="004B16F0">
        <w:rPr>
          <w:rFonts w:cs="Times New Roman"/>
          <w:szCs w:val="24"/>
        </w:rPr>
        <w:t>un paziņo projekta iesniedzējam normatīvajos aktos noteiktajā kārtībā</w:t>
      </w:r>
      <w:r>
        <w:rPr>
          <w:rFonts w:cs="Times New Roman"/>
          <w:szCs w:val="24"/>
        </w:rPr>
        <w:t>.</w:t>
      </w:r>
      <w:r w:rsidR="005B1918" w:rsidRPr="005B1918">
        <w:rPr>
          <w:rFonts w:cs="Times New Roman"/>
          <w:szCs w:val="24"/>
        </w:rPr>
        <w:t xml:space="preserve"> </w:t>
      </w:r>
    </w:p>
    <w:p w14:paraId="73A6B309" w14:textId="02FCE220" w:rsidR="00DB2B95" w:rsidRPr="00B007DA" w:rsidRDefault="005B1918" w:rsidP="1F5A34F4">
      <w:pPr>
        <w:pStyle w:val="ListParagraph"/>
        <w:numPr>
          <w:ilvl w:val="1"/>
          <w:numId w:val="6"/>
        </w:numPr>
        <w:outlineLvl w:val="3"/>
        <w:rPr>
          <w:rFonts w:eastAsia="Times New Roman" w:cs="Times New Roman"/>
          <w:szCs w:val="24"/>
          <w:lang w:eastAsia="lv-LV"/>
        </w:rPr>
      </w:pPr>
      <w:r w:rsidRPr="0001323C">
        <w:rPr>
          <w:rFonts w:cs="Times New Roman"/>
          <w:szCs w:val="24"/>
        </w:rPr>
        <w:t xml:space="preserve">Lēmumā par projekta iesnieguma apstiprināšanu </w:t>
      </w:r>
      <w:r w:rsidR="0001323C" w:rsidRPr="0001323C">
        <w:rPr>
          <w:rFonts w:cs="Times New Roman"/>
          <w:szCs w:val="24"/>
        </w:rPr>
        <w:t xml:space="preserve">iekļauj </w:t>
      </w:r>
      <w:r w:rsidRPr="0001323C">
        <w:rPr>
          <w:rFonts w:cs="Times New Roman"/>
          <w:szCs w:val="24"/>
        </w:rPr>
        <w:t>informācij</w:t>
      </w:r>
      <w:r w:rsidR="0001323C" w:rsidRPr="0001323C">
        <w:rPr>
          <w:rFonts w:cs="Times New Roman"/>
          <w:szCs w:val="24"/>
        </w:rPr>
        <w:t>u</w:t>
      </w:r>
      <w:r w:rsidRPr="0001323C">
        <w:rPr>
          <w:rFonts w:cs="Times New Roman"/>
          <w:szCs w:val="24"/>
        </w:rPr>
        <w:t xml:space="preserve"> par </w:t>
      </w:r>
      <w:r w:rsidR="0001323C">
        <w:rPr>
          <w:rFonts w:cs="Times New Roman"/>
          <w:szCs w:val="24"/>
        </w:rPr>
        <w:t xml:space="preserve">projekta īstenošanas līguma slēgšanas procedūru. </w:t>
      </w:r>
    </w:p>
    <w:p w14:paraId="1E8634D1" w14:textId="5488B8CC" w:rsidR="00B007DA" w:rsidRDefault="75CCA657" w:rsidP="1F5A34F4">
      <w:pPr>
        <w:pStyle w:val="ListParagraph"/>
        <w:numPr>
          <w:ilvl w:val="1"/>
          <w:numId w:val="6"/>
        </w:numPr>
        <w:outlineLvl w:val="3"/>
        <w:rPr>
          <w:rFonts w:eastAsia="Times New Roman" w:cs="Times New Roman"/>
          <w:lang w:eastAsia="lv-LV"/>
        </w:rPr>
      </w:pPr>
      <w:r w:rsidRPr="1F5A34F4">
        <w:rPr>
          <w:rFonts w:eastAsia="Times New Roman" w:cs="Times New Roman"/>
          <w:lang w:eastAsia="lv-LV"/>
        </w:rPr>
        <w:t xml:space="preserve">Pārvaldes lēmumu var apstrīdēt </w:t>
      </w:r>
      <w:r w:rsidR="723D28FE" w:rsidRPr="1F5A34F4">
        <w:rPr>
          <w:rFonts w:eastAsia="Times New Roman" w:cs="Times New Roman"/>
          <w:lang w:eastAsia="lv-LV"/>
        </w:rPr>
        <w:t xml:space="preserve">viena mēneša laikā no tā paziņošanas dienas, iesniedzot attiecīgu iesniegumu </w:t>
      </w:r>
      <w:r w:rsidR="612AA8E5" w:rsidRPr="1F5A34F4">
        <w:rPr>
          <w:rFonts w:eastAsia="Times New Roman" w:cs="Times New Roman"/>
          <w:lang w:eastAsia="lv-LV"/>
        </w:rPr>
        <w:t>M</w:t>
      </w:r>
      <w:r w:rsidR="723D28FE" w:rsidRPr="1F5A34F4">
        <w:rPr>
          <w:rFonts w:eastAsia="Times New Roman" w:cs="Times New Roman"/>
          <w:lang w:eastAsia="lv-LV"/>
        </w:rPr>
        <w:t>inistrijai.</w:t>
      </w:r>
      <w:r w:rsidR="52820B40" w:rsidRPr="1F5A34F4">
        <w:rPr>
          <w:rFonts w:eastAsia="Times New Roman" w:cs="Times New Roman"/>
          <w:lang w:eastAsia="lv-LV"/>
        </w:rPr>
        <w:t xml:space="preserve"> </w:t>
      </w:r>
    </w:p>
    <w:p w14:paraId="76302B91" w14:textId="0348D01C" w:rsidR="0001323C" w:rsidRPr="00E41DF7" w:rsidRDefault="5EC6B2B0" w:rsidP="1F5A34F4">
      <w:pPr>
        <w:pStyle w:val="ListParagraph"/>
        <w:numPr>
          <w:ilvl w:val="1"/>
          <w:numId w:val="6"/>
        </w:numPr>
        <w:outlineLvl w:val="3"/>
        <w:rPr>
          <w:rFonts w:eastAsia="Times New Roman" w:cs="Times New Roman"/>
          <w:lang w:eastAsia="lv-LV"/>
        </w:rPr>
      </w:pPr>
      <w:r w:rsidRPr="1F5A34F4">
        <w:rPr>
          <w:rFonts w:eastAsia="Times New Roman" w:cs="Times New Roman"/>
          <w:lang w:eastAsia="lv-LV"/>
        </w:rPr>
        <w:t>M</w:t>
      </w:r>
      <w:r w:rsidR="52820B40" w:rsidRPr="1F5A34F4">
        <w:rPr>
          <w:rFonts w:eastAsia="Times New Roman" w:cs="Times New Roman"/>
          <w:lang w:eastAsia="lv-LV"/>
        </w:rPr>
        <w:t>inistrijas lēmumu par apstrīdēšanas iesniegumu var pārsūdzēt Administratīvā rajona ties</w:t>
      </w:r>
      <w:r w:rsidR="009877D2" w:rsidRPr="1F5A34F4">
        <w:rPr>
          <w:rFonts w:eastAsia="Times New Roman" w:cs="Times New Roman"/>
          <w:lang w:eastAsia="lv-LV"/>
        </w:rPr>
        <w:t>ā</w:t>
      </w:r>
      <w:r w:rsidR="52820B40" w:rsidRPr="1F5A34F4">
        <w:rPr>
          <w:rFonts w:eastAsia="Times New Roman" w:cs="Times New Roman"/>
          <w:lang w:eastAsia="lv-LV"/>
        </w:rPr>
        <w:t xml:space="preserve"> Administratīvā procesa likumā noteiktajā kārtībā.</w:t>
      </w:r>
      <w:r w:rsidR="009877D2" w:rsidRPr="1F5A34F4">
        <w:rPr>
          <w:rFonts w:eastAsia="Times New Roman" w:cs="Times New Roman"/>
          <w:lang w:eastAsia="lv-LV"/>
        </w:rPr>
        <w:t xml:space="preserve"> </w:t>
      </w:r>
      <w:r w:rsidR="52820B40" w:rsidRPr="00E41DF7">
        <w:rPr>
          <w:rFonts w:eastAsia="Times New Roman" w:cs="Times New Roman"/>
          <w:lang w:eastAsia="lv-LV"/>
        </w:rPr>
        <w:t>Lēmuma apstrīdēšana neaptur tā darbību, izņemot gadījumus, kad tas noteikts normatīvajos aktos vai iestāde lemj citādi.</w:t>
      </w:r>
      <w:r w:rsidR="227B59DB" w:rsidRPr="00E41DF7">
        <w:rPr>
          <w:rFonts w:eastAsia="Times New Roman" w:cs="Times New Roman"/>
          <w:lang w:eastAsia="lv-LV"/>
        </w:rPr>
        <w:t xml:space="preserve"> </w:t>
      </w:r>
    </w:p>
    <w:p w14:paraId="2DE793DD" w14:textId="297B35FA" w:rsidR="00BD6BAC" w:rsidRPr="00E41DF7" w:rsidRDefault="00A23433" w:rsidP="00BD6BAC">
      <w:pPr>
        <w:pStyle w:val="ListParagraph"/>
        <w:numPr>
          <w:ilvl w:val="1"/>
          <w:numId w:val="6"/>
        </w:numPr>
        <w:outlineLvl w:val="3"/>
        <w:rPr>
          <w:rFonts w:eastAsia="Times New Roman" w:cs="Times New Roman"/>
          <w:szCs w:val="24"/>
          <w:lang w:eastAsia="lv-LV"/>
        </w:rPr>
      </w:pPr>
      <w:r w:rsidRPr="00A23433">
        <w:rPr>
          <w:rFonts w:eastAsia="Times New Roman" w:cs="Times New Roman"/>
          <w:szCs w:val="24"/>
          <w:lang w:eastAsia="lv-LV"/>
        </w:rPr>
        <w:t xml:space="preserve">Informāciju par apstiprināto projektu Ministrija publicē tīmekļa vietnē </w:t>
      </w:r>
      <w:hyperlink r:id="rId15" w:history="1">
        <w:r w:rsidRPr="00A23433">
          <w:rPr>
            <w:rStyle w:val="Hyperlink"/>
            <w:rFonts w:eastAsia="Times New Roman" w:cs="Times New Roman"/>
            <w:szCs w:val="24"/>
            <w:lang w:eastAsia="lv-LV"/>
          </w:rPr>
          <w:t>https://izm.gov.lv</w:t>
        </w:r>
      </w:hyperlink>
      <w:r w:rsidRPr="00A23433">
        <w:rPr>
          <w:rFonts w:eastAsia="Times New Roman" w:cs="Times New Roman"/>
          <w:szCs w:val="24"/>
          <w:lang w:eastAsia="lv-LV"/>
        </w:rPr>
        <w:t xml:space="preserve"> un </w:t>
      </w:r>
      <w:r w:rsidR="00C4636A">
        <w:rPr>
          <w:rFonts w:eastAsia="Times New Roman" w:cs="Times New Roman"/>
          <w:szCs w:val="24"/>
          <w:lang w:eastAsia="lv-LV"/>
        </w:rPr>
        <w:t xml:space="preserve">Latvijas un </w:t>
      </w:r>
      <w:r w:rsidRPr="00A23433">
        <w:rPr>
          <w:rFonts w:eastAsia="Times New Roman" w:cs="Times New Roman"/>
          <w:szCs w:val="24"/>
          <w:lang w:eastAsia="lv-LV"/>
        </w:rPr>
        <w:t xml:space="preserve">Šveices </w:t>
      </w:r>
      <w:r w:rsidR="00C4636A">
        <w:rPr>
          <w:rFonts w:eastAsia="Times New Roman" w:cs="Times New Roman"/>
          <w:szCs w:val="24"/>
          <w:lang w:eastAsia="lv-LV"/>
        </w:rPr>
        <w:t>sadarbības programmas</w:t>
      </w:r>
      <w:r w:rsidRPr="00A23433">
        <w:rPr>
          <w:rFonts w:eastAsia="Times New Roman" w:cs="Times New Roman"/>
          <w:szCs w:val="24"/>
          <w:lang w:eastAsia="lv-LV"/>
        </w:rPr>
        <w:t xml:space="preserve"> tīmekļ</w:t>
      </w:r>
      <w:r w:rsidR="004B0680">
        <w:rPr>
          <w:rFonts w:eastAsia="Times New Roman" w:cs="Times New Roman"/>
          <w:szCs w:val="24"/>
          <w:lang w:eastAsia="lv-LV"/>
        </w:rPr>
        <w:t xml:space="preserve">a </w:t>
      </w:r>
      <w:r w:rsidRPr="00A23433">
        <w:rPr>
          <w:rFonts w:eastAsia="Times New Roman" w:cs="Times New Roman"/>
          <w:szCs w:val="24"/>
          <w:lang w:eastAsia="lv-LV"/>
        </w:rPr>
        <w:t xml:space="preserve">vietnē </w:t>
      </w:r>
      <w:hyperlink r:id="rId16" w:history="1">
        <w:r w:rsidRPr="00A23433">
          <w:rPr>
            <w:rStyle w:val="Hyperlink"/>
            <w:rFonts w:eastAsia="Times New Roman" w:cs="Times New Roman"/>
            <w:szCs w:val="24"/>
            <w:lang w:eastAsia="lv-LV"/>
          </w:rPr>
          <w:t>https://swiss-contribution.lv</w:t>
        </w:r>
      </w:hyperlink>
      <w:r w:rsidRPr="00A23433">
        <w:rPr>
          <w:rFonts w:eastAsia="Times New Roman" w:cs="Times New Roman"/>
          <w:szCs w:val="24"/>
          <w:lang w:eastAsia="lv-LV"/>
        </w:rPr>
        <w:t>.</w:t>
      </w:r>
    </w:p>
    <w:p w14:paraId="76FE401A" w14:textId="77777777" w:rsidR="00460959" w:rsidRPr="0001323C" w:rsidRDefault="00460959" w:rsidP="0001323C">
      <w:pPr>
        <w:pStyle w:val="ListParagraph"/>
        <w:ind w:left="862" w:firstLine="0"/>
        <w:outlineLvl w:val="3"/>
        <w:rPr>
          <w:rFonts w:eastAsia="Times New Roman" w:cs="Times New Roman"/>
          <w:b/>
          <w:bCs/>
          <w:szCs w:val="24"/>
          <w:lang w:eastAsia="lv-LV"/>
        </w:rPr>
      </w:pPr>
    </w:p>
    <w:p w14:paraId="5915B02A" w14:textId="28B029EF" w:rsidR="00C45F0B" w:rsidRPr="004B16F0" w:rsidRDefault="001A1112" w:rsidP="00E41DF7">
      <w:pPr>
        <w:pStyle w:val="Headinggg1"/>
        <w:numPr>
          <w:ilvl w:val="0"/>
          <w:numId w:val="0"/>
        </w:numPr>
        <w:ind w:left="720"/>
        <w:jc w:val="both"/>
        <w:rPr>
          <w:sz w:val="24"/>
          <w:szCs w:val="24"/>
        </w:rPr>
      </w:pPr>
      <w:r>
        <w:rPr>
          <w:sz w:val="24"/>
          <w:szCs w:val="24"/>
        </w:rPr>
        <w:t>VI</w:t>
      </w:r>
      <w:r w:rsidR="009C2F92">
        <w:rPr>
          <w:sz w:val="24"/>
          <w:szCs w:val="24"/>
        </w:rPr>
        <w:t>I</w:t>
      </w:r>
      <w:r>
        <w:rPr>
          <w:sz w:val="24"/>
          <w:szCs w:val="24"/>
        </w:rPr>
        <w:t xml:space="preserve">. </w:t>
      </w:r>
      <w:r w:rsidR="00C45F0B" w:rsidRPr="0218E4A7">
        <w:rPr>
          <w:sz w:val="24"/>
          <w:szCs w:val="24"/>
        </w:rPr>
        <w:t>Papildu informācija</w:t>
      </w:r>
    </w:p>
    <w:p w14:paraId="60253A86" w14:textId="692ED274" w:rsidR="001C51CD" w:rsidRDefault="1B16DEF7" w:rsidP="001C51CD">
      <w:pPr>
        <w:pStyle w:val="ListParagraph"/>
        <w:numPr>
          <w:ilvl w:val="1"/>
          <w:numId w:val="10"/>
        </w:numPr>
        <w:spacing w:before="0"/>
        <w:outlineLvl w:val="3"/>
      </w:pPr>
      <w:r w:rsidRPr="247F3B27">
        <w:t>Ministrija Konkursa ietvaros organizēs informatīvu sanāksmi visiem ieinteresētajiem projekta iesniedzējiem 2026.</w:t>
      </w:r>
      <w:r w:rsidR="00C4636A">
        <w:t>gada 16.jūlijā</w:t>
      </w:r>
      <w:r w:rsidRPr="247F3B27">
        <w:t xml:space="preserve">, plkst. </w:t>
      </w:r>
      <w:r w:rsidR="00C4636A">
        <w:t>9.30 Ministrijas Akadēmiskajā zālē (Vaļņu ielā 2, Rīgā), kā arī attālināti</w:t>
      </w:r>
      <w:r w:rsidRPr="247F3B27">
        <w:t>.</w:t>
      </w:r>
      <w:r w:rsidR="004B0680">
        <w:t xml:space="preserve"> Sanāksmē ir tiesības piedalīties visiem ieinteresētajiem projekta iesniedzējiem, kuri līdz </w:t>
      </w:r>
      <w:r w:rsidR="00C4636A">
        <w:t xml:space="preserve">2026.gada 15.jūlijam plkst. 16.00 </w:t>
      </w:r>
      <w:r w:rsidR="004B0680">
        <w:t xml:space="preserve">būs pieteikuši savu dalību sanāksmē, sūtot pieteikumu brīvā formā uz </w:t>
      </w:r>
      <w:r w:rsidR="00552662">
        <w:t>elektronisko adresi</w:t>
      </w:r>
      <w:r w:rsidR="00C4636A">
        <w:t xml:space="preserve"> </w:t>
      </w:r>
      <w:hyperlink r:id="rId17" w:history="1">
        <w:r w:rsidR="00C4636A" w:rsidRPr="00A81F90">
          <w:rPr>
            <w:rStyle w:val="Hyperlink"/>
          </w:rPr>
          <w:t>swissprojects@izm.gov.lv</w:t>
        </w:r>
      </w:hyperlink>
      <w:r w:rsidR="004B0680">
        <w:t>, norādot savu vārdu, uzvārdu</w:t>
      </w:r>
      <w:r w:rsidR="00552662">
        <w:t>, izglītības iestādi, kura tiks pārstāvēta, kā arī tālruņa numuru un e-pastu, uz kuru nosūtīt sanāksmes elektronisko saiti</w:t>
      </w:r>
      <w:r w:rsidR="00C4636A">
        <w:t>, ja dalība plānota attālināti</w:t>
      </w:r>
      <w:r w:rsidR="00552662">
        <w:t>.</w:t>
      </w:r>
    </w:p>
    <w:p w14:paraId="29209F3E" w14:textId="34C4D275" w:rsidR="00552662" w:rsidRDefault="00552662" w:rsidP="001C51CD">
      <w:pPr>
        <w:pStyle w:val="ListParagraph"/>
        <w:numPr>
          <w:ilvl w:val="1"/>
          <w:numId w:val="10"/>
        </w:numPr>
        <w:spacing w:before="0"/>
        <w:outlineLvl w:val="3"/>
      </w:pPr>
      <w:r>
        <w:t xml:space="preserve">Informatīvā sanāksme tiks protokolēta un tiks veikts video ieraksts, tās laikā būs iespēja uzdot jautājumus un iespēju robežās Ministrijas pārstāvji sniegs atbildes. Uz jautājumiem, uz kuriem Ministrijas pārstāvji nespēs atbildēt sanāksmes laikā, atbildes tiks sagatavotas elektroniski un nosūtītas visiem sanāksmes dalībniekiem, kā arī publicētas Ministrijas tīmekļa vietnē. </w:t>
      </w:r>
    </w:p>
    <w:p w14:paraId="49DEE0A6" w14:textId="4D1630D6" w:rsidR="00F302AB" w:rsidRDefault="001C51CD" w:rsidP="001C51CD">
      <w:pPr>
        <w:pStyle w:val="ListParagraph"/>
        <w:numPr>
          <w:ilvl w:val="1"/>
          <w:numId w:val="10"/>
        </w:numPr>
        <w:spacing w:before="0"/>
        <w:outlineLvl w:val="3"/>
      </w:pPr>
      <w:r w:rsidRPr="0E4B5E83">
        <w:t xml:space="preserve">Projekta iesniedzēji var uzdot jautājumus par konkursa nosacījumiem, nosūtot tos uz elektronisko adresi </w:t>
      </w:r>
      <w:hyperlink r:id="rId18" w:history="1">
        <w:r w:rsidRPr="0E4B5E83">
          <w:rPr>
            <w:rStyle w:val="Hyperlink"/>
          </w:rPr>
          <w:t>swissprojects@izm.gov.lv</w:t>
        </w:r>
      </w:hyperlink>
      <w:r w:rsidRPr="0E4B5E83">
        <w:t xml:space="preserve">, elektroniskā pasta vēstules temata laukā norādot "Par projektu iesniegumu atklātajā projektu konkursā", ne vēlāk kā </w:t>
      </w:r>
      <w:r w:rsidR="00552662">
        <w:t>10</w:t>
      </w:r>
      <w:r w:rsidRPr="0E4B5E83">
        <w:t xml:space="preserve"> (</w:t>
      </w:r>
      <w:r w:rsidR="00552662">
        <w:t>desmit</w:t>
      </w:r>
      <w:r w:rsidRPr="0E4B5E83">
        <w:t>) darba dienas pirms iesniegšanas termiņa beigām. Pēc norādītā termiņa jautājumi vairs netiek pieņemti.</w:t>
      </w:r>
    </w:p>
    <w:p w14:paraId="5B996361" w14:textId="37471A53" w:rsidR="00A85A80" w:rsidRDefault="001C51CD" w:rsidP="00A85A80">
      <w:pPr>
        <w:pStyle w:val="ListParagraph"/>
        <w:numPr>
          <w:ilvl w:val="1"/>
          <w:numId w:val="10"/>
        </w:numPr>
        <w:spacing w:before="0"/>
        <w:outlineLvl w:val="3"/>
        <w:rPr>
          <w:rFonts w:eastAsia="Times New Roman" w:cs="Times New Roman"/>
          <w:szCs w:val="24"/>
          <w:lang w:eastAsia="lv-LV"/>
        </w:rPr>
      </w:pPr>
      <w:r>
        <w:t>Ministrija apkopo visus saņemtos jautājumus un atbildes publicē Ministrijas tīmekļvietnē</w:t>
      </w:r>
      <w:r w:rsidR="001B189A">
        <w:t>, nodrošinot vienādu informācijas pieejamību visiem potenciālajiem projektu iesniedzējiem.</w:t>
      </w:r>
      <w:r w:rsidR="00A85A80">
        <w:t xml:space="preserve"> Atbildes tiek sagatavotas un publicētas 5 (piecu) darba dienu laikā pēc jautājumu iesniegšanas termiņa beigām. </w:t>
      </w:r>
    </w:p>
    <w:p w14:paraId="43B04F79" w14:textId="77777777" w:rsidR="00A85A80" w:rsidRDefault="00A85A80" w:rsidP="00A85A80">
      <w:pPr>
        <w:ind w:left="142" w:firstLine="0"/>
        <w:outlineLvl w:val="3"/>
        <w:rPr>
          <w:rFonts w:eastAsia="Times New Roman" w:cs="Times New Roman"/>
          <w:szCs w:val="24"/>
          <w:lang w:eastAsia="lv-LV"/>
        </w:rPr>
      </w:pPr>
    </w:p>
    <w:p w14:paraId="1B6C5A04" w14:textId="0DEA5328" w:rsidR="00A362E4" w:rsidRPr="00E41DF7" w:rsidRDefault="00A362E4" w:rsidP="00E41DF7">
      <w:pPr>
        <w:ind w:left="142" w:firstLine="0"/>
        <w:outlineLvl w:val="3"/>
        <w:rPr>
          <w:rFonts w:eastAsia="Times New Roman" w:cs="Times New Roman"/>
          <w:szCs w:val="24"/>
          <w:lang w:eastAsia="lv-LV"/>
        </w:rPr>
      </w:pPr>
      <w:r w:rsidRPr="00E41DF7">
        <w:rPr>
          <w:rFonts w:eastAsia="Times New Roman" w:cs="Times New Roman"/>
          <w:szCs w:val="24"/>
          <w:lang w:eastAsia="lv-LV"/>
        </w:rPr>
        <w:t xml:space="preserve">Pielikumi: </w:t>
      </w:r>
    </w:p>
    <w:p w14:paraId="3D7AF7AA" w14:textId="77777777" w:rsidR="00F1053E" w:rsidRPr="004B16F0" w:rsidRDefault="00F1053E" w:rsidP="00C45F0B">
      <w:pPr>
        <w:ind w:firstLine="0"/>
        <w:rPr>
          <w:rFonts w:eastAsia="Times New Roman" w:cs="Times New Roman"/>
          <w:szCs w:val="24"/>
          <w:lang w:eastAsia="lv-LV"/>
        </w:rPr>
      </w:pPr>
    </w:p>
    <w:p w14:paraId="1074B42D" w14:textId="53C86A69" w:rsidR="00A362E4" w:rsidRPr="004B16F0" w:rsidRDefault="00A362E4" w:rsidP="00C45F0B">
      <w:pPr>
        <w:ind w:firstLine="0"/>
        <w:rPr>
          <w:rFonts w:eastAsia="Times New Roman" w:cs="Times New Roman"/>
          <w:szCs w:val="24"/>
          <w:lang w:eastAsia="lv-LV"/>
        </w:rPr>
      </w:pPr>
      <w:r w:rsidRPr="004B16F0">
        <w:rPr>
          <w:rFonts w:eastAsia="Times New Roman" w:cs="Times New Roman"/>
          <w:szCs w:val="24"/>
          <w:lang w:eastAsia="lv-LV"/>
        </w:rPr>
        <w:t>1.</w:t>
      </w:r>
      <w:r w:rsidR="00F1053E" w:rsidRPr="004B16F0">
        <w:rPr>
          <w:rFonts w:eastAsia="Times New Roman" w:cs="Times New Roman"/>
          <w:szCs w:val="24"/>
          <w:lang w:eastAsia="lv-LV"/>
        </w:rPr>
        <w:t xml:space="preserve"> </w:t>
      </w:r>
      <w:r w:rsidRPr="004B16F0">
        <w:rPr>
          <w:rFonts w:eastAsia="Times New Roman" w:cs="Times New Roman"/>
          <w:szCs w:val="24"/>
          <w:lang w:eastAsia="lv-LV"/>
        </w:rPr>
        <w:t>pielikums</w:t>
      </w:r>
      <w:r w:rsidRPr="004B16F0">
        <w:rPr>
          <w:rFonts w:eastAsia="Times New Roman" w:cs="Times New Roman"/>
          <w:szCs w:val="24"/>
          <w:lang w:eastAsia="lv-LV"/>
        </w:rPr>
        <w:tab/>
      </w:r>
      <w:r w:rsidRPr="004B16F0">
        <w:rPr>
          <w:rFonts w:eastAsia="Times New Roman" w:cs="Times New Roman"/>
          <w:szCs w:val="24"/>
          <w:lang w:eastAsia="lv-LV"/>
        </w:rPr>
        <w:tab/>
        <w:t>Projekta iesn</w:t>
      </w:r>
      <w:r w:rsidR="00791C0D" w:rsidRPr="004B16F0">
        <w:rPr>
          <w:rFonts w:eastAsia="Times New Roman" w:cs="Times New Roman"/>
          <w:szCs w:val="24"/>
          <w:lang w:eastAsia="lv-LV"/>
        </w:rPr>
        <w:t>ieguma veidlapa</w:t>
      </w:r>
    </w:p>
    <w:p w14:paraId="4B28BCE4" w14:textId="4E6D39F5" w:rsidR="00791C0D" w:rsidRPr="004B16F0" w:rsidRDefault="00791C0D" w:rsidP="2A7B7416">
      <w:pPr>
        <w:ind w:left="2160" w:hanging="2160"/>
        <w:rPr>
          <w:rFonts w:eastAsia="Times New Roman" w:cs="Times New Roman"/>
          <w:lang w:eastAsia="lv-LV"/>
        </w:rPr>
      </w:pPr>
      <w:r w:rsidRPr="2A7B7416">
        <w:rPr>
          <w:rFonts w:eastAsia="Times New Roman" w:cs="Times New Roman"/>
          <w:lang w:eastAsia="lv-LV"/>
        </w:rPr>
        <w:t>2.</w:t>
      </w:r>
      <w:r w:rsidR="00F1053E" w:rsidRPr="2A7B7416">
        <w:rPr>
          <w:rFonts w:eastAsia="Times New Roman" w:cs="Times New Roman"/>
          <w:lang w:eastAsia="lv-LV"/>
        </w:rPr>
        <w:t xml:space="preserve"> </w:t>
      </w:r>
      <w:r w:rsidRPr="2A7B7416">
        <w:rPr>
          <w:rFonts w:eastAsia="Times New Roman" w:cs="Times New Roman"/>
          <w:lang w:eastAsia="lv-LV"/>
        </w:rPr>
        <w:t>pielikums</w:t>
      </w:r>
      <w:r>
        <w:tab/>
      </w:r>
      <w:r w:rsidR="00552662">
        <w:t xml:space="preserve">Profesionālās tālākizglītības </w:t>
      </w:r>
      <w:r w:rsidR="00552662">
        <w:rPr>
          <w:rFonts w:eastAsia="Times New Roman" w:cs="Times New Roman"/>
          <w:lang w:eastAsia="lv-LV"/>
        </w:rPr>
        <w:t>p</w:t>
      </w:r>
      <w:r w:rsidRPr="2A7B7416">
        <w:rPr>
          <w:rFonts w:eastAsia="Times New Roman" w:cs="Times New Roman"/>
          <w:lang w:eastAsia="lv-LV"/>
        </w:rPr>
        <w:t>ro</w:t>
      </w:r>
      <w:r w:rsidR="00BD56F2">
        <w:rPr>
          <w:rFonts w:eastAsia="Times New Roman" w:cs="Times New Roman"/>
          <w:lang w:eastAsia="lv-LV"/>
        </w:rPr>
        <w:t>grammas</w:t>
      </w:r>
      <w:r w:rsidR="00552662">
        <w:rPr>
          <w:rFonts w:eastAsia="Times New Roman" w:cs="Times New Roman"/>
          <w:lang w:eastAsia="lv-LV"/>
        </w:rPr>
        <w:t xml:space="preserve"> profesionālās izglītības skolotāja kvalifikācijas iegūšanai darba vidē balstītu mācību formā, profesionālās izglītības skolotāju pedagoģiskās kompetences attīstības pasākumu un ilgtspējas nodrošināšanas</w:t>
      </w:r>
      <w:r w:rsidRPr="2A7B7416">
        <w:rPr>
          <w:rFonts w:eastAsia="Times New Roman" w:cs="Times New Roman"/>
          <w:lang w:eastAsia="lv-LV"/>
        </w:rPr>
        <w:t xml:space="preserve"> koncepcija</w:t>
      </w:r>
    </w:p>
    <w:p w14:paraId="0EE97846" w14:textId="609464BA" w:rsidR="00F1053E" w:rsidRPr="004B16F0" w:rsidRDefault="00791C0D" w:rsidP="00C45F0B">
      <w:pPr>
        <w:ind w:firstLine="0"/>
        <w:rPr>
          <w:rFonts w:eastAsia="Times New Roman" w:cs="Times New Roman"/>
          <w:szCs w:val="24"/>
          <w:lang w:eastAsia="lv-LV"/>
        </w:rPr>
      </w:pPr>
      <w:r w:rsidRPr="004B16F0">
        <w:rPr>
          <w:rFonts w:eastAsia="Times New Roman" w:cs="Times New Roman"/>
          <w:szCs w:val="24"/>
          <w:lang w:eastAsia="lv-LV"/>
        </w:rPr>
        <w:t>3.</w:t>
      </w:r>
      <w:r w:rsidR="00F1053E" w:rsidRPr="004B16F0">
        <w:rPr>
          <w:rFonts w:eastAsia="Times New Roman" w:cs="Times New Roman"/>
          <w:szCs w:val="24"/>
          <w:lang w:eastAsia="lv-LV"/>
        </w:rPr>
        <w:t xml:space="preserve"> </w:t>
      </w:r>
      <w:r w:rsidRPr="004B16F0">
        <w:rPr>
          <w:rFonts w:eastAsia="Times New Roman" w:cs="Times New Roman"/>
          <w:szCs w:val="24"/>
          <w:lang w:eastAsia="lv-LV"/>
        </w:rPr>
        <w:t>pielikums</w:t>
      </w:r>
      <w:r w:rsidRPr="004B16F0">
        <w:rPr>
          <w:rFonts w:eastAsia="Times New Roman" w:cs="Times New Roman"/>
          <w:szCs w:val="24"/>
          <w:lang w:eastAsia="lv-LV"/>
        </w:rPr>
        <w:tab/>
      </w:r>
      <w:r w:rsidRPr="004B16F0">
        <w:rPr>
          <w:rFonts w:eastAsia="Times New Roman" w:cs="Times New Roman"/>
          <w:szCs w:val="24"/>
          <w:lang w:eastAsia="lv-LV"/>
        </w:rPr>
        <w:tab/>
      </w:r>
      <w:r w:rsidR="00F1053E" w:rsidRPr="004B16F0">
        <w:rPr>
          <w:rFonts w:cs="Times New Roman"/>
          <w:szCs w:val="24"/>
        </w:rPr>
        <w:t>Projekta budžeta veidlapa</w:t>
      </w:r>
      <w:r w:rsidR="00B007DA">
        <w:rPr>
          <w:rFonts w:cs="Times New Roman"/>
          <w:szCs w:val="24"/>
        </w:rPr>
        <w:t xml:space="preserve"> Excel formātā</w:t>
      </w:r>
    </w:p>
    <w:p w14:paraId="1D565EF0" w14:textId="77777777" w:rsidR="00477110" w:rsidRDefault="00B803A9" w:rsidP="00477110">
      <w:pPr>
        <w:ind w:left="2160" w:hanging="2160"/>
        <w:rPr>
          <w:rFonts w:cs="Times New Roman"/>
          <w:szCs w:val="24"/>
        </w:rPr>
      </w:pPr>
      <w:r>
        <w:rPr>
          <w:rFonts w:cs="Times New Roman"/>
          <w:szCs w:val="24"/>
        </w:rPr>
        <w:t>4</w:t>
      </w:r>
      <w:r w:rsidR="00791C0D" w:rsidRPr="004B16F0">
        <w:rPr>
          <w:rFonts w:cs="Times New Roman"/>
          <w:szCs w:val="24"/>
        </w:rPr>
        <w:t>.</w:t>
      </w:r>
      <w:r w:rsidR="00F1053E" w:rsidRPr="004B16F0">
        <w:rPr>
          <w:rFonts w:cs="Times New Roman"/>
          <w:szCs w:val="24"/>
        </w:rPr>
        <w:t xml:space="preserve"> </w:t>
      </w:r>
      <w:r w:rsidR="00791C0D" w:rsidRPr="004B16F0">
        <w:rPr>
          <w:rFonts w:cs="Times New Roman"/>
          <w:szCs w:val="24"/>
        </w:rPr>
        <w:t>pielikums</w:t>
      </w:r>
      <w:r w:rsidR="00791C0D" w:rsidRPr="004B16F0">
        <w:rPr>
          <w:rFonts w:cs="Times New Roman"/>
          <w:szCs w:val="24"/>
        </w:rPr>
        <w:tab/>
      </w:r>
      <w:r w:rsidR="00477110">
        <w:rPr>
          <w:rFonts w:cs="Times New Roman"/>
          <w:szCs w:val="24"/>
        </w:rPr>
        <w:t>Projekta sadarbības partnera apliecinājums par informētību interešu konflikta regulējuma jomā (ja attiecināms)</w:t>
      </w:r>
    </w:p>
    <w:p w14:paraId="2B047B3F" w14:textId="6F93473B" w:rsidR="000E2D6E" w:rsidRPr="004B16F0" w:rsidRDefault="009903D4" w:rsidP="000E2D6E">
      <w:pPr>
        <w:ind w:left="2160" w:hanging="2160"/>
        <w:rPr>
          <w:rFonts w:cs="Times New Roman"/>
          <w:szCs w:val="24"/>
        </w:rPr>
      </w:pPr>
      <w:r>
        <w:rPr>
          <w:rFonts w:cs="Times New Roman"/>
          <w:szCs w:val="24"/>
        </w:rPr>
        <w:t>5</w:t>
      </w:r>
      <w:r w:rsidR="00A95D05" w:rsidRPr="004B16F0">
        <w:rPr>
          <w:rFonts w:cs="Times New Roman"/>
          <w:szCs w:val="24"/>
        </w:rPr>
        <w:t>.</w:t>
      </w:r>
      <w:r w:rsidR="00F1053E" w:rsidRPr="004B16F0">
        <w:rPr>
          <w:rFonts w:cs="Times New Roman"/>
          <w:szCs w:val="24"/>
        </w:rPr>
        <w:t xml:space="preserve"> </w:t>
      </w:r>
      <w:r w:rsidR="00A95D05" w:rsidRPr="004B16F0">
        <w:rPr>
          <w:rFonts w:cs="Times New Roman"/>
          <w:szCs w:val="24"/>
        </w:rPr>
        <w:t>pielikums</w:t>
      </w:r>
      <w:r w:rsidR="00A95D05" w:rsidRPr="004B16F0">
        <w:rPr>
          <w:rFonts w:cs="Times New Roman"/>
          <w:szCs w:val="24"/>
        </w:rPr>
        <w:tab/>
      </w:r>
      <w:r w:rsidR="000E2D6E" w:rsidRPr="006338C0">
        <w:rPr>
          <w:rFonts w:cs="Times New Roman"/>
          <w:szCs w:val="24"/>
        </w:rPr>
        <w:t>Projektu iesniegumu vērtēšanas kritēriji</w:t>
      </w:r>
    </w:p>
    <w:p w14:paraId="36AE1B12" w14:textId="32ECC678" w:rsidR="00A95D05" w:rsidRPr="004B16F0" w:rsidRDefault="00655FFE" w:rsidP="00E41DF7">
      <w:pPr>
        <w:ind w:firstLine="0"/>
        <w:rPr>
          <w:rFonts w:eastAsia="Times New Roman" w:cs="Times New Roman"/>
          <w:lang w:eastAsia="lv-LV"/>
        </w:rPr>
      </w:pPr>
      <w:r>
        <w:rPr>
          <w:rFonts w:eastAsia="Times New Roman" w:cs="Times New Roman"/>
          <w:szCs w:val="24"/>
          <w:lang w:eastAsia="lv-LV"/>
        </w:rPr>
        <w:lastRenderedPageBreak/>
        <w:t>6. pielikums</w:t>
      </w:r>
      <w:r>
        <w:rPr>
          <w:rFonts w:eastAsia="Times New Roman" w:cs="Times New Roman"/>
          <w:szCs w:val="24"/>
          <w:lang w:eastAsia="lv-LV"/>
        </w:rPr>
        <w:tab/>
      </w:r>
      <w:r w:rsidR="00552662">
        <w:rPr>
          <w:rFonts w:eastAsia="Times New Roman" w:cs="Times New Roman"/>
          <w:szCs w:val="24"/>
          <w:lang w:eastAsia="lv-LV"/>
        </w:rPr>
        <w:tab/>
      </w:r>
      <w:r w:rsidR="2C42E56A" w:rsidRPr="0E4B5E83">
        <w:rPr>
          <w:rFonts w:cs="Times New Roman"/>
        </w:rPr>
        <w:t>Projekta īstenošanas līguma projekts</w:t>
      </w:r>
    </w:p>
    <w:p w14:paraId="7B61B4A4" w14:textId="1130D5A9" w:rsidR="00A362E4" w:rsidRPr="004B16F0" w:rsidRDefault="00A362E4" w:rsidP="00F36208">
      <w:pPr>
        <w:ind w:firstLine="0"/>
        <w:rPr>
          <w:rFonts w:eastAsia="Times New Roman" w:cs="Times New Roman"/>
          <w:szCs w:val="24"/>
          <w:lang w:eastAsia="lv-LV"/>
        </w:rPr>
      </w:pPr>
    </w:p>
    <w:sectPr w:rsidR="00A362E4" w:rsidRPr="004B16F0" w:rsidSect="00D76266">
      <w:headerReference w:type="default" r:id="rId1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CA289" w14:textId="77777777" w:rsidR="005C2C6E" w:rsidRDefault="005C2C6E">
      <w:r>
        <w:separator/>
      </w:r>
    </w:p>
  </w:endnote>
  <w:endnote w:type="continuationSeparator" w:id="0">
    <w:p w14:paraId="14ACDC6F" w14:textId="77777777" w:rsidR="005C2C6E" w:rsidRDefault="005C2C6E">
      <w:r>
        <w:continuationSeparator/>
      </w:r>
    </w:p>
  </w:endnote>
  <w:endnote w:type="continuationNotice" w:id="1">
    <w:p w14:paraId="4D0C2D5A" w14:textId="77777777" w:rsidR="005C2C6E" w:rsidRDefault="005C2C6E" w:rsidP="00152F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D883B" w14:textId="77777777" w:rsidR="005C2C6E" w:rsidRDefault="005C2C6E" w:rsidP="00F25516">
      <w:r>
        <w:separator/>
      </w:r>
    </w:p>
  </w:footnote>
  <w:footnote w:type="continuationSeparator" w:id="0">
    <w:p w14:paraId="5AD1B3D2" w14:textId="77777777" w:rsidR="005C2C6E" w:rsidRDefault="005C2C6E" w:rsidP="00F25516">
      <w:r>
        <w:continuationSeparator/>
      </w:r>
    </w:p>
  </w:footnote>
  <w:footnote w:type="continuationNotice" w:id="1">
    <w:p w14:paraId="3EC1AF05" w14:textId="77777777" w:rsidR="005C2C6E" w:rsidRDefault="005C2C6E" w:rsidP="00152F67"/>
  </w:footnote>
  <w:footnote w:id="2">
    <w:p w14:paraId="34201D45" w14:textId="3DE507F3" w:rsidR="00E32DE1" w:rsidRDefault="00E32DE1">
      <w:pPr>
        <w:pStyle w:val="FootnoteText"/>
      </w:pPr>
      <w:r w:rsidRPr="00537E88">
        <w:rPr>
          <w:rStyle w:val="FootnoteReference"/>
        </w:rPr>
        <w:footnoteRef/>
      </w:r>
      <w:r w:rsidRPr="00537E88">
        <w:t xml:space="preserve"> </w:t>
      </w:r>
      <w:hyperlink r:id="rId1" w:history="1">
        <w:r w:rsidR="00CE10E5" w:rsidRPr="00537E88">
          <w:rPr>
            <w:rStyle w:val="Hyperlink"/>
          </w:rPr>
          <w:t>MK noteikumi Nr. 640</w:t>
        </w:r>
      </w:hyperlink>
      <w:r w:rsidR="00CE10E5" w:rsidRPr="00537E88">
        <w:t xml:space="preserve"> </w:t>
      </w:r>
      <w:r w:rsidR="00516EFC" w:rsidRPr="00537E88">
        <w:t>3.3.punkts</w:t>
      </w:r>
    </w:p>
  </w:footnote>
  <w:footnote w:id="3">
    <w:p w14:paraId="081E8B4F" w14:textId="359377B7" w:rsidR="00C64E79" w:rsidRDefault="00C64E79">
      <w:pPr>
        <w:pStyle w:val="FootnoteText"/>
      </w:pPr>
      <w:r>
        <w:rPr>
          <w:rStyle w:val="FootnoteReference"/>
        </w:rPr>
        <w:footnoteRef/>
      </w:r>
      <w:r>
        <w:t xml:space="preserve"> </w:t>
      </w:r>
      <w:r w:rsidRPr="00C64E79">
        <w:t>Ministrijas pārvaldes lēmums ir administratīvais akts, ko pieņem Izglītības un zinātnes ministrija, un tas nosaka projekta iesniedzēja tiesības un pienākumus saistībā ar projekta pieteikumu, piemēram, projekta apstiprināšanu, apstiprināšanu ar nosacījumu vai noraidīšanu.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1902409"/>
      <w:docPartObj>
        <w:docPartGallery w:val="Page Numbers (Top of Page)"/>
        <w:docPartUnique/>
      </w:docPartObj>
    </w:sdtPr>
    <w:sdtEndPr>
      <w:rPr>
        <w:rFonts w:cs="Times New Roman"/>
      </w:rPr>
    </w:sdtEndPr>
    <w:sdtContent>
      <w:p w14:paraId="6F35D30E" w14:textId="0704FAF5" w:rsidR="00763C7B" w:rsidRPr="00880274" w:rsidRDefault="00763C7B">
        <w:pPr>
          <w:pStyle w:val="Header"/>
          <w:jc w:val="center"/>
          <w:rPr>
            <w:rFonts w:cs="Times New Roman"/>
          </w:rPr>
        </w:pPr>
        <w:r w:rsidRPr="00880274">
          <w:rPr>
            <w:rFonts w:cs="Times New Roman"/>
          </w:rPr>
          <w:fldChar w:fldCharType="begin"/>
        </w:r>
        <w:r w:rsidRPr="00880274">
          <w:rPr>
            <w:rFonts w:cs="Times New Roman"/>
          </w:rPr>
          <w:instrText xml:space="preserve"> PAGE   \* MERGEFORMAT </w:instrText>
        </w:r>
        <w:r w:rsidRPr="00880274">
          <w:rPr>
            <w:rFonts w:cs="Times New Roman"/>
          </w:rPr>
          <w:fldChar w:fldCharType="separate"/>
        </w:r>
        <w:r w:rsidR="000E2D63">
          <w:rPr>
            <w:rFonts w:cs="Times New Roman"/>
          </w:rPr>
          <w:t>10</w:t>
        </w:r>
        <w:r w:rsidRPr="00880274">
          <w:rPr>
            <w:rFonts w:cs="Times New Roman"/>
          </w:rPr>
          <w:fldChar w:fldCharType="end"/>
        </w:r>
      </w:p>
    </w:sdtContent>
  </w:sdt>
  <w:p w14:paraId="7EEEB220" w14:textId="77777777" w:rsidR="00763C7B" w:rsidRDefault="00763C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F7DAE"/>
    <w:multiLevelType w:val="hybridMultilevel"/>
    <w:tmpl w:val="5CF816A2"/>
    <w:lvl w:ilvl="0" w:tplc="0426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EDF4575"/>
    <w:multiLevelType w:val="hybridMultilevel"/>
    <w:tmpl w:val="C876E1C4"/>
    <w:lvl w:ilvl="0" w:tplc="D6DEAFDA">
      <w:start w:val="1"/>
      <w:numFmt w:val="upperRoman"/>
      <w:pStyle w:val="Headinggg1"/>
      <w:lvlText w:val="%1."/>
      <w:lvlJc w:val="right"/>
      <w:pPr>
        <w:ind w:left="720" w:hanging="360"/>
      </w:pPr>
      <w:rPr>
        <w:rFonts w:ascii="Times New Roman" w:eastAsia="Times New Roman" w:hAnsi="Times New Roman" w:cs="Times New Roman"/>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01E0FFE"/>
    <w:multiLevelType w:val="multilevel"/>
    <w:tmpl w:val="54E439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2D6AE8"/>
    <w:multiLevelType w:val="multilevel"/>
    <w:tmpl w:val="5EFC82B6"/>
    <w:lvl w:ilvl="0">
      <w:start w:val="7"/>
      <w:numFmt w:val="decimal"/>
      <w:lvlText w:val="%1."/>
      <w:lvlJc w:val="left"/>
      <w:pPr>
        <w:ind w:left="360" w:hanging="360"/>
      </w:pPr>
      <w:rPr>
        <w:rFonts w:eastAsiaTheme="minorHAnsi" w:cstheme="minorBidi" w:hint="default"/>
      </w:rPr>
    </w:lvl>
    <w:lvl w:ilvl="1">
      <w:start w:val="1"/>
      <w:numFmt w:val="decimal"/>
      <w:lvlText w:val="%1.%2."/>
      <w:lvlJc w:val="left"/>
      <w:pPr>
        <w:ind w:left="502" w:hanging="360"/>
      </w:pPr>
      <w:rPr>
        <w:rFonts w:eastAsiaTheme="minorHAnsi" w:cstheme="minorBidi" w:hint="default"/>
        <w:b/>
        <w:bCs/>
      </w:rPr>
    </w:lvl>
    <w:lvl w:ilvl="2">
      <w:start w:val="1"/>
      <w:numFmt w:val="decimal"/>
      <w:lvlText w:val="%1.%2.%3."/>
      <w:lvlJc w:val="left"/>
      <w:pPr>
        <w:ind w:left="1004" w:hanging="720"/>
      </w:pPr>
      <w:rPr>
        <w:rFonts w:eastAsiaTheme="minorHAnsi" w:cstheme="minorBidi" w:hint="default"/>
      </w:rPr>
    </w:lvl>
    <w:lvl w:ilvl="3">
      <w:start w:val="1"/>
      <w:numFmt w:val="decimal"/>
      <w:lvlText w:val="%1.%2.%3.%4."/>
      <w:lvlJc w:val="left"/>
      <w:pPr>
        <w:ind w:left="1146" w:hanging="720"/>
      </w:pPr>
      <w:rPr>
        <w:rFonts w:eastAsiaTheme="minorHAnsi" w:cstheme="minorBidi" w:hint="default"/>
      </w:rPr>
    </w:lvl>
    <w:lvl w:ilvl="4">
      <w:start w:val="1"/>
      <w:numFmt w:val="decimal"/>
      <w:lvlText w:val="%1.%2.%3.%4.%5."/>
      <w:lvlJc w:val="left"/>
      <w:pPr>
        <w:ind w:left="1648" w:hanging="1080"/>
      </w:pPr>
      <w:rPr>
        <w:rFonts w:eastAsiaTheme="minorHAnsi" w:cstheme="minorBidi" w:hint="default"/>
      </w:rPr>
    </w:lvl>
    <w:lvl w:ilvl="5">
      <w:start w:val="1"/>
      <w:numFmt w:val="decimal"/>
      <w:lvlText w:val="%1.%2.%3.%4.%5.%6."/>
      <w:lvlJc w:val="left"/>
      <w:pPr>
        <w:ind w:left="1790" w:hanging="1080"/>
      </w:pPr>
      <w:rPr>
        <w:rFonts w:eastAsiaTheme="minorHAnsi" w:cstheme="minorBidi" w:hint="default"/>
      </w:rPr>
    </w:lvl>
    <w:lvl w:ilvl="6">
      <w:start w:val="1"/>
      <w:numFmt w:val="decimal"/>
      <w:lvlText w:val="%1.%2.%3.%4.%5.%6.%7."/>
      <w:lvlJc w:val="left"/>
      <w:pPr>
        <w:ind w:left="2292" w:hanging="1440"/>
      </w:pPr>
      <w:rPr>
        <w:rFonts w:eastAsiaTheme="minorHAnsi" w:cstheme="minorBidi" w:hint="default"/>
      </w:rPr>
    </w:lvl>
    <w:lvl w:ilvl="7">
      <w:start w:val="1"/>
      <w:numFmt w:val="decimal"/>
      <w:lvlText w:val="%1.%2.%3.%4.%5.%6.%7.%8."/>
      <w:lvlJc w:val="left"/>
      <w:pPr>
        <w:ind w:left="2434" w:hanging="1440"/>
      </w:pPr>
      <w:rPr>
        <w:rFonts w:eastAsiaTheme="minorHAnsi" w:cstheme="minorBidi" w:hint="default"/>
      </w:rPr>
    </w:lvl>
    <w:lvl w:ilvl="8">
      <w:start w:val="1"/>
      <w:numFmt w:val="decimal"/>
      <w:lvlText w:val="%1.%2.%3.%4.%5.%6.%7.%8.%9."/>
      <w:lvlJc w:val="left"/>
      <w:pPr>
        <w:ind w:left="2936" w:hanging="1800"/>
      </w:pPr>
      <w:rPr>
        <w:rFonts w:eastAsiaTheme="minorHAnsi" w:cstheme="minorBidi" w:hint="default"/>
      </w:rPr>
    </w:lvl>
  </w:abstractNum>
  <w:abstractNum w:abstractNumId="4" w15:restartNumberingAfterBreak="0">
    <w:nsid w:val="28A32ECF"/>
    <w:multiLevelType w:val="hybridMultilevel"/>
    <w:tmpl w:val="0E6C9662"/>
    <w:lvl w:ilvl="0" w:tplc="0426000B">
      <w:start w:val="1"/>
      <w:numFmt w:val="bullet"/>
      <w:lvlText w:val=""/>
      <w:lvlJc w:val="left"/>
      <w:pPr>
        <w:ind w:left="795" w:hanging="360"/>
      </w:pPr>
      <w:rPr>
        <w:rFonts w:ascii="Wingdings" w:hAnsi="Wingdings" w:hint="default"/>
      </w:rPr>
    </w:lvl>
    <w:lvl w:ilvl="1" w:tplc="04260003" w:tentative="1">
      <w:start w:val="1"/>
      <w:numFmt w:val="bullet"/>
      <w:lvlText w:val="o"/>
      <w:lvlJc w:val="left"/>
      <w:pPr>
        <w:ind w:left="1515" w:hanging="360"/>
      </w:pPr>
      <w:rPr>
        <w:rFonts w:ascii="Courier New" w:hAnsi="Courier New" w:cs="Courier New" w:hint="default"/>
      </w:rPr>
    </w:lvl>
    <w:lvl w:ilvl="2" w:tplc="04260005" w:tentative="1">
      <w:start w:val="1"/>
      <w:numFmt w:val="bullet"/>
      <w:lvlText w:val=""/>
      <w:lvlJc w:val="left"/>
      <w:pPr>
        <w:ind w:left="2235" w:hanging="360"/>
      </w:pPr>
      <w:rPr>
        <w:rFonts w:ascii="Wingdings" w:hAnsi="Wingdings" w:hint="default"/>
      </w:rPr>
    </w:lvl>
    <w:lvl w:ilvl="3" w:tplc="04260001" w:tentative="1">
      <w:start w:val="1"/>
      <w:numFmt w:val="bullet"/>
      <w:lvlText w:val=""/>
      <w:lvlJc w:val="left"/>
      <w:pPr>
        <w:ind w:left="2955" w:hanging="360"/>
      </w:pPr>
      <w:rPr>
        <w:rFonts w:ascii="Symbol" w:hAnsi="Symbol" w:hint="default"/>
      </w:rPr>
    </w:lvl>
    <w:lvl w:ilvl="4" w:tplc="04260003" w:tentative="1">
      <w:start w:val="1"/>
      <w:numFmt w:val="bullet"/>
      <w:lvlText w:val="o"/>
      <w:lvlJc w:val="left"/>
      <w:pPr>
        <w:ind w:left="3675" w:hanging="360"/>
      </w:pPr>
      <w:rPr>
        <w:rFonts w:ascii="Courier New" w:hAnsi="Courier New" w:cs="Courier New" w:hint="default"/>
      </w:rPr>
    </w:lvl>
    <w:lvl w:ilvl="5" w:tplc="04260005" w:tentative="1">
      <w:start w:val="1"/>
      <w:numFmt w:val="bullet"/>
      <w:lvlText w:val=""/>
      <w:lvlJc w:val="left"/>
      <w:pPr>
        <w:ind w:left="4395" w:hanging="360"/>
      </w:pPr>
      <w:rPr>
        <w:rFonts w:ascii="Wingdings" w:hAnsi="Wingdings" w:hint="default"/>
      </w:rPr>
    </w:lvl>
    <w:lvl w:ilvl="6" w:tplc="04260001" w:tentative="1">
      <w:start w:val="1"/>
      <w:numFmt w:val="bullet"/>
      <w:lvlText w:val=""/>
      <w:lvlJc w:val="left"/>
      <w:pPr>
        <w:ind w:left="5115" w:hanging="360"/>
      </w:pPr>
      <w:rPr>
        <w:rFonts w:ascii="Symbol" w:hAnsi="Symbol" w:hint="default"/>
      </w:rPr>
    </w:lvl>
    <w:lvl w:ilvl="7" w:tplc="04260003" w:tentative="1">
      <w:start w:val="1"/>
      <w:numFmt w:val="bullet"/>
      <w:lvlText w:val="o"/>
      <w:lvlJc w:val="left"/>
      <w:pPr>
        <w:ind w:left="5835" w:hanging="360"/>
      </w:pPr>
      <w:rPr>
        <w:rFonts w:ascii="Courier New" w:hAnsi="Courier New" w:cs="Courier New" w:hint="default"/>
      </w:rPr>
    </w:lvl>
    <w:lvl w:ilvl="8" w:tplc="04260005" w:tentative="1">
      <w:start w:val="1"/>
      <w:numFmt w:val="bullet"/>
      <w:lvlText w:val=""/>
      <w:lvlJc w:val="left"/>
      <w:pPr>
        <w:ind w:left="6555" w:hanging="360"/>
      </w:pPr>
      <w:rPr>
        <w:rFonts w:ascii="Wingdings" w:hAnsi="Wingdings" w:hint="default"/>
      </w:rPr>
    </w:lvl>
  </w:abstractNum>
  <w:abstractNum w:abstractNumId="5" w15:restartNumberingAfterBreak="0">
    <w:nsid w:val="2B0754F1"/>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6"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7" w15:restartNumberingAfterBreak="0">
    <w:nsid w:val="509477E2"/>
    <w:multiLevelType w:val="hybridMultilevel"/>
    <w:tmpl w:val="EDE4F7E4"/>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688F08E3"/>
    <w:multiLevelType w:val="multilevel"/>
    <w:tmpl w:val="D8189980"/>
    <w:lvl w:ilvl="0">
      <w:start w:val="1"/>
      <w:numFmt w:val="upperRoman"/>
      <w:lvlText w:val="%1."/>
      <w:lvlJc w:val="left"/>
      <w:pPr>
        <w:ind w:left="1080" w:hanging="720"/>
      </w:pPr>
      <w:rPr>
        <w:rFonts w:hint="default"/>
        <w:b/>
        <w:bCs/>
      </w:rPr>
    </w:lvl>
    <w:lvl w:ilvl="1">
      <w:start w:val="1"/>
      <w:numFmt w:val="decimal"/>
      <w:isLgl/>
      <w:lvlText w:val="%1.%2."/>
      <w:lvlJc w:val="left"/>
      <w:pPr>
        <w:ind w:left="862" w:hanging="720"/>
      </w:pPr>
      <w:rPr>
        <w:rFonts w:hint="default"/>
        <w:b/>
        <w:bCs/>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6E172F0A"/>
    <w:multiLevelType w:val="hybridMultilevel"/>
    <w:tmpl w:val="3F4C9FA6"/>
    <w:lvl w:ilvl="0" w:tplc="0426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937326553">
    <w:abstractNumId w:val="6"/>
  </w:num>
  <w:num w:numId="2" w16cid:durableId="2056810416">
    <w:abstractNumId w:val="1"/>
  </w:num>
  <w:num w:numId="3" w16cid:durableId="1562986157">
    <w:abstractNumId w:val="9"/>
  </w:num>
  <w:num w:numId="4" w16cid:durableId="1540967313">
    <w:abstractNumId w:val="0"/>
  </w:num>
  <w:num w:numId="5" w16cid:durableId="991833601">
    <w:abstractNumId w:val="5"/>
  </w:num>
  <w:num w:numId="6" w16cid:durableId="997659880">
    <w:abstractNumId w:val="8"/>
  </w:num>
  <w:num w:numId="7" w16cid:durableId="64885055">
    <w:abstractNumId w:val="7"/>
  </w:num>
  <w:num w:numId="8" w16cid:durableId="531458245">
    <w:abstractNumId w:val="4"/>
  </w:num>
  <w:num w:numId="9" w16cid:durableId="1628199033">
    <w:abstractNumId w:val="1"/>
  </w:num>
  <w:num w:numId="10" w16cid:durableId="801533757">
    <w:abstractNumId w:val="3"/>
  </w:num>
  <w:num w:numId="11" w16cid:durableId="1143351699">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BC7"/>
    <w:rsid w:val="00000595"/>
    <w:rsid w:val="00000963"/>
    <w:rsid w:val="00001008"/>
    <w:rsid w:val="00001E1B"/>
    <w:rsid w:val="0000202A"/>
    <w:rsid w:val="000032A1"/>
    <w:rsid w:val="00003FBC"/>
    <w:rsid w:val="00004E9F"/>
    <w:rsid w:val="0000705E"/>
    <w:rsid w:val="00007AFB"/>
    <w:rsid w:val="00007E68"/>
    <w:rsid w:val="00007ED0"/>
    <w:rsid w:val="000109CD"/>
    <w:rsid w:val="000112D3"/>
    <w:rsid w:val="00012854"/>
    <w:rsid w:val="0001323C"/>
    <w:rsid w:val="000132DD"/>
    <w:rsid w:val="0001410A"/>
    <w:rsid w:val="00015244"/>
    <w:rsid w:val="00015B54"/>
    <w:rsid w:val="00020164"/>
    <w:rsid w:val="000203A1"/>
    <w:rsid w:val="000213C0"/>
    <w:rsid w:val="000220D9"/>
    <w:rsid w:val="0002328E"/>
    <w:rsid w:val="00023467"/>
    <w:rsid w:val="00023927"/>
    <w:rsid w:val="0002419F"/>
    <w:rsid w:val="00024585"/>
    <w:rsid w:val="00024845"/>
    <w:rsid w:val="00024BE0"/>
    <w:rsid w:val="00025592"/>
    <w:rsid w:val="00025B32"/>
    <w:rsid w:val="0002600E"/>
    <w:rsid w:val="0003011F"/>
    <w:rsid w:val="000302C3"/>
    <w:rsid w:val="00030AA6"/>
    <w:rsid w:val="00030D64"/>
    <w:rsid w:val="00031342"/>
    <w:rsid w:val="0003224A"/>
    <w:rsid w:val="0003243A"/>
    <w:rsid w:val="0003467A"/>
    <w:rsid w:val="000356BA"/>
    <w:rsid w:val="0003776D"/>
    <w:rsid w:val="00040A30"/>
    <w:rsid w:val="00041330"/>
    <w:rsid w:val="00042E34"/>
    <w:rsid w:val="0004362D"/>
    <w:rsid w:val="000436AC"/>
    <w:rsid w:val="000439FA"/>
    <w:rsid w:val="0004459A"/>
    <w:rsid w:val="00045BF2"/>
    <w:rsid w:val="00047148"/>
    <w:rsid w:val="000471FC"/>
    <w:rsid w:val="000473FB"/>
    <w:rsid w:val="00050171"/>
    <w:rsid w:val="00051445"/>
    <w:rsid w:val="00051815"/>
    <w:rsid w:val="00053086"/>
    <w:rsid w:val="00053A8B"/>
    <w:rsid w:val="00055096"/>
    <w:rsid w:val="00055741"/>
    <w:rsid w:val="00055D4D"/>
    <w:rsid w:val="0005607E"/>
    <w:rsid w:val="00056086"/>
    <w:rsid w:val="0005668D"/>
    <w:rsid w:val="00056B07"/>
    <w:rsid w:val="00060FFB"/>
    <w:rsid w:val="000611A4"/>
    <w:rsid w:val="00061AB8"/>
    <w:rsid w:val="000622CC"/>
    <w:rsid w:val="000632B3"/>
    <w:rsid w:val="00063D44"/>
    <w:rsid w:val="00064C94"/>
    <w:rsid w:val="00065E06"/>
    <w:rsid w:val="0006613B"/>
    <w:rsid w:val="00067BB2"/>
    <w:rsid w:val="00070195"/>
    <w:rsid w:val="00070359"/>
    <w:rsid w:val="00071395"/>
    <w:rsid w:val="00071EBA"/>
    <w:rsid w:val="00072188"/>
    <w:rsid w:val="000724D9"/>
    <w:rsid w:val="000726F3"/>
    <w:rsid w:val="000729E6"/>
    <w:rsid w:val="000734DA"/>
    <w:rsid w:val="00073C9C"/>
    <w:rsid w:val="000747BE"/>
    <w:rsid w:val="00074B5E"/>
    <w:rsid w:val="00075151"/>
    <w:rsid w:val="00075B22"/>
    <w:rsid w:val="00077604"/>
    <w:rsid w:val="0007792D"/>
    <w:rsid w:val="00077DC8"/>
    <w:rsid w:val="00080D8C"/>
    <w:rsid w:val="00080E76"/>
    <w:rsid w:val="00081175"/>
    <w:rsid w:val="0008135E"/>
    <w:rsid w:val="00081A62"/>
    <w:rsid w:val="00081E54"/>
    <w:rsid w:val="00082B43"/>
    <w:rsid w:val="0008339D"/>
    <w:rsid w:val="00085215"/>
    <w:rsid w:val="00090039"/>
    <w:rsid w:val="000910DF"/>
    <w:rsid w:val="00092804"/>
    <w:rsid w:val="000934BD"/>
    <w:rsid w:val="00093F09"/>
    <w:rsid w:val="0009522D"/>
    <w:rsid w:val="00095981"/>
    <w:rsid w:val="000962A6"/>
    <w:rsid w:val="00096389"/>
    <w:rsid w:val="000A08CC"/>
    <w:rsid w:val="000A0BC7"/>
    <w:rsid w:val="000A288C"/>
    <w:rsid w:val="000A298D"/>
    <w:rsid w:val="000A3D2C"/>
    <w:rsid w:val="000A4536"/>
    <w:rsid w:val="000A4B9F"/>
    <w:rsid w:val="000A5453"/>
    <w:rsid w:val="000A584F"/>
    <w:rsid w:val="000A6640"/>
    <w:rsid w:val="000A6B93"/>
    <w:rsid w:val="000A76DC"/>
    <w:rsid w:val="000B02F4"/>
    <w:rsid w:val="000B243C"/>
    <w:rsid w:val="000B2919"/>
    <w:rsid w:val="000B3E05"/>
    <w:rsid w:val="000B4CFC"/>
    <w:rsid w:val="000B5E62"/>
    <w:rsid w:val="000B6C07"/>
    <w:rsid w:val="000B716B"/>
    <w:rsid w:val="000B7448"/>
    <w:rsid w:val="000B7612"/>
    <w:rsid w:val="000B7A8E"/>
    <w:rsid w:val="000C07F4"/>
    <w:rsid w:val="000C191A"/>
    <w:rsid w:val="000C1BCC"/>
    <w:rsid w:val="000C1BF5"/>
    <w:rsid w:val="000C27B2"/>
    <w:rsid w:val="000C32CD"/>
    <w:rsid w:val="000C3CE5"/>
    <w:rsid w:val="000C5BEF"/>
    <w:rsid w:val="000C6A49"/>
    <w:rsid w:val="000C6A60"/>
    <w:rsid w:val="000C6B52"/>
    <w:rsid w:val="000D030D"/>
    <w:rsid w:val="000D0D57"/>
    <w:rsid w:val="000D1BA9"/>
    <w:rsid w:val="000D1BDE"/>
    <w:rsid w:val="000D230E"/>
    <w:rsid w:val="000D27A0"/>
    <w:rsid w:val="000D282A"/>
    <w:rsid w:val="000D3278"/>
    <w:rsid w:val="000D3289"/>
    <w:rsid w:val="000D3CDC"/>
    <w:rsid w:val="000D3D7B"/>
    <w:rsid w:val="000D41B1"/>
    <w:rsid w:val="000D4B09"/>
    <w:rsid w:val="000D500A"/>
    <w:rsid w:val="000D5420"/>
    <w:rsid w:val="000D5DCC"/>
    <w:rsid w:val="000D7736"/>
    <w:rsid w:val="000D7D1C"/>
    <w:rsid w:val="000E24D3"/>
    <w:rsid w:val="000E2D63"/>
    <w:rsid w:val="000E2D6E"/>
    <w:rsid w:val="000E2DB3"/>
    <w:rsid w:val="000E3050"/>
    <w:rsid w:val="000E3127"/>
    <w:rsid w:val="000E31F7"/>
    <w:rsid w:val="000E38A2"/>
    <w:rsid w:val="000E45FD"/>
    <w:rsid w:val="000E5970"/>
    <w:rsid w:val="000E5FE1"/>
    <w:rsid w:val="000E71B7"/>
    <w:rsid w:val="000E76B5"/>
    <w:rsid w:val="000F04DE"/>
    <w:rsid w:val="000F07BB"/>
    <w:rsid w:val="000F28D3"/>
    <w:rsid w:val="000F2934"/>
    <w:rsid w:val="000F4309"/>
    <w:rsid w:val="000F4732"/>
    <w:rsid w:val="000F586E"/>
    <w:rsid w:val="000F5C1E"/>
    <w:rsid w:val="000F7D48"/>
    <w:rsid w:val="00100728"/>
    <w:rsid w:val="00101025"/>
    <w:rsid w:val="00101F04"/>
    <w:rsid w:val="0010238C"/>
    <w:rsid w:val="001023A5"/>
    <w:rsid w:val="0010292A"/>
    <w:rsid w:val="00103090"/>
    <w:rsid w:val="00105A22"/>
    <w:rsid w:val="00106307"/>
    <w:rsid w:val="001064F0"/>
    <w:rsid w:val="00106D7E"/>
    <w:rsid w:val="0010714F"/>
    <w:rsid w:val="0011066C"/>
    <w:rsid w:val="00110A65"/>
    <w:rsid w:val="00110E89"/>
    <w:rsid w:val="001115F5"/>
    <w:rsid w:val="00111EFD"/>
    <w:rsid w:val="00112151"/>
    <w:rsid w:val="00112308"/>
    <w:rsid w:val="00112952"/>
    <w:rsid w:val="0011338E"/>
    <w:rsid w:val="001137F2"/>
    <w:rsid w:val="00113CA9"/>
    <w:rsid w:val="001144C1"/>
    <w:rsid w:val="00114608"/>
    <w:rsid w:val="00114B82"/>
    <w:rsid w:val="001150B8"/>
    <w:rsid w:val="001150D2"/>
    <w:rsid w:val="00115A49"/>
    <w:rsid w:val="00115EC9"/>
    <w:rsid w:val="001215AE"/>
    <w:rsid w:val="001220EE"/>
    <w:rsid w:val="0012231E"/>
    <w:rsid w:val="00123632"/>
    <w:rsid w:val="0012412B"/>
    <w:rsid w:val="001249AD"/>
    <w:rsid w:val="00125F6A"/>
    <w:rsid w:val="001306D9"/>
    <w:rsid w:val="0013080B"/>
    <w:rsid w:val="001308B0"/>
    <w:rsid w:val="00130DEE"/>
    <w:rsid w:val="001315EC"/>
    <w:rsid w:val="0013188F"/>
    <w:rsid w:val="00132867"/>
    <w:rsid w:val="00132971"/>
    <w:rsid w:val="00132A4A"/>
    <w:rsid w:val="0013315E"/>
    <w:rsid w:val="0013373A"/>
    <w:rsid w:val="00133A2C"/>
    <w:rsid w:val="00133DA8"/>
    <w:rsid w:val="00134340"/>
    <w:rsid w:val="00134632"/>
    <w:rsid w:val="00134D17"/>
    <w:rsid w:val="00134E97"/>
    <w:rsid w:val="00136D14"/>
    <w:rsid w:val="0013724D"/>
    <w:rsid w:val="00137B16"/>
    <w:rsid w:val="00137C7F"/>
    <w:rsid w:val="00140787"/>
    <w:rsid w:val="00140F12"/>
    <w:rsid w:val="001422B6"/>
    <w:rsid w:val="0014261A"/>
    <w:rsid w:val="0014518C"/>
    <w:rsid w:val="00146620"/>
    <w:rsid w:val="001469CC"/>
    <w:rsid w:val="0014779E"/>
    <w:rsid w:val="0015108C"/>
    <w:rsid w:val="00151D6E"/>
    <w:rsid w:val="00151EFA"/>
    <w:rsid w:val="001525F2"/>
    <w:rsid w:val="00152F67"/>
    <w:rsid w:val="00153211"/>
    <w:rsid w:val="00156AA0"/>
    <w:rsid w:val="0015723F"/>
    <w:rsid w:val="00161469"/>
    <w:rsid w:val="00162303"/>
    <w:rsid w:val="00162FDA"/>
    <w:rsid w:val="00163170"/>
    <w:rsid w:val="001659EF"/>
    <w:rsid w:val="001661BA"/>
    <w:rsid w:val="00166AB9"/>
    <w:rsid w:val="00167064"/>
    <w:rsid w:val="00167134"/>
    <w:rsid w:val="00167D77"/>
    <w:rsid w:val="00170385"/>
    <w:rsid w:val="001706E2"/>
    <w:rsid w:val="001707C5"/>
    <w:rsid w:val="00171F1A"/>
    <w:rsid w:val="00172CF3"/>
    <w:rsid w:val="00173380"/>
    <w:rsid w:val="0017435E"/>
    <w:rsid w:val="00174A61"/>
    <w:rsid w:val="00174EE6"/>
    <w:rsid w:val="001750E0"/>
    <w:rsid w:val="0017579D"/>
    <w:rsid w:val="00176BD5"/>
    <w:rsid w:val="001775DB"/>
    <w:rsid w:val="001805C5"/>
    <w:rsid w:val="0018099F"/>
    <w:rsid w:val="001813F9"/>
    <w:rsid w:val="0018140E"/>
    <w:rsid w:val="00181D5F"/>
    <w:rsid w:val="00182082"/>
    <w:rsid w:val="00184C62"/>
    <w:rsid w:val="00184F21"/>
    <w:rsid w:val="0018550D"/>
    <w:rsid w:val="00186AEC"/>
    <w:rsid w:val="00187DDB"/>
    <w:rsid w:val="001908EB"/>
    <w:rsid w:val="00190B7E"/>
    <w:rsid w:val="00190D9F"/>
    <w:rsid w:val="0019208A"/>
    <w:rsid w:val="001925B7"/>
    <w:rsid w:val="00192667"/>
    <w:rsid w:val="001931FB"/>
    <w:rsid w:val="001938FC"/>
    <w:rsid w:val="00193C5A"/>
    <w:rsid w:val="00193DC6"/>
    <w:rsid w:val="001943B6"/>
    <w:rsid w:val="00195776"/>
    <w:rsid w:val="001959E2"/>
    <w:rsid w:val="00196AAE"/>
    <w:rsid w:val="00196D30"/>
    <w:rsid w:val="00196D54"/>
    <w:rsid w:val="001A05D7"/>
    <w:rsid w:val="001A1112"/>
    <w:rsid w:val="001A2736"/>
    <w:rsid w:val="001A3840"/>
    <w:rsid w:val="001A43FB"/>
    <w:rsid w:val="001A6708"/>
    <w:rsid w:val="001B0BC2"/>
    <w:rsid w:val="001B189A"/>
    <w:rsid w:val="001B2689"/>
    <w:rsid w:val="001B28A9"/>
    <w:rsid w:val="001B2C8B"/>
    <w:rsid w:val="001B2DE0"/>
    <w:rsid w:val="001B3422"/>
    <w:rsid w:val="001B38AC"/>
    <w:rsid w:val="001B3EE3"/>
    <w:rsid w:val="001B41EF"/>
    <w:rsid w:val="001B42D8"/>
    <w:rsid w:val="001B44C8"/>
    <w:rsid w:val="001B57D6"/>
    <w:rsid w:val="001B5AB1"/>
    <w:rsid w:val="001B63EE"/>
    <w:rsid w:val="001B77E9"/>
    <w:rsid w:val="001B7BC7"/>
    <w:rsid w:val="001C09A9"/>
    <w:rsid w:val="001C18D9"/>
    <w:rsid w:val="001C1A87"/>
    <w:rsid w:val="001C2119"/>
    <w:rsid w:val="001C2AF4"/>
    <w:rsid w:val="001C2BA7"/>
    <w:rsid w:val="001C3905"/>
    <w:rsid w:val="001C3BA8"/>
    <w:rsid w:val="001C420E"/>
    <w:rsid w:val="001C490F"/>
    <w:rsid w:val="001C4A28"/>
    <w:rsid w:val="001C4DE6"/>
    <w:rsid w:val="001C51CD"/>
    <w:rsid w:val="001C5742"/>
    <w:rsid w:val="001C5868"/>
    <w:rsid w:val="001C5A2D"/>
    <w:rsid w:val="001C66E6"/>
    <w:rsid w:val="001C6A65"/>
    <w:rsid w:val="001C7471"/>
    <w:rsid w:val="001D197D"/>
    <w:rsid w:val="001D1996"/>
    <w:rsid w:val="001D1CC3"/>
    <w:rsid w:val="001D2898"/>
    <w:rsid w:val="001D28A9"/>
    <w:rsid w:val="001D3021"/>
    <w:rsid w:val="001D31CA"/>
    <w:rsid w:val="001D351F"/>
    <w:rsid w:val="001D48A7"/>
    <w:rsid w:val="001D5901"/>
    <w:rsid w:val="001D6920"/>
    <w:rsid w:val="001D69FF"/>
    <w:rsid w:val="001E04A9"/>
    <w:rsid w:val="001E0CDA"/>
    <w:rsid w:val="001E1017"/>
    <w:rsid w:val="001E1167"/>
    <w:rsid w:val="001E1E89"/>
    <w:rsid w:val="001E2015"/>
    <w:rsid w:val="001E23A6"/>
    <w:rsid w:val="001E2918"/>
    <w:rsid w:val="001E3330"/>
    <w:rsid w:val="001E44BF"/>
    <w:rsid w:val="001E4627"/>
    <w:rsid w:val="001E480A"/>
    <w:rsid w:val="001E5BA1"/>
    <w:rsid w:val="001E68DA"/>
    <w:rsid w:val="001E69B1"/>
    <w:rsid w:val="001E6D6D"/>
    <w:rsid w:val="001E7424"/>
    <w:rsid w:val="001F02C0"/>
    <w:rsid w:val="001F1075"/>
    <w:rsid w:val="001F15DF"/>
    <w:rsid w:val="001F2114"/>
    <w:rsid w:val="001F3C84"/>
    <w:rsid w:val="001F3CD6"/>
    <w:rsid w:val="001F3D4E"/>
    <w:rsid w:val="001F453C"/>
    <w:rsid w:val="001F4729"/>
    <w:rsid w:val="001F4CBA"/>
    <w:rsid w:val="001F518A"/>
    <w:rsid w:val="001F5218"/>
    <w:rsid w:val="001F587A"/>
    <w:rsid w:val="001F6058"/>
    <w:rsid w:val="00200C1B"/>
    <w:rsid w:val="0020208A"/>
    <w:rsid w:val="0020379A"/>
    <w:rsid w:val="0020412F"/>
    <w:rsid w:val="00204E40"/>
    <w:rsid w:val="002064F9"/>
    <w:rsid w:val="00207091"/>
    <w:rsid w:val="002119D5"/>
    <w:rsid w:val="00211D41"/>
    <w:rsid w:val="00211DED"/>
    <w:rsid w:val="00211EB0"/>
    <w:rsid w:val="00211F55"/>
    <w:rsid w:val="00212004"/>
    <w:rsid w:val="0021240A"/>
    <w:rsid w:val="0021269A"/>
    <w:rsid w:val="00214952"/>
    <w:rsid w:val="00215BE8"/>
    <w:rsid w:val="00215E6B"/>
    <w:rsid w:val="00215FC4"/>
    <w:rsid w:val="002163D5"/>
    <w:rsid w:val="00216F98"/>
    <w:rsid w:val="00217AF5"/>
    <w:rsid w:val="00220151"/>
    <w:rsid w:val="00221560"/>
    <w:rsid w:val="0022237E"/>
    <w:rsid w:val="00222CF0"/>
    <w:rsid w:val="00223A1F"/>
    <w:rsid w:val="00224002"/>
    <w:rsid w:val="0022427A"/>
    <w:rsid w:val="00225AF4"/>
    <w:rsid w:val="00226113"/>
    <w:rsid w:val="0022622C"/>
    <w:rsid w:val="002274D6"/>
    <w:rsid w:val="00230300"/>
    <w:rsid w:val="002313C7"/>
    <w:rsid w:val="00232393"/>
    <w:rsid w:val="0023491B"/>
    <w:rsid w:val="0023565B"/>
    <w:rsid w:val="002359B1"/>
    <w:rsid w:val="002370AA"/>
    <w:rsid w:val="00237833"/>
    <w:rsid w:val="002436C3"/>
    <w:rsid w:val="002443B1"/>
    <w:rsid w:val="00244486"/>
    <w:rsid w:val="002447DC"/>
    <w:rsid w:val="00244EEC"/>
    <w:rsid w:val="00246158"/>
    <w:rsid w:val="002478DC"/>
    <w:rsid w:val="00247EE0"/>
    <w:rsid w:val="00250080"/>
    <w:rsid w:val="00250B8A"/>
    <w:rsid w:val="00250E1E"/>
    <w:rsid w:val="002512BE"/>
    <w:rsid w:val="00252A22"/>
    <w:rsid w:val="002533D1"/>
    <w:rsid w:val="00253E1E"/>
    <w:rsid w:val="00254159"/>
    <w:rsid w:val="00254E27"/>
    <w:rsid w:val="00255E94"/>
    <w:rsid w:val="00256F0E"/>
    <w:rsid w:val="0025754F"/>
    <w:rsid w:val="002607BA"/>
    <w:rsid w:val="00261387"/>
    <w:rsid w:val="00261FD0"/>
    <w:rsid w:val="0026245B"/>
    <w:rsid w:val="00262A72"/>
    <w:rsid w:val="00262E09"/>
    <w:rsid w:val="002634A2"/>
    <w:rsid w:val="00264C06"/>
    <w:rsid w:val="0026560A"/>
    <w:rsid w:val="00265E5F"/>
    <w:rsid w:val="00265F6E"/>
    <w:rsid w:val="00266A1E"/>
    <w:rsid w:val="00266A93"/>
    <w:rsid w:val="00266D22"/>
    <w:rsid w:val="00267B3B"/>
    <w:rsid w:val="0027164E"/>
    <w:rsid w:val="002722CC"/>
    <w:rsid w:val="00275639"/>
    <w:rsid w:val="00276AD9"/>
    <w:rsid w:val="00276B25"/>
    <w:rsid w:val="00277321"/>
    <w:rsid w:val="0027767F"/>
    <w:rsid w:val="002815A6"/>
    <w:rsid w:val="00281ED6"/>
    <w:rsid w:val="00282730"/>
    <w:rsid w:val="00282F37"/>
    <w:rsid w:val="00283AD6"/>
    <w:rsid w:val="00283CBD"/>
    <w:rsid w:val="00283D9C"/>
    <w:rsid w:val="0028561E"/>
    <w:rsid w:val="002862F7"/>
    <w:rsid w:val="00287997"/>
    <w:rsid w:val="00290A2A"/>
    <w:rsid w:val="00290B97"/>
    <w:rsid w:val="00290F6D"/>
    <w:rsid w:val="002919A5"/>
    <w:rsid w:val="002927C4"/>
    <w:rsid w:val="002928EA"/>
    <w:rsid w:val="00292EA6"/>
    <w:rsid w:val="0029301D"/>
    <w:rsid w:val="00294600"/>
    <w:rsid w:val="00294698"/>
    <w:rsid w:val="00294760"/>
    <w:rsid w:val="0029511F"/>
    <w:rsid w:val="0029533D"/>
    <w:rsid w:val="00295722"/>
    <w:rsid w:val="00295ABE"/>
    <w:rsid w:val="002969F2"/>
    <w:rsid w:val="00297297"/>
    <w:rsid w:val="002A1178"/>
    <w:rsid w:val="002A205D"/>
    <w:rsid w:val="002A208F"/>
    <w:rsid w:val="002A2569"/>
    <w:rsid w:val="002A3226"/>
    <w:rsid w:val="002A34A9"/>
    <w:rsid w:val="002A3660"/>
    <w:rsid w:val="002A370A"/>
    <w:rsid w:val="002A38A5"/>
    <w:rsid w:val="002A4294"/>
    <w:rsid w:val="002A4EA8"/>
    <w:rsid w:val="002A616A"/>
    <w:rsid w:val="002A62BA"/>
    <w:rsid w:val="002B074C"/>
    <w:rsid w:val="002B10E0"/>
    <w:rsid w:val="002B1EC4"/>
    <w:rsid w:val="002B2C8E"/>
    <w:rsid w:val="002B2E36"/>
    <w:rsid w:val="002B4AB6"/>
    <w:rsid w:val="002B4B3E"/>
    <w:rsid w:val="002B5332"/>
    <w:rsid w:val="002B5E9C"/>
    <w:rsid w:val="002B6657"/>
    <w:rsid w:val="002B67AC"/>
    <w:rsid w:val="002B6B33"/>
    <w:rsid w:val="002B73F7"/>
    <w:rsid w:val="002B791B"/>
    <w:rsid w:val="002C16D3"/>
    <w:rsid w:val="002C2105"/>
    <w:rsid w:val="002C2C7D"/>
    <w:rsid w:val="002C402A"/>
    <w:rsid w:val="002C43E0"/>
    <w:rsid w:val="002C4FB0"/>
    <w:rsid w:val="002C5BFC"/>
    <w:rsid w:val="002C60B4"/>
    <w:rsid w:val="002C6877"/>
    <w:rsid w:val="002C7289"/>
    <w:rsid w:val="002C7BF0"/>
    <w:rsid w:val="002C7F2B"/>
    <w:rsid w:val="002D03D4"/>
    <w:rsid w:val="002D05B4"/>
    <w:rsid w:val="002D1663"/>
    <w:rsid w:val="002D1B7C"/>
    <w:rsid w:val="002D28EE"/>
    <w:rsid w:val="002D3409"/>
    <w:rsid w:val="002D6146"/>
    <w:rsid w:val="002D780F"/>
    <w:rsid w:val="002E04BD"/>
    <w:rsid w:val="002E0F03"/>
    <w:rsid w:val="002E1A52"/>
    <w:rsid w:val="002E1CE0"/>
    <w:rsid w:val="002E2502"/>
    <w:rsid w:val="002E2591"/>
    <w:rsid w:val="002E2B51"/>
    <w:rsid w:val="002E2CF2"/>
    <w:rsid w:val="002E2F62"/>
    <w:rsid w:val="002E3B38"/>
    <w:rsid w:val="002E440E"/>
    <w:rsid w:val="002E4ECE"/>
    <w:rsid w:val="002E5737"/>
    <w:rsid w:val="002E5CE7"/>
    <w:rsid w:val="002E6050"/>
    <w:rsid w:val="002E63D6"/>
    <w:rsid w:val="002E6727"/>
    <w:rsid w:val="002E6DA0"/>
    <w:rsid w:val="002E6EFF"/>
    <w:rsid w:val="002F0887"/>
    <w:rsid w:val="002F0CEA"/>
    <w:rsid w:val="002F1707"/>
    <w:rsid w:val="002F179E"/>
    <w:rsid w:val="002F2043"/>
    <w:rsid w:val="002F28B6"/>
    <w:rsid w:val="002F3C5F"/>
    <w:rsid w:val="002F4019"/>
    <w:rsid w:val="002F4468"/>
    <w:rsid w:val="002F4931"/>
    <w:rsid w:val="002F4E45"/>
    <w:rsid w:val="002F63F5"/>
    <w:rsid w:val="002F6BC6"/>
    <w:rsid w:val="003006B8"/>
    <w:rsid w:val="0030261A"/>
    <w:rsid w:val="00302E9F"/>
    <w:rsid w:val="003034F4"/>
    <w:rsid w:val="003042E9"/>
    <w:rsid w:val="0030483C"/>
    <w:rsid w:val="00305567"/>
    <w:rsid w:val="003061F2"/>
    <w:rsid w:val="003112D8"/>
    <w:rsid w:val="00313F21"/>
    <w:rsid w:val="00314053"/>
    <w:rsid w:val="00314915"/>
    <w:rsid w:val="0031540C"/>
    <w:rsid w:val="003160DA"/>
    <w:rsid w:val="003162E9"/>
    <w:rsid w:val="00316A97"/>
    <w:rsid w:val="00316BE8"/>
    <w:rsid w:val="00317191"/>
    <w:rsid w:val="00317356"/>
    <w:rsid w:val="00317488"/>
    <w:rsid w:val="003174E2"/>
    <w:rsid w:val="00317E05"/>
    <w:rsid w:val="003201F5"/>
    <w:rsid w:val="003205B2"/>
    <w:rsid w:val="00320F68"/>
    <w:rsid w:val="00321077"/>
    <w:rsid w:val="003211D4"/>
    <w:rsid w:val="003226F0"/>
    <w:rsid w:val="00323BDE"/>
    <w:rsid w:val="003242AE"/>
    <w:rsid w:val="00324E42"/>
    <w:rsid w:val="003255B2"/>
    <w:rsid w:val="00325F96"/>
    <w:rsid w:val="00326669"/>
    <w:rsid w:val="00326DFE"/>
    <w:rsid w:val="00326E4A"/>
    <w:rsid w:val="00327553"/>
    <w:rsid w:val="00327999"/>
    <w:rsid w:val="00327E84"/>
    <w:rsid w:val="003309DA"/>
    <w:rsid w:val="00330A46"/>
    <w:rsid w:val="0033153B"/>
    <w:rsid w:val="0033161B"/>
    <w:rsid w:val="003325FF"/>
    <w:rsid w:val="003327E0"/>
    <w:rsid w:val="00332D7D"/>
    <w:rsid w:val="00333109"/>
    <w:rsid w:val="0033343D"/>
    <w:rsid w:val="00333873"/>
    <w:rsid w:val="00334CA6"/>
    <w:rsid w:val="00336389"/>
    <w:rsid w:val="00340AFB"/>
    <w:rsid w:val="00341097"/>
    <w:rsid w:val="00341A43"/>
    <w:rsid w:val="00342250"/>
    <w:rsid w:val="00342CEB"/>
    <w:rsid w:val="00343EEA"/>
    <w:rsid w:val="00346120"/>
    <w:rsid w:val="00346DA5"/>
    <w:rsid w:val="003500B7"/>
    <w:rsid w:val="00350B27"/>
    <w:rsid w:val="00350CED"/>
    <w:rsid w:val="00350E7D"/>
    <w:rsid w:val="00350EBC"/>
    <w:rsid w:val="003535C8"/>
    <w:rsid w:val="00354CCB"/>
    <w:rsid w:val="00355767"/>
    <w:rsid w:val="00355F4C"/>
    <w:rsid w:val="003564F4"/>
    <w:rsid w:val="003566EB"/>
    <w:rsid w:val="00357050"/>
    <w:rsid w:val="003574B7"/>
    <w:rsid w:val="00357CB0"/>
    <w:rsid w:val="003602FC"/>
    <w:rsid w:val="003603DF"/>
    <w:rsid w:val="00360C19"/>
    <w:rsid w:val="00360E0F"/>
    <w:rsid w:val="003623CC"/>
    <w:rsid w:val="003628BB"/>
    <w:rsid w:val="00362EE1"/>
    <w:rsid w:val="0036319F"/>
    <w:rsid w:val="003632CC"/>
    <w:rsid w:val="00364117"/>
    <w:rsid w:val="003648C3"/>
    <w:rsid w:val="00364F6C"/>
    <w:rsid w:val="00365B60"/>
    <w:rsid w:val="00367504"/>
    <w:rsid w:val="0037051A"/>
    <w:rsid w:val="0037099C"/>
    <w:rsid w:val="003709AA"/>
    <w:rsid w:val="00372012"/>
    <w:rsid w:val="003730D4"/>
    <w:rsid w:val="00373311"/>
    <w:rsid w:val="003754B9"/>
    <w:rsid w:val="0037586E"/>
    <w:rsid w:val="00375AF7"/>
    <w:rsid w:val="00375DFB"/>
    <w:rsid w:val="00377117"/>
    <w:rsid w:val="00377B70"/>
    <w:rsid w:val="00380588"/>
    <w:rsid w:val="00380607"/>
    <w:rsid w:val="003809B8"/>
    <w:rsid w:val="00380E5B"/>
    <w:rsid w:val="0038229B"/>
    <w:rsid w:val="00383669"/>
    <w:rsid w:val="0038418A"/>
    <w:rsid w:val="003842C3"/>
    <w:rsid w:val="00384684"/>
    <w:rsid w:val="00384D0E"/>
    <w:rsid w:val="00384FE0"/>
    <w:rsid w:val="003856FB"/>
    <w:rsid w:val="00385C6F"/>
    <w:rsid w:val="003870B3"/>
    <w:rsid w:val="00387379"/>
    <w:rsid w:val="003905AA"/>
    <w:rsid w:val="00390A92"/>
    <w:rsid w:val="0039237D"/>
    <w:rsid w:val="00392C90"/>
    <w:rsid w:val="00393DDF"/>
    <w:rsid w:val="003941F7"/>
    <w:rsid w:val="003947B6"/>
    <w:rsid w:val="0039527A"/>
    <w:rsid w:val="00395824"/>
    <w:rsid w:val="00397265"/>
    <w:rsid w:val="003A0169"/>
    <w:rsid w:val="003A0199"/>
    <w:rsid w:val="003A0394"/>
    <w:rsid w:val="003A0EBC"/>
    <w:rsid w:val="003A0EC8"/>
    <w:rsid w:val="003A2CD1"/>
    <w:rsid w:val="003A3B93"/>
    <w:rsid w:val="003A4FBD"/>
    <w:rsid w:val="003A50ED"/>
    <w:rsid w:val="003A52C9"/>
    <w:rsid w:val="003A5783"/>
    <w:rsid w:val="003A5C2A"/>
    <w:rsid w:val="003A6474"/>
    <w:rsid w:val="003A6982"/>
    <w:rsid w:val="003A6F0C"/>
    <w:rsid w:val="003A7BDD"/>
    <w:rsid w:val="003B08E0"/>
    <w:rsid w:val="003B099F"/>
    <w:rsid w:val="003B1017"/>
    <w:rsid w:val="003B1E7F"/>
    <w:rsid w:val="003B2C9C"/>
    <w:rsid w:val="003B2CA4"/>
    <w:rsid w:val="003B31A9"/>
    <w:rsid w:val="003B3E02"/>
    <w:rsid w:val="003B3EA9"/>
    <w:rsid w:val="003B4245"/>
    <w:rsid w:val="003B4913"/>
    <w:rsid w:val="003B5D17"/>
    <w:rsid w:val="003B727A"/>
    <w:rsid w:val="003B7399"/>
    <w:rsid w:val="003C1F8C"/>
    <w:rsid w:val="003C2265"/>
    <w:rsid w:val="003C27D7"/>
    <w:rsid w:val="003C2E47"/>
    <w:rsid w:val="003C31D0"/>
    <w:rsid w:val="003C35BF"/>
    <w:rsid w:val="003C3AC7"/>
    <w:rsid w:val="003C3CE9"/>
    <w:rsid w:val="003C4CF7"/>
    <w:rsid w:val="003C4F35"/>
    <w:rsid w:val="003C5E86"/>
    <w:rsid w:val="003C675D"/>
    <w:rsid w:val="003C6CB9"/>
    <w:rsid w:val="003C7DD0"/>
    <w:rsid w:val="003D03B5"/>
    <w:rsid w:val="003D14A3"/>
    <w:rsid w:val="003D1CCA"/>
    <w:rsid w:val="003D2528"/>
    <w:rsid w:val="003D270C"/>
    <w:rsid w:val="003D2F9A"/>
    <w:rsid w:val="003D319B"/>
    <w:rsid w:val="003D348E"/>
    <w:rsid w:val="003D34C1"/>
    <w:rsid w:val="003D3539"/>
    <w:rsid w:val="003D382B"/>
    <w:rsid w:val="003D3ACE"/>
    <w:rsid w:val="003D3E38"/>
    <w:rsid w:val="003D4091"/>
    <w:rsid w:val="003D512F"/>
    <w:rsid w:val="003D7034"/>
    <w:rsid w:val="003D7C86"/>
    <w:rsid w:val="003E0182"/>
    <w:rsid w:val="003E0F25"/>
    <w:rsid w:val="003E0F47"/>
    <w:rsid w:val="003E26B1"/>
    <w:rsid w:val="003E43EE"/>
    <w:rsid w:val="003E5E2E"/>
    <w:rsid w:val="003E5EBA"/>
    <w:rsid w:val="003E7615"/>
    <w:rsid w:val="003E7D44"/>
    <w:rsid w:val="003F010B"/>
    <w:rsid w:val="003F1C3C"/>
    <w:rsid w:val="003F2B2B"/>
    <w:rsid w:val="003F3809"/>
    <w:rsid w:val="003F4A64"/>
    <w:rsid w:val="003F4B13"/>
    <w:rsid w:val="003F63A7"/>
    <w:rsid w:val="003F6E3F"/>
    <w:rsid w:val="003F7ED7"/>
    <w:rsid w:val="0040006D"/>
    <w:rsid w:val="00400399"/>
    <w:rsid w:val="0040085E"/>
    <w:rsid w:val="00401A3B"/>
    <w:rsid w:val="00401EC8"/>
    <w:rsid w:val="00402A7F"/>
    <w:rsid w:val="00402B5F"/>
    <w:rsid w:val="00402F7A"/>
    <w:rsid w:val="00403610"/>
    <w:rsid w:val="004044A7"/>
    <w:rsid w:val="004052F9"/>
    <w:rsid w:val="0040569F"/>
    <w:rsid w:val="004057A7"/>
    <w:rsid w:val="00405898"/>
    <w:rsid w:val="00407EBB"/>
    <w:rsid w:val="004101F8"/>
    <w:rsid w:val="0041065D"/>
    <w:rsid w:val="0041077C"/>
    <w:rsid w:val="00410AE1"/>
    <w:rsid w:val="00410E55"/>
    <w:rsid w:val="004113B3"/>
    <w:rsid w:val="00411490"/>
    <w:rsid w:val="0041310F"/>
    <w:rsid w:val="004136FE"/>
    <w:rsid w:val="00413905"/>
    <w:rsid w:val="0041408B"/>
    <w:rsid w:val="00414C2A"/>
    <w:rsid w:val="00415305"/>
    <w:rsid w:val="00415600"/>
    <w:rsid w:val="00416B6F"/>
    <w:rsid w:val="00416FD4"/>
    <w:rsid w:val="00417B81"/>
    <w:rsid w:val="00421071"/>
    <w:rsid w:val="004228CD"/>
    <w:rsid w:val="00422E4D"/>
    <w:rsid w:val="0042371D"/>
    <w:rsid w:val="00423D12"/>
    <w:rsid w:val="00424049"/>
    <w:rsid w:val="00424481"/>
    <w:rsid w:val="00424C30"/>
    <w:rsid w:val="00424D6E"/>
    <w:rsid w:val="00425ABD"/>
    <w:rsid w:val="00425EA9"/>
    <w:rsid w:val="00426550"/>
    <w:rsid w:val="0042748D"/>
    <w:rsid w:val="00432412"/>
    <w:rsid w:val="00432E8E"/>
    <w:rsid w:val="0043374A"/>
    <w:rsid w:val="0043434D"/>
    <w:rsid w:val="0043459A"/>
    <w:rsid w:val="0043465C"/>
    <w:rsid w:val="00434744"/>
    <w:rsid w:val="0043516C"/>
    <w:rsid w:val="00435889"/>
    <w:rsid w:val="00435FE7"/>
    <w:rsid w:val="00436BC6"/>
    <w:rsid w:val="0043778E"/>
    <w:rsid w:val="00437D66"/>
    <w:rsid w:val="00442C87"/>
    <w:rsid w:val="004438DA"/>
    <w:rsid w:val="00444EA1"/>
    <w:rsid w:val="004456B8"/>
    <w:rsid w:val="00445A4B"/>
    <w:rsid w:val="004461C7"/>
    <w:rsid w:val="0044681D"/>
    <w:rsid w:val="00446954"/>
    <w:rsid w:val="004469DA"/>
    <w:rsid w:val="00446CC4"/>
    <w:rsid w:val="00447C4F"/>
    <w:rsid w:val="00447D3D"/>
    <w:rsid w:val="0045197C"/>
    <w:rsid w:val="0045210C"/>
    <w:rsid w:val="00453DB8"/>
    <w:rsid w:val="00456560"/>
    <w:rsid w:val="00456934"/>
    <w:rsid w:val="00456DC1"/>
    <w:rsid w:val="00457E10"/>
    <w:rsid w:val="004606A7"/>
    <w:rsid w:val="00460958"/>
    <w:rsid w:val="00460959"/>
    <w:rsid w:val="0046166F"/>
    <w:rsid w:val="004618A0"/>
    <w:rsid w:val="00461AD0"/>
    <w:rsid w:val="00461C89"/>
    <w:rsid w:val="004621DA"/>
    <w:rsid w:val="00462361"/>
    <w:rsid w:val="004623F3"/>
    <w:rsid w:val="00464590"/>
    <w:rsid w:val="00465893"/>
    <w:rsid w:val="004662E0"/>
    <w:rsid w:val="0046684A"/>
    <w:rsid w:val="00467970"/>
    <w:rsid w:val="00467A9F"/>
    <w:rsid w:val="00470818"/>
    <w:rsid w:val="004712A3"/>
    <w:rsid w:val="00473E5F"/>
    <w:rsid w:val="004757B0"/>
    <w:rsid w:val="00475FF9"/>
    <w:rsid w:val="004767A9"/>
    <w:rsid w:val="0047692B"/>
    <w:rsid w:val="00476E1F"/>
    <w:rsid w:val="004770C0"/>
    <w:rsid w:val="00477110"/>
    <w:rsid w:val="00481885"/>
    <w:rsid w:val="00481C88"/>
    <w:rsid w:val="00482C98"/>
    <w:rsid w:val="00482D63"/>
    <w:rsid w:val="00484753"/>
    <w:rsid w:val="00484A78"/>
    <w:rsid w:val="00485091"/>
    <w:rsid w:val="004857B6"/>
    <w:rsid w:val="004873C5"/>
    <w:rsid w:val="00487434"/>
    <w:rsid w:val="0048787E"/>
    <w:rsid w:val="00490637"/>
    <w:rsid w:val="00491110"/>
    <w:rsid w:val="0049387E"/>
    <w:rsid w:val="00494350"/>
    <w:rsid w:val="00494FDC"/>
    <w:rsid w:val="004951D9"/>
    <w:rsid w:val="004960A9"/>
    <w:rsid w:val="004960CA"/>
    <w:rsid w:val="00497048"/>
    <w:rsid w:val="004A295F"/>
    <w:rsid w:val="004A2A21"/>
    <w:rsid w:val="004A3B57"/>
    <w:rsid w:val="004A3EAA"/>
    <w:rsid w:val="004A4B09"/>
    <w:rsid w:val="004A4DCC"/>
    <w:rsid w:val="004A5359"/>
    <w:rsid w:val="004A6DB2"/>
    <w:rsid w:val="004A764E"/>
    <w:rsid w:val="004B0680"/>
    <w:rsid w:val="004B16F0"/>
    <w:rsid w:val="004B1E14"/>
    <w:rsid w:val="004B20D4"/>
    <w:rsid w:val="004B20D5"/>
    <w:rsid w:val="004B20FA"/>
    <w:rsid w:val="004B2FEB"/>
    <w:rsid w:val="004B3A05"/>
    <w:rsid w:val="004B3C4A"/>
    <w:rsid w:val="004B453C"/>
    <w:rsid w:val="004B56A5"/>
    <w:rsid w:val="004B788C"/>
    <w:rsid w:val="004B79A6"/>
    <w:rsid w:val="004C1F9C"/>
    <w:rsid w:val="004C2582"/>
    <w:rsid w:val="004C2AE4"/>
    <w:rsid w:val="004C37AF"/>
    <w:rsid w:val="004C3AB5"/>
    <w:rsid w:val="004C3C94"/>
    <w:rsid w:val="004C4AEA"/>
    <w:rsid w:val="004C739A"/>
    <w:rsid w:val="004D2506"/>
    <w:rsid w:val="004D45A8"/>
    <w:rsid w:val="004D46FF"/>
    <w:rsid w:val="004D5026"/>
    <w:rsid w:val="004D5082"/>
    <w:rsid w:val="004D68EF"/>
    <w:rsid w:val="004D6BE1"/>
    <w:rsid w:val="004D6C1B"/>
    <w:rsid w:val="004D72E9"/>
    <w:rsid w:val="004D7AF0"/>
    <w:rsid w:val="004D7C6B"/>
    <w:rsid w:val="004E0922"/>
    <w:rsid w:val="004E0B13"/>
    <w:rsid w:val="004E10E2"/>
    <w:rsid w:val="004E3E56"/>
    <w:rsid w:val="004E402D"/>
    <w:rsid w:val="004E4954"/>
    <w:rsid w:val="004F015B"/>
    <w:rsid w:val="004F061C"/>
    <w:rsid w:val="004F0D37"/>
    <w:rsid w:val="004F1B0A"/>
    <w:rsid w:val="004F1F7C"/>
    <w:rsid w:val="004F20E1"/>
    <w:rsid w:val="004F2125"/>
    <w:rsid w:val="004F31B6"/>
    <w:rsid w:val="004F386F"/>
    <w:rsid w:val="004F38C3"/>
    <w:rsid w:val="004F3ECF"/>
    <w:rsid w:val="004F451B"/>
    <w:rsid w:val="004F4B51"/>
    <w:rsid w:val="004F56C9"/>
    <w:rsid w:val="004F5A73"/>
    <w:rsid w:val="004F600C"/>
    <w:rsid w:val="004F7287"/>
    <w:rsid w:val="004F759B"/>
    <w:rsid w:val="00500DA3"/>
    <w:rsid w:val="00501EF4"/>
    <w:rsid w:val="00503FF6"/>
    <w:rsid w:val="0050498E"/>
    <w:rsid w:val="00504D01"/>
    <w:rsid w:val="00505200"/>
    <w:rsid w:val="00506153"/>
    <w:rsid w:val="00506853"/>
    <w:rsid w:val="00510F41"/>
    <w:rsid w:val="00511539"/>
    <w:rsid w:val="0051179F"/>
    <w:rsid w:val="00511DAB"/>
    <w:rsid w:val="00512367"/>
    <w:rsid w:val="0051273B"/>
    <w:rsid w:val="00513BCE"/>
    <w:rsid w:val="00513E6C"/>
    <w:rsid w:val="00514F7D"/>
    <w:rsid w:val="005150C3"/>
    <w:rsid w:val="00516EFC"/>
    <w:rsid w:val="00516F96"/>
    <w:rsid w:val="00517BA2"/>
    <w:rsid w:val="00517E15"/>
    <w:rsid w:val="0052180D"/>
    <w:rsid w:val="00522975"/>
    <w:rsid w:val="00522D12"/>
    <w:rsid w:val="00523680"/>
    <w:rsid w:val="005246B9"/>
    <w:rsid w:val="00524B9B"/>
    <w:rsid w:val="00525794"/>
    <w:rsid w:val="00525CAD"/>
    <w:rsid w:val="00527B60"/>
    <w:rsid w:val="005301F2"/>
    <w:rsid w:val="00530F77"/>
    <w:rsid w:val="0053179D"/>
    <w:rsid w:val="00531F24"/>
    <w:rsid w:val="00532027"/>
    <w:rsid w:val="00532A98"/>
    <w:rsid w:val="00533221"/>
    <w:rsid w:val="00534FD3"/>
    <w:rsid w:val="00535070"/>
    <w:rsid w:val="00535541"/>
    <w:rsid w:val="00535A0A"/>
    <w:rsid w:val="00535AA2"/>
    <w:rsid w:val="00535F93"/>
    <w:rsid w:val="00536178"/>
    <w:rsid w:val="005367FF"/>
    <w:rsid w:val="00536B9B"/>
    <w:rsid w:val="0053706B"/>
    <w:rsid w:val="0053734F"/>
    <w:rsid w:val="00537797"/>
    <w:rsid w:val="00537E88"/>
    <w:rsid w:val="00540AEB"/>
    <w:rsid w:val="00540ECC"/>
    <w:rsid w:val="00542FB7"/>
    <w:rsid w:val="00544781"/>
    <w:rsid w:val="00544CBC"/>
    <w:rsid w:val="00546640"/>
    <w:rsid w:val="00547D4E"/>
    <w:rsid w:val="005504B5"/>
    <w:rsid w:val="00550B5F"/>
    <w:rsid w:val="00551A78"/>
    <w:rsid w:val="00552662"/>
    <w:rsid w:val="005527C1"/>
    <w:rsid w:val="00552A33"/>
    <w:rsid w:val="00553415"/>
    <w:rsid w:val="00555592"/>
    <w:rsid w:val="00555660"/>
    <w:rsid w:val="00555AE4"/>
    <w:rsid w:val="0055639B"/>
    <w:rsid w:val="0055666A"/>
    <w:rsid w:val="005628C0"/>
    <w:rsid w:val="00564AC1"/>
    <w:rsid w:val="005672CD"/>
    <w:rsid w:val="00567495"/>
    <w:rsid w:val="00567743"/>
    <w:rsid w:val="00571CF0"/>
    <w:rsid w:val="0057212D"/>
    <w:rsid w:val="00572E20"/>
    <w:rsid w:val="00576215"/>
    <w:rsid w:val="0057690F"/>
    <w:rsid w:val="00576B90"/>
    <w:rsid w:val="00576FB1"/>
    <w:rsid w:val="00577D70"/>
    <w:rsid w:val="00577F74"/>
    <w:rsid w:val="0058012D"/>
    <w:rsid w:val="00580319"/>
    <w:rsid w:val="005804A9"/>
    <w:rsid w:val="00580A5A"/>
    <w:rsid w:val="00581D1D"/>
    <w:rsid w:val="00582061"/>
    <w:rsid w:val="00582CB9"/>
    <w:rsid w:val="00583BA5"/>
    <w:rsid w:val="00584A45"/>
    <w:rsid w:val="00584C43"/>
    <w:rsid w:val="00584E6D"/>
    <w:rsid w:val="00584F0B"/>
    <w:rsid w:val="00586587"/>
    <w:rsid w:val="00586819"/>
    <w:rsid w:val="00587625"/>
    <w:rsid w:val="00587D77"/>
    <w:rsid w:val="00590511"/>
    <w:rsid w:val="0059268A"/>
    <w:rsid w:val="005926FD"/>
    <w:rsid w:val="00593C80"/>
    <w:rsid w:val="00594244"/>
    <w:rsid w:val="00595021"/>
    <w:rsid w:val="00595164"/>
    <w:rsid w:val="00596170"/>
    <w:rsid w:val="005965A9"/>
    <w:rsid w:val="00596DEF"/>
    <w:rsid w:val="005A02AB"/>
    <w:rsid w:val="005A1C4D"/>
    <w:rsid w:val="005A2519"/>
    <w:rsid w:val="005A2556"/>
    <w:rsid w:val="005A2566"/>
    <w:rsid w:val="005A2F9B"/>
    <w:rsid w:val="005A30E7"/>
    <w:rsid w:val="005A3434"/>
    <w:rsid w:val="005A4D61"/>
    <w:rsid w:val="005A65DD"/>
    <w:rsid w:val="005A76BE"/>
    <w:rsid w:val="005B082B"/>
    <w:rsid w:val="005B0831"/>
    <w:rsid w:val="005B1918"/>
    <w:rsid w:val="005B19A3"/>
    <w:rsid w:val="005B290D"/>
    <w:rsid w:val="005B2DAF"/>
    <w:rsid w:val="005B363D"/>
    <w:rsid w:val="005B3E01"/>
    <w:rsid w:val="005B3E80"/>
    <w:rsid w:val="005B3F30"/>
    <w:rsid w:val="005B4DBA"/>
    <w:rsid w:val="005B4F3E"/>
    <w:rsid w:val="005B6079"/>
    <w:rsid w:val="005B79D7"/>
    <w:rsid w:val="005C0366"/>
    <w:rsid w:val="005C04B7"/>
    <w:rsid w:val="005C0840"/>
    <w:rsid w:val="005C147C"/>
    <w:rsid w:val="005C1703"/>
    <w:rsid w:val="005C2085"/>
    <w:rsid w:val="005C2534"/>
    <w:rsid w:val="005C2C6E"/>
    <w:rsid w:val="005C3100"/>
    <w:rsid w:val="005C3283"/>
    <w:rsid w:val="005C34DD"/>
    <w:rsid w:val="005C39A4"/>
    <w:rsid w:val="005C4725"/>
    <w:rsid w:val="005C47BB"/>
    <w:rsid w:val="005C5A9C"/>
    <w:rsid w:val="005C7BD2"/>
    <w:rsid w:val="005D07FB"/>
    <w:rsid w:val="005D1567"/>
    <w:rsid w:val="005D28B9"/>
    <w:rsid w:val="005D2CC7"/>
    <w:rsid w:val="005D2D4E"/>
    <w:rsid w:val="005D2DA3"/>
    <w:rsid w:val="005D2E2C"/>
    <w:rsid w:val="005D3C85"/>
    <w:rsid w:val="005D3FA9"/>
    <w:rsid w:val="005D3FCB"/>
    <w:rsid w:val="005D486D"/>
    <w:rsid w:val="005D515A"/>
    <w:rsid w:val="005D53FA"/>
    <w:rsid w:val="005D5616"/>
    <w:rsid w:val="005D65AF"/>
    <w:rsid w:val="005D7DA1"/>
    <w:rsid w:val="005E4108"/>
    <w:rsid w:val="005E48EA"/>
    <w:rsid w:val="005E570F"/>
    <w:rsid w:val="005E5F1A"/>
    <w:rsid w:val="005E6C68"/>
    <w:rsid w:val="005F011E"/>
    <w:rsid w:val="005F0401"/>
    <w:rsid w:val="005F1AFA"/>
    <w:rsid w:val="005F2FFD"/>
    <w:rsid w:val="005F39FE"/>
    <w:rsid w:val="005F41A0"/>
    <w:rsid w:val="005F656F"/>
    <w:rsid w:val="005F7FD8"/>
    <w:rsid w:val="00600C91"/>
    <w:rsid w:val="00601969"/>
    <w:rsid w:val="00602C3B"/>
    <w:rsid w:val="0060303F"/>
    <w:rsid w:val="006034EC"/>
    <w:rsid w:val="00603C85"/>
    <w:rsid w:val="00604969"/>
    <w:rsid w:val="00605007"/>
    <w:rsid w:val="00605757"/>
    <w:rsid w:val="006057A3"/>
    <w:rsid w:val="00605A9B"/>
    <w:rsid w:val="00605B76"/>
    <w:rsid w:val="00605E4C"/>
    <w:rsid w:val="00605FA5"/>
    <w:rsid w:val="00607601"/>
    <w:rsid w:val="00607A94"/>
    <w:rsid w:val="00607D7E"/>
    <w:rsid w:val="00607E8A"/>
    <w:rsid w:val="00610117"/>
    <w:rsid w:val="006103FB"/>
    <w:rsid w:val="0061071E"/>
    <w:rsid w:val="00610DCA"/>
    <w:rsid w:val="00610E01"/>
    <w:rsid w:val="0061118D"/>
    <w:rsid w:val="00611428"/>
    <w:rsid w:val="00611DFC"/>
    <w:rsid w:val="00612A05"/>
    <w:rsid w:val="0061309B"/>
    <w:rsid w:val="006136CE"/>
    <w:rsid w:val="00613969"/>
    <w:rsid w:val="006142F5"/>
    <w:rsid w:val="00614668"/>
    <w:rsid w:val="0061497A"/>
    <w:rsid w:val="0061686D"/>
    <w:rsid w:val="00620219"/>
    <w:rsid w:val="006204AD"/>
    <w:rsid w:val="006207C8"/>
    <w:rsid w:val="0062082A"/>
    <w:rsid w:val="00620C60"/>
    <w:rsid w:val="00622BC3"/>
    <w:rsid w:val="0062331D"/>
    <w:rsid w:val="00624C26"/>
    <w:rsid w:val="00625367"/>
    <w:rsid w:val="006265CC"/>
    <w:rsid w:val="006279A4"/>
    <w:rsid w:val="00630658"/>
    <w:rsid w:val="006338C0"/>
    <w:rsid w:val="00633C03"/>
    <w:rsid w:val="00633FF1"/>
    <w:rsid w:val="0063418B"/>
    <w:rsid w:val="006354E1"/>
    <w:rsid w:val="0063568F"/>
    <w:rsid w:val="00635E32"/>
    <w:rsid w:val="00636A89"/>
    <w:rsid w:val="00636DC7"/>
    <w:rsid w:val="006402C4"/>
    <w:rsid w:val="00641646"/>
    <w:rsid w:val="00641DAB"/>
    <w:rsid w:val="00642747"/>
    <w:rsid w:val="0064385A"/>
    <w:rsid w:val="00644507"/>
    <w:rsid w:val="00645C5B"/>
    <w:rsid w:val="00646D84"/>
    <w:rsid w:val="0064721C"/>
    <w:rsid w:val="00647F4F"/>
    <w:rsid w:val="006507F9"/>
    <w:rsid w:val="00651913"/>
    <w:rsid w:val="00652257"/>
    <w:rsid w:val="00652D3A"/>
    <w:rsid w:val="00653245"/>
    <w:rsid w:val="006535DA"/>
    <w:rsid w:val="006541EE"/>
    <w:rsid w:val="0065445B"/>
    <w:rsid w:val="0065459B"/>
    <w:rsid w:val="00655FFE"/>
    <w:rsid w:val="006560BE"/>
    <w:rsid w:val="006577BA"/>
    <w:rsid w:val="00660AB4"/>
    <w:rsid w:val="006611FD"/>
    <w:rsid w:val="00661A5A"/>
    <w:rsid w:val="00662403"/>
    <w:rsid w:val="006639F2"/>
    <w:rsid w:val="00663FC2"/>
    <w:rsid w:val="00667C79"/>
    <w:rsid w:val="00670C88"/>
    <w:rsid w:val="00670CCB"/>
    <w:rsid w:val="006721FB"/>
    <w:rsid w:val="00672917"/>
    <w:rsid w:val="00673807"/>
    <w:rsid w:val="00674449"/>
    <w:rsid w:val="00674A63"/>
    <w:rsid w:val="00675383"/>
    <w:rsid w:val="00675725"/>
    <w:rsid w:val="006768FF"/>
    <w:rsid w:val="00676AF8"/>
    <w:rsid w:val="00677DF7"/>
    <w:rsid w:val="00677E5D"/>
    <w:rsid w:val="00680444"/>
    <w:rsid w:val="00680C49"/>
    <w:rsid w:val="00680DBE"/>
    <w:rsid w:val="00681DF9"/>
    <w:rsid w:val="006821A5"/>
    <w:rsid w:val="00682333"/>
    <w:rsid w:val="006823DC"/>
    <w:rsid w:val="0068296C"/>
    <w:rsid w:val="006839E8"/>
    <w:rsid w:val="00684952"/>
    <w:rsid w:val="00685180"/>
    <w:rsid w:val="006855FB"/>
    <w:rsid w:val="00685623"/>
    <w:rsid w:val="00686FD3"/>
    <w:rsid w:val="00690AC3"/>
    <w:rsid w:val="00691AF2"/>
    <w:rsid w:val="00692139"/>
    <w:rsid w:val="00693D91"/>
    <w:rsid w:val="00693EE8"/>
    <w:rsid w:val="00697164"/>
    <w:rsid w:val="006974D7"/>
    <w:rsid w:val="00697F37"/>
    <w:rsid w:val="006A0664"/>
    <w:rsid w:val="006A0832"/>
    <w:rsid w:val="006A0ADD"/>
    <w:rsid w:val="006A0B96"/>
    <w:rsid w:val="006A0BDC"/>
    <w:rsid w:val="006A13A8"/>
    <w:rsid w:val="006A2790"/>
    <w:rsid w:val="006A2EF4"/>
    <w:rsid w:val="006A4986"/>
    <w:rsid w:val="006A5863"/>
    <w:rsid w:val="006A5DCA"/>
    <w:rsid w:val="006A69E0"/>
    <w:rsid w:val="006A7B87"/>
    <w:rsid w:val="006A7E89"/>
    <w:rsid w:val="006B168E"/>
    <w:rsid w:val="006B1738"/>
    <w:rsid w:val="006B34ED"/>
    <w:rsid w:val="006B3987"/>
    <w:rsid w:val="006B3B18"/>
    <w:rsid w:val="006B526B"/>
    <w:rsid w:val="006B57B7"/>
    <w:rsid w:val="006B59AE"/>
    <w:rsid w:val="006B7502"/>
    <w:rsid w:val="006B7BAD"/>
    <w:rsid w:val="006C0FAC"/>
    <w:rsid w:val="006C1992"/>
    <w:rsid w:val="006C25CA"/>
    <w:rsid w:val="006C2A5A"/>
    <w:rsid w:val="006C3201"/>
    <w:rsid w:val="006C346C"/>
    <w:rsid w:val="006C37C5"/>
    <w:rsid w:val="006C3A5C"/>
    <w:rsid w:val="006C3B5C"/>
    <w:rsid w:val="006C490C"/>
    <w:rsid w:val="006C7997"/>
    <w:rsid w:val="006C7F90"/>
    <w:rsid w:val="006D090B"/>
    <w:rsid w:val="006D1A78"/>
    <w:rsid w:val="006D2D4B"/>
    <w:rsid w:val="006D33B8"/>
    <w:rsid w:val="006D377B"/>
    <w:rsid w:val="006D37D0"/>
    <w:rsid w:val="006D3915"/>
    <w:rsid w:val="006D3C48"/>
    <w:rsid w:val="006D4557"/>
    <w:rsid w:val="006D4D37"/>
    <w:rsid w:val="006D4F01"/>
    <w:rsid w:val="006D5E82"/>
    <w:rsid w:val="006D5EA8"/>
    <w:rsid w:val="006D628E"/>
    <w:rsid w:val="006D6D0D"/>
    <w:rsid w:val="006D7302"/>
    <w:rsid w:val="006D7DB4"/>
    <w:rsid w:val="006E1557"/>
    <w:rsid w:val="006E1F5D"/>
    <w:rsid w:val="006E2038"/>
    <w:rsid w:val="006E2365"/>
    <w:rsid w:val="006E3911"/>
    <w:rsid w:val="006E476F"/>
    <w:rsid w:val="006E58C2"/>
    <w:rsid w:val="006E689A"/>
    <w:rsid w:val="006E6F31"/>
    <w:rsid w:val="006E7F12"/>
    <w:rsid w:val="006F0165"/>
    <w:rsid w:val="006F2964"/>
    <w:rsid w:val="006F3A5D"/>
    <w:rsid w:val="006F3BBC"/>
    <w:rsid w:val="006F3F9E"/>
    <w:rsid w:val="006F4A5B"/>
    <w:rsid w:val="006F4C4B"/>
    <w:rsid w:val="006F595E"/>
    <w:rsid w:val="006F6DD2"/>
    <w:rsid w:val="006F7692"/>
    <w:rsid w:val="006F7FC1"/>
    <w:rsid w:val="00700F0A"/>
    <w:rsid w:val="00701AEB"/>
    <w:rsid w:val="00701CB3"/>
    <w:rsid w:val="00702951"/>
    <w:rsid w:val="00702F3D"/>
    <w:rsid w:val="00703C11"/>
    <w:rsid w:val="00704261"/>
    <w:rsid w:val="00704970"/>
    <w:rsid w:val="00704B8B"/>
    <w:rsid w:val="00705972"/>
    <w:rsid w:val="00707C1A"/>
    <w:rsid w:val="0071048C"/>
    <w:rsid w:val="007108F9"/>
    <w:rsid w:val="0071156C"/>
    <w:rsid w:val="00711EC7"/>
    <w:rsid w:val="0071311F"/>
    <w:rsid w:val="00713593"/>
    <w:rsid w:val="007145E4"/>
    <w:rsid w:val="00715DBE"/>
    <w:rsid w:val="00716975"/>
    <w:rsid w:val="00716C22"/>
    <w:rsid w:val="0071733E"/>
    <w:rsid w:val="00717904"/>
    <w:rsid w:val="007208FD"/>
    <w:rsid w:val="0072153D"/>
    <w:rsid w:val="007218AC"/>
    <w:rsid w:val="0072213C"/>
    <w:rsid w:val="00722B67"/>
    <w:rsid w:val="007230A4"/>
    <w:rsid w:val="0072341A"/>
    <w:rsid w:val="00723560"/>
    <w:rsid w:val="00723777"/>
    <w:rsid w:val="00724763"/>
    <w:rsid w:val="00724CE8"/>
    <w:rsid w:val="00724DAB"/>
    <w:rsid w:val="00725C62"/>
    <w:rsid w:val="00725CC8"/>
    <w:rsid w:val="007302AC"/>
    <w:rsid w:val="00731543"/>
    <w:rsid w:val="00731A17"/>
    <w:rsid w:val="00732275"/>
    <w:rsid w:val="00732ED1"/>
    <w:rsid w:val="00733BA7"/>
    <w:rsid w:val="00734269"/>
    <w:rsid w:val="0073458D"/>
    <w:rsid w:val="00734C9D"/>
    <w:rsid w:val="007361E1"/>
    <w:rsid w:val="00736CCD"/>
    <w:rsid w:val="00740F71"/>
    <w:rsid w:val="00742043"/>
    <w:rsid w:val="00743768"/>
    <w:rsid w:val="00744FF4"/>
    <w:rsid w:val="00745483"/>
    <w:rsid w:val="007454FE"/>
    <w:rsid w:val="00745C4B"/>
    <w:rsid w:val="00746A32"/>
    <w:rsid w:val="00746B4B"/>
    <w:rsid w:val="007470A2"/>
    <w:rsid w:val="00750727"/>
    <w:rsid w:val="007531F2"/>
    <w:rsid w:val="0075371E"/>
    <w:rsid w:val="00754434"/>
    <w:rsid w:val="007550E4"/>
    <w:rsid w:val="007560D7"/>
    <w:rsid w:val="007561B7"/>
    <w:rsid w:val="0075637E"/>
    <w:rsid w:val="00756434"/>
    <w:rsid w:val="007565EA"/>
    <w:rsid w:val="00756CF1"/>
    <w:rsid w:val="0075706C"/>
    <w:rsid w:val="007607E5"/>
    <w:rsid w:val="00761517"/>
    <w:rsid w:val="00761F67"/>
    <w:rsid w:val="007621C5"/>
    <w:rsid w:val="007624CE"/>
    <w:rsid w:val="007626FC"/>
    <w:rsid w:val="007637C5"/>
    <w:rsid w:val="007638CA"/>
    <w:rsid w:val="00763955"/>
    <w:rsid w:val="00763C7B"/>
    <w:rsid w:val="00763CBA"/>
    <w:rsid w:val="00763FCE"/>
    <w:rsid w:val="007654F9"/>
    <w:rsid w:val="007670F5"/>
    <w:rsid w:val="00767AAC"/>
    <w:rsid w:val="00767B59"/>
    <w:rsid w:val="00770455"/>
    <w:rsid w:val="00770B26"/>
    <w:rsid w:val="00770E12"/>
    <w:rsid w:val="00771EC8"/>
    <w:rsid w:val="00772B5B"/>
    <w:rsid w:val="00772BCB"/>
    <w:rsid w:val="00773945"/>
    <w:rsid w:val="00774218"/>
    <w:rsid w:val="00774A73"/>
    <w:rsid w:val="00774C57"/>
    <w:rsid w:val="00776144"/>
    <w:rsid w:val="00776EA6"/>
    <w:rsid w:val="0077757A"/>
    <w:rsid w:val="00777C21"/>
    <w:rsid w:val="00777CC4"/>
    <w:rsid w:val="00781BFB"/>
    <w:rsid w:val="00782546"/>
    <w:rsid w:val="00783042"/>
    <w:rsid w:val="007833D7"/>
    <w:rsid w:val="00783CB7"/>
    <w:rsid w:val="00783F13"/>
    <w:rsid w:val="00784701"/>
    <w:rsid w:val="00784C2E"/>
    <w:rsid w:val="00784CE6"/>
    <w:rsid w:val="00785650"/>
    <w:rsid w:val="007858A6"/>
    <w:rsid w:val="00786059"/>
    <w:rsid w:val="007877D7"/>
    <w:rsid w:val="00787A9E"/>
    <w:rsid w:val="00790A97"/>
    <w:rsid w:val="00791368"/>
    <w:rsid w:val="00791620"/>
    <w:rsid w:val="00791C0D"/>
    <w:rsid w:val="00791C1B"/>
    <w:rsid w:val="00792699"/>
    <w:rsid w:val="00792F17"/>
    <w:rsid w:val="00795D94"/>
    <w:rsid w:val="00795EB9"/>
    <w:rsid w:val="00796ABF"/>
    <w:rsid w:val="00796C8C"/>
    <w:rsid w:val="00797480"/>
    <w:rsid w:val="00797776"/>
    <w:rsid w:val="007A0178"/>
    <w:rsid w:val="007A12FD"/>
    <w:rsid w:val="007A22E9"/>
    <w:rsid w:val="007A2418"/>
    <w:rsid w:val="007A2B5A"/>
    <w:rsid w:val="007A36DA"/>
    <w:rsid w:val="007A390F"/>
    <w:rsid w:val="007A396F"/>
    <w:rsid w:val="007A3E26"/>
    <w:rsid w:val="007A5937"/>
    <w:rsid w:val="007A6511"/>
    <w:rsid w:val="007A68DE"/>
    <w:rsid w:val="007B076A"/>
    <w:rsid w:val="007B0B2C"/>
    <w:rsid w:val="007B1EDB"/>
    <w:rsid w:val="007B271D"/>
    <w:rsid w:val="007B2812"/>
    <w:rsid w:val="007B29B3"/>
    <w:rsid w:val="007B2A0E"/>
    <w:rsid w:val="007B2B5A"/>
    <w:rsid w:val="007B40CE"/>
    <w:rsid w:val="007B5495"/>
    <w:rsid w:val="007B5930"/>
    <w:rsid w:val="007B5A11"/>
    <w:rsid w:val="007B5A1C"/>
    <w:rsid w:val="007B5D99"/>
    <w:rsid w:val="007B667F"/>
    <w:rsid w:val="007B76CE"/>
    <w:rsid w:val="007B76F8"/>
    <w:rsid w:val="007C003D"/>
    <w:rsid w:val="007C072D"/>
    <w:rsid w:val="007C1CE8"/>
    <w:rsid w:val="007C2284"/>
    <w:rsid w:val="007C335E"/>
    <w:rsid w:val="007C716C"/>
    <w:rsid w:val="007C730C"/>
    <w:rsid w:val="007C7602"/>
    <w:rsid w:val="007C7713"/>
    <w:rsid w:val="007D065F"/>
    <w:rsid w:val="007D0E26"/>
    <w:rsid w:val="007D14A1"/>
    <w:rsid w:val="007D16A6"/>
    <w:rsid w:val="007D1747"/>
    <w:rsid w:val="007D1B6B"/>
    <w:rsid w:val="007D22D0"/>
    <w:rsid w:val="007D2E8F"/>
    <w:rsid w:val="007D412F"/>
    <w:rsid w:val="007D4494"/>
    <w:rsid w:val="007D5EF6"/>
    <w:rsid w:val="007D657D"/>
    <w:rsid w:val="007D6832"/>
    <w:rsid w:val="007D70F7"/>
    <w:rsid w:val="007E3406"/>
    <w:rsid w:val="007E3FBB"/>
    <w:rsid w:val="007E3FF6"/>
    <w:rsid w:val="007E4E16"/>
    <w:rsid w:val="007E50D1"/>
    <w:rsid w:val="007E54DE"/>
    <w:rsid w:val="007E5686"/>
    <w:rsid w:val="007E6F70"/>
    <w:rsid w:val="007E7546"/>
    <w:rsid w:val="007E7F8F"/>
    <w:rsid w:val="007F03D6"/>
    <w:rsid w:val="007F0952"/>
    <w:rsid w:val="007F12AC"/>
    <w:rsid w:val="007F1B92"/>
    <w:rsid w:val="007F263F"/>
    <w:rsid w:val="007F2CC0"/>
    <w:rsid w:val="007F41D4"/>
    <w:rsid w:val="007F588D"/>
    <w:rsid w:val="007F5B13"/>
    <w:rsid w:val="007F61A3"/>
    <w:rsid w:val="007F65FC"/>
    <w:rsid w:val="007F7320"/>
    <w:rsid w:val="00800E44"/>
    <w:rsid w:val="00802697"/>
    <w:rsid w:val="00803F23"/>
    <w:rsid w:val="00804F20"/>
    <w:rsid w:val="00805BA7"/>
    <w:rsid w:val="0080603A"/>
    <w:rsid w:val="008066C6"/>
    <w:rsid w:val="00806836"/>
    <w:rsid w:val="00806E02"/>
    <w:rsid w:val="00807596"/>
    <w:rsid w:val="00810159"/>
    <w:rsid w:val="00810350"/>
    <w:rsid w:val="0081041C"/>
    <w:rsid w:val="0081093E"/>
    <w:rsid w:val="00811589"/>
    <w:rsid w:val="008127C6"/>
    <w:rsid w:val="00812885"/>
    <w:rsid w:val="00815ECF"/>
    <w:rsid w:val="00816E21"/>
    <w:rsid w:val="0082046A"/>
    <w:rsid w:val="0082081C"/>
    <w:rsid w:val="00821628"/>
    <w:rsid w:val="00823A19"/>
    <w:rsid w:val="00824132"/>
    <w:rsid w:val="008250FF"/>
    <w:rsid w:val="008258ED"/>
    <w:rsid w:val="00825EA0"/>
    <w:rsid w:val="00825F2F"/>
    <w:rsid w:val="0082799F"/>
    <w:rsid w:val="00830F0F"/>
    <w:rsid w:val="008318BC"/>
    <w:rsid w:val="00831F13"/>
    <w:rsid w:val="00832CA4"/>
    <w:rsid w:val="0083304B"/>
    <w:rsid w:val="00833807"/>
    <w:rsid w:val="00833C34"/>
    <w:rsid w:val="00835139"/>
    <w:rsid w:val="0083552C"/>
    <w:rsid w:val="00835AA1"/>
    <w:rsid w:val="00835D63"/>
    <w:rsid w:val="00837474"/>
    <w:rsid w:val="00837E45"/>
    <w:rsid w:val="0084031A"/>
    <w:rsid w:val="00841B7B"/>
    <w:rsid w:val="008429D0"/>
    <w:rsid w:val="00843329"/>
    <w:rsid w:val="008437E8"/>
    <w:rsid w:val="00844113"/>
    <w:rsid w:val="008455C0"/>
    <w:rsid w:val="008455D7"/>
    <w:rsid w:val="008469C9"/>
    <w:rsid w:val="00846EC3"/>
    <w:rsid w:val="00846FD7"/>
    <w:rsid w:val="00846FD8"/>
    <w:rsid w:val="00847422"/>
    <w:rsid w:val="00847788"/>
    <w:rsid w:val="008506D6"/>
    <w:rsid w:val="00851F4E"/>
    <w:rsid w:val="00852364"/>
    <w:rsid w:val="008533EC"/>
    <w:rsid w:val="00854FAA"/>
    <w:rsid w:val="00855E8C"/>
    <w:rsid w:val="00856795"/>
    <w:rsid w:val="00857113"/>
    <w:rsid w:val="00857C02"/>
    <w:rsid w:val="00860448"/>
    <w:rsid w:val="00860818"/>
    <w:rsid w:val="008608C9"/>
    <w:rsid w:val="0086249A"/>
    <w:rsid w:val="0086255E"/>
    <w:rsid w:val="00863661"/>
    <w:rsid w:val="0086367C"/>
    <w:rsid w:val="0086393A"/>
    <w:rsid w:val="008647B3"/>
    <w:rsid w:val="008663D4"/>
    <w:rsid w:val="008676E8"/>
    <w:rsid w:val="0087008D"/>
    <w:rsid w:val="00870612"/>
    <w:rsid w:val="0087168E"/>
    <w:rsid w:val="00872A7B"/>
    <w:rsid w:val="00873D1F"/>
    <w:rsid w:val="00874D54"/>
    <w:rsid w:val="00875621"/>
    <w:rsid w:val="00875D7C"/>
    <w:rsid w:val="008761A9"/>
    <w:rsid w:val="008769F8"/>
    <w:rsid w:val="00880274"/>
    <w:rsid w:val="0088050E"/>
    <w:rsid w:val="008812DA"/>
    <w:rsid w:val="00881972"/>
    <w:rsid w:val="008827FD"/>
    <w:rsid w:val="00882A40"/>
    <w:rsid w:val="008845DF"/>
    <w:rsid w:val="00886C91"/>
    <w:rsid w:val="00887AAC"/>
    <w:rsid w:val="00890AFA"/>
    <w:rsid w:val="00891FFD"/>
    <w:rsid w:val="00892A3E"/>
    <w:rsid w:val="00893200"/>
    <w:rsid w:val="008945CD"/>
    <w:rsid w:val="00894C49"/>
    <w:rsid w:val="00897E5A"/>
    <w:rsid w:val="008A065F"/>
    <w:rsid w:val="008A29A8"/>
    <w:rsid w:val="008A35FB"/>
    <w:rsid w:val="008A38AE"/>
    <w:rsid w:val="008AA38B"/>
    <w:rsid w:val="008B0098"/>
    <w:rsid w:val="008B1143"/>
    <w:rsid w:val="008B117C"/>
    <w:rsid w:val="008B160A"/>
    <w:rsid w:val="008B1741"/>
    <w:rsid w:val="008B1B73"/>
    <w:rsid w:val="008B202C"/>
    <w:rsid w:val="008B23E4"/>
    <w:rsid w:val="008B40D7"/>
    <w:rsid w:val="008B4559"/>
    <w:rsid w:val="008B4D19"/>
    <w:rsid w:val="008B722A"/>
    <w:rsid w:val="008B7436"/>
    <w:rsid w:val="008B7DFA"/>
    <w:rsid w:val="008C0530"/>
    <w:rsid w:val="008C0A32"/>
    <w:rsid w:val="008C1644"/>
    <w:rsid w:val="008C27BA"/>
    <w:rsid w:val="008C2EDF"/>
    <w:rsid w:val="008C3121"/>
    <w:rsid w:val="008C3447"/>
    <w:rsid w:val="008C5A23"/>
    <w:rsid w:val="008C69BA"/>
    <w:rsid w:val="008C6C65"/>
    <w:rsid w:val="008C6EC4"/>
    <w:rsid w:val="008C75D7"/>
    <w:rsid w:val="008C76AE"/>
    <w:rsid w:val="008C7E1D"/>
    <w:rsid w:val="008D0661"/>
    <w:rsid w:val="008D1C8E"/>
    <w:rsid w:val="008D37EA"/>
    <w:rsid w:val="008D3892"/>
    <w:rsid w:val="008D3D55"/>
    <w:rsid w:val="008D5603"/>
    <w:rsid w:val="008D66B7"/>
    <w:rsid w:val="008D71EF"/>
    <w:rsid w:val="008D7FDE"/>
    <w:rsid w:val="008E0128"/>
    <w:rsid w:val="008E10BF"/>
    <w:rsid w:val="008E14B2"/>
    <w:rsid w:val="008E16A3"/>
    <w:rsid w:val="008E372B"/>
    <w:rsid w:val="008E56A9"/>
    <w:rsid w:val="008E6F2E"/>
    <w:rsid w:val="008E7142"/>
    <w:rsid w:val="008F0725"/>
    <w:rsid w:val="008F341C"/>
    <w:rsid w:val="008F4EAF"/>
    <w:rsid w:val="008F5011"/>
    <w:rsid w:val="008F740A"/>
    <w:rsid w:val="008F7865"/>
    <w:rsid w:val="00900723"/>
    <w:rsid w:val="00901D2C"/>
    <w:rsid w:val="00901E23"/>
    <w:rsid w:val="00902C36"/>
    <w:rsid w:val="009032B8"/>
    <w:rsid w:val="00903565"/>
    <w:rsid w:val="00904126"/>
    <w:rsid w:val="009044A4"/>
    <w:rsid w:val="00904895"/>
    <w:rsid w:val="00904CAD"/>
    <w:rsid w:val="009052BD"/>
    <w:rsid w:val="00905C58"/>
    <w:rsid w:val="00906A9D"/>
    <w:rsid w:val="009077C4"/>
    <w:rsid w:val="00910686"/>
    <w:rsid w:val="00911447"/>
    <w:rsid w:val="009119DB"/>
    <w:rsid w:val="00911F6E"/>
    <w:rsid w:val="00912679"/>
    <w:rsid w:val="00912EA6"/>
    <w:rsid w:val="009153EE"/>
    <w:rsid w:val="0091564F"/>
    <w:rsid w:val="00916D8F"/>
    <w:rsid w:val="00916EB5"/>
    <w:rsid w:val="00916ED5"/>
    <w:rsid w:val="009179E4"/>
    <w:rsid w:val="00920415"/>
    <w:rsid w:val="00920691"/>
    <w:rsid w:val="00921E8C"/>
    <w:rsid w:val="00921F75"/>
    <w:rsid w:val="009225A6"/>
    <w:rsid w:val="00923075"/>
    <w:rsid w:val="009234E0"/>
    <w:rsid w:val="009240C2"/>
    <w:rsid w:val="00924CD8"/>
    <w:rsid w:val="00925D7A"/>
    <w:rsid w:val="00926A84"/>
    <w:rsid w:val="00926B80"/>
    <w:rsid w:val="00927526"/>
    <w:rsid w:val="009301BC"/>
    <w:rsid w:val="009303D6"/>
    <w:rsid w:val="00931EA7"/>
    <w:rsid w:val="00932234"/>
    <w:rsid w:val="0093269D"/>
    <w:rsid w:val="0093299D"/>
    <w:rsid w:val="009344CC"/>
    <w:rsid w:val="00934B59"/>
    <w:rsid w:val="00935436"/>
    <w:rsid w:val="0093766F"/>
    <w:rsid w:val="00937C6F"/>
    <w:rsid w:val="00940316"/>
    <w:rsid w:val="00940771"/>
    <w:rsid w:val="00940DA7"/>
    <w:rsid w:val="00943415"/>
    <w:rsid w:val="00943418"/>
    <w:rsid w:val="009445B4"/>
    <w:rsid w:val="00945343"/>
    <w:rsid w:val="009453B7"/>
    <w:rsid w:val="009458F8"/>
    <w:rsid w:val="00945D73"/>
    <w:rsid w:val="00946B5B"/>
    <w:rsid w:val="00946F71"/>
    <w:rsid w:val="00951578"/>
    <w:rsid w:val="00952879"/>
    <w:rsid w:val="00954834"/>
    <w:rsid w:val="00954AE4"/>
    <w:rsid w:val="0095584B"/>
    <w:rsid w:val="00955BB4"/>
    <w:rsid w:val="0095748F"/>
    <w:rsid w:val="00957A53"/>
    <w:rsid w:val="00961024"/>
    <w:rsid w:val="00961FF7"/>
    <w:rsid w:val="009624A9"/>
    <w:rsid w:val="00962A63"/>
    <w:rsid w:val="00963CB3"/>
    <w:rsid w:val="00964F32"/>
    <w:rsid w:val="0096530C"/>
    <w:rsid w:val="00965B65"/>
    <w:rsid w:val="00966257"/>
    <w:rsid w:val="0096739E"/>
    <w:rsid w:val="0096745E"/>
    <w:rsid w:val="00970461"/>
    <w:rsid w:val="00970EA1"/>
    <w:rsid w:val="0097182E"/>
    <w:rsid w:val="00971A88"/>
    <w:rsid w:val="009737AF"/>
    <w:rsid w:val="00974B69"/>
    <w:rsid w:val="00975860"/>
    <w:rsid w:val="0097596E"/>
    <w:rsid w:val="0097605F"/>
    <w:rsid w:val="0097644D"/>
    <w:rsid w:val="009764FA"/>
    <w:rsid w:val="00976878"/>
    <w:rsid w:val="00976E07"/>
    <w:rsid w:val="00976FDE"/>
    <w:rsid w:val="0097735E"/>
    <w:rsid w:val="00981D7D"/>
    <w:rsid w:val="00981E26"/>
    <w:rsid w:val="00981E8F"/>
    <w:rsid w:val="009840C8"/>
    <w:rsid w:val="0098459D"/>
    <w:rsid w:val="00984C50"/>
    <w:rsid w:val="0098519A"/>
    <w:rsid w:val="00985217"/>
    <w:rsid w:val="0098557A"/>
    <w:rsid w:val="00985CBA"/>
    <w:rsid w:val="00986920"/>
    <w:rsid w:val="00986D62"/>
    <w:rsid w:val="009877D2"/>
    <w:rsid w:val="00987859"/>
    <w:rsid w:val="009879CA"/>
    <w:rsid w:val="00987B71"/>
    <w:rsid w:val="00987CE8"/>
    <w:rsid w:val="009903D4"/>
    <w:rsid w:val="00990928"/>
    <w:rsid w:val="0099205C"/>
    <w:rsid w:val="009930F5"/>
    <w:rsid w:val="009946CB"/>
    <w:rsid w:val="00995218"/>
    <w:rsid w:val="00995D52"/>
    <w:rsid w:val="009A03ED"/>
    <w:rsid w:val="009A0D3D"/>
    <w:rsid w:val="009A0DDC"/>
    <w:rsid w:val="009A1220"/>
    <w:rsid w:val="009A1359"/>
    <w:rsid w:val="009A1D0A"/>
    <w:rsid w:val="009A2470"/>
    <w:rsid w:val="009A330A"/>
    <w:rsid w:val="009A3681"/>
    <w:rsid w:val="009A3ABB"/>
    <w:rsid w:val="009A3B83"/>
    <w:rsid w:val="009A49AE"/>
    <w:rsid w:val="009A4C6F"/>
    <w:rsid w:val="009A4E04"/>
    <w:rsid w:val="009A6C44"/>
    <w:rsid w:val="009A73AE"/>
    <w:rsid w:val="009A7530"/>
    <w:rsid w:val="009B08BF"/>
    <w:rsid w:val="009B15AD"/>
    <w:rsid w:val="009B440E"/>
    <w:rsid w:val="009B47C4"/>
    <w:rsid w:val="009B48ED"/>
    <w:rsid w:val="009B4A04"/>
    <w:rsid w:val="009B4F99"/>
    <w:rsid w:val="009B5CD7"/>
    <w:rsid w:val="009B79A0"/>
    <w:rsid w:val="009C0B19"/>
    <w:rsid w:val="009C1751"/>
    <w:rsid w:val="009C1822"/>
    <w:rsid w:val="009C241F"/>
    <w:rsid w:val="009C288B"/>
    <w:rsid w:val="009C2F92"/>
    <w:rsid w:val="009C4D00"/>
    <w:rsid w:val="009C5B37"/>
    <w:rsid w:val="009C5C9B"/>
    <w:rsid w:val="009C5ECB"/>
    <w:rsid w:val="009C6BB4"/>
    <w:rsid w:val="009C6DB8"/>
    <w:rsid w:val="009C7501"/>
    <w:rsid w:val="009C764E"/>
    <w:rsid w:val="009D0412"/>
    <w:rsid w:val="009D2C7E"/>
    <w:rsid w:val="009D3F76"/>
    <w:rsid w:val="009D42F8"/>
    <w:rsid w:val="009D4432"/>
    <w:rsid w:val="009D4ED1"/>
    <w:rsid w:val="009D4F4D"/>
    <w:rsid w:val="009D55CA"/>
    <w:rsid w:val="009D62AB"/>
    <w:rsid w:val="009D6786"/>
    <w:rsid w:val="009D76BD"/>
    <w:rsid w:val="009E0246"/>
    <w:rsid w:val="009E0969"/>
    <w:rsid w:val="009E141D"/>
    <w:rsid w:val="009E16A8"/>
    <w:rsid w:val="009E1864"/>
    <w:rsid w:val="009E1977"/>
    <w:rsid w:val="009E1E4B"/>
    <w:rsid w:val="009E217B"/>
    <w:rsid w:val="009E371A"/>
    <w:rsid w:val="009E421B"/>
    <w:rsid w:val="009E4CCC"/>
    <w:rsid w:val="009E55B3"/>
    <w:rsid w:val="009E5AFF"/>
    <w:rsid w:val="009E5F44"/>
    <w:rsid w:val="009E74A0"/>
    <w:rsid w:val="009E7C9B"/>
    <w:rsid w:val="009F0A58"/>
    <w:rsid w:val="009F18D8"/>
    <w:rsid w:val="009F19F0"/>
    <w:rsid w:val="009F3124"/>
    <w:rsid w:val="009F31CD"/>
    <w:rsid w:val="009F33C1"/>
    <w:rsid w:val="009F3475"/>
    <w:rsid w:val="009F3845"/>
    <w:rsid w:val="009F564E"/>
    <w:rsid w:val="009F5671"/>
    <w:rsid w:val="009F5D0D"/>
    <w:rsid w:val="009F6024"/>
    <w:rsid w:val="009F6EF1"/>
    <w:rsid w:val="009F6FDD"/>
    <w:rsid w:val="00A00E03"/>
    <w:rsid w:val="00A018B4"/>
    <w:rsid w:val="00A01D52"/>
    <w:rsid w:val="00A02E8E"/>
    <w:rsid w:val="00A03FAA"/>
    <w:rsid w:val="00A04B72"/>
    <w:rsid w:val="00A053E0"/>
    <w:rsid w:val="00A05E8D"/>
    <w:rsid w:val="00A065EC"/>
    <w:rsid w:val="00A06E79"/>
    <w:rsid w:val="00A07BDE"/>
    <w:rsid w:val="00A11013"/>
    <w:rsid w:val="00A111C6"/>
    <w:rsid w:val="00A116F5"/>
    <w:rsid w:val="00A11F4F"/>
    <w:rsid w:val="00A125E1"/>
    <w:rsid w:val="00A151EE"/>
    <w:rsid w:val="00A164FE"/>
    <w:rsid w:val="00A2028E"/>
    <w:rsid w:val="00A213EF"/>
    <w:rsid w:val="00A2296C"/>
    <w:rsid w:val="00A23433"/>
    <w:rsid w:val="00A24441"/>
    <w:rsid w:val="00A247D1"/>
    <w:rsid w:val="00A24B0E"/>
    <w:rsid w:val="00A2506B"/>
    <w:rsid w:val="00A26630"/>
    <w:rsid w:val="00A3013D"/>
    <w:rsid w:val="00A3213C"/>
    <w:rsid w:val="00A326C5"/>
    <w:rsid w:val="00A32F33"/>
    <w:rsid w:val="00A343AE"/>
    <w:rsid w:val="00A34558"/>
    <w:rsid w:val="00A362E4"/>
    <w:rsid w:val="00A36E29"/>
    <w:rsid w:val="00A407F6"/>
    <w:rsid w:val="00A41A52"/>
    <w:rsid w:val="00A41E93"/>
    <w:rsid w:val="00A421EF"/>
    <w:rsid w:val="00A427C1"/>
    <w:rsid w:val="00A42D15"/>
    <w:rsid w:val="00A4373D"/>
    <w:rsid w:val="00A43A2B"/>
    <w:rsid w:val="00A43B5E"/>
    <w:rsid w:val="00A43C2C"/>
    <w:rsid w:val="00A44075"/>
    <w:rsid w:val="00A44C96"/>
    <w:rsid w:val="00A463F7"/>
    <w:rsid w:val="00A46992"/>
    <w:rsid w:val="00A47B24"/>
    <w:rsid w:val="00A47BBD"/>
    <w:rsid w:val="00A5225F"/>
    <w:rsid w:val="00A5312F"/>
    <w:rsid w:val="00A54454"/>
    <w:rsid w:val="00A54D82"/>
    <w:rsid w:val="00A57A03"/>
    <w:rsid w:val="00A63413"/>
    <w:rsid w:val="00A63CAE"/>
    <w:rsid w:val="00A63CDD"/>
    <w:rsid w:val="00A647C5"/>
    <w:rsid w:val="00A66A3F"/>
    <w:rsid w:val="00A66C51"/>
    <w:rsid w:val="00A66D03"/>
    <w:rsid w:val="00A70B3A"/>
    <w:rsid w:val="00A7104B"/>
    <w:rsid w:val="00A713A4"/>
    <w:rsid w:val="00A7190F"/>
    <w:rsid w:val="00A71945"/>
    <w:rsid w:val="00A720BF"/>
    <w:rsid w:val="00A72CFA"/>
    <w:rsid w:val="00A74556"/>
    <w:rsid w:val="00A7460E"/>
    <w:rsid w:val="00A749C2"/>
    <w:rsid w:val="00A74B78"/>
    <w:rsid w:val="00A75689"/>
    <w:rsid w:val="00A758E0"/>
    <w:rsid w:val="00A75AC3"/>
    <w:rsid w:val="00A75F05"/>
    <w:rsid w:val="00A76C08"/>
    <w:rsid w:val="00A76ED0"/>
    <w:rsid w:val="00A775C1"/>
    <w:rsid w:val="00A80048"/>
    <w:rsid w:val="00A808B2"/>
    <w:rsid w:val="00A81D58"/>
    <w:rsid w:val="00A826B0"/>
    <w:rsid w:val="00A83847"/>
    <w:rsid w:val="00A8556F"/>
    <w:rsid w:val="00A85698"/>
    <w:rsid w:val="00A85A80"/>
    <w:rsid w:val="00A85E3E"/>
    <w:rsid w:val="00A863C3"/>
    <w:rsid w:val="00A870E4"/>
    <w:rsid w:val="00A87197"/>
    <w:rsid w:val="00A87454"/>
    <w:rsid w:val="00A900D0"/>
    <w:rsid w:val="00A91392"/>
    <w:rsid w:val="00A922D1"/>
    <w:rsid w:val="00A92B58"/>
    <w:rsid w:val="00A93DBC"/>
    <w:rsid w:val="00A93E7C"/>
    <w:rsid w:val="00A9451A"/>
    <w:rsid w:val="00A95D05"/>
    <w:rsid w:val="00A96202"/>
    <w:rsid w:val="00A9717F"/>
    <w:rsid w:val="00AA0A42"/>
    <w:rsid w:val="00AA0FE1"/>
    <w:rsid w:val="00AA1B48"/>
    <w:rsid w:val="00AA1D61"/>
    <w:rsid w:val="00AA1EFD"/>
    <w:rsid w:val="00AA2531"/>
    <w:rsid w:val="00AA2716"/>
    <w:rsid w:val="00AA479D"/>
    <w:rsid w:val="00AA5DF8"/>
    <w:rsid w:val="00AA611F"/>
    <w:rsid w:val="00AA6727"/>
    <w:rsid w:val="00AA6A32"/>
    <w:rsid w:val="00AA6F67"/>
    <w:rsid w:val="00AA6F95"/>
    <w:rsid w:val="00AA75A7"/>
    <w:rsid w:val="00AA7B8C"/>
    <w:rsid w:val="00AB02E3"/>
    <w:rsid w:val="00AB0EFC"/>
    <w:rsid w:val="00AB0FF9"/>
    <w:rsid w:val="00AB11AE"/>
    <w:rsid w:val="00AB225C"/>
    <w:rsid w:val="00AB2F02"/>
    <w:rsid w:val="00AB31A2"/>
    <w:rsid w:val="00AB3D33"/>
    <w:rsid w:val="00AB4068"/>
    <w:rsid w:val="00AB517A"/>
    <w:rsid w:val="00AB5630"/>
    <w:rsid w:val="00AB62A7"/>
    <w:rsid w:val="00AB6332"/>
    <w:rsid w:val="00AB747B"/>
    <w:rsid w:val="00AC1F8C"/>
    <w:rsid w:val="00AC3395"/>
    <w:rsid w:val="00AC3737"/>
    <w:rsid w:val="00AC37E5"/>
    <w:rsid w:val="00AC3E1B"/>
    <w:rsid w:val="00AC4642"/>
    <w:rsid w:val="00AC48A1"/>
    <w:rsid w:val="00AC78E4"/>
    <w:rsid w:val="00AD09F5"/>
    <w:rsid w:val="00AD0A1B"/>
    <w:rsid w:val="00AD1393"/>
    <w:rsid w:val="00AD22A0"/>
    <w:rsid w:val="00AD3F85"/>
    <w:rsid w:val="00AD45AA"/>
    <w:rsid w:val="00AD5B22"/>
    <w:rsid w:val="00AD6A86"/>
    <w:rsid w:val="00AD6ADB"/>
    <w:rsid w:val="00AD6EA0"/>
    <w:rsid w:val="00AD7299"/>
    <w:rsid w:val="00AD741A"/>
    <w:rsid w:val="00AD76B8"/>
    <w:rsid w:val="00AD7F45"/>
    <w:rsid w:val="00AE133D"/>
    <w:rsid w:val="00AE1A33"/>
    <w:rsid w:val="00AE245A"/>
    <w:rsid w:val="00AE3DAF"/>
    <w:rsid w:val="00AE41FB"/>
    <w:rsid w:val="00AE50D0"/>
    <w:rsid w:val="00AE51FB"/>
    <w:rsid w:val="00AE6A1D"/>
    <w:rsid w:val="00AE7BA1"/>
    <w:rsid w:val="00AF1E14"/>
    <w:rsid w:val="00AF21EA"/>
    <w:rsid w:val="00AF29FF"/>
    <w:rsid w:val="00AF2DA4"/>
    <w:rsid w:val="00AF44FB"/>
    <w:rsid w:val="00AF4AC4"/>
    <w:rsid w:val="00AF4C8A"/>
    <w:rsid w:val="00AF4F64"/>
    <w:rsid w:val="00AF5A93"/>
    <w:rsid w:val="00AF6336"/>
    <w:rsid w:val="00AF656B"/>
    <w:rsid w:val="00AF65D3"/>
    <w:rsid w:val="00AF7442"/>
    <w:rsid w:val="00AF76F0"/>
    <w:rsid w:val="00AF7F9E"/>
    <w:rsid w:val="00B00631"/>
    <w:rsid w:val="00B0073F"/>
    <w:rsid w:val="00B007DA"/>
    <w:rsid w:val="00B02EF4"/>
    <w:rsid w:val="00B02F6A"/>
    <w:rsid w:val="00B03B56"/>
    <w:rsid w:val="00B044DC"/>
    <w:rsid w:val="00B063BD"/>
    <w:rsid w:val="00B06A41"/>
    <w:rsid w:val="00B07176"/>
    <w:rsid w:val="00B102E6"/>
    <w:rsid w:val="00B1081B"/>
    <w:rsid w:val="00B11C6A"/>
    <w:rsid w:val="00B12321"/>
    <w:rsid w:val="00B12696"/>
    <w:rsid w:val="00B12A35"/>
    <w:rsid w:val="00B14CCD"/>
    <w:rsid w:val="00B14FC3"/>
    <w:rsid w:val="00B1532D"/>
    <w:rsid w:val="00B15EA1"/>
    <w:rsid w:val="00B204C9"/>
    <w:rsid w:val="00B21A1B"/>
    <w:rsid w:val="00B22676"/>
    <w:rsid w:val="00B23300"/>
    <w:rsid w:val="00B23C27"/>
    <w:rsid w:val="00B23F29"/>
    <w:rsid w:val="00B245D1"/>
    <w:rsid w:val="00B2478C"/>
    <w:rsid w:val="00B24F4D"/>
    <w:rsid w:val="00B253DF"/>
    <w:rsid w:val="00B259ED"/>
    <w:rsid w:val="00B26578"/>
    <w:rsid w:val="00B2795D"/>
    <w:rsid w:val="00B30AC2"/>
    <w:rsid w:val="00B310C6"/>
    <w:rsid w:val="00B3209A"/>
    <w:rsid w:val="00B348B3"/>
    <w:rsid w:val="00B366B1"/>
    <w:rsid w:val="00B36C62"/>
    <w:rsid w:val="00B36D4B"/>
    <w:rsid w:val="00B401F0"/>
    <w:rsid w:val="00B4082F"/>
    <w:rsid w:val="00B40AE7"/>
    <w:rsid w:val="00B40B5B"/>
    <w:rsid w:val="00B416AA"/>
    <w:rsid w:val="00B42AC5"/>
    <w:rsid w:val="00B4357A"/>
    <w:rsid w:val="00B43792"/>
    <w:rsid w:val="00B45EEC"/>
    <w:rsid w:val="00B46A6A"/>
    <w:rsid w:val="00B47500"/>
    <w:rsid w:val="00B479C6"/>
    <w:rsid w:val="00B47E94"/>
    <w:rsid w:val="00B5168E"/>
    <w:rsid w:val="00B520C1"/>
    <w:rsid w:val="00B52CC7"/>
    <w:rsid w:val="00B54A16"/>
    <w:rsid w:val="00B60437"/>
    <w:rsid w:val="00B60AD9"/>
    <w:rsid w:val="00B60E11"/>
    <w:rsid w:val="00B61E0C"/>
    <w:rsid w:val="00B6253E"/>
    <w:rsid w:val="00B62D2C"/>
    <w:rsid w:val="00B6359B"/>
    <w:rsid w:val="00B6447E"/>
    <w:rsid w:val="00B64A39"/>
    <w:rsid w:val="00B671BB"/>
    <w:rsid w:val="00B71850"/>
    <w:rsid w:val="00B73342"/>
    <w:rsid w:val="00B736DA"/>
    <w:rsid w:val="00B73CE7"/>
    <w:rsid w:val="00B73DE1"/>
    <w:rsid w:val="00B73F38"/>
    <w:rsid w:val="00B75942"/>
    <w:rsid w:val="00B762A5"/>
    <w:rsid w:val="00B7680C"/>
    <w:rsid w:val="00B76907"/>
    <w:rsid w:val="00B77AA5"/>
    <w:rsid w:val="00B77CB9"/>
    <w:rsid w:val="00B803A9"/>
    <w:rsid w:val="00B80F7F"/>
    <w:rsid w:val="00B81759"/>
    <w:rsid w:val="00B81860"/>
    <w:rsid w:val="00B82469"/>
    <w:rsid w:val="00B82A09"/>
    <w:rsid w:val="00B82D7C"/>
    <w:rsid w:val="00B85222"/>
    <w:rsid w:val="00B86498"/>
    <w:rsid w:val="00B86D74"/>
    <w:rsid w:val="00B86D90"/>
    <w:rsid w:val="00B90094"/>
    <w:rsid w:val="00B907FF"/>
    <w:rsid w:val="00B90EA3"/>
    <w:rsid w:val="00B92C75"/>
    <w:rsid w:val="00B930EA"/>
    <w:rsid w:val="00B93DC7"/>
    <w:rsid w:val="00B95497"/>
    <w:rsid w:val="00BA2BCD"/>
    <w:rsid w:val="00BA3317"/>
    <w:rsid w:val="00BA5409"/>
    <w:rsid w:val="00BA5F49"/>
    <w:rsid w:val="00BA6242"/>
    <w:rsid w:val="00BA6ED0"/>
    <w:rsid w:val="00BA7233"/>
    <w:rsid w:val="00BA7C16"/>
    <w:rsid w:val="00BB04C3"/>
    <w:rsid w:val="00BB08A1"/>
    <w:rsid w:val="00BB264F"/>
    <w:rsid w:val="00BB2660"/>
    <w:rsid w:val="00BB33A9"/>
    <w:rsid w:val="00BB37CB"/>
    <w:rsid w:val="00BB5140"/>
    <w:rsid w:val="00BB5178"/>
    <w:rsid w:val="00BB6CDC"/>
    <w:rsid w:val="00BB7EC0"/>
    <w:rsid w:val="00BC022F"/>
    <w:rsid w:val="00BC0DB8"/>
    <w:rsid w:val="00BC1A03"/>
    <w:rsid w:val="00BC1D26"/>
    <w:rsid w:val="00BC3562"/>
    <w:rsid w:val="00BC4E12"/>
    <w:rsid w:val="00BC5DCE"/>
    <w:rsid w:val="00BC5E2C"/>
    <w:rsid w:val="00BC618C"/>
    <w:rsid w:val="00BC61B5"/>
    <w:rsid w:val="00BC64AE"/>
    <w:rsid w:val="00BC6D65"/>
    <w:rsid w:val="00BC707B"/>
    <w:rsid w:val="00BD01B0"/>
    <w:rsid w:val="00BD01F6"/>
    <w:rsid w:val="00BD032B"/>
    <w:rsid w:val="00BD03F9"/>
    <w:rsid w:val="00BD0847"/>
    <w:rsid w:val="00BD16B4"/>
    <w:rsid w:val="00BD24BE"/>
    <w:rsid w:val="00BD331B"/>
    <w:rsid w:val="00BD3B01"/>
    <w:rsid w:val="00BD471C"/>
    <w:rsid w:val="00BD4B02"/>
    <w:rsid w:val="00BD5148"/>
    <w:rsid w:val="00BD56F2"/>
    <w:rsid w:val="00BD5A30"/>
    <w:rsid w:val="00BD5AFB"/>
    <w:rsid w:val="00BD5C0D"/>
    <w:rsid w:val="00BD5D8D"/>
    <w:rsid w:val="00BD5EE9"/>
    <w:rsid w:val="00BD66BD"/>
    <w:rsid w:val="00BD6BAC"/>
    <w:rsid w:val="00BD6F15"/>
    <w:rsid w:val="00BD7935"/>
    <w:rsid w:val="00BD7EA4"/>
    <w:rsid w:val="00BD7F02"/>
    <w:rsid w:val="00BE0A27"/>
    <w:rsid w:val="00BE1149"/>
    <w:rsid w:val="00BE3648"/>
    <w:rsid w:val="00BE397D"/>
    <w:rsid w:val="00BE3A41"/>
    <w:rsid w:val="00BE3B46"/>
    <w:rsid w:val="00BE3F84"/>
    <w:rsid w:val="00BE72E2"/>
    <w:rsid w:val="00BF0379"/>
    <w:rsid w:val="00BF04A0"/>
    <w:rsid w:val="00BF2018"/>
    <w:rsid w:val="00BF341B"/>
    <w:rsid w:val="00BF3CF9"/>
    <w:rsid w:val="00BF4301"/>
    <w:rsid w:val="00BF4ECB"/>
    <w:rsid w:val="00BF548C"/>
    <w:rsid w:val="00BF5A92"/>
    <w:rsid w:val="00C01194"/>
    <w:rsid w:val="00C032E2"/>
    <w:rsid w:val="00C049BB"/>
    <w:rsid w:val="00C04ACE"/>
    <w:rsid w:val="00C05007"/>
    <w:rsid w:val="00C052ED"/>
    <w:rsid w:val="00C07A92"/>
    <w:rsid w:val="00C1162F"/>
    <w:rsid w:val="00C117B3"/>
    <w:rsid w:val="00C1298B"/>
    <w:rsid w:val="00C13EB3"/>
    <w:rsid w:val="00C14093"/>
    <w:rsid w:val="00C143CB"/>
    <w:rsid w:val="00C14D77"/>
    <w:rsid w:val="00C15A36"/>
    <w:rsid w:val="00C165BE"/>
    <w:rsid w:val="00C16D04"/>
    <w:rsid w:val="00C17A24"/>
    <w:rsid w:val="00C17A5C"/>
    <w:rsid w:val="00C17EDE"/>
    <w:rsid w:val="00C2109C"/>
    <w:rsid w:val="00C21109"/>
    <w:rsid w:val="00C2235D"/>
    <w:rsid w:val="00C223D6"/>
    <w:rsid w:val="00C23489"/>
    <w:rsid w:val="00C252D8"/>
    <w:rsid w:val="00C25B77"/>
    <w:rsid w:val="00C3009A"/>
    <w:rsid w:val="00C302A2"/>
    <w:rsid w:val="00C30F62"/>
    <w:rsid w:val="00C321FC"/>
    <w:rsid w:val="00C322FE"/>
    <w:rsid w:val="00C32D3F"/>
    <w:rsid w:val="00C3446D"/>
    <w:rsid w:val="00C35DDB"/>
    <w:rsid w:val="00C363E9"/>
    <w:rsid w:val="00C3645A"/>
    <w:rsid w:val="00C3687C"/>
    <w:rsid w:val="00C37890"/>
    <w:rsid w:val="00C37D55"/>
    <w:rsid w:val="00C37DAC"/>
    <w:rsid w:val="00C37E94"/>
    <w:rsid w:val="00C40724"/>
    <w:rsid w:val="00C40740"/>
    <w:rsid w:val="00C41421"/>
    <w:rsid w:val="00C42281"/>
    <w:rsid w:val="00C4261A"/>
    <w:rsid w:val="00C4279C"/>
    <w:rsid w:val="00C43C3B"/>
    <w:rsid w:val="00C43DAB"/>
    <w:rsid w:val="00C44361"/>
    <w:rsid w:val="00C445BA"/>
    <w:rsid w:val="00C44CF3"/>
    <w:rsid w:val="00C45EE7"/>
    <w:rsid w:val="00C45F0B"/>
    <w:rsid w:val="00C4636A"/>
    <w:rsid w:val="00C4684B"/>
    <w:rsid w:val="00C46AA2"/>
    <w:rsid w:val="00C50E43"/>
    <w:rsid w:val="00C52874"/>
    <w:rsid w:val="00C52DAB"/>
    <w:rsid w:val="00C53012"/>
    <w:rsid w:val="00C5377B"/>
    <w:rsid w:val="00C54F08"/>
    <w:rsid w:val="00C55BAC"/>
    <w:rsid w:val="00C57DEB"/>
    <w:rsid w:val="00C603FD"/>
    <w:rsid w:val="00C62E95"/>
    <w:rsid w:val="00C64E79"/>
    <w:rsid w:val="00C65767"/>
    <w:rsid w:val="00C67268"/>
    <w:rsid w:val="00C6733D"/>
    <w:rsid w:val="00C70137"/>
    <w:rsid w:val="00C7040E"/>
    <w:rsid w:val="00C70414"/>
    <w:rsid w:val="00C70875"/>
    <w:rsid w:val="00C72F40"/>
    <w:rsid w:val="00C73497"/>
    <w:rsid w:val="00C736BD"/>
    <w:rsid w:val="00C73ADD"/>
    <w:rsid w:val="00C749CD"/>
    <w:rsid w:val="00C74AC7"/>
    <w:rsid w:val="00C74E19"/>
    <w:rsid w:val="00C7612C"/>
    <w:rsid w:val="00C76341"/>
    <w:rsid w:val="00C770E6"/>
    <w:rsid w:val="00C807ED"/>
    <w:rsid w:val="00C82626"/>
    <w:rsid w:val="00C829EA"/>
    <w:rsid w:val="00C82BE1"/>
    <w:rsid w:val="00C83416"/>
    <w:rsid w:val="00C83485"/>
    <w:rsid w:val="00C8404B"/>
    <w:rsid w:val="00C84056"/>
    <w:rsid w:val="00C84824"/>
    <w:rsid w:val="00C85911"/>
    <w:rsid w:val="00C8674F"/>
    <w:rsid w:val="00C86871"/>
    <w:rsid w:val="00C878FB"/>
    <w:rsid w:val="00C87C2E"/>
    <w:rsid w:val="00C91CA1"/>
    <w:rsid w:val="00C92860"/>
    <w:rsid w:val="00C92A92"/>
    <w:rsid w:val="00C93079"/>
    <w:rsid w:val="00C93457"/>
    <w:rsid w:val="00C9360A"/>
    <w:rsid w:val="00C94B46"/>
    <w:rsid w:val="00C9587C"/>
    <w:rsid w:val="00C96B37"/>
    <w:rsid w:val="00C97317"/>
    <w:rsid w:val="00CA06F0"/>
    <w:rsid w:val="00CA191E"/>
    <w:rsid w:val="00CA3D24"/>
    <w:rsid w:val="00CA4A99"/>
    <w:rsid w:val="00CA5F7D"/>
    <w:rsid w:val="00CA70D1"/>
    <w:rsid w:val="00CA77E4"/>
    <w:rsid w:val="00CA7F30"/>
    <w:rsid w:val="00CB0C40"/>
    <w:rsid w:val="00CB1D57"/>
    <w:rsid w:val="00CB20A6"/>
    <w:rsid w:val="00CB2A6A"/>
    <w:rsid w:val="00CB2E93"/>
    <w:rsid w:val="00CB578C"/>
    <w:rsid w:val="00CB644A"/>
    <w:rsid w:val="00CB6B88"/>
    <w:rsid w:val="00CB7484"/>
    <w:rsid w:val="00CC10BB"/>
    <w:rsid w:val="00CC1209"/>
    <w:rsid w:val="00CC2667"/>
    <w:rsid w:val="00CC3DE9"/>
    <w:rsid w:val="00CC4142"/>
    <w:rsid w:val="00CC5CBC"/>
    <w:rsid w:val="00CC6898"/>
    <w:rsid w:val="00CC7304"/>
    <w:rsid w:val="00CC772F"/>
    <w:rsid w:val="00CC773E"/>
    <w:rsid w:val="00CD039F"/>
    <w:rsid w:val="00CD06F7"/>
    <w:rsid w:val="00CD1099"/>
    <w:rsid w:val="00CD112B"/>
    <w:rsid w:val="00CD1DC2"/>
    <w:rsid w:val="00CD2B51"/>
    <w:rsid w:val="00CD3192"/>
    <w:rsid w:val="00CD49C8"/>
    <w:rsid w:val="00CD49EF"/>
    <w:rsid w:val="00CD55C2"/>
    <w:rsid w:val="00CD6682"/>
    <w:rsid w:val="00CD72CC"/>
    <w:rsid w:val="00CD7695"/>
    <w:rsid w:val="00CD76A3"/>
    <w:rsid w:val="00CD7995"/>
    <w:rsid w:val="00CE0CA7"/>
    <w:rsid w:val="00CE10E5"/>
    <w:rsid w:val="00CE1E23"/>
    <w:rsid w:val="00CE1FF7"/>
    <w:rsid w:val="00CE21AB"/>
    <w:rsid w:val="00CE26B5"/>
    <w:rsid w:val="00CE309C"/>
    <w:rsid w:val="00CE332B"/>
    <w:rsid w:val="00CE371A"/>
    <w:rsid w:val="00CE4097"/>
    <w:rsid w:val="00CE45A4"/>
    <w:rsid w:val="00CE6D45"/>
    <w:rsid w:val="00CF0184"/>
    <w:rsid w:val="00CF1559"/>
    <w:rsid w:val="00CF1991"/>
    <w:rsid w:val="00CF1CCE"/>
    <w:rsid w:val="00CF1F3E"/>
    <w:rsid w:val="00CF2166"/>
    <w:rsid w:val="00CF22BA"/>
    <w:rsid w:val="00CF2C9E"/>
    <w:rsid w:val="00CF2F8E"/>
    <w:rsid w:val="00CF3644"/>
    <w:rsid w:val="00CF60C6"/>
    <w:rsid w:val="00CF6E17"/>
    <w:rsid w:val="00CF7D9D"/>
    <w:rsid w:val="00CF7DE5"/>
    <w:rsid w:val="00CF7F28"/>
    <w:rsid w:val="00D0127A"/>
    <w:rsid w:val="00D01C10"/>
    <w:rsid w:val="00D02561"/>
    <w:rsid w:val="00D03334"/>
    <w:rsid w:val="00D03AB3"/>
    <w:rsid w:val="00D04474"/>
    <w:rsid w:val="00D06223"/>
    <w:rsid w:val="00D06C7C"/>
    <w:rsid w:val="00D07B64"/>
    <w:rsid w:val="00D11987"/>
    <w:rsid w:val="00D127F8"/>
    <w:rsid w:val="00D132F9"/>
    <w:rsid w:val="00D13DB3"/>
    <w:rsid w:val="00D1595C"/>
    <w:rsid w:val="00D15C57"/>
    <w:rsid w:val="00D1600B"/>
    <w:rsid w:val="00D1641F"/>
    <w:rsid w:val="00D167CC"/>
    <w:rsid w:val="00D16DD1"/>
    <w:rsid w:val="00D17A5E"/>
    <w:rsid w:val="00D201BE"/>
    <w:rsid w:val="00D203E4"/>
    <w:rsid w:val="00D21416"/>
    <w:rsid w:val="00D2169E"/>
    <w:rsid w:val="00D218DD"/>
    <w:rsid w:val="00D224DF"/>
    <w:rsid w:val="00D23B0E"/>
    <w:rsid w:val="00D25483"/>
    <w:rsid w:val="00D258CB"/>
    <w:rsid w:val="00D25D08"/>
    <w:rsid w:val="00D278CB"/>
    <w:rsid w:val="00D27F77"/>
    <w:rsid w:val="00D305F1"/>
    <w:rsid w:val="00D30AD1"/>
    <w:rsid w:val="00D30F5A"/>
    <w:rsid w:val="00D31DF7"/>
    <w:rsid w:val="00D31E21"/>
    <w:rsid w:val="00D322F1"/>
    <w:rsid w:val="00D325B5"/>
    <w:rsid w:val="00D326B1"/>
    <w:rsid w:val="00D32C37"/>
    <w:rsid w:val="00D34438"/>
    <w:rsid w:val="00D346E0"/>
    <w:rsid w:val="00D34734"/>
    <w:rsid w:val="00D36099"/>
    <w:rsid w:val="00D36FDA"/>
    <w:rsid w:val="00D40353"/>
    <w:rsid w:val="00D40F2B"/>
    <w:rsid w:val="00D42A0B"/>
    <w:rsid w:val="00D42FFD"/>
    <w:rsid w:val="00D442FC"/>
    <w:rsid w:val="00D46E06"/>
    <w:rsid w:val="00D47124"/>
    <w:rsid w:val="00D50379"/>
    <w:rsid w:val="00D51818"/>
    <w:rsid w:val="00D52498"/>
    <w:rsid w:val="00D536A7"/>
    <w:rsid w:val="00D537C1"/>
    <w:rsid w:val="00D5477E"/>
    <w:rsid w:val="00D55945"/>
    <w:rsid w:val="00D56FA0"/>
    <w:rsid w:val="00D57F0A"/>
    <w:rsid w:val="00D611F2"/>
    <w:rsid w:val="00D62501"/>
    <w:rsid w:val="00D63A3D"/>
    <w:rsid w:val="00D63E0B"/>
    <w:rsid w:val="00D6448A"/>
    <w:rsid w:val="00D64CF5"/>
    <w:rsid w:val="00D65029"/>
    <w:rsid w:val="00D652CF"/>
    <w:rsid w:val="00D665C4"/>
    <w:rsid w:val="00D667C4"/>
    <w:rsid w:val="00D668B6"/>
    <w:rsid w:val="00D67AE0"/>
    <w:rsid w:val="00D67B5A"/>
    <w:rsid w:val="00D67E7E"/>
    <w:rsid w:val="00D711F7"/>
    <w:rsid w:val="00D71514"/>
    <w:rsid w:val="00D71526"/>
    <w:rsid w:val="00D71E5A"/>
    <w:rsid w:val="00D72918"/>
    <w:rsid w:val="00D72D7A"/>
    <w:rsid w:val="00D7334F"/>
    <w:rsid w:val="00D749FD"/>
    <w:rsid w:val="00D76266"/>
    <w:rsid w:val="00D76D61"/>
    <w:rsid w:val="00D77941"/>
    <w:rsid w:val="00D80BA4"/>
    <w:rsid w:val="00D8149B"/>
    <w:rsid w:val="00D82A81"/>
    <w:rsid w:val="00D832F8"/>
    <w:rsid w:val="00D84AF0"/>
    <w:rsid w:val="00D85BA7"/>
    <w:rsid w:val="00D86D6A"/>
    <w:rsid w:val="00D87922"/>
    <w:rsid w:val="00D90759"/>
    <w:rsid w:val="00D917B5"/>
    <w:rsid w:val="00D92390"/>
    <w:rsid w:val="00D92712"/>
    <w:rsid w:val="00D9381B"/>
    <w:rsid w:val="00D94859"/>
    <w:rsid w:val="00D9488A"/>
    <w:rsid w:val="00D94C5D"/>
    <w:rsid w:val="00D95B84"/>
    <w:rsid w:val="00D96259"/>
    <w:rsid w:val="00D96B0D"/>
    <w:rsid w:val="00D96CCA"/>
    <w:rsid w:val="00D97210"/>
    <w:rsid w:val="00D976B6"/>
    <w:rsid w:val="00DA0A0F"/>
    <w:rsid w:val="00DA1401"/>
    <w:rsid w:val="00DA1429"/>
    <w:rsid w:val="00DA2BD1"/>
    <w:rsid w:val="00DA30A9"/>
    <w:rsid w:val="00DA3480"/>
    <w:rsid w:val="00DA4D38"/>
    <w:rsid w:val="00DA4EC1"/>
    <w:rsid w:val="00DA4EE8"/>
    <w:rsid w:val="00DA4F97"/>
    <w:rsid w:val="00DA50CE"/>
    <w:rsid w:val="00DA5BF2"/>
    <w:rsid w:val="00DA5D72"/>
    <w:rsid w:val="00DA673E"/>
    <w:rsid w:val="00DA7D09"/>
    <w:rsid w:val="00DA7EC7"/>
    <w:rsid w:val="00DB11DB"/>
    <w:rsid w:val="00DB22F2"/>
    <w:rsid w:val="00DB2AEA"/>
    <w:rsid w:val="00DB2B95"/>
    <w:rsid w:val="00DB3919"/>
    <w:rsid w:val="00DB3B92"/>
    <w:rsid w:val="00DB3F32"/>
    <w:rsid w:val="00DB4DAD"/>
    <w:rsid w:val="00DB59F0"/>
    <w:rsid w:val="00DB6821"/>
    <w:rsid w:val="00DB71FD"/>
    <w:rsid w:val="00DB7526"/>
    <w:rsid w:val="00DB79D2"/>
    <w:rsid w:val="00DC054D"/>
    <w:rsid w:val="00DC065E"/>
    <w:rsid w:val="00DC0855"/>
    <w:rsid w:val="00DC085E"/>
    <w:rsid w:val="00DC18B3"/>
    <w:rsid w:val="00DC19E7"/>
    <w:rsid w:val="00DC1DDF"/>
    <w:rsid w:val="00DC2343"/>
    <w:rsid w:val="00DC2697"/>
    <w:rsid w:val="00DC26C3"/>
    <w:rsid w:val="00DC2A1F"/>
    <w:rsid w:val="00DC2EB9"/>
    <w:rsid w:val="00DC3A75"/>
    <w:rsid w:val="00DC5838"/>
    <w:rsid w:val="00DC5A4B"/>
    <w:rsid w:val="00DC5FFB"/>
    <w:rsid w:val="00DC6633"/>
    <w:rsid w:val="00DC767D"/>
    <w:rsid w:val="00DC7800"/>
    <w:rsid w:val="00DD05C4"/>
    <w:rsid w:val="00DD2350"/>
    <w:rsid w:val="00DD2852"/>
    <w:rsid w:val="00DD2EB8"/>
    <w:rsid w:val="00DD524D"/>
    <w:rsid w:val="00DD5789"/>
    <w:rsid w:val="00DD68EF"/>
    <w:rsid w:val="00DE06F7"/>
    <w:rsid w:val="00DE1EDA"/>
    <w:rsid w:val="00DE26C1"/>
    <w:rsid w:val="00DE2D5C"/>
    <w:rsid w:val="00DE3699"/>
    <w:rsid w:val="00DE3D90"/>
    <w:rsid w:val="00DE42B7"/>
    <w:rsid w:val="00DE443C"/>
    <w:rsid w:val="00DE4665"/>
    <w:rsid w:val="00DE683D"/>
    <w:rsid w:val="00DE6A13"/>
    <w:rsid w:val="00DE6A4A"/>
    <w:rsid w:val="00DE702F"/>
    <w:rsid w:val="00DF0B0B"/>
    <w:rsid w:val="00DF142E"/>
    <w:rsid w:val="00DF2288"/>
    <w:rsid w:val="00DF2FB0"/>
    <w:rsid w:val="00DF3B0F"/>
    <w:rsid w:val="00DF4CE0"/>
    <w:rsid w:val="00DF55A2"/>
    <w:rsid w:val="00DF5A1D"/>
    <w:rsid w:val="00DF6417"/>
    <w:rsid w:val="00DF670A"/>
    <w:rsid w:val="00E00D8D"/>
    <w:rsid w:val="00E02038"/>
    <w:rsid w:val="00E0345F"/>
    <w:rsid w:val="00E04914"/>
    <w:rsid w:val="00E04D68"/>
    <w:rsid w:val="00E04F9A"/>
    <w:rsid w:val="00E07519"/>
    <w:rsid w:val="00E07734"/>
    <w:rsid w:val="00E07D8E"/>
    <w:rsid w:val="00E106AA"/>
    <w:rsid w:val="00E10EB1"/>
    <w:rsid w:val="00E10ED1"/>
    <w:rsid w:val="00E1168C"/>
    <w:rsid w:val="00E11B7F"/>
    <w:rsid w:val="00E11D93"/>
    <w:rsid w:val="00E120ED"/>
    <w:rsid w:val="00E12F8A"/>
    <w:rsid w:val="00E13229"/>
    <w:rsid w:val="00E13A8E"/>
    <w:rsid w:val="00E14A47"/>
    <w:rsid w:val="00E154F0"/>
    <w:rsid w:val="00E16110"/>
    <w:rsid w:val="00E168DC"/>
    <w:rsid w:val="00E225A8"/>
    <w:rsid w:val="00E22C3F"/>
    <w:rsid w:val="00E2316D"/>
    <w:rsid w:val="00E241E2"/>
    <w:rsid w:val="00E24A57"/>
    <w:rsid w:val="00E2632B"/>
    <w:rsid w:val="00E26401"/>
    <w:rsid w:val="00E26E5B"/>
    <w:rsid w:val="00E273E3"/>
    <w:rsid w:val="00E27B34"/>
    <w:rsid w:val="00E30CF7"/>
    <w:rsid w:val="00E311E9"/>
    <w:rsid w:val="00E32119"/>
    <w:rsid w:val="00E32DE1"/>
    <w:rsid w:val="00E3369A"/>
    <w:rsid w:val="00E336F4"/>
    <w:rsid w:val="00E349B9"/>
    <w:rsid w:val="00E36987"/>
    <w:rsid w:val="00E37BB4"/>
    <w:rsid w:val="00E37F17"/>
    <w:rsid w:val="00E40345"/>
    <w:rsid w:val="00E41DF7"/>
    <w:rsid w:val="00E42FF1"/>
    <w:rsid w:val="00E4482E"/>
    <w:rsid w:val="00E47077"/>
    <w:rsid w:val="00E47719"/>
    <w:rsid w:val="00E5181E"/>
    <w:rsid w:val="00E521B7"/>
    <w:rsid w:val="00E52A4A"/>
    <w:rsid w:val="00E53449"/>
    <w:rsid w:val="00E53CB2"/>
    <w:rsid w:val="00E53F0A"/>
    <w:rsid w:val="00E53F48"/>
    <w:rsid w:val="00E54357"/>
    <w:rsid w:val="00E54E11"/>
    <w:rsid w:val="00E56655"/>
    <w:rsid w:val="00E57614"/>
    <w:rsid w:val="00E6036E"/>
    <w:rsid w:val="00E60B1A"/>
    <w:rsid w:val="00E6123D"/>
    <w:rsid w:val="00E613BF"/>
    <w:rsid w:val="00E61463"/>
    <w:rsid w:val="00E61CDA"/>
    <w:rsid w:val="00E61DA7"/>
    <w:rsid w:val="00E62EB8"/>
    <w:rsid w:val="00E63375"/>
    <w:rsid w:val="00E677EA"/>
    <w:rsid w:val="00E67D94"/>
    <w:rsid w:val="00E70501"/>
    <w:rsid w:val="00E70542"/>
    <w:rsid w:val="00E70785"/>
    <w:rsid w:val="00E70A7A"/>
    <w:rsid w:val="00E718CE"/>
    <w:rsid w:val="00E72704"/>
    <w:rsid w:val="00E7299C"/>
    <w:rsid w:val="00E72BFF"/>
    <w:rsid w:val="00E765BF"/>
    <w:rsid w:val="00E809F3"/>
    <w:rsid w:val="00E80D7B"/>
    <w:rsid w:val="00E823E9"/>
    <w:rsid w:val="00E82452"/>
    <w:rsid w:val="00E83381"/>
    <w:rsid w:val="00E84BFF"/>
    <w:rsid w:val="00E84E0C"/>
    <w:rsid w:val="00E855FC"/>
    <w:rsid w:val="00E85EC6"/>
    <w:rsid w:val="00E85FBE"/>
    <w:rsid w:val="00E860CF"/>
    <w:rsid w:val="00E87094"/>
    <w:rsid w:val="00E87239"/>
    <w:rsid w:val="00E87B11"/>
    <w:rsid w:val="00E904FE"/>
    <w:rsid w:val="00E911EA"/>
    <w:rsid w:val="00E94356"/>
    <w:rsid w:val="00E946BE"/>
    <w:rsid w:val="00E949C5"/>
    <w:rsid w:val="00E95168"/>
    <w:rsid w:val="00E9583E"/>
    <w:rsid w:val="00E9597F"/>
    <w:rsid w:val="00E95F3D"/>
    <w:rsid w:val="00E96601"/>
    <w:rsid w:val="00E97280"/>
    <w:rsid w:val="00EA01BD"/>
    <w:rsid w:val="00EA0DB3"/>
    <w:rsid w:val="00EA2AF0"/>
    <w:rsid w:val="00EA3373"/>
    <w:rsid w:val="00EA3B28"/>
    <w:rsid w:val="00EA44F8"/>
    <w:rsid w:val="00EA552A"/>
    <w:rsid w:val="00EA5A45"/>
    <w:rsid w:val="00EA5AFF"/>
    <w:rsid w:val="00EA75F0"/>
    <w:rsid w:val="00EB0B38"/>
    <w:rsid w:val="00EB1A7B"/>
    <w:rsid w:val="00EB284F"/>
    <w:rsid w:val="00EB28B9"/>
    <w:rsid w:val="00EB2A0B"/>
    <w:rsid w:val="00EB2F71"/>
    <w:rsid w:val="00EB3B6F"/>
    <w:rsid w:val="00EB3EC4"/>
    <w:rsid w:val="00EB3FFF"/>
    <w:rsid w:val="00EB440C"/>
    <w:rsid w:val="00EB473C"/>
    <w:rsid w:val="00EB622A"/>
    <w:rsid w:val="00EB63B3"/>
    <w:rsid w:val="00EB6A3E"/>
    <w:rsid w:val="00EB6FAC"/>
    <w:rsid w:val="00EC1259"/>
    <w:rsid w:val="00EC129C"/>
    <w:rsid w:val="00EC18A1"/>
    <w:rsid w:val="00EC2345"/>
    <w:rsid w:val="00EC2B44"/>
    <w:rsid w:val="00EC323F"/>
    <w:rsid w:val="00EC4331"/>
    <w:rsid w:val="00EC5B89"/>
    <w:rsid w:val="00EC5CA7"/>
    <w:rsid w:val="00EC6858"/>
    <w:rsid w:val="00EC7E24"/>
    <w:rsid w:val="00ED16E0"/>
    <w:rsid w:val="00ED17C5"/>
    <w:rsid w:val="00ED1B2F"/>
    <w:rsid w:val="00ED1BAB"/>
    <w:rsid w:val="00ED28AE"/>
    <w:rsid w:val="00ED3C6F"/>
    <w:rsid w:val="00ED50C7"/>
    <w:rsid w:val="00ED563D"/>
    <w:rsid w:val="00ED6CC8"/>
    <w:rsid w:val="00ED6DBA"/>
    <w:rsid w:val="00ED6FD7"/>
    <w:rsid w:val="00ED73E9"/>
    <w:rsid w:val="00ED77C5"/>
    <w:rsid w:val="00ED7916"/>
    <w:rsid w:val="00EE00FB"/>
    <w:rsid w:val="00EE026A"/>
    <w:rsid w:val="00EE0CC8"/>
    <w:rsid w:val="00EE3582"/>
    <w:rsid w:val="00EE455A"/>
    <w:rsid w:val="00EE499C"/>
    <w:rsid w:val="00EE55E0"/>
    <w:rsid w:val="00EE5E3F"/>
    <w:rsid w:val="00EE601F"/>
    <w:rsid w:val="00EE65CB"/>
    <w:rsid w:val="00EE69D8"/>
    <w:rsid w:val="00EE745C"/>
    <w:rsid w:val="00EE7B5A"/>
    <w:rsid w:val="00EF02C8"/>
    <w:rsid w:val="00EF08C5"/>
    <w:rsid w:val="00EF0F49"/>
    <w:rsid w:val="00EF1C5B"/>
    <w:rsid w:val="00EF1D85"/>
    <w:rsid w:val="00EF25E8"/>
    <w:rsid w:val="00EF26EE"/>
    <w:rsid w:val="00EF29EB"/>
    <w:rsid w:val="00EF2CB1"/>
    <w:rsid w:val="00EF2F9D"/>
    <w:rsid w:val="00EF3315"/>
    <w:rsid w:val="00EF3A07"/>
    <w:rsid w:val="00EF3DB9"/>
    <w:rsid w:val="00EF4023"/>
    <w:rsid w:val="00EF4629"/>
    <w:rsid w:val="00EF4DB8"/>
    <w:rsid w:val="00EF6070"/>
    <w:rsid w:val="00EF6904"/>
    <w:rsid w:val="00EF6CD4"/>
    <w:rsid w:val="00EF6CF6"/>
    <w:rsid w:val="00EF703A"/>
    <w:rsid w:val="00EF7E67"/>
    <w:rsid w:val="00F0045C"/>
    <w:rsid w:val="00F01066"/>
    <w:rsid w:val="00F01315"/>
    <w:rsid w:val="00F0173C"/>
    <w:rsid w:val="00F01F1C"/>
    <w:rsid w:val="00F02CF3"/>
    <w:rsid w:val="00F034D7"/>
    <w:rsid w:val="00F0364D"/>
    <w:rsid w:val="00F04053"/>
    <w:rsid w:val="00F041A7"/>
    <w:rsid w:val="00F04F28"/>
    <w:rsid w:val="00F05442"/>
    <w:rsid w:val="00F057A9"/>
    <w:rsid w:val="00F06A3D"/>
    <w:rsid w:val="00F06CAF"/>
    <w:rsid w:val="00F070EE"/>
    <w:rsid w:val="00F07B50"/>
    <w:rsid w:val="00F1053E"/>
    <w:rsid w:val="00F10B3E"/>
    <w:rsid w:val="00F11139"/>
    <w:rsid w:val="00F11683"/>
    <w:rsid w:val="00F1363F"/>
    <w:rsid w:val="00F1533E"/>
    <w:rsid w:val="00F15ABE"/>
    <w:rsid w:val="00F16269"/>
    <w:rsid w:val="00F1742E"/>
    <w:rsid w:val="00F17552"/>
    <w:rsid w:val="00F179F3"/>
    <w:rsid w:val="00F17C61"/>
    <w:rsid w:val="00F17FB7"/>
    <w:rsid w:val="00F205F9"/>
    <w:rsid w:val="00F2115F"/>
    <w:rsid w:val="00F22330"/>
    <w:rsid w:val="00F24754"/>
    <w:rsid w:val="00F24EEF"/>
    <w:rsid w:val="00F24F16"/>
    <w:rsid w:val="00F25516"/>
    <w:rsid w:val="00F25C36"/>
    <w:rsid w:val="00F25DC3"/>
    <w:rsid w:val="00F25EF7"/>
    <w:rsid w:val="00F26DBF"/>
    <w:rsid w:val="00F302AB"/>
    <w:rsid w:val="00F30CE3"/>
    <w:rsid w:val="00F317C7"/>
    <w:rsid w:val="00F31B42"/>
    <w:rsid w:val="00F31BAB"/>
    <w:rsid w:val="00F31EE7"/>
    <w:rsid w:val="00F321CB"/>
    <w:rsid w:val="00F3222C"/>
    <w:rsid w:val="00F32B14"/>
    <w:rsid w:val="00F32EAC"/>
    <w:rsid w:val="00F32F13"/>
    <w:rsid w:val="00F33285"/>
    <w:rsid w:val="00F34F43"/>
    <w:rsid w:val="00F36208"/>
    <w:rsid w:val="00F364FA"/>
    <w:rsid w:val="00F374CE"/>
    <w:rsid w:val="00F37E25"/>
    <w:rsid w:val="00F40466"/>
    <w:rsid w:val="00F40771"/>
    <w:rsid w:val="00F412BB"/>
    <w:rsid w:val="00F414CF"/>
    <w:rsid w:val="00F415B2"/>
    <w:rsid w:val="00F429A4"/>
    <w:rsid w:val="00F4346B"/>
    <w:rsid w:val="00F43B21"/>
    <w:rsid w:val="00F444FB"/>
    <w:rsid w:val="00F456C1"/>
    <w:rsid w:val="00F457C0"/>
    <w:rsid w:val="00F45B02"/>
    <w:rsid w:val="00F45B73"/>
    <w:rsid w:val="00F45FBE"/>
    <w:rsid w:val="00F467A5"/>
    <w:rsid w:val="00F46878"/>
    <w:rsid w:val="00F47B0C"/>
    <w:rsid w:val="00F52775"/>
    <w:rsid w:val="00F52790"/>
    <w:rsid w:val="00F54977"/>
    <w:rsid w:val="00F54D9A"/>
    <w:rsid w:val="00F54DC5"/>
    <w:rsid w:val="00F54E6D"/>
    <w:rsid w:val="00F55825"/>
    <w:rsid w:val="00F559E8"/>
    <w:rsid w:val="00F57699"/>
    <w:rsid w:val="00F61530"/>
    <w:rsid w:val="00F61C83"/>
    <w:rsid w:val="00F62074"/>
    <w:rsid w:val="00F621E9"/>
    <w:rsid w:val="00F62478"/>
    <w:rsid w:val="00F6295B"/>
    <w:rsid w:val="00F6365C"/>
    <w:rsid w:val="00F63823"/>
    <w:rsid w:val="00F63828"/>
    <w:rsid w:val="00F63909"/>
    <w:rsid w:val="00F63FB6"/>
    <w:rsid w:val="00F645ED"/>
    <w:rsid w:val="00F64C0A"/>
    <w:rsid w:val="00F65986"/>
    <w:rsid w:val="00F65CD7"/>
    <w:rsid w:val="00F65F83"/>
    <w:rsid w:val="00F661A5"/>
    <w:rsid w:val="00F66A35"/>
    <w:rsid w:val="00F67318"/>
    <w:rsid w:val="00F673CF"/>
    <w:rsid w:val="00F714F3"/>
    <w:rsid w:val="00F71ADD"/>
    <w:rsid w:val="00F724D0"/>
    <w:rsid w:val="00F73CAE"/>
    <w:rsid w:val="00F74443"/>
    <w:rsid w:val="00F76A65"/>
    <w:rsid w:val="00F770E6"/>
    <w:rsid w:val="00F83279"/>
    <w:rsid w:val="00F84E5C"/>
    <w:rsid w:val="00F85799"/>
    <w:rsid w:val="00F85C13"/>
    <w:rsid w:val="00F85FC6"/>
    <w:rsid w:val="00F870E6"/>
    <w:rsid w:val="00F87669"/>
    <w:rsid w:val="00F87753"/>
    <w:rsid w:val="00F87C90"/>
    <w:rsid w:val="00F90617"/>
    <w:rsid w:val="00F90D3E"/>
    <w:rsid w:val="00F90D7D"/>
    <w:rsid w:val="00F90D98"/>
    <w:rsid w:val="00F910A5"/>
    <w:rsid w:val="00F930C2"/>
    <w:rsid w:val="00F940F7"/>
    <w:rsid w:val="00F94551"/>
    <w:rsid w:val="00F94EA6"/>
    <w:rsid w:val="00F959DB"/>
    <w:rsid w:val="00F95D19"/>
    <w:rsid w:val="00F96C5B"/>
    <w:rsid w:val="00FA0BE8"/>
    <w:rsid w:val="00FA1D08"/>
    <w:rsid w:val="00FA2068"/>
    <w:rsid w:val="00FA376D"/>
    <w:rsid w:val="00FA3A87"/>
    <w:rsid w:val="00FA3DD6"/>
    <w:rsid w:val="00FA4DAC"/>
    <w:rsid w:val="00FA518C"/>
    <w:rsid w:val="00FA51E8"/>
    <w:rsid w:val="00FA5631"/>
    <w:rsid w:val="00FA565D"/>
    <w:rsid w:val="00FA5AFB"/>
    <w:rsid w:val="00FA69A6"/>
    <w:rsid w:val="00FA76F6"/>
    <w:rsid w:val="00FB1220"/>
    <w:rsid w:val="00FB1D85"/>
    <w:rsid w:val="00FB2569"/>
    <w:rsid w:val="00FB2CCA"/>
    <w:rsid w:val="00FB398A"/>
    <w:rsid w:val="00FB3E1F"/>
    <w:rsid w:val="00FB45C3"/>
    <w:rsid w:val="00FB49B1"/>
    <w:rsid w:val="00FB4B0B"/>
    <w:rsid w:val="00FB4F58"/>
    <w:rsid w:val="00FB5036"/>
    <w:rsid w:val="00FB7724"/>
    <w:rsid w:val="00FC0570"/>
    <w:rsid w:val="00FC060E"/>
    <w:rsid w:val="00FC0992"/>
    <w:rsid w:val="00FC0D0A"/>
    <w:rsid w:val="00FC2632"/>
    <w:rsid w:val="00FC3774"/>
    <w:rsid w:val="00FC43CE"/>
    <w:rsid w:val="00FC44ED"/>
    <w:rsid w:val="00FC4A91"/>
    <w:rsid w:val="00FC4D87"/>
    <w:rsid w:val="00FC5F07"/>
    <w:rsid w:val="00FC6206"/>
    <w:rsid w:val="00FC7A98"/>
    <w:rsid w:val="00FD00A1"/>
    <w:rsid w:val="00FD0B06"/>
    <w:rsid w:val="00FD0E4D"/>
    <w:rsid w:val="00FD1B63"/>
    <w:rsid w:val="00FD1D4D"/>
    <w:rsid w:val="00FD2512"/>
    <w:rsid w:val="00FD5907"/>
    <w:rsid w:val="00FD5E14"/>
    <w:rsid w:val="00FD69CD"/>
    <w:rsid w:val="00FD6A31"/>
    <w:rsid w:val="00FE0198"/>
    <w:rsid w:val="00FE13D4"/>
    <w:rsid w:val="00FE213B"/>
    <w:rsid w:val="00FE2BD4"/>
    <w:rsid w:val="00FE30AD"/>
    <w:rsid w:val="00FE41B0"/>
    <w:rsid w:val="00FE4D90"/>
    <w:rsid w:val="00FE5242"/>
    <w:rsid w:val="00FE5290"/>
    <w:rsid w:val="00FE5C3F"/>
    <w:rsid w:val="00FE6038"/>
    <w:rsid w:val="00FE6351"/>
    <w:rsid w:val="00FE6614"/>
    <w:rsid w:val="00FE7205"/>
    <w:rsid w:val="00FE7F9C"/>
    <w:rsid w:val="00FF098E"/>
    <w:rsid w:val="00FF1345"/>
    <w:rsid w:val="00FF2301"/>
    <w:rsid w:val="00FF2735"/>
    <w:rsid w:val="00FF2790"/>
    <w:rsid w:val="00FF2B78"/>
    <w:rsid w:val="00FF2DE4"/>
    <w:rsid w:val="00FF30FF"/>
    <w:rsid w:val="00FF3455"/>
    <w:rsid w:val="00FF36DB"/>
    <w:rsid w:val="00FF3B65"/>
    <w:rsid w:val="00FF3E05"/>
    <w:rsid w:val="00FF5E52"/>
    <w:rsid w:val="00FF7F8E"/>
    <w:rsid w:val="0103C848"/>
    <w:rsid w:val="012E62D0"/>
    <w:rsid w:val="01563BFD"/>
    <w:rsid w:val="0191C344"/>
    <w:rsid w:val="01A001B5"/>
    <w:rsid w:val="01D12D30"/>
    <w:rsid w:val="020A0E21"/>
    <w:rsid w:val="02117895"/>
    <w:rsid w:val="0218E4A7"/>
    <w:rsid w:val="022325AC"/>
    <w:rsid w:val="0235FA11"/>
    <w:rsid w:val="0245FBFA"/>
    <w:rsid w:val="0253469B"/>
    <w:rsid w:val="027DFFDC"/>
    <w:rsid w:val="029FCBFC"/>
    <w:rsid w:val="02AF6243"/>
    <w:rsid w:val="02BB5BE8"/>
    <w:rsid w:val="0313CB45"/>
    <w:rsid w:val="032FCA73"/>
    <w:rsid w:val="034527CC"/>
    <w:rsid w:val="03588853"/>
    <w:rsid w:val="037071D3"/>
    <w:rsid w:val="046F6863"/>
    <w:rsid w:val="04AEC192"/>
    <w:rsid w:val="04BFD00E"/>
    <w:rsid w:val="04C1F3EF"/>
    <w:rsid w:val="04E1FABA"/>
    <w:rsid w:val="053304CA"/>
    <w:rsid w:val="05366EB3"/>
    <w:rsid w:val="05A2188A"/>
    <w:rsid w:val="05BB9305"/>
    <w:rsid w:val="060B8492"/>
    <w:rsid w:val="061C1AF5"/>
    <w:rsid w:val="062B5959"/>
    <w:rsid w:val="06B31755"/>
    <w:rsid w:val="06DF5867"/>
    <w:rsid w:val="07361A72"/>
    <w:rsid w:val="07B71168"/>
    <w:rsid w:val="07CDEC41"/>
    <w:rsid w:val="07D22B2C"/>
    <w:rsid w:val="07EFCAAA"/>
    <w:rsid w:val="081CAF4A"/>
    <w:rsid w:val="085266C7"/>
    <w:rsid w:val="0872EBE4"/>
    <w:rsid w:val="08D2D45D"/>
    <w:rsid w:val="08EF4D21"/>
    <w:rsid w:val="08FF6078"/>
    <w:rsid w:val="0931BD37"/>
    <w:rsid w:val="09813635"/>
    <w:rsid w:val="09873C42"/>
    <w:rsid w:val="099C40AC"/>
    <w:rsid w:val="09B1EFE8"/>
    <w:rsid w:val="09BC91CA"/>
    <w:rsid w:val="09E097BF"/>
    <w:rsid w:val="0A98E920"/>
    <w:rsid w:val="0B014781"/>
    <w:rsid w:val="0B81A4ED"/>
    <w:rsid w:val="0B922496"/>
    <w:rsid w:val="0B9DFE71"/>
    <w:rsid w:val="0BAF1C01"/>
    <w:rsid w:val="0BC00C7B"/>
    <w:rsid w:val="0C325EDD"/>
    <w:rsid w:val="0C7F1F2A"/>
    <w:rsid w:val="0C95BEB6"/>
    <w:rsid w:val="0CA506EA"/>
    <w:rsid w:val="0D146D3A"/>
    <w:rsid w:val="0D2C99A5"/>
    <w:rsid w:val="0D4A47CD"/>
    <w:rsid w:val="0D6F5B42"/>
    <w:rsid w:val="0D8258EF"/>
    <w:rsid w:val="0E4B5E83"/>
    <w:rsid w:val="0EF06C01"/>
    <w:rsid w:val="0F7F5FE2"/>
    <w:rsid w:val="0FABE49C"/>
    <w:rsid w:val="0FC1B4BE"/>
    <w:rsid w:val="10328DAB"/>
    <w:rsid w:val="103A30CB"/>
    <w:rsid w:val="106D7AB6"/>
    <w:rsid w:val="10A4F047"/>
    <w:rsid w:val="10C97420"/>
    <w:rsid w:val="117932E3"/>
    <w:rsid w:val="1179DF32"/>
    <w:rsid w:val="11B5C0FB"/>
    <w:rsid w:val="11F57970"/>
    <w:rsid w:val="1202C425"/>
    <w:rsid w:val="123367FD"/>
    <w:rsid w:val="1236F6B8"/>
    <w:rsid w:val="128DF953"/>
    <w:rsid w:val="12B31E08"/>
    <w:rsid w:val="12B9B4FD"/>
    <w:rsid w:val="12BB0493"/>
    <w:rsid w:val="12E8E3CA"/>
    <w:rsid w:val="130B852B"/>
    <w:rsid w:val="13184C60"/>
    <w:rsid w:val="135C9079"/>
    <w:rsid w:val="13CD7796"/>
    <w:rsid w:val="13F37970"/>
    <w:rsid w:val="142BCDAF"/>
    <w:rsid w:val="142ECEAC"/>
    <w:rsid w:val="1468ADCE"/>
    <w:rsid w:val="148606EB"/>
    <w:rsid w:val="148F9D84"/>
    <w:rsid w:val="158F63BF"/>
    <w:rsid w:val="15B82BE5"/>
    <w:rsid w:val="15BFD362"/>
    <w:rsid w:val="15D92DC6"/>
    <w:rsid w:val="15FA9200"/>
    <w:rsid w:val="16799EEC"/>
    <w:rsid w:val="1686844A"/>
    <w:rsid w:val="16D9EB0D"/>
    <w:rsid w:val="16E7319D"/>
    <w:rsid w:val="170A45DC"/>
    <w:rsid w:val="174F97A4"/>
    <w:rsid w:val="176228C8"/>
    <w:rsid w:val="17A9A73E"/>
    <w:rsid w:val="182DD7F7"/>
    <w:rsid w:val="1850C023"/>
    <w:rsid w:val="188884C1"/>
    <w:rsid w:val="189EB354"/>
    <w:rsid w:val="192ACF45"/>
    <w:rsid w:val="196A0E05"/>
    <w:rsid w:val="1995774D"/>
    <w:rsid w:val="19A85501"/>
    <w:rsid w:val="1A2E30AD"/>
    <w:rsid w:val="1A3CAF97"/>
    <w:rsid w:val="1A642277"/>
    <w:rsid w:val="1A6556DC"/>
    <w:rsid w:val="1AF9EDFF"/>
    <w:rsid w:val="1B107D3F"/>
    <w:rsid w:val="1B16DEF7"/>
    <w:rsid w:val="1B18AE05"/>
    <w:rsid w:val="1B389443"/>
    <w:rsid w:val="1B8C0C3C"/>
    <w:rsid w:val="1BB21B42"/>
    <w:rsid w:val="1BC877E7"/>
    <w:rsid w:val="1C1892AC"/>
    <w:rsid w:val="1C699E3E"/>
    <w:rsid w:val="1C949DF1"/>
    <w:rsid w:val="1CC28A7F"/>
    <w:rsid w:val="1CDD719E"/>
    <w:rsid w:val="1CE11DB5"/>
    <w:rsid w:val="1D778321"/>
    <w:rsid w:val="1D7A9D29"/>
    <w:rsid w:val="1DAFD2A8"/>
    <w:rsid w:val="1DC81C85"/>
    <w:rsid w:val="1DE76814"/>
    <w:rsid w:val="1E395252"/>
    <w:rsid w:val="1E477A8E"/>
    <w:rsid w:val="1EE2A303"/>
    <w:rsid w:val="1F02C8C7"/>
    <w:rsid w:val="1F4C5C30"/>
    <w:rsid w:val="1F5A34F4"/>
    <w:rsid w:val="1F7F3582"/>
    <w:rsid w:val="1FBC7E0A"/>
    <w:rsid w:val="1FC45D20"/>
    <w:rsid w:val="1FFE187C"/>
    <w:rsid w:val="20151260"/>
    <w:rsid w:val="2044704C"/>
    <w:rsid w:val="2047E872"/>
    <w:rsid w:val="206C00BE"/>
    <w:rsid w:val="20C90091"/>
    <w:rsid w:val="20DFF8C0"/>
    <w:rsid w:val="20E632AD"/>
    <w:rsid w:val="213F2EBF"/>
    <w:rsid w:val="215F9933"/>
    <w:rsid w:val="223A56F7"/>
    <w:rsid w:val="227B59DB"/>
    <w:rsid w:val="22A5D056"/>
    <w:rsid w:val="22E35F4F"/>
    <w:rsid w:val="22E4CF21"/>
    <w:rsid w:val="22FD0E0D"/>
    <w:rsid w:val="237E6C11"/>
    <w:rsid w:val="23CE701F"/>
    <w:rsid w:val="23E01EE8"/>
    <w:rsid w:val="23EA3721"/>
    <w:rsid w:val="23EF28F3"/>
    <w:rsid w:val="23F7370D"/>
    <w:rsid w:val="240C50B0"/>
    <w:rsid w:val="2420C484"/>
    <w:rsid w:val="243C2B5B"/>
    <w:rsid w:val="2468A21E"/>
    <w:rsid w:val="247F3B27"/>
    <w:rsid w:val="248FBB5D"/>
    <w:rsid w:val="249E6E81"/>
    <w:rsid w:val="24EE7E4A"/>
    <w:rsid w:val="24F6D7F2"/>
    <w:rsid w:val="2511E566"/>
    <w:rsid w:val="255F7554"/>
    <w:rsid w:val="25790A16"/>
    <w:rsid w:val="25BC72F9"/>
    <w:rsid w:val="25CCCE00"/>
    <w:rsid w:val="25EAED14"/>
    <w:rsid w:val="25F1045E"/>
    <w:rsid w:val="2623F50C"/>
    <w:rsid w:val="26620541"/>
    <w:rsid w:val="26E45999"/>
    <w:rsid w:val="2706FD92"/>
    <w:rsid w:val="2708A50B"/>
    <w:rsid w:val="273CF964"/>
    <w:rsid w:val="275A511F"/>
    <w:rsid w:val="277144E6"/>
    <w:rsid w:val="27B92847"/>
    <w:rsid w:val="27F7F099"/>
    <w:rsid w:val="281F401B"/>
    <w:rsid w:val="282A2EE1"/>
    <w:rsid w:val="285086BF"/>
    <w:rsid w:val="287ECC85"/>
    <w:rsid w:val="2894CC5C"/>
    <w:rsid w:val="289B79C7"/>
    <w:rsid w:val="290C394C"/>
    <w:rsid w:val="299B8616"/>
    <w:rsid w:val="2A0754D3"/>
    <w:rsid w:val="2A7B7416"/>
    <w:rsid w:val="2A8E38E1"/>
    <w:rsid w:val="2ABC2180"/>
    <w:rsid w:val="2B14A4F2"/>
    <w:rsid w:val="2B1D1697"/>
    <w:rsid w:val="2B1FEEAB"/>
    <w:rsid w:val="2B2A6365"/>
    <w:rsid w:val="2B61549B"/>
    <w:rsid w:val="2BB2EF2A"/>
    <w:rsid w:val="2BD63D67"/>
    <w:rsid w:val="2C1C31AB"/>
    <w:rsid w:val="2C280705"/>
    <w:rsid w:val="2C403E02"/>
    <w:rsid w:val="2C42E56A"/>
    <w:rsid w:val="2C53224B"/>
    <w:rsid w:val="2CA434B7"/>
    <w:rsid w:val="2CB50063"/>
    <w:rsid w:val="2D04C74C"/>
    <w:rsid w:val="2D1D59C7"/>
    <w:rsid w:val="2D28D025"/>
    <w:rsid w:val="2D341346"/>
    <w:rsid w:val="2D8DE471"/>
    <w:rsid w:val="2E1B4F5D"/>
    <w:rsid w:val="2E2E506F"/>
    <w:rsid w:val="2E4160C4"/>
    <w:rsid w:val="2E51A6B5"/>
    <w:rsid w:val="2E5835F6"/>
    <w:rsid w:val="2E6F3696"/>
    <w:rsid w:val="2EAD6D44"/>
    <w:rsid w:val="2EE76D26"/>
    <w:rsid w:val="2EF7805B"/>
    <w:rsid w:val="2F1953C5"/>
    <w:rsid w:val="2F457CC9"/>
    <w:rsid w:val="2F4CCA31"/>
    <w:rsid w:val="2F5D1295"/>
    <w:rsid w:val="2F859185"/>
    <w:rsid w:val="2F998379"/>
    <w:rsid w:val="2FF31A2D"/>
    <w:rsid w:val="2FFAC3CF"/>
    <w:rsid w:val="2FFB56F0"/>
    <w:rsid w:val="30272B40"/>
    <w:rsid w:val="304C5519"/>
    <w:rsid w:val="3087DE91"/>
    <w:rsid w:val="30907DCD"/>
    <w:rsid w:val="30E8F471"/>
    <w:rsid w:val="30F88F0E"/>
    <w:rsid w:val="30F8F5BC"/>
    <w:rsid w:val="314C3C47"/>
    <w:rsid w:val="31514C9D"/>
    <w:rsid w:val="31582586"/>
    <w:rsid w:val="317A2BEE"/>
    <w:rsid w:val="318DBB0F"/>
    <w:rsid w:val="31CECB56"/>
    <w:rsid w:val="31E854DF"/>
    <w:rsid w:val="31ED6233"/>
    <w:rsid w:val="3233EF5C"/>
    <w:rsid w:val="32481FA0"/>
    <w:rsid w:val="329B846B"/>
    <w:rsid w:val="332DBA0E"/>
    <w:rsid w:val="33815A5F"/>
    <w:rsid w:val="338BFA7A"/>
    <w:rsid w:val="339D0563"/>
    <w:rsid w:val="33B5C452"/>
    <w:rsid w:val="33DC931C"/>
    <w:rsid w:val="34316868"/>
    <w:rsid w:val="343562F7"/>
    <w:rsid w:val="34475467"/>
    <w:rsid w:val="34526768"/>
    <w:rsid w:val="34A410E2"/>
    <w:rsid w:val="34A7FB25"/>
    <w:rsid w:val="34C5EF71"/>
    <w:rsid w:val="35322219"/>
    <w:rsid w:val="356804DA"/>
    <w:rsid w:val="359D70D5"/>
    <w:rsid w:val="35A2319B"/>
    <w:rsid w:val="35A4214E"/>
    <w:rsid w:val="361610AB"/>
    <w:rsid w:val="362827B7"/>
    <w:rsid w:val="36509AE9"/>
    <w:rsid w:val="366969A9"/>
    <w:rsid w:val="369D170B"/>
    <w:rsid w:val="37236A59"/>
    <w:rsid w:val="3724494B"/>
    <w:rsid w:val="37246DF2"/>
    <w:rsid w:val="376ED332"/>
    <w:rsid w:val="37AD0D7A"/>
    <w:rsid w:val="380FE88A"/>
    <w:rsid w:val="384FB47D"/>
    <w:rsid w:val="3867C80A"/>
    <w:rsid w:val="38759B2F"/>
    <w:rsid w:val="38935B84"/>
    <w:rsid w:val="39BC7513"/>
    <w:rsid w:val="39DAE0D5"/>
    <w:rsid w:val="3A1D2D10"/>
    <w:rsid w:val="3A263D03"/>
    <w:rsid w:val="3A3DD591"/>
    <w:rsid w:val="3A5A0C63"/>
    <w:rsid w:val="3ACE913C"/>
    <w:rsid w:val="3AEC74B1"/>
    <w:rsid w:val="3B0D28FA"/>
    <w:rsid w:val="3B454FCD"/>
    <w:rsid w:val="3B94FCA8"/>
    <w:rsid w:val="3BB56B13"/>
    <w:rsid w:val="3BB86E6B"/>
    <w:rsid w:val="3BDBC836"/>
    <w:rsid w:val="3BF2D196"/>
    <w:rsid w:val="3C2625D5"/>
    <w:rsid w:val="3C8C35D8"/>
    <w:rsid w:val="3CFBEA2F"/>
    <w:rsid w:val="3D09A8E8"/>
    <w:rsid w:val="3D702D36"/>
    <w:rsid w:val="3D8E118D"/>
    <w:rsid w:val="3D9FC251"/>
    <w:rsid w:val="3DA9AA42"/>
    <w:rsid w:val="3DAF92A6"/>
    <w:rsid w:val="3E07567A"/>
    <w:rsid w:val="3E3F8EA5"/>
    <w:rsid w:val="3E9952D1"/>
    <w:rsid w:val="3ECC83F2"/>
    <w:rsid w:val="3EE51C6D"/>
    <w:rsid w:val="3F37FB74"/>
    <w:rsid w:val="3F4AAF32"/>
    <w:rsid w:val="3F860E2A"/>
    <w:rsid w:val="3F87E450"/>
    <w:rsid w:val="400EBD0C"/>
    <w:rsid w:val="402B240D"/>
    <w:rsid w:val="4067B9D9"/>
    <w:rsid w:val="40C4EFD6"/>
    <w:rsid w:val="40D4580A"/>
    <w:rsid w:val="40D975EB"/>
    <w:rsid w:val="413D018C"/>
    <w:rsid w:val="415B8946"/>
    <w:rsid w:val="4164A10F"/>
    <w:rsid w:val="417B9D0C"/>
    <w:rsid w:val="41CE1472"/>
    <w:rsid w:val="41FD5CE9"/>
    <w:rsid w:val="4224B8C7"/>
    <w:rsid w:val="4278F7D7"/>
    <w:rsid w:val="42875806"/>
    <w:rsid w:val="42BD59A4"/>
    <w:rsid w:val="42C6300A"/>
    <w:rsid w:val="42DC0313"/>
    <w:rsid w:val="43D1CD1B"/>
    <w:rsid w:val="43D7694B"/>
    <w:rsid w:val="440B413B"/>
    <w:rsid w:val="44533D11"/>
    <w:rsid w:val="445D3849"/>
    <w:rsid w:val="446F96CB"/>
    <w:rsid w:val="44765C04"/>
    <w:rsid w:val="45079BE8"/>
    <w:rsid w:val="45399589"/>
    <w:rsid w:val="457E82BA"/>
    <w:rsid w:val="459FC673"/>
    <w:rsid w:val="45E4D007"/>
    <w:rsid w:val="460E8BC2"/>
    <w:rsid w:val="461314E3"/>
    <w:rsid w:val="4642874D"/>
    <w:rsid w:val="464F0A07"/>
    <w:rsid w:val="46885CB4"/>
    <w:rsid w:val="469AB62D"/>
    <w:rsid w:val="46A086B6"/>
    <w:rsid w:val="479B9E29"/>
    <w:rsid w:val="47B4B241"/>
    <w:rsid w:val="47CEDE34"/>
    <w:rsid w:val="48172137"/>
    <w:rsid w:val="4826D4F5"/>
    <w:rsid w:val="48587A75"/>
    <w:rsid w:val="489397DF"/>
    <w:rsid w:val="48D556BE"/>
    <w:rsid w:val="48D7B61A"/>
    <w:rsid w:val="48DF6BCF"/>
    <w:rsid w:val="48E5D3FF"/>
    <w:rsid w:val="4903A52A"/>
    <w:rsid w:val="491B4D93"/>
    <w:rsid w:val="49E1AC20"/>
    <w:rsid w:val="49FC073A"/>
    <w:rsid w:val="4A43F712"/>
    <w:rsid w:val="4A479F45"/>
    <w:rsid w:val="4AEA7F9F"/>
    <w:rsid w:val="4BB2674C"/>
    <w:rsid w:val="4BBF62CF"/>
    <w:rsid w:val="4BC2B98D"/>
    <w:rsid w:val="4BC97741"/>
    <w:rsid w:val="4BCFB568"/>
    <w:rsid w:val="4C6EA27F"/>
    <w:rsid w:val="4C718771"/>
    <w:rsid w:val="4CFF9D5D"/>
    <w:rsid w:val="4D1CACB0"/>
    <w:rsid w:val="4D3DD11C"/>
    <w:rsid w:val="4D4058CE"/>
    <w:rsid w:val="4D557B1E"/>
    <w:rsid w:val="4D66C876"/>
    <w:rsid w:val="4DB2B8E5"/>
    <w:rsid w:val="4E34F4A5"/>
    <w:rsid w:val="4EA0F213"/>
    <w:rsid w:val="4F1684EB"/>
    <w:rsid w:val="4F3A3CE0"/>
    <w:rsid w:val="4F60CF17"/>
    <w:rsid w:val="4F742A20"/>
    <w:rsid w:val="4F750B0F"/>
    <w:rsid w:val="4F782FCA"/>
    <w:rsid w:val="4FCC0606"/>
    <w:rsid w:val="4FD3D3BD"/>
    <w:rsid w:val="4FE09379"/>
    <w:rsid w:val="501229F9"/>
    <w:rsid w:val="5106625F"/>
    <w:rsid w:val="51300635"/>
    <w:rsid w:val="51361A75"/>
    <w:rsid w:val="515EE021"/>
    <w:rsid w:val="518625C7"/>
    <w:rsid w:val="51CC502C"/>
    <w:rsid w:val="51EA3B22"/>
    <w:rsid w:val="5213AEB8"/>
    <w:rsid w:val="521EB46B"/>
    <w:rsid w:val="523CD2C9"/>
    <w:rsid w:val="52820B40"/>
    <w:rsid w:val="5296F8D9"/>
    <w:rsid w:val="52A80AA3"/>
    <w:rsid w:val="5342E796"/>
    <w:rsid w:val="534CBC5F"/>
    <w:rsid w:val="53F37F70"/>
    <w:rsid w:val="5423D429"/>
    <w:rsid w:val="5442B267"/>
    <w:rsid w:val="54556D9E"/>
    <w:rsid w:val="545AAD7E"/>
    <w:rsid w:val="5493F997"/>
    <w:rsid w:val="54CB2501"/>
    <w:rsid w:val="54D89742"/>
    <w:rsid w:val="54E89F7E"/>
    <w:rsid w:val="55330C80"/>
    <w:rsid w:val="556DD9CC"/>
    <w:rsid w:val="55B83350"/>
    <w:rsid w:val="55D83529"/>
    <w:rsid w:val="560FE458"/>
    <w:rsid w:val="56281DF8"/>
    <w:rsid w:val="56853768"/>
    <w:rsid w:val="5697FB58"/>
    <w:rsid w:val="569C2B9C"/>
    <w:rsid w:val="569E45E1"/>
    <w:rsid w:val="578F698E"/>
    <w:rsid w:val="5796467B"/>
    <w:rsid w:val="57CD8B8A"/>
    <w:rsid w:val="580DF84F"/>
    <w:rsid w:val="58DAA5D4"/>
    <w:rsid w:val="58F1BDC2"/>
    <w:rsid w:val="591ADAEE"/>
    <w:rsid w:val="593272A6"/>
    <w:rsid w:val="594E0043"/>
    <w:rsid w:val="59834E88"/>
    <w:rsid w:val="5984AC7B"/>
    <w:rsid w:val="59BB2D8D"/>
    <w:rsid w:val="59BD6524"/>
    <w:rsid w:val="59F3CEBA"/>
    <w:rsid w:val="5A0BBEDD"/>
    <w:rsid w:val="5A139258"/>
    <w:rsid w:val="5A3669CA"/>
    <w:rsid w:val="5A43C0F4"/>
    <w:rsid w:val="5A79C0C2"/>
    <w:rsid w:val="5A7B6EF9"/>
    <w:rsid w:val="5ACEA967"/>
    <w:rsid w:val="5B19F511"/>
    <w:rsid w:val="5B7A35FB"/>
    <w:rsid w:val="5BEE4D19"/>
    <w:rsid w:val="5C0904F5"/>
    <w:rsid w:val="5C3FB341"/>
    <w:rsid w:val="5C46B036"/>
    <w:rsid w:val="5CA16A84"/>
    <w:rsid w:val="5D02F5F6"/>
    <w:rsid w:val="5D7F65D0"/>
    <w:rsid w:val="5D823312"/>
    <w:rsid w:val="5DE09A78"/>
    <w:rsid w:val="5DE30C52"/>
    <w:rsid w:val="5E4F926B"/>
    <w:rsid w:val="5E54EFF5"/>
    <w:rsid w:val="5E62D19E"/>
    <w:rsid w:val="5EC6B2B0"/>
    <w:rsid w:val="5EC95106"/>
    <w:rsid w:val="5ECDF480"/>
    <w:rsid w:val="5F6B0201"/>
    <w:rsid w:val="5FB6FB30"/>
    <w:rsid w:val="5FD865CE"/>
    <w:rsid w:val="602148F0"/>
    <w:rsid w:val="607F9D80"/>
    <w:rsid w:val="60999C37"/>
    <w:rsid w:val="61054A63"/>
    <w:rsid w:val="612AA8E5"/>
    <w:rsid w:val="61424352"/>
    <w:rsid w:val="617CE892"/>
    <w:rsid w:val="6198C795"/>
    <w:rsid w:val="619CED32"/>
    <w:rsid w:val="622D3F3B"/>
    <w:rsid w:val="630F0DB3"/>
    <w:rsid w:val="63126664"/>
    <w:rsid w:val="6342A5C4"/>
    <w:rsid w:val="6357E7DC"/>
    <w:rsid w:val="63638444"/>
    <w:rsid w:val="63A1DC48"/>
    <w:rsid w:val="63EC4E40"/>
    <w:rsid w:val="6408F9D4"/>
    <w:rsid w:val="641418C8"/>
    <w:rsid w:val="642EB3DD"/>
    <w:rsid w:val="645D1279"/>
    <w:rsid w:val="64682F37"/>
    <w:rsid w:val="64853FC3"/>
    <w:rsid w:val="649F0BCE"/>
    <w:rsid w:val="64AAF8A7"/>
    <w:rsid w:val="650971D6"/>
    <w:rsid w:val="653B44B7"/>
    <w:rsid w:val="65461FD3"/>
    <w:rsid w:val="65902109"/>
    <w:rsid w:val="65BA1C52"/>
    <w:rsid w:val="65C0B61E"/>
    <w:rsid w:val="6617F7B7"/>
    <w:rsid w:val="66227708"/>
    <w:rsid w:val="66A9522B"/>
    <w:rsid w:val="66A9BB05"/>
    <w:rsid w:val="6731436D"/>
    <w:rsid w:val="6766E849"/>
    <w:rsid w:val="677865DD"/>
    <w:rsid w:val="67BC1E36"/>
    <w:rsid w:val="67D51E7F"/>
    <w:rsid w:val="67E2FCBE"/>
    <w:rsid w:val="68174D28"/>
    <w:rsid w:val="6829A3D7"/>
    <w:rsid w:val="683679A9"/>
    <w:rsid w:val="68672EE0"/>
    <w:rsid w:val="687EC8AF"/>
    <w:rsid w:val="6951EEB5"/>
    <w:rsid w:val="696B0D82"/>
    <w:rsid w:val="69D1716B"/>
    <w:rsid w:val="6A26B55D"/>
    <w:rsid w:val="6A57B455"/>
    <w:rsid w:val="6A71D78E"/>
    <w:rsid w:val="6A9399F2"/>
    <w:rsid w:val="6AA51081"/>
    <w:rsid w:val="6AC6C23A"/>
    <w:rsid w:val="6AD5CB6C"/>
    <w:rsid w:val="6B556D70"/>
    <w:rsid w:val="6BA79D91"/>
    <w:rsid w:val="6BCC6AA7"/>
    <w:rsid w:val="6C37CC9C"/>
    <w:rsid w:val="6C4AD2CD"/>
    <w:rsid w:val="6C4FF8E1"/>
    <w:rsid w:val="6C88B7DD"/>
    <w:rsid w:val="6CB5B0CE"/>
    <w:rsid w:val="6D2E93B3"/>
    <w:rsid w:val="6D49843F"/>
    <w:rsid w:val="6D891EA5"/>
    <w:rsid w:val="6DA02325"/>
    <w:rsid w:val="6DA22AC4"/>
    <w:rsid w:val="6DC127DD"/>
    <w:rsid w:val="6DE0719E"/>
    <w:rsid w:val="6E0684D6"/>
    <w:rsid w:val="6E71FFC8"/>
    <w:rsid w:val="6E792E5E"/>
    <w:rsid w:val="6E8310AD"/>
    <w:rsid w:val="6EA1A229"/>
    <w:rsid w:val="6EAB256A"/>
    <w:rsid w:val="6EE0C4E2"/>
    <w:rsid w:val="6EEBAD46"/>
    <w:rsid w:val="6F0D5B14"/>
    <w:rsid w:val="6F109892"/>
    <w:rsid w:val="6F6A902D"/>
    <w:rsid w:val="6FB8ED9E"/>
    <w:rsid w:val="7015CCF0"/>
    <w:rsid w:val="7017544B"/>
    <w:rsid w:val="701A7D08"/>
    <w:rsid w:val="707893C5"/>
    <w:rsid w:val="707B6D3E"/>
    <w:rsid w:val="70BB8A69"/>
    <w:rsid w:val="70DA3FC9"/>
    <w:rsid w:val="70EDBDF4"/>
    <w:rsid w:val="7116A1B9"/>
    <w:rsid w:val="71754A61"/>
    <w:rsid w:val="71FA5381"/>
    <w:rsid w:val="720F7667"/>
    <w:rsid w:val="7212AB9C"/>
    <w:rsid w:val="723D28FE"/>
    <w:rsid w:val="7290F9A9"/>
    <w:rsid w:val="72F6A22C"/>
    <w:rsid w:val="7311E52E"/>
    <w:rsid w:val="7374EBA1"/>
    <w:rsid w:val="739858EE"/>
    <w:rsid w:val="73B01D9E"/>
    <w:rsid w:val="742EBF76"/>
    <w:rsid w:val="7443360F"/>
    <w:rsid w:val="74A13F24"/>
    <w:rsid w:val="74B879BE"/>
    <w:rsid w:val="75002A7A"/>
    <w:rsid w:val="755FF560"/>
    <w:rsid w:val="7586991E"/>
    <w:rsid w:val="75BF2A37"/>
    <w:rsid w:val="75CCA657"/>
    <w:rsid w:val="761FFE82"/>
    <w:rsid w:val="7652C960"/>
    <w:rsid w:val="7657A4A7"/>
    <w:rsid w:val="76865452"/>
    <w:rsid w:val="76C689E2"/>
    <w:rsid w:val="76D9897A"/>
    <w:rsid w:val="77493021"/>
    <w:rsid w:val="7759FC2D"/>
    <w:rsid w:val="77968625"/>
    <w:rsid w:val="77B2BBFA"/>
    <w:rsid w:val="77C3BCC9"/>
    <w:rsid w:val="77E79A20"/>
    <w:rsid w:val="77EAAA50"/>
    <w:rsid w:val="781A2765"/>
    <w:rsid w:val="782B6295"/>
    <w:rsid w:val="78304CDD"/>
    <w:rsid w:val="78390079"/>
    <w:rsid w:val="78466DF2"/>
    <w:rsid w:val="78D6AA15"/>
    <w:rsid w:val="790F85DA"/>
    <w:rsid w:val="7956395F"/>
    <w:rsid w:val="798A0BC7"/>
    <w:rsid w:val="79A45AC3"/>
    <w:rsid w:val="79B3E311"/>
    <w:rsid w:val="7A3361B6"/>
    <w:rsid w:val="7A422B69"/>
    <w:rsid w:val="7A6C65A4"/>
    <w:rsid w:val="7A900052"/>
    <w:rsid w:val="7AA00ABA"/>
    <w:rsid w:val="7AFDD7DD"/>
    <w:rsid w:val="7B2BA4B4"/>
    <w:rsid w:val="7BF28EA5"/>
    <w:rsid w:val="7C10A87D"/>
    <w:rsid w:val="7C2001D5"/>
    <w:rsid w:val="7C9A438E"/>
    <w:rsid w:val="7CED3243"/>
    <w:rsid w:val="7D0FB682"/>
    <w:rsid w:val="7D972F17"/>
    <w:rsid w:val="7DCC3368"/>
    <w:rsid w:val="7DD1903A"/>
    <w:rsid w:val="7E4507A0"/>
    <w:rsid w:val="7E6C8F9C"/>
    <w:rsid w:val="7E752724"/>
    <w:rsid w:val="7E76C819"/>
    <w:rsid w:val="7F05EB15"/>
    <w:rsid w:val="7F6BDD6E"/>
    <w:rsid w:val="7F7BD8F7"/>
    <w:rsid w:val="7F828B8C"/>
    <w:rsid w:val="7F953332"/>
    <w:rsid w:val="7FCC9A89"/>
    <w:rsid w:val="7FEEC481"/>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FAB79"/>
  <w15:docId w15:val="{F05D3278-2D01-4F15-906A-A51DDB46B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before="120" w:after="120"/>
        <w:ind w:left="851"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68E"/>
    <w:pPr>
      <w:spacing w:before="0" w:after="0"/>
      <w:ind w:left="0" w:firstLine="72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A0BC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Normal bullet 2,Bullet list,List Paragraph1,Saraksta rindkopa1,Colorful List - Accent 12,List1,Akapit z listą BS,Colorful List - Accent 11,Numbered Para 1,Dot pt,List Paragraph Char Char Char"/>
    <w:basedOn w:val="Normal"/>
    <w:link w:val="ListParagraphChar"/>
    <w:uiPriority w:val="34"/>
    <w:qFormat/>
    <w:rsid w:val="006B168E"/>
    <w:pPr>
      <w:spacing w:before="240" w:after="120"/>
      <w:ind w:left="720"/>
      <w:contextualSpacing/>
    </w:pPr>
  </w:style>
  <w:style w:type="character" w:customStyle="1" w:styleId="ListParagraphChar">
    <w:name w:val="List Paragraph Char"/>
    <w:aliases w:val="H&amp;P List Paragraph Char,2 Char,Strip Char,Normal bullet 2 Char,Bullet list Char,List Paragraph1 Char,Saraksta rindkopa1 Char,Colorful List - Accent 12 Char,List1 Char,Akapit z listą BS Char,Colorful List - Accent 11 Char,Dot pt Char"/>
    <w:link w:val="ListParagraph"/>
    <w:uiPriority w:val="34"/>
    <w:qFormat/>
    <w:locked/>
    <w:rsid w:val="007D065F"/>
    <w:rPr>
      <w:rFonts w:ascii="Times New Roman" w:hAnsi="Times New Roman"/>
      <w:sz w:val="24"/>
    </w:rPr>
  </w:style>
  <w:style w:type="paragraph" w:customStyle="1" w:styleId="tv2131">
    <w:name w:val="tv2131"/>
    <w:basedOn w:val="Normal"/>
    <w:rsid w:val="005C39A4"/>
    <w:pPr>
      <w:spacing w:line="360" w:lineRule="auto"/>
      <w:ind w:firstLine="300"/>
    </w:pPr>
    <w:rPr>
      <w:rFonts w:eastAsia="Times New Roman" w:cs="Times New Roman"/>
      <w:color w:val="414142"/>
      <w:sz w:val="20"/>
      <w:szCs w:val="20"/>
      <w:lang w:eastAsia="lv-LV"/>
    </w:rPr>
  </w:style>
  <w:style w:type="character" w:styleId="CommentReference">
    <w:name w:val="annotation reference"/>
    <w:basedOn w:val="DefaultParagraphFont"/>
    <w:uiPriority w:val="99"/>
    <w:semiHidden/>
    <w:unhideWhenUsed/>
    <w:rsid w:val="00806E02"/>
    <w:rPr>
      <w:sz w:val="16"/>
      <w:szCs w:val="16"/>
    </w:rPr>
  </w:style>
  <w:style w:type="paragraph" w:styleId="CommentText">
    <w:name w:val="annotation text"/>
    <w:basedOn w:val="Normal"/>
    <w:link w:val="CommentTextChar"/>
    <w:uiPriority w:val="99"/>
    <w:unhideWhenUsed/>
    <w:rsid w:val="00F25516"/>
    <w:rPr>
      <w:sz w:val="20"/>
      <w:szCs w:val="20"/>
    </w:rPr>
  </w:style>
  <w:style w:type="character" w:customStyle="1" w:styleId="CommentTextChar">
    <w:name w:val="Comment Text Char"/>
    <w:basedOn w:val="DefaultParagraphFont"/>
    <w:link w:val="CommentText"/>
    <w:uiPriority w:val="99"/>
    <w:rsid w:val="00806E02"/>
    <w:rPr>
      <w:sz w:val="20"/>
      <w:szCs w:val="20"/>
    </w:rPr>
  </w:style>
  <w:style w:type="paragraph" w:styleId="CommentSubject">
    <w:name w:val="annotation subject"/>
    <w:basedOn w:val="CommentText"/>
    <w:next w:val="CommentText"/>
    <w:link w:val="CommentSubjectChar"/>
    <w:uiPriority w:val="99"/>
    <w:semiHidden/>
    <w:unhideWhenUsed/>
    <w:rsid w:val="00806E02"/>
    <w:rPr>
      <w:b/>
      <w:bCs/>
    </w:rPr>
  </w:style>
  <w:style w:type="character" w:customStyle="1" w:styleId="CommentSubjectChar">
    <w:name w:val="Comment Subject Char"/>
    <w:basedOn w:val="CommentTextChar"/>
    <w:link w:val="CommentSubject"/>
    <w:uiPriority w:val="99"/>
    <w:semiHidden/>
    <w:rsid w:val="00806E02"/>
    <w:rPr>
      <w:b/>
      <w:bCs/>
      <w:sz w:val="20"/>
      <w:szCs w:val="20"/>
    </w:rPr>
  </w:style>
  <w:style w:type="paragraph" w:styleId="BalloonText">
    <w:name w:val="Balloon Text"/>
    <w:basedOn w:val="Normal"/>
    <w:link w:val="BalloonTextChar"/>
    <w:uiPriority w:val="99"/>
    <w:semiHidden/>
    <w:unhideWhenUsed/>
    <w:rsid w:val="00F25516"/>
    <w:rPr>
      <w:rFonts w:ascii="Tahoma" w:hAnsi="Tahoma" w:cs="Tahoma"/>
      <w:sz w:val="16"/>
      <w:szCs w:val="16"/>
    </w:rPr>
  </w:style>
  <w:style w:type="character" w:customStyle="1" w:styleId="BalloonTextChar">
    <w:name w:val="Balloon Text Char"/>
    <w:basedOn w:val="DefaultParagraphFont"/>
    <w:link w:val="BalloonText"/>
    <w:uiPriority w:val="99"/>
    <w:semiHidden/>
    <w:rsid w:val="00806E02"/>
    <w:rPr>
      <w:rFonts w:ascii="Tahoma" w:hAnsi="Tahoma" w:cs="Tahoma"/>
      <w:sz w:val="16"/>
      <w:szCs w:val="16"/>
    </w:rPr>
  </w:style>
  <w:style w:type="paragraph" w:customStyle="1" w:styleId="Default">
    <w:name w:val="Default"/>
    <w:rsid w:val="00F25516"/>
    <w:pPr>
      <w:autoSpaceDE w:val="0"/>
      <w:autoSpaceDN w:val="0"/>
      <w:adjustRightInd w:val="0"/>
      <w:spacing w:after="0"/>
    </w:pPr>
    <w:rPr>
      <w:rFonts w:ascii="Times New Roman" w:eastAsia="Times New Roman" w:hAnsi="Times New Roman" w:cs="Times New Roman"/>
      <w:color w:val="000000"/>
      <w:sz w:val="24"/>
      <w:szCs w:val="24"/>
      <w:lang w:eastAsia="lv-LV"/>
    </w:rPr>
  </w:style>
  <w:style w:type="character" w:customStyle="1" w:styleId="c14">
    <w:name w:val="c14"/>
    <w:basedOn w:val="DefaultParagraphFont"/>
    <w:rsid w:val="0063568F"/>
  </w:style>
  <w:style w:type="paragraph" w:styleId="Header">
    <w:name w:val="header"/>
    <w:basedOn w:val="Normal"/>
    <w:link w:val="HeaderChar"/>
    <w:uiPriority w:val="99"/>
    <w:unhideWhenUsed/>
    <w:rsid w:val="00F25516"/>
    <w:pPr>
      <w:tabs>
        <w:tab w:val="center" w:pos="4153"/>
        <w:tab w:val="right" w:pos="8306"/>
      </w:tabs>
    </w:pPr>
  </w:style>
  <w:style w:type="character" w:customStyle="1" w:styleId="HeaderChar">
    <w:name w:val="Header Char"/>
    <w:basedOn w:val="DefaultParagraphFont"/>
    <w:link w:val="Header"/>
    <w:uiPriority w:val="99"/>
    <w:rsid w:val="0093766F"/>
    <w:rPr>
      <w:rFonts w:ascii="Times New Roman" w:hAnsi="Times New Roman"/>
      <w:sz w:val="24"/>
    </w:rPr>
  </w:style>
  <w:style w:type="paragraph" w:styleId="Footer">
    <w:name w:val="footer"/>
    <w:basedOn w:val="Normal"/>
    <w:link w:val="FooterChar"/>
    <w:uiPriority w:val="99"/>
    <w:unhideWhenUsed/>
    <w:rsid w:val="00F25516"/>
    <w:pPr>
      <w:tabs>
        <w:tab w:val="center" w:pos="4153"/>
        <w:tab w:val="right" w:pos="8306"/>
      </w:tabs>
    </w:pPr>
  </w:style>
  <w:style w:type="character" w:customStyle="1" w:styleId="FooterChar">
    <w:name w:val="Footer Char"/>
    <w:basedOn w:val="DefaultParagraphFont"/>
    <w:link w:val="Footer"/>
    <w:uiPriority w:val="99"/>
    <w:rsid w:val="0093766F"/>
    <w:rPr>
      <w:rFonts w:ascii="Times New Roman" w:hAnsi="Times New Roman"/>
      <w:sz w:val="24"/>
    </w:rPr>
  </w:style>
  <w:style w:type="paragraph" w:customStyle="1" w:styleId="naisf">
    <w:name w:val="naisf"/>
    <w:basedOn w:val="Normal"/>
    <w:rsid w:val="00F25516"/>
    <w:pPr>
      <w:spacing w:before="100" w:beforeAutospacing="1" w:after="100" w:afterAutospacing="1"/>
    </w:pPr>
    <w:rPr>
      <w:rFonts w:eastAsia="Times New Roman" w:cs="Times New Roman"/>
      <w:szCs w:val="24"/>
      <w:lang w:eastAsia="lv-LV"/>
    </w:rPr>
  </w:style>
  <w:style w:type="paragraph" w:styleId="BodyText2">
    <w:name w:val="Body Text 2"/>
    <w:basedOn w:val="Normal"/>
    <w:link w:val="BodyText2Char"/>
    <w:rsid w:val="00F25516"/>
    <w:pPr>
      <w:spacing w:line="480" w:lineRule="auto"/>
    </w:pPr>
    <w:rPr>
      <w:rFonts w:eastAsia="Times New Roman" w:cs="Times New Roman"/>
      <w:szCs w:val="20"/>
    </w:rPr>
  </w:style>
  <w:style w:type="character" w:customStyle="1" w:styleId="BodyText2Char">
    <w:name w:val="Body Text 2 Char"/>
    <w:basedOn w:val="DefaultParagraphFont"/>
    <w:link w:val="BodyText2"/>
    <w:rsid w:val="0093766F"/>
    <w:rPr>
      <w:rFonts w:ascii="Times New Roman" w:eastAsia="Times New Roman" w:hAnsi="Times New Roman" w:cs="Times New Roman"/>
      <w:sz w:val="24"/>
      <w:szCs w:val="20"/>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semiHidden/>
    <w:unhideWhenUsed/>
    <w:qFormat/>
    <w:rsid w:val="00F25516"/>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semiHidden/>
    <w:qFormat/>
    <w:rsid w:val="0093766F"/>
    <w:rPr>
      <w:rFonts w:ascii="Times New Roman" w:hAnsi="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93766F"/>
    <w:rPr>
      <w:rFonts w:ascii="Times New Roman" w:hAnsi="Times New Roman"/>
      <w:sz w:val="24"/>
      <w:vertAlign w:val="superscript"/>
    </w:rPr>
  </w:style>
  <w:style w:type="character" w:styleId="Hyperlink">
    <w:name w:val="Hyperlink"/>
    <w:basedOn w:val="DefaultParagraphFont"/>
    <w:uiPriority w:val="99"/>
    <w:unhideWhenUsed/>
    <w:rsid w:val="009A1D0A"/>
    <w:rPr>
      <w:color w:val="0000FF" w:themeColor="hyperlink"/>
      <w:u w:val="single"/>
    </w:rPr>
  </w:style>
  <w:style w:type="paragraph" w:customStyle="1" w:styleId="Style1">
    <w:name w:val="Style1"/>
    <w:basedOn w:val="ListParagraph"/>
    <w:link w:val="Style1Char"/>
    <w:qFormat/>
    <w:rsid w:val="00F25516"/>
    <w:pPr>
      <w:numPr>
        <w:ilvl w:val="1"/>
        <w:numId w:val="5"/>
      </w:numPr>
      <w:autoSpaceDE w:val="0"/>
      <w:autoSpaceDN w:val="0"/>
      <w:adjustRightInd w:val="0"/>
      <w:spacing w:after="0"/>
    </w:pPr>
    <w:rPr>
      <w:rFonts w:cs="Times New Roman"/>
      <w:szCs w:val="24"/>
    </w:rPr>
  </w:style>
  <w:style w:type="paragraph" w:customStyle="1" w:styleId="Style2">
    <w:name w:val="Style2"/>
    <w:next w:val="BodyText2"/>
    <w:link w:val="Style2Char"/>
    <w:qFormat/>
    <w:rsid w:val="00C53012"/>
    <w:pPr>
      <w:numPr>
        <w:ilvl w:val="1"/>
        <w:numId w:val="1"/>
      </w:numPr>
    </w:pPr>
    <w:rPr>
      <w:rFonts w:ascii="Times New Roman" w:hAnsi="Times New Roman" w:cs="Times New Roman"/>
      <w:sz w:val="24"/>
      <w:szCs w:val="24"/>
    </w:rPr>
  </w:style>
  <w:style w:type="character" w:customStyle="1" w:styleId="Style1Char">
    <w:name w:val="Style1 Char"/>
    <w:basedOn w:val="ListParagraphChar"/>
    <w:link w:val="Style1"/>
    <w:rsid w:val="005C34DD"/>
    <w:rPr>
      <w:rFonts w:ascii="Times New Roman" w:hAnsi="Times New Roman" w:cs="Times New Roman"/>
      <w:sz w:val="24"/>
      <w:szCs w:val="24"/>
    </w:rPr>
  </w:style>
  <w:style w:type="paragraph" w:customStyle="1" w:styleId="Style3">
    <w:name w:val="Style3"/>
    <w:basedOn w:val="Style1"/>
    <w:link w:val="Style3Char"/>
    <w:qFormat/>
    <w:rsid w:val="00BD5EE9"/>
    <w:pPr>
      <w:numPr>
        <w:ilvl w:val="0"/>
        <w:numId w:val="0"/>
      </w:numPr>
      <w:ind w:left="720"/>
    </w:pPr>
  </w:style>
  <w:style w:type="character" w:customStyle="1" w:styleId="Style2Char">
    <w:name w:val="Style2 Char"/>
    <w:basedOn w:val="Style1Char"/>
    <w:link w:val="Style2"/>
    <w:rsid w:val="00C53012"/>
    <w:rPr>
      <w:rFonts w:ascii="Times New Roman" w:hAnsi="Times New Roman" w:cs="Times New Roman"/>
      <w:sz w:val="24"/>
      <w:szCs w:val="24"/>
    </w:rPr>
  </w:style>
  <w:style w:type="character" w:customStyle="1" w:styleId="Style3Char">
    <w:name w:val="Style3 Char"/>
    <w:basedOn w:val="Style1Char"/>
    <w:link w:val="Style3"/>
    <w:rsid w:val="00BD5EE9"/>
    <w:rPr>
      <w:rFonts w:ascii="Times New Roman" w:hAnsi="Times New Roman" w:cs="Times New Roman"/>
      <w:sz w:val="24"/>
      <w:szCs w:val="24"/>
    </w:rPr>
  </w:style>
  <w:style w:type="paragraph" w:styleId="NormalWeb">
    <w:name w:val="Normal (Web)"/>
    <w:basedOn w:val="Normal"/>
    <w:uiPriority w:val="99"/>
    <w:unhideWhenUsed/>
    <w:rsid w:val="00786059"/>
    <w:pPr>
      <w:ind w:firstLine="0"/>
      <w:jc w:val="left"/>
    </w:pPr>
    <w:rPr>
      <w:rFonts w:cs="Times New Roman"/>
      <w:szCs w:val="24"/>
      <w:lang w:eastAsia="lv-LV"/>
    </w:rPr>
  </w:style>
  <w:style w:type="character" w:styleId="FollowedHyperlink">
    <w:name w:val="FollowedHyperlink"/>
    <w:basedOn w:val="DefaultParagraphFont"/>
    <w:uiPriority w:val="99"/>
    <w:semiHidden/>
    <w:unhideWhenUsed/>
    <w:rsid w:val="006E476F"/>
    <w:rPr>
      <w:color w:val="800080" w:themeColor="followedHyperlink"/>
      <w:u w:val="single"/>
    </w:rPr>
  </w:style>
  <w:style w:type="paragraph" w:styleId="Revision">
    <w:name w:val="Revision"/>
    <w:hidden/>
    <w:uiPriority w:val="99"/>
    <w:semiHidden/>
    <w:rsid w:val="00152F67"/>
    <w:pPr>
      <w:spacing w:before="0" w:after="0"/>
      <w:ind w:left="0" w:firstLine="0"/>
      <w:jc w:val="left"/>
    </w:pPr>
  </w:style>
  <w:style w:type="character" w:styleId="UnresolvedMention">
    <w:name w:val="Unresolved Mention"/>
    <w:basedOn w:val="DefaultParagraphFont"/>
    <w:uiPriority w:val="99"/>
    <w:unhideWhenUsed/>
    <w:rsid w:val="00C603FD"/>
    <w:rPr>
      <w:color w:val="605E5C"/>
      <w:shd w:val="clear" w:color="auto" w:fill="E1DFDD"/>
    </w:rPr>
  </w:style>
  <w:style w:type="character" w:styleId="Emphasis">
    <w:name w:val="Emphasis"/>
    <w:basedOn w:val="DefaultParagraphFont"/>
    <w:uiPriority w:val="20"/>
    <w:qFormat/>
    <w:rsid w:val="00101F04"/>
    <w:rPr>
      <w:i/>
      <w:iCs/>
    </w:rPr>
  </w:style>
  <w:style w:type="paragraph" w:customStyle="1" w:styleId="CharCharCharChar">
    <w:name w:val="Char Char Char Char"/>
    <w:aliases w:val="Char2"/>
    <w:basedOn w:val="Normal"/>
    <w:next w:val="Normal"/>
    <w:link w:val="FootnoteReference"/>
    <w:uiPriority w:val="99"/>
    <w:rsid w:val="00FB4B0B"/>
    <w:pPr>
      <w:spacing w:after="160" w:line="240" w:lineRule="exact"/>
      <w:ind w:firstLine="0"/>
      <w:textAlignment w:val="baseline"/>
    </w:pPr>
    <w:rPr>
      <w:vertAlign w:val="superscript"/>
    </w:rPr>
  </w:style>
  <w:style w:type="paragraph" w:styleId="BodyTextIndent">
    <w:name w:val="Body Text Indent"/>
    <w:basedOn w:val="Normal"/>
    <w:link w:val="BodyTextIndentChar"/>
    <w:uiPriority w:val="99"/>
    <w:semiHidden/>
    <w:unhideWhenUsed/>
    <w:rsid w:val="00BC022F"/>
    <w:pPr>
      <w:ind w:left="283"/>
    </w:pPr>
  </w:style>
  <w:style w:type="character" w:customStyle="1" w:styleId="BodyTextIndentChar">
    <w:name w:val="Body Text Indent Char"/>
    <w:basedOn w:val="DefaultParagraphFont"/>
    <w:link w:val="BodyTextIndent"/>
    <w:uiPriority w:val="99"/>
    <w:semiHidden/>
    <w:rsid w:val="00BC022F"/>
  </w:style>
  <w:style w:type="paragraph" w:styleId="Title">
    <w:name w:val="Title"/>
    <w:basedOn w:val="Normal"/>
    <w:link w:val="TitleChar"/>
    <w:qFormat/>
    <w:rsid w:val="00BC022F"/>
    <w:pPr>
      <w:ind w:firstLine="0"/>
      <w:jc w:val="center"/>
    </w:pPr>
    <w:rPr>
      <w:rFonts w:eastAsia="Times New Roman" w:cs="Times New Roman"/>
      <w:b/>
      <w:bCs/>
      <w:szCs w:val="24"/>
    </w:rPr>
  </w:style>
  <w:style w:type="character" w:customStyle="1" w:styleId="TitleChar">
    <w:name w:val="Title Char"/>
    <w:basedOn w:val="DefaultParagraphFont"/>
    <w:link w:val="Title"/>
    <w:rsid w:val="00BC022F"/>
    <w:rPr>
      <w:rFonts w:ascii="Times New Roman" w:eastAsia="Times New Roman" w:hAnsi="Times New Roman" w:cs="Times New Roman"/>
      <w:b/>
      <w:bCs/>
      <w:sz w:val="24"/>
      <w:szCs w:val="24"/>
    </w:rPr>
  </w:style>
  <w:style w:type="character" w:styleId="Mention">
    <w:name w:val="Mention"/>
    <w:basedOn w:val="DefaultParagraphFont"/>
    <w:uiPriority w:val="99"/>
    <w:unhideWhenUsed/>
    <w:rsid w:val="00FA376D"/>
    <w:rPr>
      <w:color w:val="2B579A"/>
      <w:shd w:val="clear" w:color="auto" w:fill="E1DFDD"/>
    </w:rPr>
  </w:style>
  <w:style w:type="character" w:customStyle="1" w:styleId="normaltextrun">
    <w:name w:val="normaltextrun"/>
    <w:basedOn w:val="DefaultParagraphFont"/>
    <w:rsid w:val="00614668"/>
  </w:style>
  <w:style w:type="character" w:customStyle="1" w:styleId="ui-provider">
    <w:name w:val="ui-provider"/>
    <w:basedOn w:val="DefaultParagraphFont"/>
    <w:rsid w:val="00F17FB7"/>
  </w:style>
  <w:style w:type="paragraph" w:customStyle="1" w:styleId="Headinggg1">
    <w:name w:val="Headinggg1"/>
    <w:basedOn w:val="ListParagraph"/>
    <w:qFormat/>
    <w:rsid w:val="00835AA1"/>
    <w:pPr>
      <w:numPr>
        <w:numId w:val="2"/>
      </w:numPr>
      <w:spacing w:before="360" w:after="240"/>
      <w:contextualSpacing w:val="0"/>
      <w:jc w:val="center"/>
      <w:outlineLvl w:val="3"/>
    </w:pPr>
    <w:rPr>
      <w:rFonts w:eastAsia="Times New Roman" w:cs="Times New Roman"/>
      <w:b/>
      <w:bCs/>
      <w:color w:val="000000"/>
      <w:sz w:val="28"/>
      <w:szCs w:val="28"/>
      <w:lang w:eastAsia="lv-LV"/>
    </w:rPr>
  </w:style>
  <w:style w:type="paragraph" w:customStyle="1" w:styleId="Style4">
    <w:name w:val="Style4"/>
    <w:basedOn w:val="Normal"/>
    <w:qFormat/>
    <w:rsid w:val="00835AA1"/>
    <w:pPr>
      <w:ind w:firstLine="0"/>
      <w:jc w:val="right"/>
      <w:outlineLvl w:val="3"/>
    </w:pPr>
    <w:rPr>
      <w:rFonts w:eastAsia="Times New Roman" w:cs="Times New Roman"/>
      <w:bCs/>
      <w:color w:val="000000"/>
      <w:sz w:val="28"/>
      <w:szCs w:val="28"/>
      <w:lang w:eastAsia="lv-LV"/>
    </w:rPr>
  </w:style>
  <w:style w:type="paragraph" w:customStyle="1" w:styleId="paragraph">
    <w:name w:val="paragraph"/>
    <w:basedOn w:val="Normal"/>
    <w:rsid w:val="00A76ED0"/>
    <w:pPr>
      <w:spacing w:before="100" w:beforeAutospacing="1" w:after="100" w:afterAutospacing="1"/>
      <w:ind w:firstLine="0"/>
      <w:jc w:val="left"/>
    </w:pPr>
    <w:rPr>
      <w:rFonts w:eastAsia="Times New Roman" w:cs="Times New Roman"/>
      <w:szCs w:val="24"/>
      <w:lang w:eastAsia="lv-LV"/>
    </w:rPr>
  </w:style>
  <w:style w:type="character" w:customStyle="1" w:styleId="eop">
    <w:name w:val="eop"/>
    <w:basedOn w:val="DefaultParagraphFont"/>
    <w:rsid w:val="00A76ED0"/>
  </w:style>
  <w:style w:type="character" w:styleId="Strong">
    <w:name w:val="Strong"/>
    <w:basedOn w:val="DefaultParagraphFont"/>
    <w:uiPriority w:val="22"/>
    <w:qFormat/>
    <w:rsid w:val="00855E8C"/>
    <w:rPr>
      <w:b/>
      <w:bCs/>
    </w:rPr>
  </w:style>
  <w:style w:type="paragraph" w:customStyle="1" w:styleId="whitespace-pre-wrap">
    <w:name w:val="whitespace-pre-wrap"/>
    <w:basedOn w:val="Normal"/>
    <w:rsid w:val="001C51CD"/>
    <w:pPr>
      <w:spacing w:before="100" w:beforeAutospacing="1" w:after="100" w:afterAutospacing="1"/>
      <w:ind w:firstLine="0"/>
      <w:jc w:val="left"/>
    </w:pPr>
    <w:rPr>
      <w:rFonts w:eastAsia="Times New Roman" w:cs="Times New Roman"/>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6452">
      <w:bodyDiv w:val="1"/>
      <w:marLeft w:val="0"/>
      <w:marRight w:val="0"/>
      <w:marTop w:val="0"/>
      <w:marBottom w:val="0"/>
      <w:divBdr>
        <w:top w:val="none" w:sz="0" w:space="0" w:color="auto"/>
        <w:left w:val="none" w:sz="0" w:space="0" w:color="auto"/>
        <w:bottom w:val="none" w:sz="0" w:space="0" w:color="auto"/>
        <w:right w:val="none" w:sz="0" w:space="0" w:color="auto"/>
      </w:divBdr>
    </w:div>
    <w:div w:id="38435739">
      <w:bodyDiv w:val="1"/>
      <w:marLeft w:val="0"/>
      <w:marRight w:val="0"/>
      <w:marTop w:val="0"/>
      <w:marBottom w:val="0"/>
      <w:divBdr>
        <w:top w:val="none" w:sz="0" w:space="0" w:color="auto"/>
        <w:left w:val="none" w:sz="0" w:space="0" w:color="auto"/>
        <w:bottom w:val="none" w:sz="0" w:space="0" w:color="auto"/>
        <w:right w:val="none" w:sz="0" w:space="0" w:color="auto"/>
      </w:divBdr>
    </w:div>
    <w:div w:id="40060626">
      <w:bodyDiv w:val="1"/>
      <w:marLeft w:val="0"/>
      <w:marRight w:val="0"/>
      <w:marTop w:val="0"/>
      <w:marBottom w:val="0"/>
      <w:divBdr>
        <w:top w:val="none" w:sz="0" w:space="0" w:color="auto"/>
        <w:left w:val="none" w:sz="0" w:space="0" w:color="auto"/>
        <w:bottom w:val="none" w:sz="0" w:space="0" w:color="auto"/>
        <w:right w:val="none" w:sz="0" w:space="0" w:color="auto"/>
      </w:divBdr>
    </w:div>
    <w:div w:id="54397139">
      <w:bodyDiv w:val="1"/>
      <w:marLeft w:val="0"/>
      <w:marRight w:val="0"/>
      <w:marTop w:val="0"/>
      <w:marBottom w:val="0"/>
      <w:divBdr>
        <w:top w:val="none" w:sz="0" w:space="0" w:color="auto"/>
        <w:left w:val="none" w:sz="0" w:space="0" w:color="auto"/>
        <w:bottom w:val="none" w:sz="0" w:space="0" w:color="auto"/>
        <w:right w:val="none" w:sz="0" w:space="0" w:color="auto"/>
      </w:divBdr>
    </w:div>
    <w:div w:id="130564330">
      <w:bodyDiv w:val="1"/>
      <w:marLeft w:val="0"/>
      <w:marRight w:val="0"/>
      <w:marTop w:val="0"/>
      <w:marBottom w:val="0"/>
      <w:divBdr>
        <w:top w:val="none" w:sz="0" w:space="0" w:color="auto"/>
        <w:left w:val="none" w:sz="0" w:space="0" w:color="auto"/>
        <w:bottom w:val="none" w:sz="0" w:space="0" w:color="auto"/>
        <w:right w:val="none" w:sz="0" w:space="0" w:color="auto"/>
      </w:divBdr>
      <w:divsChild>
        <w:div w:id="251134499">
          <w:marLeft w:val="0"/>
          <w:marRight w:val="0"/>
          <w:marTop w:val="0"/>
          <w:marBottom w:val="0"/>
          <w:divBdr>
            <w:top w:val="none" w:sz="0" w:space="0" w:color="auto"/>
            <w:left w:val="none" w:sz="0" w:space="0" w:color="auto"/>
            <w:bottom w:val="none" w:sz="0" w:space="0" w:color="auto"/>
            <w:right w:val="none" w:sz="0" w:space="0" w:color="auto"/>
          </w:divBdr>
          <w:divsChild>
            <w:div w:id="1903446352">
              <w:marLeft w:val="0"/>
              <w:marRight w:val="0"/>
              <w:marTop w:val="0"/>
              <w:marBottom w:val="0"/>
              <w:divBdr>
                <w:top w:val="none" w:sz="0" w:space="0" w:color="auto"/>
                <w:left w:val="none" w:sz="0" w:space="0" w:color="auto"/>
                <w:bottom w:val="none" w:sz="0" w:space="0" w:color="auto"/>
                <w:right w:val="none" w:sz="0" w:space="0" w:color="auto"/>
              </w:divBdr>
              <w:divsChild>
                <w:div w:id="1077173631">
                  <w:marLeft w:val="0"/>
                  <w:marRight w:val="0"/>
                  <w:marTop w:val="0"/>
                  <w:marBottom w:val="0"/>
                  <w:divBdr>
                    <w:top w:val="none" w:sz="0" w:space="0" w:color="auto"/>
                    <w:left w:val="none" w:sz="0" w:space="0" w:color="auto"/>
                    <w:bottom w:val="none" w:sz="0" w:space="0" w:color="auto"/>
                    <w:right w:val="none" w:sz="0" w:space="0" w:color="auto"/>
                  </w:divBdr>
                  <w:divsChild>
                    <w:div w:id="1693459383">
                      <w:marLeft w:val="0"/>
                      <w:marRight w:val="0"/>
                      <w:marTop w:val="0"/>
                      <w:marBottom w:val="0"/>
                      <w:divBdr>
                        <w:top w:val="none" w:sz="0" w:space="0" w:color="auto"/>
                        <w:left w:val="none" w:sz="0" w:space="0" w:color="auto"/>
                        <w:bottom w:val="none" w:sz="0" w:space="0" w:color="auto"/>
                        <w:right w:val="none" w:sz="0" w:space="0" w:color="auto"/>
                      </w:divBdr>
                      <w:divsChild>
                        <w:div w:id="1386179823">
                          <w:marLeft w:val="0"/>
                          <w:marRight w:val="0"/>
                          <w:marTop w:val="0"/>
                          <w:marBottom w:val="0"/>
                          <w:divBdr>
                            <w:top w:val="none" w:sz="0" w:space="0" w:color="auto"/>
                            <w:left w:val="none" w:sz="0" w:space="0" w:color="auto"/>
                            <w:bottom w:val="none" w:sz="0" w:space="0" w:color="auto"/>
                            <w:right w:val="none" w:sz="0" w:space="0" w:color="auto"/>
                          </w:divBdr>
                          <w:divsChild>
                            <w:div w:id="5195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003">
      <w:bodyDiv w:val="1"/>
      <w:marLeft w:val="0"/>
      <w:marRight w:val="0"/>
      <w:marTop w:val="0"/>
      <w:marBottom w:val="0"/>
      <w:divBdr>
        <w:top w:val="none" w:sz="0" w:space="0" w:color="auto"/>
        <w:left w:val="none" w:sz="0" w:space="0" w:color="auto"/>
        <w:bottom w:val="none" w:sz="0" w:space="0" w:color="auto"/>
        <w:right w:val="none" w:sz="0" w:space="0" w:color="auto"/>
      </w:divBdr>
      <w:divsChild>
        <w:div w:id="405418818">
          <w:marLeft w:val="0"/>
          <w:marRight w:val="0"/>
          <w:marTop w:val="0"/>
          <w:marBottom w:val="0"/>
          <w:divBdr>
            <w:top w:val="none" w:sz="0" w:space="0" w:color="auto"/>
            <w:left w:val="none" w:sz="0" w:space="0" w:color="auto"/>
            <w:bottom w:val="none" w:sz="0" w:space="0" w:color="auto"/>
            <w:right w:val="none" w:sz="0" w:space="0" w:color="auto"/>
          </w:divBdr>
          <w:divsChild>
            <w:div w:id="997028662">
              <w:marLeft w:val="0"/>
              <w:marRight w:val="0"/>
              <w:marTop w:val="0"/>
              <w:marBottom w:val="0"/>
              <w:divBdr>
                <w:top w:val="none" w:sz="0" w:space="0" w:color="auto"/>
                <w:left w:val="none" w:sz="0" w:space="0" w:color="auto"/>
                <w:bottom w:val="none" w:sz="0" w:space="0" w:color="auto"/>
                <w:right w:val="none" w:sz="0" w:space="0" w:color="auto"/>
              </w:divBdr>
              <w:divsChild>
                <w:div w:id="125633010">
                  <w:marLeft w:val="0"/>
                  <w:marRight w:val="0"/>
                  <w:marTop w:val="0"/>
                  <w:marBottom w:val="0"/>
                  <w:divBdr>
                    <w:top w:val="none" w:sz="0" w:space="0" w:color="auto"/>
                    <w:left w:val="none" w:sz="0" w:space="0" w:color="auto"/>
                    <w:bottom w:val="none" w:sz="0" w:space="0" w:color="auto"/>
                    <w:right w:val="none" w:sz="0" w:space="0" w:color="auto"/>
                  </w:divBdr>
                  <w:divsChild>
                    <w:div w:id="396321072">
                      <w:marLeft w:val="0"/>
                      <w:marRight w:val="0"/>
                      <w:marTop w:val="0"/>
                      <w:marBottom w:val="0"/>
                      <w:divBdr>
                        <w:top w:val="none" w:sz="0" w:space="0" w:color="auto"/>
                        <w:left w:val="none" w:sz="0" w:space="0" w:color="auto"/>
                        <w:bottom w:val="none" w:sz="0" w:space="0" w:color="auto"/>
                        <w:right w:val="none" w:sz="0" w:space="0" w:color="auto"/>
                      </w:divBdr>
                      <w:divsChild>
                        <w:div w:id="1234271737">
                          <w:marLeft w:val="0"/>
                          <w:marRight w:val="0"/>
                          <w:marTop w:val="0"/>
                          <w:marBottom w:val="0"/>
                          <w:divBdr>
                            <w:top w:val="none" w:sz="0" w:space="0" w:color="auto"/>
                            <w:left w:val="none" w:sz="0" w:space="0" w:color="auto"/>
                            <w:bottom w:val="none" w:sz="0" w:space="0" w:color="auto"/>
                            <w:right w:val="none" w:sz="0" w:space="0" w:color="auto"/>
                          </w:divBdr>
                          <w:divsChild>
                            <w:div w:id="209608248">
                              <w:marLeft w:val="0"/>
                              <w:marRight w:val="0"/>
                              <w:marTop w:val="0"/>
                              <w:marBottom w:val="0"/>
                              <w:divBdr>
                                <w:top w:val="none" w:sz="0" w:space="0" w:color="auto"/>
                                <w:left w:val="none" w:sz="0" w:space="0" w:color="auto"/>
                                <w:bottom w:val="none" w:sz="0" w:space="0" w:color="auto"/>
                                <w:right w:val="none" w:sz="0" w:space="0" w:color="auto"/>
                              </w:divBdr>
                              <w:divsChild>
                                <w:div w:id="848758855">
                                  <w:marLeft w:val="0"/>
                                  <w:marRight w:val="0"/>
                                  <w:marTop w:val="0"/>
                                  <w:marBottom w:val="0"/>
                                  <w:divBdr>
                                    <w:top w:val="none" w:sz="0" w:space="0" w:color="auto"/>
                                    <w:left w:val="none" w:sz="0" w:space="0" w:color="auto"/>
                                    <w:bottom w:val="none" w:sz="0" w:space="0" w:color="auto"/>
                                    <w:right w:val="none" w:sz="0" w:space="0" w:color="auto"/>
                                  </w:divBdr>
                                </w:div>
                              </w:divsChild>
                            </w:div>
                            <w:div w:id="271283030">
                              <w:marLeft w:val="0"/>
                              <w:marRight w:val="0"/>
                              <w:marTop w:val="0"/>
                              <w:marBottom w:val="0"/>
                              <w:divBdr>
                                <w:top w:val="none" w:sz="0" w:space="0" w:color="auto"/>
                                <w:left w:val="none" w:sz="0" w:space="0" w:color="auto"/>
                                <w:bottom w:val="none" w:sz="0" w:space="0" w:color="auto"/>
                                <w:right w:val="none" w:sz="0" w:space="0" w:color="auto"/>
                              </w:divBdr>
                              <w:divsChild>
                                <w:div w:id="1389037112">
                                  <w:marLeft w:val="0"/>
                                  <w:marRight w:val="0"/>
                                  <w:marTop w:val="0"/>
                                  <w:marBottom w:val="0"/>
                                  <w:divBdr>
                                    <w:top w:val="none" w:sz="0" w:space="0" w:color="auto"/>
                                    <w:left w:val="none" w:sz="0" w:space="0" w:color="auto"/>
                                    <w:bottom w:val="none" w:sz="0" w:space="0" w:color="auto"/>
                                    <w:right w:val="none" w:sz="0" w:space="0" w:color="auto"/>
                                  </w:divBdr>
                                </w:div>
                              </w:divsChild>
                            </w:div>
                            <w:div w:id="991564316">
                              <w:marLeft w:val="0"/>
                              <w:marRight w:val="0"/>
                              <w:marTop w:val="0"/>
                              <w:marBottom w:val="0"/>
                              <w:divBdr>
                                <w:top w:val="none" w:sz="0" w:space="0" w:color="auto"/>
                                <w:left w:val="none" w:sz="0" w:space="0" w:color="auto"/>
                                <w:bottom w:val="none" w:sz="0" w:space="0" w:color="auto"/>
                                <w:right w:val="none" w:sz="0" w:space="0" w:color="auto"/>
                              </w:divBdr>
                              <w:divsChild>
                                <w:div w:id="906964420">
                                  <w:marLeft w:val="0"/>
                                  <w:marRight w:val="0"/>
                                  <w:marTop w:val="0"/>
                                  <w:marBottom w:val="0"/>
                                  <w:divBdr>
                                    <w:top w:val="none" w:sz="0" w:space="0" w:color="auto"/>
                                    <w:left w:val="none" w:sz="0" w:space="0" w:color="auto"/>
                                    <w:bottom w:val="none" w:sz="0" w:space="0" w:color="auto"/>
                                    <w:right w:val="none" w:sz="0" w:space="0" w:color="auto"/>
                                  </w:divBdr>
                                </w:div>
                              </w:divsChild>
                            </w:div>
                            <w:div w:id="11561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89984">
      <w:bodyDiv w:val="1"/>
      <w:marLeft w:val="0"/>
      <w:marRight w:val="0"/>
      <w:marTop w:val="0"/>
      <w:marBottom w:val="0"/>
      <w:divBdr>
        <w:top w:val="none" w:sz="0" w:space="0" w:color="auto"/>
        <w:left w:val="none" w:sz="0" w:space="0" w:color="auto"/>
        <w:bottom w:val="none" w:sz="0" w:space="0" w:color="auto"/>
        <w:right w:val="none" w:sz="0" w:space="0" w:color="auto"/>
      </w:divBdr>
      <w:divsChild>
        <w:div w:id="2120637507">
          <w:marLeft w:val="0"/>
          <w:marRight w:val="0"/>
          <w:marTop w:val="0"/>
          <w:marBottom w:val="0"/>
          <w:divBdr>
            <w:top w:val="none" w:sz="0" w:space="0" w:color="auto"/>
            <w:left w:val="none" w:sz="0" w:space="0" w:color="auto"/>
            <w:bottom w:val="none" w:sz="0" w:space="0" w:color="auto"/>
            <w:right w:val="none" w:sz="0" w:space="0" w:color="auto"/>
          </w:divBdr>
          <w:divsChild>
            <w:div w:id="1508669899">
              <w:marLeft w:val="0"/>
              <w:marRight w:val="0"/>
              <w:marTop w:val="0"/>
              <w:marBottom w:val="0"/>
              <w:divBdr>
                <w:top w:val="none" w:sz="0" w:space="0" w:color="auto"/>
                <w:left w:val="none" w:sz="0" w:space="0" w:color="auto"/>
                <w:bottom w:val="none" w:sz="0" w:space="0" w:color="auto"/>
                <w:right w:val="none" w:sz="0" w:space="0" w:color="auto"/>
              </w:divBdr>
              <w:divsChild>
                <w:div w:id="1857232730">
                  <w:marLeft w:val="0"/>
                  <w:marRight w:val="0"/>
                  <w:marTop w:val="0"/>
                  <w:marBottom w:val="0"/>
                  <w:divBdr>
                    <w:top w:val="none" w:sz="0" w:space="0" w:color="auto"/>
                    <w:left w:val="none" w:sz="0" w:space="0" w:color="auto"/>
                    <w:bottom w:val="none" w:sz="0" w:space="0" w:color="auto"/>
                    <w:right w:val="none" w:sz="0" w:space="0" w:color="auto"/>
                  </w:divBdr>
                  <w:divsChild>
                    <w:div w:id="933246689">
                      <w:marLeft w:val="0"/>
                      <w:marRight w:val="0"/>
                      <w:marTop w:val="0"/>
                      <w:marBottom w:val="0"/>
                      <w:divBdr>
                        <w:top w:val="none" w:sz="0" w:space="0" w:color="auto"/>
                        <w:left w:val="none" w:sz="0" w:space="0" w:color="auto"/>
                        <w:bottom w:val="none" w:sz="0" w:space="0" w:color="auto"/>
                        <w:right w:val="none" w:sz="0" w:space="0" w:color="auto"/>
                      </w:divBdr>
                      <w:divsChild>
                        <w:div w:id="1232696918">
                          <w:marLeft w:val="0"/>
                          <w:marRight w:val="0"/>
                          <w:marTop w:val="0"/>
                          <w:marBottom w:val="0"/>
                          <w:divBdr>
                            <w:top w:val="none" w:sz="0" w:space="0" w:color="auto"/>
                            <w:left w:val="none" w:sz="0" w:space="0" w:color="auto"/>
                            <w:bottom w:val="none" w:sz="0" w:space="0" w:color="auto"/>
                            <w:right w:val="none" w:sz="0" w:space="0" w:color="auto"/>
                          </w:divBdr>
                          <w:divsChild>
                            <w:div w:id="2664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5803579">
      <w:bodyDiv w:val="1"/>
      <w:marLeft w:val="0"/>
      <w:marRight w:val="0"/>
      <w:marTop w:val="0"/>
      <w:marBottom w:val="0"/>
      <w:divBdr>
        <w:top w:val="none" w:sz="0" w:space="0" w:color="auto"/>
        <w:left w:val="none" w:sz="0" w:space="0" w:color="auto"/>
        <w:bottom w:val="none" w:sz="0" w:space="0" w:color="auto"/>
        <w:right w:val="none" w:sz="0" w:space="0" w:color="auto"/>
      </w:divBdr>
      <w:divsChild>
        <w:div w:id="308679732">
          <w:marLeft w:val="0"/>
          <w:marRight w:val="0"/>
          <w:marTop w:val="0"/>
          <w:marBottom w:val="0"/>
          <w:divBdr>
            <w:top w:val="none" w:sz="0" w:space="0" w:color="auto"/>
            <w:left w:val="none" w:sz="0" w:space="0" w:color="auto"/>
            <w:bottom w:val="none" w:sz="0" w:space="0" w:color="auto"/>
            <w:right w:val="none" w:sz="0" w:space="0" w:color="auto"/>
          </w:divBdr>
        </w:div>
      </w:divsChild>
    </w:div>
    <w:div w:id="357464348">
      <w:bodyDiv w:val="1"/>
      <w:marLeft w:val="0"/>
      <w:marRight w:val="0"/>
      <w:marTop w:val="0"/>
      <w:marBottom w:val="0"/>
      <w:divBdr>
        <w:top w:val="none" w:sz="0" w:space="0" w:color="auto"/>
        <w:left w:val="none" w:sz="0" w:space="0" w:color="auto"/>
        <w:bottom w:val="none" w:sz="0" w:space="0" w:color="auto"/>
        <w:right w:val="none" w:sz="0" w:space="0" w:color="auto"/>
      </w:divBdr>
      <w:divsChild>
        <w:div w:id="2138910710">
          <w:marLeft w:val="0"/>
          <w:marRight w:val="0"/>
          <w:marTop w:val="0"/>
          <w:marBottom w:val="0"/>
          <w:divBdr>
            <w:top w:val="none" w:sz="0" w:space="0" w:color="auto"/>
            <w:left w:val="none" w:sz="0" w:space="0" w:color="auto"/>
            <w:bottom w:val="none" w:sz="0" w:space="0" w:color="auto"/>
            <w:right w:val="none" w:sz="0" w:space="0" w:color="auto"/>
          </w:divBdr>
          <w:divsChild>
            <w:div w:id="1174027081">
              <w:marLeft w:val="0"/>
              <w:marRight w:val="0"/>
              <w:marTop w:val="0"/>
              <w:marBottom w:val="0"/>
              <w:divBdr>
                <w:top w:val="none" w:sz="0" w:space="0" w:color="auto"/>
                <w:left w:val="none" w:sz="0" w:space="0" w:color="auto"/>
                <w:bottom w:val="none" w:sz="0" w:space="0" w:color="auto"/>
                <w:right w:val="none" w:sz="0" w:space="0" w:color="auto"/>
              </w:divBdr>
              <w:divsChild>
                <w:div w:id="16634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946221">
      <w:bodyDiv w:val="1"/>
      <w:marLeft w:val="0"/>
      <w:marRight w:val="0"/>
      <w:marTop w:val="0"/>
      <w:marBottom w:val="0"/>
      <w:divBdr>
        <w:top w:val="none" w:sz="0" w:space="0" w:color="auto"/>
        <w:left w:val="none" w:sz="0" w:space="0" w:color="auto"/>
        <w:bottom w:val="none" w:sz="0" w:space="0" w:color="auto"/>
        <w:right w:val="none" w:sz="0" w:space="0" w:color="auto"/>
      </w:divBdr>
    </w:div>
    <w:div w:id="523400421">
      <w:bodyDiv w:val="1"/>
      <w:marLeft w:val="0"/>
      <w:marRight w:val="0"/>
      <w:marTop w:val="0"/>
      <w:marBottom w:val="0"/>
      <w:divBdr>
        <w:top w:val="none" w:sz="0" w:space="0" w:color="auto"/>
        <w:left w:val="none" w:sz="0" w:space="0" w:color="auto"/>
        <w:bottom w:val="none" w:sz="0" w:space="0" w:color="auto"/>
        <w:right w:val="none" w:sz="0" w:space="0" w:color="auto"/>
      </w:divBdr>
    </w:div>
    <w:div w:id="580793885">
      <w:bodyDiv w:val="1"/>
      <w:marLeft w:val="0"/>
      <w:marRight w:val="0"/>
      <w:marTop w:val="0"/>
      <w:marBottom w:val="0"/>
      <w:divBdr>
        <w:top w:val="none" w:sz="0" w:space="0" w:color="auto"/>
        <w:left w:val="none" w:sz="0" w:space="0" w:color="auto"/>
        <w:bottom w:val="none" w:sz="0" w:space="0" w:color="auto"/>
        <w:right w:val="none" w:sz="0" w:space="0" w:color="auto"/>
      </w:divBdr>
    </w:div>
    <w:div w:id="646205872">
      <w:bodyDiv w:val="1"/>
      <w:marLeft w:val="0"/>
      <w:marRight w:val="0"/>
      <w:marTop w:val="0"/>
      <w:marBottom w:val="0"/>
      <w:divBdr>
        <w:top w:val="none" w:sz="0" w:space="0" w:color="auto"/>
        <w:left w:val="none" w:sz="0" w:space="0" w:color="auto"/>
        <w:bottom w:val="none" w:sz="0" w:space="0" w:color="auto"/>
        <w:right w:val="none" w:sz="0" w:space="0" w:color="auto"/>
      </w:divBdr>
      <w:divsChild>
        <w:div w:id="4056907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0739116">
      <w:bodyDiv w:val="1"/>
      <w:marLeft w:val="0"/>
      <w:marRight w:val="0"/>
      <w:marTop w:val="0"/>
      <w:marBottom w:val="0"/>
      <w:divBdr>
        <w:top w:val="none" w:sz="0" w:space="0" w:color="auto"/>
        <w:left w:val="none" w:sz="0" w:space="0" w:color="auto"/>
        <w:bottom w:val="none" w:sz="0" w:space="0" w:color="auto"/>
        <w:right w:val="none" w:sz="0" w:space="0" w:color="auto"/>
      </w:divBdr>
    </w:div>
    <w:div w:id="804734969">
      <w:bodyDiv w:val="1"/>
      <w:marLeft w:val="0"/>
      <w:marRight w:val="0"/>
      <w:marTop w:val="0"/>
      <w:marBottom w:val="0"/>
      <w:divBdr>
        <w:top w:val="none" w:sz="0" w:space="0" w:color="auto"/>
        <w:left w:val="none" w:sz="0" w:space="0" w:color="auto"/>
        <w:bottom w:val="none" w:sz="0" w:space="0" w:color="auto"/>
        <w:right w:val="none" w:sz="0" w:space="0" w:color="auto"/>
      </w:divBdr>
    </w:div>
    <w:div w:id="880168216">
      <w:bodyDiv w:val="1"/>
      <w:marLeft w:val="0"/>
      <w:marRight w:val="0"/>
      <w:marTop w:val="0"/>
      <w:marBottom w:val="0"/>
      <w:divBdr>
        <w:top w:val="none" w:sz="0" w:space="0" w:color="auto"/>
        <w:left w:val="none" w:sz="0" w:space="0" w:color="auto"/>
        <w:bottom w:val="none" w:sz="0" w:space="0" w:color="auto"/>
        <w:right w:val="none" w:sz="0" w:space="0" w:color="auto"/>
      </w:divBdr>
    </w:div>
    <w:div w:id="880673417">
      <w:bodyDiv w:val="1"/>
      <w:marLeft w:val="0"/>
      <w:marRight w:val="0"/>
      <w:marTop w:val="0"/>
      <w:marBottom w:val="0"/>
      <w:divBdr>
        <w:top w:val="none" w:sz="0" w:space="0" w:color="auto"/>
        <w:left w:val="none" w:sz="0" w:space="0" w:color="auto"/>
        <w:bottom w:val="none" w:sz="0" w:space="0" w:color="auto"/>
        <w:right w:val="none" w:sz="0" w:space="0" w:color="auto"/>
      </w:divBdr>
    </w:div>
    <w:div w:id="905647202">
      <w:bodyDiv w:val="1"/>
      <w:marLeft w:val="0"/>
      <w:marRight w:val="0"/>
      <w:marTop w:val="0"/>
      <w:marBottom w:val="0"/>
      <w:divBdr>
        <w:top w:val="none" w:sz="0" w:space="0" w:color="auto"/>
        <w:left w:val="none" w:sz="0" w:space="0" w:color="auto"/>
        <w:bottom w:val="none" w:sz="0" w:space="0" w:color="auto"/>
        <w:right w:val="none" w:sz="0" w:space="0" w:color="auto"/>
      </w:divBdr>
      <w:divsChild>
        <w:div w:id="204953591">
          <w:marLeft w:val="0"/>
          <w:marRight w:val="0"/>
          <w:marTop w:val="0"/>
          <w:marBottom w:val="0"/>
          <w:divBdr>
            <w:top w:val="none" w:sz="0" w:space="0" w:color="auto"/>
            <w:left w:val="none" w:sz="0" w:space="0" w:color="auto"/>
            <w:bottom w:val="none" w:sz="0" w:space="0" w:color="auto"/>
            <w:right w:val="none" w:sz="0" w:space="0" w:color="auto"/>
          </w:divBdr>
          <w:divsChild>
            <w:div w:id="1254823731">
              <w:marLeft w:val="0"/>
              <w:marRight w:val="0"/>
              <w:marTop w:val="0"/>
              <w:marBottom w:val="0"/>
              <w:divBdr>
                <w:top w:val="none" w:sz="0" w:space="0" w:color="auto"/>
                <w:left w:val="none" w:sz="0" w:space="0" w:color="auto"/>
                <w:bottom w:val="none" w:sz="0" w:space="0" w:color="auto"/>
                <w:right w:val="none" w:sz="0" w:space="0" w:color="auto"/>
              </w:divBdr>
              <w:divsChild>
                <w:div w:id="1122921034">
                  <w:marLeft w:val="0"/>
                  <w:marRight w:val="0"/>
                  <w:marTop w:val="0"/>
                  <w:marBottom w:val="0"/>
                  <w:divBdr>
                    <w:top w:val="none" w:sz="0" w:space="0" w:color="auto"/>
                    <w:left w:val="none" w:sz="0" w:space="0" w:color="auto"/>
                    <w:bottom w:val="none" w:sz="0" w:space="0" w:color="auto"/>
                    <w:right w:val="none" w:sz="0" w:space="0" w:color="auto"/>
                  </w:divBdr>
                  <w:divsChild>
                    <w:div w:id="408236908">
                      <w:marLeft w:val="0"/>
                      <w:marRight w:val="0"/>
                      <w:marTop w:val="0"/>
                      <w:marBottom w:val="0"/>
                      <w:divBdr>
                        <w:top w:val="none" w:sz="0" w:space="0" w:color="auto"/>
                        <w:left w:val="none" w:sz="0" w:space="0" w:color="auto"/>
                        <w:bottom w:val="none" w:sz="0" w:space="0" w:color="auto"/>
                        <w:right w:val="none" w:sz="0" w:space="0" w:color="auto"/>
                      </w:divBdr>
                      <w:divsChild>
                        <w:div w:id="449011265">
                          <w:marLeft w:val="0"/>
                          <w:marRight w:val="0"/>
                          <w:marTop w:val="0"/>
                          <w:marBottom w:val="0"/>
                          <w:divBdr>
                            <w:top w:val="none" w:sz="0" w:space="0" w:color="auto"/>
                            <w:left w:val="none" w:sz="0" w:space="0" w:color="auto"/>
                            <w:bottom w:val="none" w:sz="0" w:space="0" w:color="auto"/>
                            <w:right w:val="none" w:sz="0" w:space="0" w:color="auto"/>
                          </w:divBdr>
                          <w:divsChild>
                            <w:div w:id="1483503675">
                              <w:marLeft w:val="0"/>
                              <w:marRight w:val="0"/>
                              <w:marTop w:val="0"/>
                              <w:marBottom w:val="0"/>
                              <w:divBdr>
                                <w:top w:val="none" w:sz="0" w:space="0" w:color="auto"/>
                                <w:left w:val="none" w:sz="0" w:space="0" w:color="auto"/>
                                <w:bottom w:val="none" w:sz="0" w:space="0" w:color="auto"/>
                                <w:right w:val="none" w:sz="0" w:space="0" w:color="auto"/>
                              </w:divBdr>
                              <w:divsChild>
                                <w:div w:id="17057893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4382555">
      <w:bodyDiv w:val="1"/>
      <w:marLeft w:val="0"/>
      <w:marRight w:val="0"/>
      <w:marTop w:val="0"/>
      <w:marBottom w:val="0"/>
      <w:divBdr>
        <w:top w:val="none" w:sz="0" w:space="0" w:color="auto"/>
        <w:left w:val="none" w:sz="0" w:space="0" w:color="auto"/>
        <w:bottom w:val="none" w:sz="0" w:space="0" w:color="auto"/>
        <w:right w:val="none" w:sz="0" w:space="0" w:color="auto"/>
      </w:divBdr>
    </w:div>
    <w:div w:id="1115176650">
      <w:bodyDiv w:val="1"/>
      <w:marLeft w:val="0"/>
      <w:marRight w:val="0"/>
      <w:marTop w:val="0"/>
      <w:marBottom w:val="0"/>
      <w:divBdr>
        <w:top w:val="none" w:sz="0" w:space="0" w:color="auto"/>
        <w:left w:val="none" w:sz="0" w:space="0" w:color="auto"/>
        <w:bottom w:val="none" w:sz="0" w:space="0" w:color="auto"/>
        <w:right w:val="none" w:sz="0" w:space="0" w:color="auto"/>
      </w:divBdr>
    </w:div>
    <w:div w:id="1175414969">
      <w:bodyDiv w:val="1"/>
      <w:marLeft w:val="0"/>
      <w:marRight w:val="0"/>
      <w:marTop w:val="0"/>
      <w:marBottom w:val="0"/>
      <w:divBdr>
        <w:top w:val="none" w:sz="0" w:space="0" w:color="auto"/>
        <w:left w:val="none" w:sz="0" w:space="0" w:color="auto"/>
        <w:bottom w:val="none" w:sz="0" w:space="0" w:color="auto"/>
        <w:right w:val="none" w:sz="0" w:space="0" w:color="auto"/>
      </w:divBdr>
    </w:div>
    <w:div w:id="1215242344">
      <w:bodyDiv w:val="1"/>
      <w:marLeft w:val="0"/>
      <w:marRight w:val="0"/>
      <w:marTop w:val="0"/>
      <w:marBottom w:val="0"/>
      <w:divBdr>
        <w:top w:val="none" w:sz="0" w:space="0" w:color="auto"/>
        <w:left w:val="none" w:sz="0" w:space="0" w:color="auto"/>
        <w:bottom w:val="none" w:sz="0" w:space="0" w:color="auto"/>
        <w:right w:val="none" w:sz="0" w:space="0" w:color="auto"/>
      </w:divBdr>
    </w:div>
    <w:div w:id="1256356478">
      <w:bodyDiv w:val="1"/>
      <w:marLeft w:val="0"/>
      <w:marRight w:val="0"/>
      <w:marTop w:val="0"/>
      <w:marBottom w:val="0"/>
      <w:divBdr>
        <w:top w:val="none" w:sz="0" w:space="0" w:color="auto"/>
        <w:left w:val="none" w:sz="0" w:space="0" w:color="auto"/>
        <w:bottom w:val="none" w:sz="0" w:space="0" w:color="auto"/>
        <w:right w:val="none" w:sz="0" w:space="0" w:color="auto"/>
      </w:divBdr>
    </w:div>
    <w:div w:id="1353340564">
      <w:bodyDiv w:val="1"/>
      <w:marLeft w:val="0"/>
      <w:marRight w:val="0"/>
      <w:marTop w:val="0"/>
      <w:marBottom w:val="0"/>
      <w:divBdr>
        <w:top w:val="none" w:sz="0" w:space="0" w:color="auto"/>
        <w:left w:val="none" w:sz="0" w:space="0" w:color="auto"/>
        <w:bottom w:val="none" w:sz="0" w:space="0" w:color="auto"/>
        <w:right w:val="none" w:sz="0" w:space="0" w:color="auto"/>
      </w:divBdr>
    </w:div>
    <w:div w:id="1431048118">
      <w:bodyDiv w:val="1"/>
      <w:marLeft w:val="0"/>
      <w:marRight w:val="0"/>
      <w:marTop w:val="0"/>
      <w:marBottom w:val="0"/>
      <w:divBdr>
        <w:top w:val="none" w:sz="0" w:space="0" w:color="auto"/>
        <w:left w:val="none" w:sz="0" w:space="0" w:color="auto"/>
        <w:bottom w:val="none" w:sz="0" w:space="0" w:color="auto"/>
        <w:right w:val="none" w:sz="0" w:space="0" w:color="auto"/>
      </w:divBdr>
    </w:div>
    <w:div w:id="1498886714">
      <w:bodyDiv w:val="1"/>
      <w:marLeft w:val="0"/>
      <w:marRight w:val="0"/>
      <w:marTop w:val="0"/>
      <w:marBottom w:val="0"/>
      <w:divBdr>
        <w:top w:val="none" w:sz="0" w:space="0" w:color="auto"/>
        <w:left w:val="none" w:sz="0" w:space="0" w:color="auto"/>
        <w:bottom w:val="none" w:sz="0" w:space="0" w:color="auto"/>
        <w:right w:val="none" w:sz="0" w:space="0" w:color="auto"/>
      </w:divBdr>
    </w:div>
    <w:div w:id="1525243817">
      <w:bodyDiv w:val="1"/>
      <w:marLeft w:val="0"/>
      <w:marRight w:val="0"/>
      <w:marTop w:val="0"/>
      <w:marBottom w:val="0"/>
      <w:divBdr>
        <w:top w:val="none" w:sz="0" w:space="0" w:color="auto"/>
        <w:left w:val="none" w:sz="0" w:space="0" w:color="auto"/>
        <w:bottom w:val="none" w:sz="0" w:space="0" w:color="auto"/>
        <w:right w:val="none" w:sz="0" w:space="0" w:color="auto"/>
      </w:divBdr>
      <w:divsChild>
        <w:div w:id="186450330">
          <w:marLeft w:val="0"/>
          <w:marRight w:val="0"/>
          <w:marTop w:val="0"/>
          <w:marBottom w:val="0"/>
          <w:divBdr>
            <w:top w:val="none" w:sz="0" w:space="0" w:color="auto"/>
            <w:left w:val="none" w:sz="0" w:space="0" w:color="auto"/>
            <w:bottom w:val="none" w:sz="0" w:space="0" w:color="auto"/>
            <w:right w:val="none" w:sz="0" w:space="0" w:color="auto"/>
          </w:divBdr>
          <w:divsChild>
            <w:div w:id="708843599">
              <w:marLeft w:val="0"/>
              <w:marRight w:val="0"/>
              <w:marTop w:val="0"/>
              <w:marBottom w:val="0"/>
              <w:divBdr>
                <w:top w:val="none" w:sz="0" w:space="0" w:color="auto"/>
                <w:left w:val="none" w:sz="0" w:space="0" w:color="auto"/>
                <w:bottom w:val="none" w:sz="0" w:space="0" w:color="auto"/>
                <w:right w:val="none" w:sz="0" w:space="0" w:color="auto"/>
              </w:divBdr>
            </w:div>
            <w:div w:id="1811170210">
              <w:marLeft w:val="0"/>
              <w:marRight w:val="0"/>
              <w:marTop w:val="0"/>
              <w:marBottom w:val="0"/>
              <w:divBdr>
                <w:top w:val="none" w:sz="0" w:space="0" w:color="auto"/>
                <w:left w:val="none" w:sz="0" w:space="0" w:color="auto"/>
                <w:bottom w:val="none" w:sz="0" w:space="0" w:color="auto"/>
                <w:right w:val="none" w:sz="0" w:space="0" w:color="auto"/>
              </w:divBdr>
            </w:div>
          </w:divsChild>
        </w:div>
        <w:div w:id="378866207">
          <w:marLeft w:val="0"/>
          <w:marRight w:val="0"/>
          <w:marTop w:val="0"/>
          <w:marBottom w:val="0"/>
          <w:divBdr>
            <w:top w:val="none" w:sz="0" w:space="0" w:color="auto"/>
            <w:left w:val="none" w:sz="0" w:space="0" w:color="auto"/>
            <w:bottom w:val="none" w:sz="0" w:space="0" w:color="auto"/>
            <w:right w:val="none" w:sz="0" w:space="0" w:color="auto"/>
          </w:divBdr>
          <w:divsChild>
            <w:div w:id="421074032">
              <w:marLeft w:val="0"/>
              <w:marRight w:val="0"/>
              <w:marTop w:val="0"/>
              <w:marBottom w:val="0"/>
              <w:divBdr>
                <w:top w:val="none" w:sz="0" w:space="0" w:color="auto"/>
                <w:left w:val="none" w:sz="0" w:space="0" w:color="auto"/>
                <w:bottom w:val="none" w:sz="0" w:space="0" w:color="auto"/>
                <w:right w:val="none" w:sz="0" w:space="0" w:color="auto"/>
              </w:divBdr>
            </w:div>
            <w:div w:id="2135369778">
              <w:marLeft w:val="0"/>
              <w:marRight w:val="0"/>
              <w:marTop w:val="0"/>
              <w:marBottom w:val="0"/>
              <w:divBdr>
                <w:top w:val="none" w:sz="0" w:space="0" w:color="auto"/>
                <w:left w:val="none" w:sz="0" w:space="0" w:color="auto"/>
                <w:bottom w:val="none" w:sz="0" w:space="0" w:color="auto"/>
                <w:right w:val="none" w:sz="0" w:space="0" w:color="auto"/>
              </w:divBdr>
            </w:div>
          </w:divsChild>
        </w:div>
        <w:div w:id="645159566">
          <w:marLeft w:val="0"/>
          <w:marRight w:val="0"/>
          <w:marTop w:val="0"/>
          <w:marBottom w:val="0"/>
          <w:divBdr>
            <w:top w:val="none" w:sz="0" w:space="0" w:color="auto"/>
            <w:left w:val="none" w:sz="0" w:space="0" w:color="auto"/>
            <w:bottom w:val="none" w:sz="0" w:space="0" w:color="auto"/>
            <w:right w:val="none" w:sz="0" w:space="0" w:color="auto"/>
          </w:divBdr>
          <w:divsChild>
            <w:div w:id="662315328">
              <w:marLeft w:val="0"/>
              <w:marRight w:val="0"/>
              <w:marTop w:val="0"/>
              <w:marBottom w:val="0"/>
              <w:divBdr>
                <w:top w:val="none" w:sz="0" w:space="0" w:color="auto"/>
                <w:left w:val="none" w:sz="0" w:space="0" w:color="auto"/>
                <w:bottom w:val="none" w:sz="0" w:space="0" w:color="auto"/>
                <w:right w:val="none" w:sz="0" w:space="0" w:color="auto"/>
              </w:divBdr>
            </w:div>
            <w:div w:id="1800756732">
              <w:marLeft w:val="0"/>
              <w:marRight w:val="0"/>
              <w:marTop w:val="0"/>
              <w:marBottom w:val="0"/>
              <w:divBdr>
                <w:top w:val="none" w:sz="0" w:space="0" w:color="auto"/>
                <w:left w:val="none" w:sz="0" w:space="0" w:color="auto"/>
                <w:bottom w:val="none" w:sz="0" w:space="0" w:color="auto"/>
                <w:right w:val="none" w:sz="0" w:space="0" w:color="auto"/>
              </w:divBdr>
            </w:div>
          </w:divsChild>
        </w:div>
        <w:div w:id="818110053">
          <w:marLeft w:val="0"/>
          <w:marRight w:val="0"/>
          <w:marTop w:val="0"/>
          <w:marBottom w:val="0"/>
          <w:divBdr>
            <w:top w:val="none" w:sz="0" w:space="0" w:color="auto"/>
            <w:left w:val="none" w:sz="0" w:space="0" w:color="auto"/>
            <w:bottom w:val="none" w:sz="0" w:space="0" w:color="auto"/>
            <w:right w:val="none" w:sz="0" w:space="0" w:color="auto"/>
          </w:divBdr>
          <w:divsChild>
            <w:div w:id="1377579713">
              <w:marLeft w:val="0"/>
              <w:marRight w:val="0"/>
              <w:marTop w:val="0"/>
              <w:marBottom w:val="0"/>
              <w:divBdr>
                <w:top w:val="none" w:sz="0" w:space="0" w:color="auto"/>
                <w:left w:val="none" w:sz="0" w:space="0" w:color="auto"/>
                <w:bottom w:val="none" w:sz="0" w:space="0" w:color="auto"/>
                <w:right w:val="none" w:sz="0" w:space="0" w:color="auto"/>
              </w:divBdr>
            </w:div>
            <w:div w:id="1412695473">
              <w:marLeft w:val="0"/>
              <w:marRight w:val="0"/>
              <w:marTop w:val="0"/>
              <w:marBottom w:val="0"/>
              <w:divBdr>
                <w:top w:val="none" w:sz="0" w:space="0" w:color="auto"/>
                <w:left w:val="none" w:sz="0" w:space="0" w:color="auto"/>
                <w:bottom w:val="none" w:sz="0" w:space="0" w:color="auto"/>
                <w:right w:val="none" w:sz="0" w:space="0" w:color="auto"/>
              </w:divBdr>
            </w:div>
          </w:divsChild>
        </w:div>
        <w:div w:id="995886143">
          <w:marLeft w:val="0"/>
          <w:marRight w:val="0"/>
          <w:marTop w:val="0"/>
          <w:marBottom w:val="0"/>
          <w:divBdr>
            <w:top w:val="none" w:sz="0" w:space="0" w:color="auto"/>
            <w:left w:val="none" w:sz="0" w:space="0" w:color="auto"/>
            <w:bottom w:val="none" w:sz="0" w:space="0" w:color="auto"/>
            <w:right w:val="none" w:sz="0" w:space="0" w:color="auto"/>
          </w:divBdr>
          <w:divsChild>
            <w:div w:id="877402279">
              <w:marLeft w:val="0"/>
              <w:marRight w:val="0"/>
              <w:marTop w:val="0"/>
              <w:marBottom w:val="0"/>
              <w:divBdr>
                <w:top w:val="none" w:sz="0" w:space="0" w:color="auto"/>
                <w:left w:val="none" w:sz="0" w:space="0" w:color="auto"/>
                <w:bottom w:val="none" w:sz="0" w:space="0" w:color="auto"/>
                <w:right w:val="none" w:sz="0" w:space="0" w:color="auto"/>
              </w:divBdr>
            </w:div>
            <w:div w:id="1784180051">
              <w:marLeft w:val="0"/>
              <w:marRight w:val="0"/>
              <w:marTop w:val="0"/>
              <w:marBottom w:val="0"/>
              <w:divBdr>
                <w:top w:val="none" w:sz="0" w:space="0" w:color="auto"/>
                <w:left w:val="none" w:sz="0" w:space="0" w:color="auto"/>
                <w:bottom w:val="none" w:sz="0" w:space="0" w:color="auto"/>
                <w:right w:val="none" w:sz="0" w:space="0" w:color="auto"/>
              </w:divBdr>
            </w:div>
          </w:divsChild>
        </w:div>
        <w:div w:id="1092818410">
          <w:marLeft w:val="0"/>
          <w:marRight w:val="0"/>
          <w:marTop w:val="0"/>
          <w:marBottom w:val="0"/>
          <w:divBdr>
            <w:top w:val="none" w:sz="0" w:space="0" w:color="auto"/>
            <w:left w:val="none" w:sz="0" w:space="0" w:color="auto"/>
            <w:bottom w:val="none" w:sz="0" w:space="0" w:color="auto"/>
            <w:right w:val="none" w:sz="0" w:space="0" w:color="auto"/>
          </w:divBdr>
          <w:divsChild>
            <w:div w:id="700789645">
              <w:marLeft w:val="0"/>
              <w:marRight w:val="0"/>
              <w:marTop w:val="0"/>
              <w:marBottom w:val="0"/>
              <w:divBdr>
                <w:top w:val="none" w:sz="0" w:space="0" w:color="auto"/>
                <w:left w:val="none" w:sz="0" w:space="0" w:color="auto"/>
                <w:bottom w:val="none" w:sz="0" w:space="0" w:color="auto"/>
                <w:right w:val="none" w:sz="0" w:space="0" w:color="auto"/>
              </w:divBdr>
            </w:div>
            <w:div w:id="1071737839">
              <w:marLeft w:val="0"/>
              <w:marRight w:val="0"/>
              <w:marTop w:val="0"/>
              <w:marBottom w:val="0"/>
              <w:divBdr>
                <w:top w:val="none" w:sz="0" w:space="0" w:color="auto"/>
                <w:left w:val="none" w:sz="0" w:space="0" w:color="auto"/>
                <w:bottom w:val="none" w:sz="0" w:space="0" w:color="auto"/>
                <w:right w:val="none" w:sz="0" w:space="0" w:color="auto"/>
              </w:divBdr>
            </w:div>
            <w:div w:id="1781759313">
              <w:marLeft w:val="0"/>
              <w:marRight w:val="0"/>
              <w:marTop w:val="0"/>
              <w:marBottom w:val="0"/>
              <w:divBdr>
                <w:top w:val="none" w:sz="0" w:space="0" w:color="auto"/>
                <w:left w:val="none" w:sz="0" w:space="0" w:color="auto"/>
                <w:bottom w:val="none" w:sz="0" w:space="0" w:color="auto"/>
                <w:right w:val="none" w:sz="0" w:space="0" w:color="auto"/>
              </w:divBdr>
            </w:div>
          </w:divsChild>
        </w:div>
        <w:div w:id="1462336937">
          <w:marLeft w:val="0"/>
          <w:marRight w:val="0"/>
          <w:marTop w:val="0"/>
          <w:marBottom w:val="0"/>
          <w:divBdr>
            <w:top w:val="none" w:sz="0" w:space="0" w:color="auto"/>
            <w:left w:val="none" w:sz="0" w:space="0" w:color="auto"/>
            <w:bottom w:val="none" w:sz="0" w:space="0" w:color="auto"/>
            <w:right w:val="none" w:sz="0" w:space="0" w:color="auto"/>
          </w:divBdr>
          <w:divsChild>
            <w:div w:id="87391440">
              <w:marLeft w:val="0"/>
              <w:marRight w:val="0"/>
              <w:marTop w:val="0"/>
              <w:marBottom w:val="0"/>
              <w:divBdr>
                <w:top w:val="none" w:sz="0" w:space="0" w:color="auto"/>
                <w:left w:val="none" w:sz="0" w:space="0" w:color="auto"/>
                <w:bottom w:val="none" w:sz="0" w:space="0" w:color="auto"/>
                <w:right w:val="none" w:sz="0" w:space="0" w:color="auto"/>
              </w:divBdr>
            </w:div>
            <w:div w:id="1010257889">
              <w:marLeft w:val="0"/>
              <w:marRight w:val="0"/>
              <w:marTop w:val="0"/>
              <w:marBottom w:val="0"/>
              <w:divBdr>
                <w:top w:val="none" w:sz="0" w:space="0" w:color="auto"/>
                <w:left w:val="none" w:sz="0" w:space="0" w:color="auto"/>
                <w:bottom w:val="none" w:sz="0" w:space="0" w:color="auto"/>
                <w:right w:val="none" w:sz="0" w:space="0" w:color="auto"/>
              </w:divBdr>
            </w:div>
            <w:div w:id="1911117673">
              <w:marLeft w:val="0"/>
              <w:marRight w:val="0"/>
              <w:marTop w:val="0"/>
              <w:marBottom w:val="0"/>
              <w:divBdr>
                <w:top w:val="none" w:sz="0" w:space="0" w:color="auto"/>
                <w:left w:val="none" w:sz="0" w:space="0" w:color="auto"/>
                <w:bottom w:val="none" w:sz="0" w:space="0" w:color="auto"/>
                <w:right w:val="none" w:sz="0" w:space="0" w:color="auto"/>
              </w:divBdr>
            </w:div>
            <w:div w:id="203164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142064">
      <w:bodyDiv w:val="1"/>
      <w:marLeft w:val="0"/>
      <w:marRight w:val="0"/>
      <w:marTop w:val="0"/>
      <w:marBottom w:val="0"/>
      <w:divBdr>
        <w:top w:val="none" w:sz="0" w:space="0" w:color="auto"/>
        <w:left w:val="none" w:sz="0" w:space="0" w:color="auto"/>
        <w:bottom w:val="none" w:sz="0" w:space="0" w:color="auto"/>
        <w:right w:val="none" w:sz="0" w:space="0" w:color="auto"/>
      </w:divBdr>
      <w:divsChild>
        <w:div w:id="2075350238">
          <w:marLeft w:val="0"/>
          <w:marRight w:val="0"/>
          <w:marTop w:val="0"/>
          <w:marBottom w:val="0"/>
          <w:divBdr>
            <w:top w:val="none" w:sz="0" w:space="0" w:color="auto"/>
            <w:left w:val="none" w:sz="0" w:space="0" w:color="auto"/>
            <w:bottom w:val="none" w:sz="0" w:space="0" w:color="auto"/>
            <w:right w:val="none" w:sz="0" w:space="0" w:color="auto"/>
          </w:divBdr>
        </w:div>
      </w:divsChild>
    </w:div>
    <w:div w:id="1587222481">
      <w:bodyDiv w:val="1"/>
      <w:marLeft w:val="0"/>
      <w:marRight w:val="0"/>
      <w:marTop w:val="0"/>
      <w:marBottom w:val="0"/>
      <w:divBdr>
        <w:top w:val="none" w:sz="0" w:space="0" w:color="auto"/>
        <w:left w:val="none" w:sz="0" w:space="0" w:color="auto"/>
        <w:bottom w:val="none" w:sz="0" w:space="0" w:color="auto"/>
        <w:right w:val="none" w:sz="0" w:space="0" w:color="auto"/>
      </w:divBdr>
    </w:div>
    <w:div w:id="1627076013">
      <w:bodyDiv w:val="1"/>
      <w:marLeft w:val="0"/>
      <w:marRight w:val="0"/>
      <w:marTop w:val="0"/>
      <w:marBottom w:val="0"/>
      <w:divBdr>
        <w:top w:val="none" w:sz="0" w:space="0" w:color="auto"/>
        <w:left w:val="none" w:sz="0" w:space="0" w:color="auto"/>
        <w:bottom w:val="none" w:sz="0" w:space="0" w:color="auto"/>
        <w:right w:val="none" w:sz="0" w:space="0" w:color="auto"/>
      </w:divBdr>
    </w:div>
    <w:div w:id="1634674862">
      <w:bodyDiv w:val="1"/>
      <w:marLeft w:val="0"/>
      <w:marRight w:val="0"/>
      <w:marTop w:val="0"/>
      <w:marBottom w:val="0"/>
      <w:divBdr>
        <w:top w:val="none" w:sz="0" w:space="0" w:color="auto"/>
        <w:left w:val="none" w:sz="0" w:space="0" w:color="auto"/>
        <w:bottom w:val="none" w:sz="0" w:space="0" w:color="auto"/>
        <w:right w:val="none" w:sz="0" w:space="0" w:color="auto"/>
      </w:divBdr>
    </w:div>
    <w:div w:id="1644461697">
      <w:bodyDiv w:val="1"/>
      <w:marLeft w:val="0"/>
      <w:marRight w:val="0"/>
      <w:marTop w:val="0"/>
      <w:marBottom w:val="0"/>
      <w:divBdr>
        <w:top w:val="none" w:sz="0" w:space="0" w:color="auto"/>
        <w:left w:val="none" w:sz="0" w:space="0" w:color="auto"/>
        <w:bottom w:val="none" w:sz="0" w:space="0" w:color="auto"/>
        <w:right w:val="none" w:sz="0" w:space="0" w:color="auto"/>
      </w:divBdr>
    </w:div>
    <w:div w:id="1647277278">
      <w:bodyDiv w:val="1"/>
      <w:marLeft w:val="0"/>
      <w:marRight w:val="0"/>
      <w:marTop w:val="0"/>
      <w:marBottom w:val="0"/>
      <w:divBdr>
        <w:top w:val="none" w:sz="0" w:space="0" w:color="auto"/>
        <w:left w:val="none" w:sz="0" w:space="0" w:color="auto"/>
        <w:bottom w:val="none" w:sz="0" w:space="0" w:color="auto"/>
        <w:right w:val="none" w:sz="0" w:space="0" w:color="auto"/>
      </w:divBdr>
    </w:div>
    <w:div w:id="1685401225">
      <w:bodyDiv w:val="1"/>
      <w:marLeft w:val="0"/>
      <w:marRight w:val="0"/>
      <w:marTop w:val="0"/>
      <w:marBottom w:val="0"/>
      <w:divBdr>
        <w:top w:val="none" w:sz="0" w:space="0" w:color="auto"/>
        <w:left w:val="none" w:sz="0" w:space="0" w:color="auto"/>
        <w:bottom w:val="none" w:sz="0" w:space="0" w:color="auto"/>
        <w:right w:val="none" w:sz="0" w:space="0" w:color="auto"/>
      </w:divBdr>
      <w:divsChild>
        <w:div w:id="331765945">
          <w:marLeft w:val="0"/>
          <w:marRight w:val="0"/>
          <w:marTop w:val="0"/>
          <w:marBottom w:val="0"/>
          <w:divBdr>
            <w:top w:val="none" w:sz="0" w:space="0" w:color="auto"/>
            <w:left w:val="none" w:sz="0" w:space="0" w:color="auto"/>
            <w:bottom w:val="none" w:sz="0" w:space="0" w:color="auto"/>
            <w:right w:val="none" w:sz="0" w:space="0" w:color="auto"/>
          </w:divBdr>
          <w:divsChild>
            <w:div w:id="1461534194">
              <w:marLeft w:val="0"/>
              <w:marRight w:val="0"/>
              <w:marTop w:val="0"/>
              <w:marBottom w:val="0"/>
              <w:divBdr>
                <w:top w:val="none" w:sz="0" w:space="0" w:color="auto"/>
                <w:left w:val="none" w:sz="0" w:space="0" w:color="auto"/>
                <w:bottom w:val="none" w:sz="0" w:space="0" w:color="auto"/>
                <w:right w:val="none" w:sz="0" w:space="0" w:color="auto"/>
              </w:divBdr>
              <w:divsChild>
                <w:div w:id="1417748871">
                  <w:marLeft w:val="0"/>
                  <w:marRight w:val="0"/>
                  <w:marTop w:val="0"/>
                  <w:marBottom w:val="0"/>
                  <w:divBdr>
                    <w:top w:val="none" w:sz="0" w:space="0" w:color="auto"/>
                    <w:left w:val="none" w:sz="0" w:space="0" w:color="auto"/>
                    <w:bottom w:val="none" w:sz="0" w:space="0" w:color="auto"/>
                    <w:right w:val="none" w:sz="0" w:space="0" w:color="auto"/>
                  </w:divBdr>
                  <w:divsChild>
                    <w:div w:id="1572349466">
                      <w:marLeft w:val="0"/>
                      <w:marRight w:val="0"/>
                      <w:marTop w:val="0"/>
                      <w:marBottom w:val="0"/>
                      <w:divBdr>
                        <w:top w:val="none" w:sz="0" w:space="0" w:color="auto"/>
                        <w:left w:val="none" w:sz="0" w:space="0" w:color="auto"/>
                        <w:bottom w:val="none" w:sz="0" w:space="0" w:color="auto"/>
                        <w:right w:val="none" w:sz="0" w:space="0" w:color="auto"/>
                      </w:divBdr>
                      <w:divsChild>
                        <w:div w:id="2067219965">
                          <w:marLeft w:val="0"/>
                          <w:marRight w:val="0"/>
                          <w:marTop w:val="0"/>
                          <w:marBottom w:val="0"/>
                          <w:divBdr>
                            <w:top w:val="none" w:sz="0" w:space="0" w:color="auto"/>
                            <w:left w:val="none" w:sz="0" w:space="0" w:color="auto"/>
                            <w:bottom w:val="none" w:sz="0" w:space="0" w:color="auto"/>
                            <w:right w:val="none" w:sz="0" w:space="0" w:color="auto"/>
                          </w:divBdr>
                          <w:divsChild>
                            <w:div w:id="207844914">
                              <w:marLeft w:val="0"/>
                              <w:marRight w:val="0"/>
                              <w:marTop w:val="0"/>
                              <w:marBottom w:val="0"/>
                              <w:divBdr>
                                <w:top w:val="none" w:sz="0" w:space="0" w:color="auto"/>
                                <w:left w:val="none" w:sz="0" w:space="0" w:color="auto"/>
                                <w:bottom w:val="none" w:sz="0" w:space="0" w:color="auto"/>
                                <w:right w:val="none" w:sz="0" w:space="0" w:color="auto"/>
                              </w:divBdr>
                            </w:div>
                            <w:div w:id="846867783">
                              <w:marLeft w:val="0"/>
                              <w:marRight w:val="0"/>
                              <w:marTop w:val="0"/>
                              <w:marBottom w:val="0"/>
                              <w:divBdr>
                                <w:top w:val="none" w:sz="0" w:space="0" w:color="auto"/>
                                <w:left w:val="none" w:sz="0" w:space="0" w:color="auto"/>
                                <w:bottom w:val="none" w:sz="0" w:space="0" w:color="auto"/>
                                <w:right w:val="none" w:sz="0" w:space="0" w:color="auto"/>
                              </w:divBdr>
                              <w:divsChild>
                                <w:div w:id="19046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071089">
      <w:bodyDiv w:val="1"/>
      <w:marLeft w:val="0"/>
      <w:marRight w:val="0"/>
      <w:marTop w:val="0"/>
      <w:marBottom w:val="0"/>
      <w:divBdr>
        <w:top w:val="none" w:sz="0" w:space="0" w:color="auto"/>
        <w:left w:val="none" w:sz="0" w:space="0" w:color="auto"/>
        <w:bottom w:val="none" w:sz="0" w:space="0" w:color="auto"/>
        <w:right w:val="none" w:sz="0" w:space="0" w:color="auto"/>
      </w:divBdr>
    </w:div>
    <w:div w:id="1732733747">
      <w:bodyDiv w:val="1"/>
      <w:marLeft w:val="0"/>
      <w:marRight w:val="0"/>
      <w:marTop w:val="0"/>
      <w:marBottom w:val="0"/>
      <w:divBdr>
        <w:top w:val="none" w:sz="0" w:space="0" w:color="auto"/>
        <w:left w:val="none" w:sz="0" w:space="0" w:color="auto"/>
        <w:bottom w:val="none" w:sz="0" w:space="0" w:color="auto"/>
        <w:right w:val="none" w:sz="0" w:space="0" w:color="auto"/>
      </w:divBdr>
      <w:divsChild>
        <w:div w:id="17507376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9038836">
      <w:bodyDiv w:val="1"/>
      <w:marLeft w:val="0"/>
      <w:marRight w:val="0"/>
      <w:marTop w:val="0"/>
      <w:marBottom w:val="0"/>
      <w:divBdr>
        <w:top w:val="none" w:sz="0" w:space="0" w:color="auto"/>
        <w:left w:val="none" w:sz="0" w:space="0" w:color="auto"/>
        <w:bottom w:val="none" w:sz="0" w:space="0" w:color="auto"/>
        <w:right w:val="none" w:sz="0" w:space="0" w:color="auto"/>
      </w:divBdr>
    </w:div>
    <w:div w:id="1776973083">
      <w:bodyDiv w:val="1"/>
      <w:marLeft w:val="0"/>
      <w:marRight w:val="0"/>
      <w:marTop w:val="0"/>
      <w:marBottom w:val="0"/>
      <w:divBdr>
        <w:top w:val="none" w:sz="0" w:space="0" w:color="auto"/>
        <w:left w:val="none" w:sz="0" w:space="0" w:color="auto"/>
        <w:bottom w:val="none" w:sz="0" w:space="0" w:color="auto"/>
        <w:right w:val="none" w:sz="0" w:space="0" w:color="auto"/>
      </w:divBdr>
    </w:div>
    <w:div w:id="1837916730">
      <w:bodyDiv w:val="1"/>
      <w:marLeft w:val="0"/>
      <w:marRight w:val="0"/>
      <w:marTop w:val="0"/>
      <w:marBottom w:val="0"/>
      <w:divBdr>
        <w:top w:val="none" w:sz="0" w:space="0" w:color="auto"/>
        <w:left w:val="none" w:sz="0" w:space="0" w:color="auto"/>
        <w:bottom w:val="none" w:sz="0" w:space="0" w:color="auto"/>
        <w:right w:val="none" w:sz="0" w:space="0" w:color="auto"/>
      </w:divBdr>
    </w:div>
    <w:div w:id="1851290511">
      <w:bodyDiv w:val="1"/>
      <w:marLeft w:val="0"/>
      <w:marRight w:val="0"/>
      <w:marTop w:val="0"/>
      <w:marBottom w:val="0"/>
      <w:divBdr>
        <w:top w:val="none" w:sz="0" w:space="0" w:color="auto"/>
        <w:left w:val="none" w:sz="0" w:space="0" w:color="auto"/>
        <w:bottom w:val="none" w:sz="0" w:space="0" w:color="auto"/>
        <w:right w:val="none" w:sz="0" w:space="0" w:color="auto"/>
      </w:divBdr>
      <w:divsChild>
        <w:div w:id="849098355">
          <w:marLeft w:val="0"/>
          <w:marRight w:val="0"/>
          <w:marTop w:val="0"/>
          <w:marBottom w:val="0"/>
          <w:divBdr>
            <w:top w:val="none" w:sz="0" w:space="0" w:color="auto"/>
            <w:left w:val="none" w:sz="0" w:space="0" w:color="auto"/>
            <w:bottom w:val="none" w:sz="0" w:space="0" w:color="auto"/>
            <w:right w:val="none" w:sz="0" w:space="0" w:color="auto"/>
          </w:divBdr>
          <w:divsChild>
            <w:div w:id="682630020">
              <w:marLeft w:val="0"/>
              <w:marRight w:val="0"/>
              <w:marTop w:val="0"/>
              <w:marBottom w:val="0"/>
              <w:divBdr>
                <w:top w:val="none" w:sz="0" w:space="0" w:color="auto"/>
                <w:left w:val="none" w:sz="0" w:space="0" w:color="auto"/>
                <w:bottom w:val="none" w:sz="0" w:space="0" w:color="auto"/>
                <w:right w:val="none" w:sz="0" w:space="0" w:color="auto"/>
              </w:divBdr>
              <w:divsChild>
                <w:div w:id="1963417564">
                  <w:marLeft w:val="0"/>
                  <w:marRight w:val="0"/>
                  <w:marTop w:val="0"/>
                  <w:marBottom w:val="0"/>
                  <w:divBdr>
                    <w:top w:val="none" w:sz="0" w:space="0" w:color="auto"/>
                    <w:left w:val="none" w:sz="0" w:space="0" w:color="auto"/>
                    <w:bottom w:val="none" w:sz="0" w:space="0" w:color="auto"/>
                    <w:right w:val="none" w:sz="0" w:space="0" w:color="auto"/>
                  </w:divBdr>
                  <w:divsChild>
                    <w:div w:id="991371850">
                      <w:marLeft w:val="0"/>
                      <w:marRight w:val="0"/>
                      <w:marTop w:val="0"/>
                      <w:marBottom w:val="0"/>
                      <w:divBdr>
                        <w:top w:val="none" w:sz="0" w:space="0" w:color="auto"/>
                        <w:left w:val="none" w:sz="0" w:space="0" w:color="auto"/>
                        <w:bottom w:val="none" w:sz="0" w:space="0" w:color="auto"/>
                        <w:right w:val="none" w:sz="0" w:space="0" w:color="auto"/>
                      </w:divBdr>
                      <w:divsChild>
                        <w:div w:id="727191293">
                          <w:marLeft w:val="0"/>
                          <w:marRight w:val="0"/>
                          <w:marTop w:val="0"/>
                          <w:marBottom w:val="0"/>
                          <w:divBdr>
                            <w:top w:val="none" w:sz="0" w:space="0" w:color="auto"/>
                            <w:left w:val="none" w:sz="0" w:space="0" w:color="auto"/>
                            <w:bottom w:val="none" w:sz="0" w:space="0" w:color="auto"/>
                            <w:right w:val="none" w:sz="0" w:space="0" w:color="auto"/>
                          </w:divBdr>
                          <w:divsChild>
                            <w:div w:id="3715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9361668">
      <w:bodyDiv w:val="1"/>
      <w:marLeft w:val="0"/>
      <w:marRight w:val="0"/>
      <w:marTop w:val="0"/>
      <w:marBottom w:val="0"/>
      <w:divBdr>
        <w:top w:val="none" w:sz="0" w:space="0" w:color="auto"/>
        <w:left w:val="none" w:sz="0" w:space="0" w:color="auto"/>
        <w:bottom w:val="none" w:sz="0" w:space="0" w:color="auto"/>
        <w:right w:val="none" w:sz="0" w:space="0" w:color="auto"/>
      </w:divBdr>
    </w:div>
    <w:div w:id="2007203029">
      <w:bodyDiv w:val="1"/>
      <w:marLeft w:val="0"/>
      <w:marRight w:val="0"/>
      <w:marTop w:val="0"/>
      <w:marBottom w:val="0"/>
      <w:divBdr>
        <w:top w:val="none" w:sz="0" w:space="0" w:color="auto"/>
        <w:left w:val="none" w:sz="0" w:space="0" w:color="auto"/>
        <w:bottom w:val="none" w:sz="0" w:space="0" w:color="auto"/>
        <w:right w:val="none" w:sz="0" w:space="0" w:color="auto"/>
      </w:divBdr>
    </w:div>
    <w:div w:id="2034264893">
      <w:bodyDiv w:val="1"/>
      <w:marLeft w:val="0"/>
      <w:marRight w:val="0"/>
      <w:marTop w:val="0"/>
      <w:marBottom w:val="0"/>
      <w:divBdr>
        <w:top w:val="none" w:sz="0" w:space="0" w:color="auto"/>
        <w:left w:val="none" w:sz="0" w:space="0" w:color="auto"/>
        <w:bottom w:val="none" w:sz="0" w:space="0" w:color="auto"/>
        <w:right w:val="none" w:sz="0" w:space="0" w:color="auto"/>
      </w:divBdr>
      <w:divsChild>
        <w:div w:id="1183738580">
          <w:marLeft w:val="0"/>
          <w:marRight w:val="0"/>
          <w:marTop w:val="0"/>
          <w:marBottom w:val="0"/>
          <w:divBdr>
            <w:top w:val="none" w:sz="0" w:space="0" w:color="auto"/>
            <w:left w:val="none" w:sz="0" w:space="0" w:color="auto"/>
            <w:bottom w:val="none" w:sz="0" w:space="0" w:color="auto"/>
            <w:right w:val="none" w:sz="0" w:space="0" w:color="auto"/>
          </w:divBdr>
          <w:divsChild>
            <w:div w:id="1680350095">
              <w:marLeft w:val="0"/>
              <w:marRight w:val="0"/>
              <w:marTop w:val="0"/>
              <w:marBottom w:val="0"/>
              <w:divBdr>
                <w:top w:val="none" w:sz="0" w:space="0" w:color="auto"/>
                <w:left w:val="none" w:sz="0" w:space="0" w:color="auto"/>
                <w:bottom w:val="none" w:sz="0" w:space="0" w:color="auto"/>
                <w:right w:val="none" w:sz="0" w:space="0" w:color="auto"/>
              </w:divBdr>
              <w:divsChild>
                <w:div w:id="2147315799">
                  <w:marLeft w:val="0"/>
                  <w:marRight w:val="0"/>
                  <w:marTop w:val="0"/>
                  <w:marBottom w:val="0"/>
                  <w:divBdr>
                    <w:top w:val="none" w:sz="0" w:space="0" w:color="auto"/>
                    <w:left w:val="none" w:sz="0" w:space="0" w:color="auto"/>
                    <w:bottom w:val="none" w:sz="0" w:space="0" w:color="auto"/>
                    <w:right w:val="none" w:sz="0" w:space="0" w:color="auto"/>
                  </w:divBdr>
                  <w:divsChild>
                    <w:div w:id="509565418">
                      <w:marLeft w:val="0"/>
                      <w:marRight w:val="0"/>
                      <w:marTop w:val="0"/>
                      <w:marBottom w:val="0"/>
                      <w:divBdr>
                        <w:top w:val="none" w:sz="0" w:space="0" w:color="auto"/>
                        <w:left w:val="none" w:sz="0" w:space="0" w:color="auto"/>
                        <w:bottom w:val="none" w:sz="0" w:space="0" w:color="auto"/>
                        <w:right w:val="none" w:sz="0" w:space="0" w:color="auto"/>
                      </w:divBdr>
                      <w:divsChild>
                        <w:div w:id="1571502832">
                          <w:marLeft w:val="0"/>
                          <w:marRight w:val="0"/>
                          <w:marTop w:val="0"/>
                          <w:marBottom w:val="0"/>
                          <w:divBdr>
                            <w:top w:val="none" w:sz="0" w:space="0" w:color="auto"/>
                            <w:left w:val="none" w:sz="0" w:space="0" w:color="auto"/>
                            <w:bottom w:val="none" w:sz="0" w:space="0" w:color="auto"/>
                            <w:right w:val="none" w:sz="0" w:space="0" w:color="auto"/>
                          </w:divBdr>
                          <w:divsChild>
                            <w:div w:id="19539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201252">
      <w:bodyDiv w:val="1"/>
      <w:marLeft w:val="0"/>
      <w:marRight w:val="0"/>
      <w:marTop w:val="0"/>
      <w:marBottom w:val="0"/>
      <w:divBdr>
        <w:top w:val="none" w:sz="0" w:space="0" w:color="auto"/>
        <w:left w:val="none" w:sz="0" w:space="0" w:color="auto"/>
        <w:bottom w:val="none" w:sz="0" w:space="0" w:color="auto"/>
        <w:right w:val="none" w:sz="0" w:space="0" w:color="auto"/>
      </w:divBdr>
    </w:div>
    <w:div w:id="2105223821">
      <w:bodyDiv w:val="1"/>
      <w:marLeft w:val="0"/>
      <w:marRight w:val="0"/>
      <w:marTop w:val="0"/>
      <w:marBottom w:val="0"/>
      <w:divBdr>
        <w:top w:val="none" w:sz="0" w:space="0" w:color="auto"/>
        <w:left w:val="none" w:sz="0" w:space="0" w:color="auto"/>
        <w:bottom w:val="none" w:sz="0" w:space="0" w:color="auto"/>
        <w:right w:val="none" w:sz="0" w:space="0" w:color="auto"/>
      </w:divBdr>
    </w:div>
    <w:div w:id="211119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ttps://likumi.lv/ta/id/362509-latvijas-un-sveices-sadarbibas-programmas-20192029-gada-perioda-vadibas-noteikumi" TargetMode="External"/><Relationship Id="rId18" Type="http://schemas.openxmlformats.org/officeDocument/2006/relationships/hyperlink" Target="mailto:swissprojects@izm.gov.lv"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swissprojects@izm.gov.lv" TargetMode="External"/><Relationship Id="rId2" Type="http://schemas.openxmlformats.org/officeDocument/2006/relationships/customXml" Target="../customXml/item2.xml"/><Relationship Id="rId16" Type="http://schemas.openxmlformats.org/officeDocument/2006/relationships/hyperlink" Target="https://swiss-contribution.l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izm.gov.lv"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ttps://likumi.lv/ta/id/364049-latvijas-un-sveices-sadarbibas-programmas-20192029-gada-perioda-programmas-specigakas-darba-vide-balstitas-macibas-profesionalas-izglitibas-un-macibu-pilnveidosanai-latvija-istenosanas-noteikumi"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https://likumi.lv/ta/id/364049-latvijas-un-sveices-sadarbibas-programmas-20192029-gada-perioda-programmas-specigakas-darba-vide-balstitas-macibas-profesionalas-izglitibas-un-macibu-pilnveidosanai-latvija-istenosanas-noteiku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5A7B3B8DF7505643AF3E580583BBA41E" ma:contentTypeVersion="12" ma:contentTypeDescription="Izveidot jaunu dokumentu." ma:contentTypeScope="" ma:versionID="5ef868a559e5e712efe885c67114155c">
  <xsd:schema xmlns:xsd="http://www.w3.org/2001/XMLSchema" xmlns:xs="http://www.w3.org/2001/XMLSchema" xmlns:p="http://schemas.microsoft.com/office/2006/metadata/properties" xmlns:ns2="ad2bd25b-8707-4973-8b8e-9b3718914a02" xmlns:ns3="92207a48-6f3a-4994-8f23-1afe20961494" targetNamespace="http://schemas.microsoft.com/office/2006/metadata/properties" ma:root="true" ma:fieldsID="71db82d20b1139ae42ff488793f203c7" ns2:_="" ns3:_="">
    <xsd:import namespace="ad2bd25b-8707-4973-8b8e-9b3718914a02"/>
    <xsd:import namespace="92207a48-6f3a-4994-8f23-1afe2096149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2bd25b-8707-4973-8b8e-9b3718914a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14ac7223-fd62-43e5-a059-42c081f85bf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207a48-6f3a-4994-8f23-1afe2096149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5309b02-0ee0-4fb6-b870-86365851413e}" ma:internalName="TaxCatchAll" ma:showField="CatchAllData" ma:web="92207a48-6f3a-4994-8f23-1afe209614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2bd25b-8707-4973-8b8e-9b3718914a02">
      <Terms xmlns="http://schemas.microsoft.com/office/infopath/2007/PartnerControls"/>
    </lcf76f155ced4ddcb4097134ff3c332f>
    <TaxCatchAll xmlns="92207a48-6f3a-4994-8f23-1afe2096149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B8190C-38CD-4DAC-987F-38A9B1D219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2bd25b-8707-4973-8b8e-9b3718914a02"/>
    <ds:schemaRef ds:uri="92207a48-6f3a-4994-8f23-1afe209614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50C3E-A3E9-4269-9555-A3B110AC29B1}">
  <ds:schemaRefs>
    <ds:schemaRef ds:uri="http://schemas.openxmlformats.org/officeDocument/2006/bibliography"/>
  </ds:schemaRefs>
</ds:datastoreItem>
</file>

<file path=customXml/itemProps3.xml><?xml version="1.0" encoding="utf-8"?>
<ds:datastoreItem xmlns:ds="http://schemas.openxmlformats.org/officeDocument/2006/customXml" ds:itemID="{6768D83E-66AF-472A-999C-72C07D7E136C}">
  <ds:schemaRefs>
    <ds:schemaRef ds:uri="http://schemas.microsoft.com/office/2006/metadata/properties"/>
    <ds:schemaRef ds:uri="http://schemas.microsoft.com/office/infopath/2007/PartnerControls"/>
    <ds:schemaRef ds:uri="ad2bd25b-8707-4973-8b8e-9b3718914a02"/>
    <ds:schemaRef ds:uri="92207a48-6f3a-4994-8f23-1afe20961494"/>
  </ds:schemaRefs>
</ds:datastoreItem>
</file>

<file path=customXml/itemProps4.xml><?xml version="1.0" encoding="utf-8"?>
<ds:datastoreItem xmlns:ds="http://schemas.openxmlformats.org/officeDocument/2006/customXml" ds:itemID="{692F3876-2DB8-43A2-8015-249A56E5785B}">
  <ds:schemaRefs>
    <ds:schemaRef ds:uri="http://schemas.microsoft.com/sharepoint/v3/contenttype/forms"/>
  </ds:schemaRefs>
</ds:datastoreItem>
</file>

<file path=docMetadata/LabelInfo.xml><?xml version="1.0" encoding="utf-8"?>
<clbl:labelList xmlns:clbl="http://schemas.microsoft.com/office/2020/mipLabelMetadata">
  <clbl:label id="{1b8a7570-3ec8-4c4e-9532-5dbb2f157b31}" enabled="1" method="Standard" siteId="{fd50a0e4-c289-4266-b7ff-7d9cf5066e91}" removed="0"/>
  <clbl:label id="{63587698-06f1-46fc-a8b0-b62f509f6f35}" enabled="0" method="" siteId="{63587698-06f1-46fc-a8b0-b62f509f6f35}" removed="1"/>
  <clbl:label id="{fbf574d5-c9cd-48a1-8713-81665fd3b20d}" enabled="0" method="" siteId="{fbf574d5-c9cd-48a1-8713-81665fd3b20d}" removed="1"/>
</clbl:labelList>
</file>

<file path=docProps/app.xml><?xml version="1.0" encoding="utf-8"?>
<Properties xmlns="http://schemas.openxmlformats.org/officeDocument/2006/extended-properties" xmlns:vt="http://schemas.openxmlformats.org/officeDocument/2006/docPropsVTypes">
  <Template>Normal</Template>
  <TotalTime>191</TotalTime>
  <Pages>8</Pages>
  <Words>12016</Words>
  <Characters>6850</Characters>
  <Application>Microsoft Office Word</Application>
  <DocSecurity>0</DocSecurity>
  <Lines>57</Lines>
  <Paragraphs>37</Paragraphs>
  <ScaleCrop>false</ScaleCrop>
  <HeadingPairs>
    <vt:vector size="2" baseType="variant">
      <vt:variant>
        <vt:lpstr>Title</vt:lpstr>
      </vt:variant>
      <vt:variant>
        <vt:i4>1</vt:i4>
      </vt:variant>
    </vt:vector>
  </HeadingPairs>
  <TitlesOfParts>
    <vt:vector size="1" baseType="lpstr">
      <vt:lpstr/>
    </vt:vector>
  </TitlesOfParts>
  <Company>CFLA</Company>
  <LinksUpToDate>false</LinksUpToDate>
  <CharactersWithSpaces>18829</CharactersWithSpaces>
  <SharedDoc>false</SharedDoc>
  <HLinks>
    <vt:vector size="42" baseType="variant">
      <vt:variant>
        <vt:i4>7995413</vt:i4>
      </vt:variant>
      <vt:variant>
        <vt:i4>21</vt:i4>
      </vt:variant>
      <vt:variant>
        <vt:i4>0</vt:i4>
      </vt:variant>
      <vt:variant>
        <vt:i4>5</vt:i4>
      </vt:variant>
      <vt:variant>
        <vt:lpwstr>mailto:swissprojects@izm.gov.lv</vt:lpwstr>
      </vt:variant>
      <vt:variant>
        <vt:lpwstr/>
      </vt:variant>
      <vt:variant>
        <vt:i4>7995413</vt:i4>
      </vt:variant>
      <vt:variant>
        <vt:i4>18</vt:i4>
      </vt:variant>
      <vt:variant>
        <vt:i4>0</vt:i4>
      </vt:variant>
      <vt:variant>
        <vt:i4>5</vt:i4>
      </vt:variant>
      <vt:variant>
        <vt:lpwstr>mailto:swissprojects@izm.gov.lv</vt:lpwstr>
      </vt:variant>
      <vt:variant>
        <vt:lpwstr/>
      </vt:variant>
      <vt:variant>
        <vt:i4>8061047</vt:i4>
      </vt:variant>
      <vt:variant>
        <vt:i4>12</vt:i4>
      </vt:variant>
      <vt:variant>
        <vt:i4>0</vt:i4>
      </vt:variant>
      <vt:variant>
        <vt:i4>5</vt:i4>
      </vt:variant>
      <vt:variant>
        <vt:lpwstr>https://swiss-contribution.lv/</vt:lpwstr>
      </vt:variant>
      <vt:variant>
        <vt:lpwstr/>
      </vt:variant>
      <vt:variant>
        <vt:i4>7471161</vt:i4>
      </vt:variant>
      <vt:variant>
        <vt:i4>9</vt:i4>
      </vt:variant>
      <vt:variant>
        <vt:i4>0</vt:i4>
      </vt:variant>
      <vt:variant>
        <vt:i4>5</vt:i4>
      </vt:variant>
      <vt:variant>
        <vt:lpwstr>https://izm.gov.lv/</vt:lpwstr>
      </vt:variant>
      <vt:variant>
        <vt:lpwstr/>
      </vt:variant>
      <vt:variant>
        <vt:i4>196617</vt:i4>
      </vt:variant>
      <vt:variant>
        <vt:i4>3</vt:i4>
      </vt:variant>
      <vt:variant>
        <vt:i4>0</vt:i4>
      </vt:variant>
      <vt:variant>
        <vt:i4>5</vt:i4>
      </vt:variant>
      <vt:variant>
        <vt:lpwstr>mailto:https://likumi.lv/ta/id/364049-latvijas-un-sveices-sadarbibas-programmas-20192029-gada-perioda-programmas-specigakas-darba-vide-balstitas-macibas-profesionalas-izglitibas-un-macibu-pilnveidosanai-latvija-istenosanas-noteikumi</vt:lpwstr>
      </vt:variant>
      <vt:variant>
        <vt:lpwstr/>
      </vt:variant>
      <vt:variant>
        <vt:i4>3014696</vt:i4>
      </vt:variant>
      <vt:variant>
        <vt:i4>0</vt:i4>
      </vt:variant>
      <vt:variant>
        <vt:i4>0</vt:i4>
      </vt:variant>
      <vt:variant>
        <vt:i4>5</vt:i4>
      </vt:variant>
      <vt:variant>
        <vt:lpwstr>mailto:https://likumi.lv/ta/id/362509-latvijas-un-sveices-sadarbibas-programmas-20192029-gada-perioda-vadibas-noteikumi</vt:lpwstr>
      </vt:variant>
      <vt:variant>
        <vt:lpwstr/>
      </vt:variant>
      <vt:variant>
        <vt:i4>196617</vt:i4>
      </vt:variant>
      <vt:variant>
        <vt:i4>0</vt:i4>
      </vt:variant>
      <vt:variant>
        <vt:i4>0</vt:i4>
      </vt:variant>
      <vt:variant>
        <vt:i4>5</vt:i4>
      </vt:variant>
      <vt:variant>
        <vt:lpwstr>mailto:https://likumi.lv/ta/id/364049-latvijas-un-sveices-sadarbibas-programmas-20192029-gada-perioda-programmas-specigakas-darba-vide-balstitas-macibas-profesionalas-izglitibas-un-macibu-pilnveidosanai-latvija-istenosanas-noteikumi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Krista Elsta</dc:creator>
  <cp:keywords/>
  <cp:lastModifiedBy>Krista Elsta</cp:lastModifiedBy>
  <cp:revision>12</cp:revision>
  <cp:lastPrinted>2015-12-10T20:56:00Z</cp:lastPrinted>
  <dcterms:created xsi:type="dcterms:W3CDTF">2026-04-29T13:24:00Z</dcterms:created>
  <dcterms:modified xsi:type="dcterms:W3CDTF">2026-07-02T09:17:00Z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0x0101005A7B3B8DF7505643AF3E580583BBA41E</vt:lpwstr>
  </property>
  <property fmtid="{D5CDD505-2E9C-101B-9397-08002B2CF9AE}" pid="3" name="MediaServiceImageTags">
    <vt:lpwstr/>
  </property>
</Properties>
</file>