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92F49" w14:textId="77777777" w:rsidR="003246D7" w:rsidRDefault="003246D7" w:rsidP="00ED59C5">
      <w:pPr>
        <w:spacing w:after="0" w:line="26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6CD735" w14:textId="1F00F730" w:rsidR="002908E6" w:rsidRDefault="002908E6" w:rsidP="00ED59C5">
      <w:pPr>
        <w:spacing w:after="0" w:line="26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08E6">
        <w:rPr>
          <w:rFonts w:ascii="Times New Roman" w:eastAsia="Times New Roman" w:hAnsi="Times New Roman" w:cs="Times New Roman"/>
          <w:sz w:val="24"/>
          <w:szCs w:val="24"/>
        </w:rPr>
        <w:t xml:space="preserve">Latvijas </w:t>
      </w:r>
      <w:r w:rsidR="0003596D">
        <w:rPr>
          <w:rFonts w:ascii="Times New Roman" w:eastAsia="Times New Roman" w:hAnsi="Times New Roman" w:cs="Times New Roman"/>
          <w:sz w:val="24"/>
          <w:szCs w:val="24"/>
        </w:rPr>
        <w:t>Kultūras akadēmija</w:t>
      </w:r>
      <w:r w:rsidRPr="002908E6">
        <w:rPr>
          <w:rFonts w:ascii="Times New Roman" w:eastAsia="Times New Roman" w:hAnsi="Times New Roman" w:cs="Times New Roman"/>
          <w:sz w:val="24"/>
          <w:szCs w:val="24"/>
        </w:rPr>
        <w:t>, reģistrācijas Nr.900000</w:t>
      </w:r>
      <w:r w:rsidR="0003596D">
        <w:rPr>
          <w:rFonts w:ascii="Times New Roman" w:eastAsia="Times New Roman" w:hAnsi="Times New Roman" w:cs="Times New Roman"/>
          <w:sz w:val="24"/>
          <w:szCs w:val="24"/>
        </w:rPr>
        <w:t>39164</w:t>
      </w:r>
      <w:r w:rsidRPr="002908E6">
        <w:rPr>
          <w:rFonts w:ascii="Times New Roman" w:eastAsia="Times New Roman" w:hAnsi="Times New Roman" w:cs="Times New Roman"/>
          <w:sz w:val="24"/>
          <w:szCs w:val="24"/>
        </w:rPr>
        <w:t xml:space="preserve">, izsludina </w:t>
      </w:r>
      <w:r w:rsidRPr="00494193">
        <w:rPr>
          <w:rFonts w:ascii="Times New Roman" w:eastAsia="Times New Roman" w:hAnsi="Times New Roman" w:cs="Times New Roman"/>
          <w:b/>
          <w:sz w:val="24"/>
          <w:szCs w:val="24"/>
        </w:rPr>
        <w:t>atklātu ārvalstu akadēmiskā personāla atlasi</w:t>
      </w:r>
      <w:r w:rsidRPr="002908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4193">
        <w:rPr>
          <w:rFonts w:ascii="Times New Roman" w:eastAsia="Times New Roman" w:hAnsi="Times New Roman" w:cs="Times New Roman"/>
          <w:sz w:val="24"/>
          <w:szCs w:val="24"/>
        </w:rPr>
        <w:t>studiju virzienā „</w:t>
      </w:r>
      <w:r w:rsidR="0003596D">
        <w:rPr>
          <w:rFonts w:ascii="Times New Roman" w:eastAsia="Times New Roman" w:hAnsi="Times New Roman" w:cs="Times New Roman"/>
          <w:sz w:val="24"/>
          <w:szCs w:val="24"/>
        </w:rPr>
        <w:t>Humanitārās un mākslas zinātnes</w:t>
      </w:r>
      <w:r w:rsidR="00494193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="003246D7" w:rsidRPr="003246D7">
        <w:rPr>
          <w:rFonts w:ascii="Times New Roman" w:eastAsia="Times New Roman" w:hAnsi="Times New Roman" w:cs="Times New Roman"/>
          <w:sz w:val="24"/>
          <w:szCs w:val="24"/>
        </w:rPr>
        <w:t xml:space="preserve">Darbības programmas “Izaugsme un nodarbinātība” </w:t>
      </w:r>
      <w:r w:rsidRPr="002908E6">
        <w:rPr>
          <w:rFonts w:ascii="Times New Roman" w:eastAsia="Times New Roman" w:hAnsi="Times New Roman" w:cs="Times New Roman"/>
          <w:sz w:val="24"/>
          <w:szCs w:val="24"/>
        </w:rPr>
        <w:t>8.2.2. specifiskā atbalsta mērķa “Stiprināt augstākās izglītības institūciju akadēmisko personālu stratēģiskās specializācijas jomās” ietvaros</w:t>
      </w:r>
      <w:r w:rsidR="00494193">
        <w:rPr>
          <w:rFonts w:ascii="Times New Roman" w:eastAsia="Times New Roman" w:hAnsi="Times New Roman" w:cs="Times New Roman"/>
          <w:sz w:val="24"/>
          <w:szCs w:val="24"/>
        </w:rPr>
        <w:t xml:space="preserve"> un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atbilstoši MK noteikumiem N</w:t>
      </w:r>
      <w:r w:rsidR="003246D7">
        <w:rPr>
          <w:rFonts w:ascii="Times New Roman" w:eastAsia="Times New Roman" w:hAnsi="Times New Roman" w:cs="Times New Roman"/>
          <w:sz w:val="24"/>
          <w:szCs w:val="24"/>
        </w:rPr>
        <w:t>r.25 “</w:t>
      </w:r>
      <w:r w:rsidR="003246D7" w:rsidRPr="003246D7">
        <w:rPr>
          <w:rFonts w:ascii="Times New Roman" w:eastAsia="Times New Roman" w:hAnsi="Times New Roman" w:cs="Times New Roman"/>
          <w:sz w:val="24"/>
          <w:szCs w:val="24"/>
        </w:rPr>
        <w:t>Darbības programmas "Izaugsme un nodarbinātība" 8.2.2. specifiskā atbalsta mērķa "Stiprināt augstākās izglītības institūciju akadēmisko personālu stratēģiskās specializācijas jomās" pirmās, otrās un trešās projektu iesniegumu atlases kārtas īstenošanas noteikumi</w:t>
      </w:r>
      <w:r w:rsidR="003246D7">
        <w:rPr>
          <w:rFonts w:ascii="Times New Roman" w:eastAsia="Times New Roman" w:hAnsi="Times New Roman" w:cs="Times New Roman"/>
          <w:sz w:val="24"/>
          <w:szCs w:val="24"/>
        </w:rPr>
        <w:t>” (09.01.2018.)</w:t>
      </w:r>
      <w:r w:rsidR="0049419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AFA639" w14:textId="77777777" w:rsidR="00ED59C5" w:rsidRDefault="00ED59C5" w:rsidP="00ED59C5">
      <w:pPr>
        <w:spacing w:after="0" w:line="26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88D59B" w14:textId="4C63E92F" w:rsidR="002908E6" w:rsidRDefault="002908E6" w:rsidP="00ED59C5">
      <w:pPr>
        <w:pStyle w:val="Paraststmeklis"/>
        <w:spacing w:before="0" w:beforeAutospacing="0" w:after="0" w:afterAutospacing="0" w:line="269" w:lineRule="auto"/>
        <w:jc w:val="both"/>
        <w:rPr>
          <w:lang w:eastAsia="en-US"/>
        </w:rPr>
      </w:pPr>
      <w:r>
        <w:rPr>
          <w:lang w:eastAsia="en-US"/>
        </w:rPr>
        <w:t xml:space="preserve">Ar akadēmiskā amata darba uzdevumiem un atlases pieteikumu noformēšanu var iepazīties mājaslapā publicētajā sludinājumā: </w:t>
      </w:r>
      <w:hyperlink r:id="rId8" w:history="1">
        <w:r w:rsidR="003246D7" w:rsidRPr="002766CC">
          <w:rPr>
            <w:rStyle w:val="Hipersaite"/>
            <w:lang w:eastAsia="en-US"/>
          </w:rPr>
          <w:t>https://lka.edu.lv/lv/par-akademiju/vakances/</w:t>
        </w:r>
      </w:hyperlink>
    </w:p>
    <w:p w14:paraId="6788B1B8" w14:textId="77777777" w:rsidR="00ED59C5" w:rsidRDefault="00ED59C5" w:rsidP="00ED59C5">
      <w:pPr>
        <w:pStyle w:val="Paraststmeklis"/>
        <w:spacing w:before="0" w:beforeAutospacing="0" w:after="0" w:afterAutospacing="0" w:line="269" w:lineRule="auto"/>
        <w:jc w:val="both"/>
        <w:rPr>
          <w:lang w:eastAsia="en-US"/>
        </w:rPr>
      </w:pPr>
    </w:p>
    <w:p w14:paraId="087794D9" w14:textId="61DFD91A" w:rsidR="002908E6" w:rsidRDefault="002908E6" w:rsidP="00ED59C5">
      <w:pPr>
        <w:pStyle w:val="Paraststmeklis"/>
        <w:spacing w:before="0" w:beforeAutospacing="0" w:after="0" w:afterAutospacing="0" w:line="269" w:lineRule="auto"/>
        <w:jc w:val="both"/>
        <w:rPr>
          <w:lang w:eastAsia="en-US"/>
        </w:rPr>
      </w:pPr>
      <w:r>
        <w:rPr>
          <w:lang w:eastAsia="en-US"/>
        </w:rPr>
        <w:t xml:space="preserve">Pieteikšanās termiņš ir </w:t>
      </w:r>
      <w:r w:rsidRPr="00286E20">
        <w:rPr>
          <w:lang w:eastAsia="en-US"/>
        </w:rPr>
        <w:t xml:space="preserve">līdz 2021. gada </w:t>
      </w:r>
      <w:r w:rsidR="003246D7" w:rsidRPr="00286E20">
        <w:rPr>
          <w:lang w:eastAsia="en-US"/>
        </w:rPr>
        <w:t>1.</w:t>
      </w:r>
      <w:r w:rsidR="00286E20">
        <w:rPr>
          <w:lang w:eastAsia="en-US"/>
        </w:rPr>
        <w:t> </w:t>
      </w:r>
      <w:r w:rsidR="003246D7" w:rsidRPr="00286E20">
        <w:rPr>
          <w:lang w:eastAsia="en-US"/>
        </w:rPr>
        <w:t>jūnijam</w:t>
      </w:r>
      <w:r w:rsidRPr="00286E20">
        <w:rPr>
          <w:lang w:eastAsia="en-US"/>
        </w:rPr>
        <w:t>.</w:t>
      </w:r>
    </w:p>
    <w:p w14:paraId="0216D7F5" w14:textId="77777777" w:rsidR="00ED59C5" w:rsidRDefault="00ED59C5" w:rsidP="00ED59C5">
      <w:pPr>
        <w:pStyle w:val="Paraststmeklis"/>
        <w:spacing w:before="0" w:beforeAutospacing="0" w:after="0" w:afterAutospacing="0" w:line="269" w:lineRule="auto"/>
        <w:jc w:val="both"/>
        <w:rPr>
          <w:lang w:eastAsia="en-US"/>
        </w:rPr>
      </w:pPr>
    </w:p>
    <w:p w14:paraId="467BE8E4" w14:textId="0C8F86B1" w:rsidR="00494193" w:rsidRDefault="00494193" w:rsidP="00ED59C5">
      <w:pPr>
        <w:pStyle w:val="Paraststmeklis"/>
        <w:spacing w:before="0" w:beforeAutospacing="0" w:after="0" w:afterAutospacing="0" w:line="269" w:lineRule="auto"/>
        <w:jc w:val="both"/>
      </w:pPr>
      <w:r>
        <w:t>Pieteikuma vēstuli un CV (</w:t>
      </w:r>
      <w:proofErr w:type="spellStart"/>
      <w:r>
        <w:rPr>
          <w:i/>
          <w:iCs/>
        </w:rPr>
        <w:t>Europass</w:t>
      </w:r>
      <w:proofErr w:type="spellEnd"/>
      <w:r>
        <w:t xml:space="preserve"> formā) sūtīt uz e-pasta adresi </w:t>
      </w:r>
      <w:hyperlink r:id="rId9" w:history="1">
        <w:r w:rsidR="00286E20" w:rsidRPr="00151149">
          <w:rPr>
            <w:rStyle w:val="Hipersaite"/>
          </w:rPr>
          <w:t>liga.upite@lka.edu.lv</w:t>
        </w:r>
      </w:hyperlink>
      <w:r w:rsidR="003246D7">
        <w:t xml:space="preserve"> </w:t>
      </w:r>
      <w:r>
        <w:t xml:space="preserve">vai pa pastu, adrese: </w:t>
      </w:r>
      <w:r w:rsidR="0003596D">
        <w:t>Ludzas iela 24</w:t>
      </w:r>
      <w:r w:rsidR="00ED59C5">
        <w:t>, Rīgā, ar norādi “</w:t>
      </w:r>
      <w:r>
        <w:t>Atklātai</w:t>
      </w:r>
      <w:r w:rsidRPr="002908E6">
        <w:t xml:space="preserve"> ārvalstu akadēmiskā personāla</w:t>
      </w:r>
      <w:r w:rsidR="00ED59C5">
        <w:t xml:space="preserve"> atlasei”</w:t>
      </w:r>
      <w:r w:rsidR="00993E9E" w:rsidRPr="00993E9E">
        <w:t>.</w:t>
      </w:r>
    </w:p>
    <w:p w14:paraId="41678C00" w14:textId="77777777" w:rsidR="00ED59C5" w:rsidRDefault="00ED59C5" w:rsidP="00ED59C5">
      <w:pPr>
        <w:pStyle w:val="Paraststmeklis"/>
        <w:spacing w:before="0" w:beforeAutospacing="0" w:after="0" w:afterAutospacing="0" w:line="269" w:lineRule="auto"/>
        <w:jc w:val="both"/>
      </w:pPr>
    </w:p>
    <w:p w14:paraId="04A6AD0C" w14:textId="3A3CBC01" w:rsidR="00ED59C5" w:rsidRPr="00A165AF" w:rsidRDefault="002908E6" w:rsidP="00A165AF">
      <w:pPr>
        <w:pStyle w:val="Paraststmeklis"/>
        <w:spacing w:before="0" w:beforeAutospacing="0" w:after="0" w:afterAutospacing="0" w:line="269" w:lineRule="auto"/>
        <w:jc w:val="both"/>
        <w:rPr>
          <w:lang w:eastAsia="en-US"/>
        </w:rPr>
      </w:pPr>
      <w:r>
        <w:rPr>
          <w:lang w:eastAsia="en-US"/>
        </w:rPr>
        <w:t xml:space="preserve">Pamatojoties uz Fizisko personas datu aizsardzības likuma 8. panta pirmo daļu, Latvijas </w:t>
      </w:r>
      <w:r w:rsidR="00ED59C5">
        <w:rPr>
          <w:lang w:eastAsia="en-US"/>
        </w:rPr>
        <w:t>Kultūras akadēmija</w:t>
      </w:r>
      <w:r>
        <w:rPr>
          <w:lang w:eastAsia="en-US"/>
        </w:rPr>
        <w:t xml:space="preserve"> informē, ka pieteikuma dokumentos norādītie personas dati tiks apstrādāti, lai nodrošinātu šīs atlases konkursa norisi</w:t>
      </w:r>
      <w:proofErr w:type="gramStart"/>
      <w:r>
        <w:rPr>
          <w:lang w:eastAsia="en-US"/>
        </w:rPr>
        <w:t xml:space="preserve"> un</w:t>
      </w:r>
      <w:proofErr w:type="gramEnd"/>
      <w:r>
        <w:rPr>
          <w:lang w:eastAsia="en-US"/>
        </w:rPr>
        <w:t xml:space="preserve"> iepriekš minētās personas datu apstrādes pārzinis ir Latvijas </w:t>
      </w:r>
      <w:r w:rsidR="00ED59C5">
        <w:rPr>
          <w:lang w:eastAsia="en-US"/>
        </w:rPr>
        <w:t>Kultūras akadēmija</w:t>
      </w:r>
      <w:r>
        <w:rPr>
          <w:lang w:eastAsia="en-US"/>
        </w:rPr>
        <w:t>.</w:t>
      </w:r>
      <w:bookmarkStart w:id="0" w:name="_GoBack"/>
      <w:bookmarkEnd w:id="0"/>
    </w:p>
    <w:sectPr w:rsidR="00ED59C5" w:rsidRPr="00A165AF" w:rsidSect="003246D7">
      <w:headerReference w:type="default" r:id="rId10"/>
      <w:headerReference w:type="first" r:id="rId11"/>
      <w:pgSz w:w="11906" w:h="16838"/>
      <w:pgMar w:top="170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2EE0F6" w14:textId="77777777" w:rsidR="00E77354" w:rsidRDefault="00E77354" w:rsidP="003246D7">
      <w:pPr>
        <w:spacing w:after="0" w:line="240" w:lineRule="auto"/>
      </w:pPr>
      <w:r>
        <w:separator/>
      </w:r>
    </w:p>
  </w:endnote>
  <w:endnote w:type="continuationSeparator" w:id="0">
    <w:p w14:paraId="3242A083" w14:textId="77777777" w:rsidR="00E77354" w:rsidRDefault="00E77354" w:rsidP="00324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9C37E" w14:textId="77777777" w:rsidR="00E77354" w:rsidRDefault="00E77354" w:rsidP="003246D7">
      <w:pPr>
        <w:spacing w:after="0" w:line="240" w:lineRule="auto"/>
      </w:pPr>
      <w:r>
        <w:separator/>
      </w:r>
    </w:p>
  </w:footnote>
  <w:footnote w:type="continuationSeparator" w:id="0">
    <w:p w14:paraId="2FF19FC0" w14:textId="77777777" w:rsidR="00E77354" w:rsidRDefault="00E77354" w:rsidP="00324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151B9" w14:textId="745F9B56" w:rsidR="003246D7" w:rsidRDefault="003246D7">
    <w:pPr>
      <w:pStyle w:val="Galvene"/>
    </w:pPr>
    <w:r w:rsidRPr="003246D7">
      <w:rPr>
        <w:b/>
        <w:noProof/>
        <w:lang w:eastAsia="lv-LV"/>
      </w:rPr>
      <w:drawing>
        <wp:inline distT="0" distB="0" distL="0" distR="0" wp14:anchorId="12D71D18" wp14:editId="6183D618">
          <wp:extent cx="2396121" cy="495300"/>
          <wp:effectExtent l="0" t="0" r="444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ESF_logo_2014-202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31396" cy="502592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69C65" w14:textId="141E32C8" w:rsidR="003246D7" w:rsidRDefault="003246D7">
    <w:pPr>
      <w:pStyle w:val="Galvene"/>
    </w:pPr>
    <w:r w:rsidRPr="003246D7">
      <w:rPr>
        <w:b/>
        <w:noProof/>
        <w:lang w:eastAsia="lv-LV"/>
      </w:rPr>
      <w:drawing>
        <wp:inline distT="0" distB="0" distL="0" distR="0" wp14:anchorId="7D758DB5" wp14:editId="1E7B058C">
          <wp:extent cx="2396121" cy="495300"/>
          <wp:effectExtent l="0" t="0" r="444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ESF_logo_2014-202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31396" cy="502592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5CC3"/>
    <w:multiLevelType w:val="hybridMultilevel"/>
    <w:tmpl w:val="99804C3E"/>
    <w:lvl w:ilvl="0" w:tplc="7AF45D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9693C"/>
    <w:multiLevelType w:val="hybridMultilevel"/>
    <w:tmpl w:val="CF604C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D750B"/>
    <w:multiLevelType w:val="hybridMultilevel"/>
    <w:tmpl w:val="99804C3E"/>
    <w:lvl w:ilvl="0" w:tplc="7AF45D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6326F7"/>
    <w:multiLevelType w:val="hybridMultilevel"/>
    <w:tmpl w:val="99804C3E"/>
    <w:lvl w:ilvl="0" w:tplc="7AF45D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8E6"/>
    <w:rsid w:val="0003596D"/>
    <w:rsid w:val="00086993"/>
    <w:rsid w:val="001B2A75"/>
    <w:rsid w:val="001C4C71"/>
    <w:rsid w:val="00281F92"/>
    <w:rsid w:val="00286E20"/>
    <w:rsid w:val="002908E6"/>
    <w:rsid w:val="002B20FD"/>
    <w:rsid w:val="002D42FE"/>
    <w:rsid w:val="003246D7"/>
    <w:rsid w:val="003A1536"/>
    <w:rsid w:val="00432666"/>
    <w:rsid w:val="00494193"/>
    <w:rsid w:val="00541C05"/>
    <w:rsid w:val="006E6103"/>
    <w:rsid w:val="00726AE3"/>
    <w:rsid w:val="008150DB"/>
    <w:rsid w:val="008303FF"/>
    <w:rsid w:val="00993E9E"/>
    <w:rsid w:val="00A06B5C"/>
    <w:rsid w:val="00A165AF"/>
    <w:rsid w:val="00A76141"/>
    <w:rsid w:val="00A83EDC"/>
    <w:rsid w:val="00AB2B9F"/>
    <w:rsid w:val="00AB7E8C"/>
    <w:rsid w:val="00AF48BB"/>
    <w:rsid w:val="00B407CF"/>
    <w:rsid w:val="00C24C7B"/>
    <w:rsid w:val="00C440DF"/>
    <w:rsid w:val="00D12B0D"/>
    <w:rsid w:val="00E457CB"/>
    <w:rsid w:val="00E77354"/>
    <w:rsid w:val="00ED59C5"/>
    <w:rsid w:val="00FA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B3C08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2908E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290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H&amp;P List Paragraph,2,Strip,Colorful List - Accent 12,List Paragraph1,List1,Akapit z listą BS,Saraksta rindkopa1,Normal bullet 2,Bullet list"/>
    <w:basedOn w:val="Parasts"/>
    <w:link w:val="SarakstarindkopaRakstz"/>
    <w:uiPriority w:val="34"/>
    <w:qFormat/>
    <w:rsid w:val="002908E6"/>
    <w:pPr>
      <w:ind w:left="720"/>
      <w:contextualSpacing/>
    </w:pPr>
  </w:style>
  <w:style w:type="character" w:customStyle="1" w:styleId="SarakstarindkopaRakstz">
    <w:name w:val="Saraksta rindkopa Rakstz."/>
    <w:aliases w:val="H&amp;P List Paragraph Rakstz.,2 Rakstz.,Strip Rakstz.,Colorful List - Accent 12 Rakstz.,List Paragraph1 Rakstz.,List1 Rakstz.,Akapit z listą BS Rakstz.,Saraksta rindkopa1 Rakstz.,Normal bullet 2 Rakstz.,Bullet list Rakstz."/>
    <w:link w:val="Sarakstarindkopa"/>
    <w:uiPriority w:val="34"/>
    <w:qFormat/>
    <w:locked/>
    <w:rsid w:val="002908E6"/>
  </w:style>
  <w:style w:type="character" w:styleId="Hipersaite">
    <w:name w:val="Hyperlink"/>
    <w:basedOn w:val="Noklusjumarindkopasfonts"/>
    <w:uiPriority w:val="99"/>
    <w:unhideWhenUsed/>
    <w:rsid w:val="002908E6"/>
    <w:rPr>
      <w:color w:val="0000FF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B407C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407C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407CF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407C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407CF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40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407CF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unhideWhenUsed/>
    <w:rsid w:val="003246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46D7"/>
  </w:style>
  <w:style w:type="paragraph" w:styleId="Kjene">
    <w:name w:val="footer"/>
    <w:basedOn w:val="Parasts"/>
    <w:link w:val="KjeneRakstz"/>
    <w:uiPriority w:val="99"/>
    <w:unhideWhenUsed/>
    <w:rsid w:val="003246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46D7"/>
  </w:style>
  <w:style w:type="paragraph" w:styleId="Nosaukums">
    <w:name w:val="Title"/>
    <w:basedOn w:val="Parasts"/>
    <w:link w:val="NosaukumsRakstz"/>
    <w:uiPriority w:val="99"/>
    <w:qFormat/>
    <w:rsid w:val="00ED59C5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4"/>
      <w:lang w:val="en-US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ED59C5"/>
    <w:rPr>
      <w:rFonts w:ascii="Times New Roman" w:eastAsia="Calibri" w:hAnsi="Times New Roman" w:cs="Times New Roman"/>
      <w:b/>
      <w:bCs/>
      <w:sz w:val="28"/>
      <w:szCs w:val="24"/>
      <w:lang w:val="en-US"/>
    </w:rPr>
  </w:style>
  <w:style w:type="paragraph" w:styleId="Pamattekstaatkpe2">
    <w:name w:val="Body Text Indent 2"/>
    <w:basedOn w:val="Parasts"/>
    <w:link w:val="Pamattekstaatkpe2Rakstz"/>
    <w:uiPriority w:val="99"/>
    <w:unhideWhenUsed/>
    <w:rsid w:val="00ED59C5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ED59C5"/>
    <w:rPr>
      <w:rFonts w:ascii="Times New Roman" w:eastAsia="Calibri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2908E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290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H&amp;P List Paragraph,2,Strip,Colorful List - Accent 12,List Paragraph1,List1,Akapit z listą BS,Saraksta rindkopa1,Normal bullet 2,Bullet list"/>
    <w:basedOn w:val="Parasts"/>
    <w:link w:val="SarakstarindkopaRakstz"/>
    <w:uiPriority w:val="34"/>
    <w:qFormat/>
    <w:rsid w:val="002908E6"/>
    <w:pPr>
      <w:ind w:left="720"/>
      <w:contextualSpacing/>
    </w:pPr>
  </w:style>
  <w:style w:type="character" w:customStyle="1" w:styleId="SarakstarindkopaRakstz">
    <w:name w:val="Saraksta rindkopa Rakstz."/>
    <w:aliases w:val="H&amp;P List Paragraph Rakstz.,2 Rakstz.,Strip Rakstz.,Colorful List - Accent 12 Rakstz.,List Paragraph1 Rakstz.,List1 Rakstz.,Akapit z listą BS Rakstz.,Saraksta rindkopa1 Rakstz.,Normal bullet 2 Rakstz.,Bullet list Rakstz."/>
    <w:link w:val="Sarakstarindkopa"/>
    <w:uiPriority w:val="34"/>
    <w:qFormat/>
    <w:locked/>
    <w:rsid w:val="002908E6"/>
  </w:style>
  <w:style w:type="character" w:styleId="Hipersaite">
    <w:name w:val="Hyperlink"/>
    <w:basedOn w:val="Noklusjumarindkopasfonts"/>
    <w:uiPriority w:val="99"/>
    <w:unhideWhenUsed/>
    <w:rsid w:val="002908E6"/>
    <w:rPr>
      <w:color w:val="0000FF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B407C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407C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407CF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407C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407CF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40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407CF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unhideWhenUsed/>
    <w:rsid w:val="003246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46D7"/>
  </w:style>
  <w:style w:type="paragraph" w:styleId="Kjene">
    <w:name w:val="footer"/>
    <w:basedOn w:val="Parasts"/>
    <w:link w:val="KjeneRakstz"/>
    <w:uiPriority w:val="99"/>
    <w:unhideWhenUsed/>
    <w:rsid w:val="003246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46D7"/>
  </w:style>
  <w:style w:type="paragraph" w:styleId="Nosaukums">
    <w:name w:val="Title"/>
    <w:basedOn w:val="Parasts"/>
    <w:link w:val="NosaukumsRakstz"/>
    <w:uiPriority w:val="99"/>
    <w:qFormat/>
    <w:rsid w:val="00ED59C5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4"/>
      <w:lang w:val="en-US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ED59C5"/>
    <w:rPr>
      <w:rFonts w:ascii="Times New Roman" w:eastAsia="Calibri" w:hAnsi="Times New Roman" w:cs="Times New Roman"/>
      <w:b/>
      <w:bCs/>
      <w:sz w:val="28"/>
      <w:szCs w:val="24"/>
      <w:lang w:val="en-US"/>
    </w:rPr>
  </w:style>
  <w:style w:type="paragraph" w:styleId="Pamattekstaatkpe2">
    <w:name w:val="Body Text Indent 2"/>
    <w:basedOn w:val="Parasts"/>
    <w:link w:val="Pamattekstaatkpe2Rakstz"/>
    <w:uiPriority w:val="99"/>
    <w:unhideWhenUsed/>
    <w:rsid w:val="00ED59C5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ED59C5"/>
    <w:rPr>
      <w:rFonts w:ascii="Times New Roman" w:eastAsia="Calibri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a.edu.lv/lv/par-akademiju/vakances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ga.upite@lka.edu.l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958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sdgag</dc:creator>
  <cp:lastModifiedBy>Liga Upite</cp:lastModifiedBy>
  <cp:revision>2</cp:revision>
  <cp:lastPrinted>2018-06-18T12:46:00Z</cp:lastPrinted>
  <dcterms:created xsi:type="dcterms:W3CDTF">2018-06-18T12:53:00Z</dcterms:created>
  <dcterms:modified xsi:type="dcterms:W3CDTF">2018-06-18T12:53:00Z</dcterms:modified>
</cp:coreProperties>
</file>