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71B2" w:rsidRDefault="000871B2" w:rsidP="000871B2">
      <w:pPr>
        <w:spacing w:after="375" w:line="240" w:lineRule="auto"/>
        <w:jc w:val="both"/>
        <w:rPr>
          <w:rFonts w:ascii="Times New Roman" w:eastAsia="Times New Roman" w:hAnsi="Times New Roman" w:cs="Times New Roman"/>
          <w:b/>
          <w:color w:val="333333"/>
          <w:sz w:val="24"/>
          <w:szCs w:val="24"/>
          <w:lang w:eastAsia="lv-LV"/>
        </w:rPr>
      </w:pPr>
      <w:r w:rsidRPr="000871B2">
        <w:rPr>
          <w:rFonts w:ascii="Times New Roman" w:eastAsia="Times New Roman" w:hAnsi="Times New Roman" w:cs="Times New Roman"/>
          <w:b/>
          <w:color w:val="333333"/>
          <w:sz w:val="24"/>
          <w:szCs w:val="24"/>
          <w:lang w:eastAsia="lv-LV"/>
        </w:rPr>
        <w:t xml:space="preserve">Daugavpils Universitātē tiek izsludināts </w:t>
      </w:r>
      <w:hyperlink r:id="rId5" w:history="1">
        <w:r w:rsidR="00C57C9E" w:rsidRPr="00C57C9E">
          <w:rPr>
            <w:rFonts w:ascii="Times New Roman" w:eastAsia="Times New Roman" w:hAnsi="Times New Roman" w:cs="Times New Roman"/>
            <w:b/>
            <w:color w:val="333333"/>
            <w:sz w:val="24"/>
            <w:szCs w:val="24"/>
            <w:lang w:eastAsia="lv-LV"/>
          </w:rPr>
          <w:t>atklāts konkurss akadēmiskajam personālam</w:t>
        </w:r>
      </w:hyperlink>
      <w:r w:rsidR="00C57C9E" w:rsidRPr="00C57C9E">
        <w:rPr>
          <w:rFonts w:ascii="Times New Roman" w:eastAsia="Times New Roman" w:hAnsi="Times New Roman" w:cs="Times New Roman"/>
          <w:b/>
          <w:color w:val="333333"/>
          <w:sz w:val="24"/>
          <w:szCs w:val="24"/>
          <w:lang w:eastAsia="lv-LV"/>
        </w:rPr>
        <w:t xml:space="preserve"> </w:t>
      </w:r>
      <w:r w:rsidRPr="000871B2">
        <w:rPr>
          <w:rFonts w:ascii="Times New Roman" w:eastAsia="Times New Roman" w:hAnsi="Times New Roman" w:cs="Times New Roman"/>
          <w:b/>
          <w:color w:val="333333"/>
          <w:sz w:val="24"/>
          <w:szCs w:val="24"/>
          <w:lang w:eastAsia="lv-LV"/>
        </w:rPr>
        <w:t>uz šād</w:t>
      </w:r>
      <w:r w:rsidR="00C57C9E" w:rsidRPr="00C57C9E">
        <w:rPr>
          <w:rFonts w:ascii="Times New Roman" w:eastAsia="Times New Roman" w:hAnsi="Times New Roman" w:cs="Times New Roman"/>
          <w:b/>
          <w:color w:val="333333"/>
          <w:sz w:val="24"/>
          <w:szCs w:val="24"/>
          <w:lang w:eastAsia="lv-LV"/>
        </w:rPr>
        <w:t>ām</w:t>
      </w:r>
      <w:r w:rsidRPr="000871B2">
        <w:rPr>
          <w:rFonts w:ascii="Times New Roman" w:eastAsia="Times New Roman" w:hAnsi="Times New Roman" w:cs="Times New Roman"/>
          <w:b/>
          <w:color w:val="333333"/>
          <w:sz w:val="24"/>
          <w:szCs w:val="24"/>
          <w:lang w:eastAsia="lv-LV"/>
        </w:rPr>
        <w:t xml:space="preserve"> amata viet</w:t>
      </w:r>
      <w:r w:rsidR="00C57C9E" w:rsidRPr="00C57C9E">
        <w:rPr>
          <w:rFonts w:ascii="Times New Roman" w:eastAsia="Times New Roman" w:hAnsi="Times New Roman" w:cs="Times New Roman"/>
          <w:b/>
          <w:color w:val="333333"/>
          <w:sz w:val="24"/>
          <w:szCs w:val="24"/>
          <w:lang w:eastAsia="lv-LV"/>
        </w:rPr>
        <w:t>ām ESF projektos</w:t>
      </w:r>
      <w:r w:rsidRPr="000871B2">
        <w:rPr>
          <w:rFonts w:ascii="Times New Roman" w:eastAsia="Times New Roman" w:hAnsi="Times New Roman" w:cs="Times New Roman"/>
          <w:b/>
          <w:color w:val="333333"/>
          <w:sz w:val="24"/>
          <w:szCs w:val="24"/>
          <w:lang w:eastAsia="lv-LV"/>
        </w:rPr>
        <w:t>:</w:t>
      </w:r>
    </w:p>
    <w:p w:rsidR="004F75F5" w:rsidRPr="000871B2" w:rsidRDefault="004F75F5" w:rsidP="004F75F5">
      <w:pPr>
        <w:spacing w:after="375" w:line="240" w:lineRule="auto"/>
        <w:rPr>
          <w:rFonts w:ascii="Times New Roman" w:eastAsia="Times New Roman" w:hAnsi="Times New Roman" w:cs="Times New Roman"/>
          <w:b/>
          <w:color w:val="333333"/>
          <w:sz w:val="28"/>
          <w:szCs w:val="24"/>
          <w:lang w:eastAsia="lv-LV"/>
        </w:rPr>
      </w:pPr>
      <w:r>
        <w:rPr>
          <w:rFonts w:ascii="Times New Roman" w:eastAsia="Times New Roman" w:hAnsi="Times New Roman" w:cs="Times New Roman"/>
          <w:b/>
          <w:color w:val="333333"/>
          <w:sz w:val="28"/>
          <w:szCs w:val="24"/>
          <w:lang w:eastAsia="lv-LV"/>
        </w:rPr>
        <w:t>1</w:t>
      </w:r>
      <w:bookmarkStart w:id="0" w:name="_GoBack"/>
      <w:bookmarkEnd w:id="0"/>
      <w:r w:rsidRPr="004F75F5">
        <w:rPr>
          <w:rFonts w:ascii="Times New Roman" w:eastAsia="Times New Roman" w:hAnsi="Times New Roman" w:cs="Times New Roman"/>
          <w:b/>
          <w:color w:val="333333"/>
          <w:sz w:val="28"/>
          <w:szCs w:val="24"/>
          <w:lang w:eastAsia="lv-LV"/>
        </w:rPr>
        <w:t>)</w:t>
      </w:r>
    </w:p>
    <w:p w:rsidR="000871B2" w:rsidRPr="000871B2" w:rsidRDefault="000871B2" w:rsidP="000871B2">
      <w:pPr>
        <w:spacing w:after="375" w:line="240" w:lineRule="auto"/>
        <w:jc w:val="both"/>
        <w:rPr>
          <w:rFonts w:ascii="Times New Roman" w:eastAsia="Times New Roman" w:hAnsi="Times New Roman" w:cs="Times New Roman"/>
          <w:color w:val="333333"/>
          <w:sz w:val="24"/>
          <w:szCs w:val="24"/>
          <w:lang w:eastAsia="lv-LV"/>
        </w:rPr>
      </w:pPr>
      <w:r w:rsidRPr="00C57C9E">
        <w:rPr>
          <w:rFonts w:ascii="Times New Roman" w:eastAsia="Times New Roman" w:hAnsi="Times New Roman" w:cs="Times New Roman"/>
          <w:noProof/>
          <w:color w:val="333333"/>
          <w:sz w:val="24"/>
          <w:szCs w:val="24"/>
          <w:lang w:eastAsia="lv-LV"/>
        </w:rPr>
        <w:drawing>
          <wp:inline distT="0" distB="0" distL="0" distR="0">
            <wp:extent cx="4925755" cy="761618"/>
            <wp:effectExtent l="0" t="0" r="0" b="635"/>
            <wp:docPr id="1" name="Attēls 1" descr="https://du.lv/wp-content/uploads/2018/11/Vizualais-ansamblis-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u.lv/wp-content/uploads/2018/11/Vizualais-ansamblis-3-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87210" cy="771120"/>
                    </a:xfrm>
                    <a:prstGeom prst="rect">
                      <a:avLst/>
                    </a:prstGeom>
                    <a:noFill/>
                    <a:ln>
                      <a:noFill/>
                    </a:ln>
                  </pic:spPr>
                </pic:pic>
              </a:graphicData>
            </a:graphic>
          </wp:inline>
        </w:drawing>
      </w:r>
    </w:p>
    <w:p w:rsidR="000871B2" w:rsidRPr="000871B2" w:rsidRDefault="000871B2" w:rsidP="000871B2">
      <w:pPr>
        <w:spacing w:after="375" w:line="240" w:lineRule="auto"/>
        <w:jc w:val="center"/>
        <w:rPr>
          <w:rFonts w:ascii="Times New Roman" w:eastAsia="Times New Roman" w:hAnsi="Times New Roman" w:cs="Times New Roman"/>
          <w:color w:val="333333"/>
          <w:sz w:val="24"/>
          <w:szCs w:val="24"/>
          <w:lang w:eastAsia="lv-LV"/>
        </w:rPr>
      </w:pPr>
      <w:r w:rsidRPr="00C57C9E">
        <w:rPr>
          <w:rFonts w:ascii="Times New Roman" w:eastAsia="Times New Roman" w:hAnsi="Times New Roman" w:cs="Times New Roman"/>
          <w:b/>
          <w:bCs/>
          <w:color w:val="333333"/>
          <w:sz w:val="24"/>
          <w:szCs w:val="24"/>
          <w:lang w:eastAsia="lv-LV"/>
        </w:rPr>
        <w:t>Atklāta doktorantu atlase 8.2.2. specifiskā atbalsta mērķa “Stiprināt augstākās</w:t>
      </w:r>
      <w:r w:rsidRPr="000871B2">
        <w:rPr>
          <w:rFonts w:ascii="Times New Roman" w:eastAsia="Times New Roman" w:hAnsi="Times New Roman" w:cs="Times New Roman"/>
          <w:color w:val="333333"/>
          <w:sz w:val="24"/>
          <w:szCs w:val="24"/>
          <w:lang w:eastAsia="lv-LV"/>
        </w:rPr>
        <w:br/>
      </w:r>
      <w:r w:rsidRPr="00C57C9E">
        <w:rPr>
          <w:rFonts w:ascii="Times New Roman" w:eastAsia="Times New Roman" w:hAnsi="Times New Roman" w:cs="Times New Roman"/>
          <w:b/>
          <w:bCs/>
          <w:color w:val="333333"/>
          <w:sz w:val="24"/>
          <w:szCs w:val="24"/>
          <w:lang w:eastAsia="lv-LV"/>
        </w:rPr>
        <w:t>izglītības institūciju akadēmisko personālu stratēģiskās specializācijas jomās” pirmās un otrās projektu iesniegumu atlases kārtas ietvaros</w:t>
      </w:r>
      <w:r w:rsidRPr="000871B2">
        <w:rPr>
          <w:rFonts w:ascii="Times New Roman" w:eastAsia="Times New Roman" w:hAnsi="Times New Roman" w:cs="Times New Roman"/>
          <w:color w:val="333333"/>
          <w:sz w:val="24"/>
          <w:szCs w:val="24"/>
          <w:lang w:eastAsia="lv-LV"/>
        </w:rPr>
        <w:br/>
      </w:r>
      <w:r w:rsidRPr="00C57C9E">
        <w:rPr>
          <w:rFonts w:ascii="Times New Roman" w:eastAsia="Times New Roman" w:hAnsi="Times New Roman" w:cs="Times New Roman"/>
          <w:b/>
          <w:bCs/>
          <w:color w:val="333333"/>
          <w:sz w:val="24"/>
          <w:szCs w:val="24"/>
          <w:lang w:eastAsia="lv-LV"/>
        </w:rPr>
        <w:t>„Atbalsts doktorantiem darbam Daugavpils Universitātē”</w:t>
      </w:r>
    </w:p>
    <w:p w:rsidR="000871B2" w:rsidRPr="000871B2" w:rsidRDefault="000871B2" w:rsidP="000871B2">
      <w:pPr>
        <w:spacing w:after="375" w:line="240" w:lineRule="auto"/>
        <w:rPr>
          <w:rFonts w:ascii="Times New Roman" w:eastAsia="Times New Roman" w:hAnsi="Times New Roman" w:cs="Times New Roman"/>
          <w:color w:val="333333"/>
          <w:sz w:val="24"/>
          <w:szCs w:val="24"/>
          <w:lang w:eastAsia="lv-LV"/>
        </w:rPr>
      </w:pPr>
      <w:r w:rsidRPr="00C57C9E">
        <w:rPr>
          <w:rFonts w:ascii="Times New Roman" w:eastAsia="Times New Roman" w:hAnsi="Times New Roman" w:cs="Times New Roman"/>
          <w:b/>
          <w:bCs/>
          <w:color w:val="333333"/>
          <w:sz w:val="24"/>
          <w:szCs w:val="24"/>
          <w:lang w:eastAsia="lv-LV"/>
        </w:rPr>
        <w:t>Projekta mērķis – </w:t>
      </w:r>
      <w:r w:rsidRPr="000871B2">
        <w:rPr>
          <w:rFonts w:ascii="Times New Roman" w:eastAsia="Times New Roman" w:hAnsi="Times New Roman" w:cs="Times New Roman"/>
          <w:color w:val="333333"/>
          <w:sz w:val="24"/>
          <w:szCs w:val="24"/>
          <w:lang w:eastAsia="lv-LV"/>
        </w:rPr>
        <w:t>Akadēmiskā personāla atjaunotne, nodarbinot doktorantūras studentus un zinātnisko grādu pretendentus, Daugavpils Universitātē šādos studiju virzienos:</w:t>
      </w:r>
    </w:p>
    <w:p w:rsidR="000871B2" w:rsidRPr="000871B2" w:rsidRDefault="000871B2" w:rsidP="000871B2">
      <w:pPr>
        <w:numPr>
          <w:ilvl w:val="0"/>
          <w:numId w:val="1"/>
        </w:numPr>
        <w:spacing w:after="150" w:line="240" w:lineRule="auto"/>
        <w:ind w:left="450"/>
        <w:jc w:val="both"/>
        <w:rPr>
          <w:rFonts w:ascii="Times New Roman" w:eastAsia="Times New Roman" w:hAnsi="Times New Roman" w:cs="Times New Roman"/>
          <w:color w:val="333333"/>
          <w:sz w:val="24"/>
          <w:szCs w:val="24"/>
          <w:lang w:eastAsia="lv-LV"/>
        </w:rPr>
      </w:pPr>
      <w:r w:rsidRPr="000871B2">
        <w:rPr>
          <w:rFonts w:ascii="Times New Roman" w:eastAsia="Times New Roman" w:hAnsi="Times New Roman" w:cs="Times New Roman"/>
          <w:color w:val="333333"/>
          <w:sz w:val="24"/>
          <w:szCs w:val="24"/>
          <w:lang w:eastAsia="lv-LV"/>
        </w:rPr>
        <w:t>Ekonomika (2 pozīcijas);</w:t>
      </w:r>
    </w:p>
    <w:p w:rsidR="000871B2" w:rsidRPr="000871B2" w:rsidRDefault="000871B2" w:rsidP="000871B2">
      <w:pPr>
        <w:numPr>
          <w:ilvl w:val="0"/>
          <w:numId w:val="1"/>
        </w:numPr>
        <w:spacing w:after="150" w:line="240" w:lineRule="auto"/>
        <w:ind w:left="450"/>
        <w:jc w:val="both"/>
        <w:rPr>
          <w:rFonts w:ascii="Times New Roman" w:eastAsia="Times New Roman" w:hAnsi="Times New Roman" w:cs="Times New Roman"/>
          <w:color w:val="333333"/>
          <w:sz w:val="24"/>
          <w:szCs w:val="24"/>
          <w:lang w:eastAsia="lv-LV"/>
        </w:rPr>
      </w:pPr>
      <w:r w:rsidRPr="000871B2">
        <w:rPr>
          <w:rFonts w:ascii="Times New Roman" w:eastAsia="Times New Roman" w:hAnsi="Times New Roman" w:cs="Times New Roman"/>
          <w:color w:val="333333"/>
          <w:sz w:val="24"/>
          <w:szCs w:val="24"/>
          <w:lang w:eastAsia="lv-LV"/>
        </w:rPr>
        <w:t>Izglītība, pedagoģija un sports (1 pozīcijas).</w:t>
      </w:r>
    </w:p>
    <w:p w:rsidR="000871B2" w:rsidRPr="000871B2" w:rsidRDefault="000871B2" w:rsidP="000871B2">
      <w:pPr>
        <w:spacing w:after="375" w:line="240" w:lineRule="auto"/>
        <w:jc w:val="both"/>
        <w:rPr>
          <w:rFonts w:ascii="Times New Roman" w:eastAsia="Times New Roman" w:hAnsi="Times New Roman" w:cs="Times New Roman"/>
          <w:color w:val="333333"/>
          <w:sz w:val="24"/>
          <w:szCs w:val="24"/>
          <w:lang w:eastAsia="lv-LV"/>
        </w:rPr>
      </w:pPr>
      <w:r w:rsidRPr="00C57C9E">
        <w:rPr>
          <w:rFonts w:ascii="Times New Roman" w:eastAsia="Times New Roman" w:hAnsi="Times New Roman" w:cs="Times New Roman"/>
          <w:b/>
          <w:bCs/>
          <w:color w:val="333333"/>
          <w:sz w:val="24"/>
          <w:szCs w:val="24"/>
          <w:lang w:eastAsia="lv-LV"/>
        </w:rPr>
        <w:t>Projekta rezultāts</w:t>
      </w:r>
      <w:r w:rsidRPr="000871B2">
        <w:rPr>
          <w:rFonts w:ascii="Times New Roman" w:eastAsia="Times New Roman" w:hAnsi="Times New Roman" w:cs="Times New Roman"/>
          <w:color w:val="333333"/>
          <w:sz w:val="24"/>
          <w:szCs w:val="24"/>
          <w:lang w:eastAsia="lv-LV"/>
        </w:rPr>
        <w:t> – 90% no ESF finansējuma saņēmušajiem doktorantiem vai zinātniskā grāda pretendentiem turpina strādāt par akadēmisko personālu Daugavpils Universitātē.</w:t>
      </w:r>
    </w:p>
    <w:p w:rsidR="000871B2" w:rsidRPr="000871B2" w:rsidRDefault="000871B2" w:rsidP="000871B2">
      <w:pPr>
        <w:spacing w:after="375" w:line="240" w:lineRule="auto"/>
        <w:jc w:val="both"/>
        <w:rPr>
          <w:rFonts w:ascii="Times New Roman" w:eastAsia="Times New Roman" w:hAnsi="Times New Roman" w:cs="Times New Roman"/>
          <w:color w:val="333333"/>
          <w:sz w:val="24"/>
          <w:szCs w:val="24"/>
          <w:lang w:eastAsia="lv-LV"/>
        </w:rPr>
      </w:pPr>
      <w:r w:rsidRPr="00C57C9E">
        <w:rPr>
          <w:rFonts w:ascii="Times New Roman" w:eastAsia="Times New Roman" w:hAnsi="Times New Roman" w:cs="Times New Roman"/>
          <w:b/>
          <w:bCs/>
          <w:color w:val="333333"/>
          <w:sz w:val="24"/>
          <w:szCs w:val="24"/>
          <w:lang w:eastAsia="lv-LV"/>
        </w:rPr>
        <w:t>Pieteikšanās termiņš</w:t>
      </w:r>
      <w:r w:rsidRPr="000871B2">
        <w:rPr>
          <w:rFonts w:ascii="Times New Roman" w:eastAsia="Times New Roman" w:hAnsi="Times New Roman" w:cs="Times New Roman"/>
          <w:color w:val="333333"/>
          <w:sz w:val="24"/>
          <w:szCs w:val="24"/>
          <w:lang w:eastAsia="lv-LV"/>
        </w:rPr>
        <w:t xml:space="preserve"> – 2021. gada 1. </w:t>
      </w:r>
      <w:r w:rsidRPr="00C57C9E">
        <w:rPr>
          <w:rFonts w:ascii="Times New Roman" w:eastAsia="Times New Roman" w:hAnsi="Times New Roman" w:cs="Times New Roman"/>
          <w:color w:val="333333"/>
          <w:sz w:val="24"/>
          <w:szCs w:val="24"/>
          <w:lang w:eastAsia="lv-LV"/>
        </w:rPr>
        <w:t>jūnijs</w:t>
      </w:r>
      <w:r w:rsidRPr="000871B2">
        <w:rPr>
          <w:rFonts w:ascii="Times New Roman" w:eastAsia="Times New Roman" w:hAnsi="Times New Roman" w:cs="Times New Roman"/>
          <w:color w:val="333333"/>
          <w:sz w:val="24"/>
          <w:szCs w:val="24"/>
          <w:lang w:eastAsia="lv-LV"/>
        </w:rPr>
        <w:t>.</w:t>
      </w:r>
    </w:p>
    <w:p w:rsidR="000871B2" w:rsidRPr="000871B2" w:rsidRDefault="000871B2" w:rsidP="000871B2">
      <w:pPr>
        <w:spacing w:after="375" w:line="240" w:lineRule="auto"/>
        <w:jc w:val="both"/>
        <w:rPr>
          <w:rFonts w:ascii="Times New Roman" w:eastAsia="Times New Roman" w:hAnsi="Times New Roman" w:cs="Times New Roman"/>
          <w:color w:val="333333"/>
          <w:sz w:val="24"/>
          <w:szCs w:val="24"/>
          <w:lang w:eastAsia="lv-LV"/>
        </w:rPr>
      </w:pPr>
      <w:r w:rsidRPr="00C57C9E">
        <w:rPr>
          <w:rFonts w:ascii="Times New Roman" w:eastAsia="Times New Roman" w:hAnsi="Times New Roman" w:cs="Times New Roman"/>
          <w:b/>
          <w:bCs/>
          <w:color w:val="333333"/>
          <w:sz w:val="24"/>
          <w:szCs w:val="24"/>
          <w:lang w:eastAsia="lv-LV"/>
        </w:rPr>
        <w:t>Nodarbinātības ilgums</w:t>
      </w:r>
      <w:r w:rsidRPr="000871B2">
        <w:rPr>
          <w:rFonts w:ascii="Times New Roman" w:eastAsia="Times New Roman" w:hAnsi="Times New Roman" w:cs="Times New Roman"/>
          <w:color w:val="333333"/>
          <w:sz w:val="24"/>
          <w:szCs w:val="24"/>
          <w:lang w:eastAsia="lv-LV"/>
        </w:rPr>
        <w:t> – ne mazāk kā 12 mēneši.</w:t>
      </w:r>
    </w:p>
    <w:p w:rsidR="000871B2" w:rsidRPr="000871B2" w:rsidRDefault="000871B2" w:rsidP="000871B2">
      <w:pPr>
        <w:spacing w:after="375" w:line="240" w:lineRule="auto"/>
        <w:rPr>
          <w:rFonts w:ascii="Times New Roman" w:eastAsia="Times New Roman" w:hAnsi="Times New Roman" w:cs="Times New Roman"/>
          <w:color w:val="333333"/>
          <w:sz w:val="24"/>
          <w:szCs w:val="24"/>
          <w:lang w:eastAsia="lv-LV"/>
        </w:rPr>
      </w:pPr>
      <w:r w:rsidRPr="00C57C9E">
        <w:rPr>
          <w:rFonts w:ascii="Times New Roman" w:eastAsia="Times New Roman" w:hAnsi="Times New Roman" w:cs="Times New Roman"/>
          <w:b/>
          <w:bCs/>
          <w:color w:val="333333"/>
          <w:sz w:val="24"/>
          <w:szCs w:val="24"/>
          <w:lang w:eastAsia="lv-LV"/>
        </w:rPr>
        <w:t>Prasības pretendentam/-</w:t>
      </w:r>
      <w:proofErr w:type="spellStart"/>
      <w:r w:rsidRPr="00C57C9E">
        <w:rPr>
          <w:rFonts w:ascii="Times New Roman" w:eastAsia="Times New Roman" w:hAnsi="Times New Roman" w:cs="Times New Roman"/>
          <w:b/>
          <w:bCs/>
          <w:color w:val="333333"/>
          <w:sz w:val="24"/>
          <w:szCs w:val="24"/>
          <w:lang w:eastAsia="lv-LV"/>
        </w:rPr>
        <w:t>ei</w:t>
      </w:r>
      <w:proofErr w:type="spellEnd"/>
      <w:r w:rsidRPr="00C57C9E">
        <w:rPr>
          <w:rFonts w:ascii="Times New Roman" w:eastAsia="Times New Roman" w:hAnsi="Times New Roman" w:cs="Times New Roman"/>
          <w:b/>
          <w:bCs/>
          <w:color w:val="333333"/>
          <w:sz w:val="24"/>
          <w:szCs w:val="24"/>
          <w:lang w:eastAsia="lv-LV"/>
        </w:rPr>
        <w:t>:</w:t>
      </w:r>
      <w:r w:rsidRPr="000871B2">
        <w:rPr>
          <w:rFonts w:ascii="Times New Roman" w:eastAsia="Times New Roman" w:hAnsi="Times New Roman" w:cs="Times New Roman"/>
          <w:color w:val="333333"/>
          <w:sz w:val="24"/>
          <w:szCs w:val="24"/>
          <w:lang w:eastAsia="lv-LV"/>
        </w:rPr>
        <w:br/>
        <w:t>– motivācija iesaistīties akadēmiskajā darbā vismaz 12 mēnešus un vēlme turpināt darbu pēc projekta pabeigšanas;</w:t>
      </w:r>
      <w:r w:rsidRPr="000871B2">
        <w:rPr>
          <w:rFonts w:ascii="Times New Roman" w:eastAsia="Times New Roman" w:hAnsi="Times New Roman" w:cs="Times New Roman"/>
          <w:color w:val="333333"/>
          <w:sz w:val="24"/>
          <w:szCs w:val="24"/>
          <w:lang w:eastAsia="lv-LV"/>
        </w:rPr>
        <w:br/>
        <w:t>– priekšroka pretendentam, kas ir pēdējo kursu doktorants vai zinātniskā grāda pretendents (apgūto KP apjoms).</w:t>
      </w:r>
    </w:p>
    <w:p w:rsidR="000871B2" w:rsidRPr="000871B2" w:rsidRDefault="000871B2" w:rsidP="000871B2">
      <w:pPr>
        <w:spacing w:after="375" w:line="240" w:lineRule="auto"/>
        <w:rPr>
          <w:rFonts w:ascii="Times New Roman" w:eastAsia="Times New Roman" w:hAnsi="Times New Roman" w:cs="Times New Roman"/>
          <w:color w:val="333333"/>
          <w:sz w:val="24"/>
          <w:szCs w:val="24"/>
          <w:lang w:eastAsia="lv-LV"/>
        </w:rPr>
      </w:pPr>
      <w:r w:rsidRPr="00C57C9E">
        <w:rPr>
          <w:rFonts w:ascii="Times New Roman" w:eastAsia="Times New Roman" w:hAnsi="Times New Roman" w:cs="Times New Roman"/>
          <w:b/>
          <w:bCs/>
          <w:color w:val="333333"/>
          <w:sz w:val="24"/>
          <w:szCs w:val="24"/>
          <w:lang w:eastAsia="lv-LV"/>
        </w:rPr>
        <w:t>Iesniedzamie dokumenti:</w:t>
      </w:r>
      <w:r w:rsidRPr="000871B2">
        <w:rPr>
          <w:rFonts w:ascii="Times New Roman" w:eastAsia="Times New Roman" w:hAnsi="Times New Roman" w:cs="Times New Roman"/>
          <w:color w:val="333333"/>
          <w:sz w:val="24"/>
          <w:szCs w:val="24"/>
          <w:lang w:eastAsia="lv-LV"/>
        </w:rPr>
        <w:br/>
        <w:t>– pieteikums, adresēts rektoram (iekļauta informācija par karjeras plānu un promocijas darba laika plānu);</w:t>
      </w:r>
      <w:r w:rsidRPr="000871B2">
        <w:rPr>
          <w:rFonts w:ascii="Times New Roman" w:eastAsia="Times New Roman" w:hAnsi="Times New Roman" w:cs="Times New Roman"/>
          <w:color w:val="333333"/>
          <w:sz w:val="24"/>
          <w:szCs w:val="24"/>
          <w:lang w:eastAsia="lv-LV"/>
        </w:rPr>
        <w:br/>
        <w:t xml:space="preserve">– CV </w:t>
      </w:r>
      <w:proofErr w:type="spellStart"/>
      <w:r w:rsidRPr="000871B2">
        <w:rPr>
          <w:rFonts w:ascii="Times New Roman" w:eastAsia="Times New Roman" w:hAnsi="Times New Roman" w:cs="Times New Roman"/>
          <w:color w:val="333333"/>
          <w:sz w:val="24"/>
          <w:szCs w:val="24"/>
          <w:lang w:eastAsia="lv-LV"/>
        </w:rPr>
        <w:t>Europass</w:t>
      </w:r>
      <w:proofErr w:type="spellEnd"/>
      <w:r w:rsidRPr="000871B2">
        <w:rPr>
          <w:rFonts w:ascii="Times New Roman" w:eastAsia="Times New Roman" w:hAnsi="Times New Roman" w:cs="Times New Roman"/>
          <w:color w:val="333333"/>
          <w:sz w:val="24"/>
          <w:szCs w:val="24"/>
          <w:lang w:eastAsia="lv-LV"/>
        </w:rPr>
        <w:t> parauga formātā;</w:t>
      </w:r>
      <w:r w:rsidRPr="000871B2">
        <w:rPr>
          <w:rFonts w:ascii="Times New Roman" w:eastAsia="Times New Roman" w:hAnsi="Times New Roman" w:cs="Times New Roman"/>
          <w:color w:val="333333"/>
          <w:sz w:val="24"/>
          <w:szCs w:val="24"/>
          <w:lang w:eastAsia="lv-LV"/>
        </w:rPr>
        <w:br/>
        <w:t>– publikāciju saraksts.</w:t>
      </w:r>
    </w:p>
    <w:p w:rsidR="000871B2" w:rsidRPr="000871B2" w:rsidRDefault="000871B2" w:rsidP="000871B2">
      <w:pPr>
        <w:spacing w:after="375" w:line="240" w:lineRule="auto"/>
        <w:rPr>
          <w:rFonts w:ascii="Times New Roman" w:eastAsia="Times New Roman" w:hAnsi="Times New Roman" w:cs="Times New Roman"/>
          <w:color w:val="333333"/>
          <w:sz w:val="24"/>
          <w:szCs w:val="24"/>
          <w:lang w:eastAsia="lv-LV"/>
        </w:rPr>
      </w:pPr>
      <w:r w:rsidRPr="000871B2">
        <w:rPr>
          <w:rFonts w:ascii="Times New Roman" w:eastAsia="Times New Roman" w:hAnsi="Times New Roman" w:cs="Times New Roman"/>
          <w:color w:val="333333"/>
          <w:sz w:val="24"/>
          <w:szCs w:val="24"/>
          <w:lang w:eastAsia="lv-LV"/>
        </w:rPr>
        <w:t>Dokumentus sūtīt uz e-pasta adresi </w:t>
      </w:r>
      <w:hyperlink r:id="rId7" w:history="1">
        <w:r w:rsidRPr="00C57C9E">
          <w:rPr>
            <w:rFonts w:ascii="Times New Roman" w:eastAsia="Times New Roman" w:hAnsi="Times New Roman" w:cs="Times New Roman"/>
            <w:color w:val="4E639A"/>
            <w:sz w:val="24"/>
            <w:szCs w:val="24"/>
            <w:u w:val="single"/>
            <w:lang w:eastAsia="lv-LV"/>
          </w:rPr>
          <w:t>cv@du.lv</w:t>
        </w:r>
      </w:hyperlink>
      <w:r w:rsidRPr="000871B2">
        <w:rPr>
          <w:rFonts w:ascii="Times New Roman" w:eastAsia="Times New Roman" w:hAnsi="Times New Roman" w:cs="Times New Roman"/>
          <w:color w:val="333333"/>
          <w:sz w:val="24"/>
          <w:szCs w:val="24"/>
          <w:lang w:eastAsia="lv-LV"/>
        </w:rPr>
        <w:t> vai pa pastu, adrese: Daugavpils Universitāte, Vienības iela 13, Daugavpils, Latvija, LV-5401, ar norādi „Atbalsts doktorantiem darbam Daugavpils Universitātē”.</w:t>
      </w:r>
    </w:p>
    <w:p w:rsidR="000871B2" w:rsidRPr="000871B2" w:rsidRDefault="000871B2" w:rsidP="000871B2">
      <w:pPr>
        <w:spacing w:after="375" w:line="240" w:lineRule="auto"/>
        <w:rPr>
          <w:rFonts w:ascii="Times New Roman" w:eastAsia="Times New Roman" w:hAnsi="Times New Roman" w:cs="Times New Roman"/>
          <w:color w:val="333333"/>
          <w:sz w:val="24"/>
          <w:szCs w:val="24"/>
          <w:lang w:eastAsia="lv-LV"/>
        </w:rPr>
      </w:pPr>
      <w:r w:rsidRPr="000871B2">
        <w:rPr>
          <w:rFonts w:ascii="Times New Roman" w:eastAsia="Times New Roman" w:hAnsi="Times New Roman" w:cs="Times New Roman"/>
          <w:color w:val="333333"/>
          <w:sz w:val="24"/>
          <w:szCs w:val="24"/>
          <w:lang w:eastAsia="lv-LV"/>
        </w:rPr>
        <w:lastRenderedPageBreak/>
        <w:t>Plašāka informācija par projektu Centrālās finanšu un līgumu aģentūras </w:t>
      </w:r>
      <w:hyperlink r:id="rId8" w:history="1">
        <w:r w:rsidRPr="00C57C9E">
          <w:rPr>
            <w:rFonts w:ascii="Times New Roman" w:eastAsia="Times New Roman" w:hAnsi="Times New Roman" w:cs="Times New Roman"/>
            <w:b/>
            <w:bCs/>
            <w:color w:val="4E639A"/>
            <w:sz w:val="24"/>
            <w:szCs w:val="24"/>
            <w:u w:val="single"/>
            <w:lang w:eastAsia="lv-LV"/>
          </w:rPr>
          <w:t>mājaslapā.</w:t>
        </w:r>
      </w:hyperlink>
    </w:p>
    <w:p w:rsidR="000871B2" w:rsidRDefault="000871B2" w:rsidP="000871B2">
      <w:pPr>
        <w:spacing w:after="375" w:line="240" w:lineRule="auto"/>
        <w:rPr>
          <w:rFonts w:ascii="Times New Roman" w:eastAsia="Times New Roman" w:hAnsi="Times New Roman" w:cs="Times New Roman"/>
          <w:color w:val="333333"/>
          <w:sz w:val="24"/>
          <w:szCs w:val="24"/>
          <w:lang w:eastAsia="lv-LV"/>
        </w:rPr>
      </w:pPr>
      <w:r w:rsidRPr="000871B2">
        <w:rPr>
          <w:rFonts w:ascii="Times New Roman" w:eastAsia="Times New Roman" w:hAnsi="Times New Roman" w:cs="Times New Roman"/>
          <w:color w:val="333333"/>
          <w:sz w:val="24"/>
          <w:szCs w:val="24"/>
          <w:lang w:eastAsia="lv-LV"/>
        </w:rPr>
        <w:t>Pamatojoties uz Fizisko personas datu aizsardzības likuma 8. panta pirmo daļu, Daugavpils Universitāte informē, ka pieteikuma dokumentos norādītie personas dati tiks apstrādāti, lai nodrošinātu šīs atlases konkursa norisi un iepriekš minēto jūsu personas datu apstrādes pārzinis ir Daugavpils Universitāte.</w:t>
      </w:r>
    </w:p>
    <w:p w:rsidR="00C57C9E" w:rsidRPr="004F75F5" w:rsidRDefault="004F75F5" w:rsidP="000871B2">
      <w:pPr>
        <w:spacing w:after="375" w:line="240" w:lineRule="auto"/>
        <w:rPr>
          <w:rFonts w:ascii="Times New Roman" w:eastAsia="Times New Roman" w:hAnsi="Times New Roman" w:cs="Times New Roman"/>
          <w:b/>
          <w:color w:val="333333"/>
          <w:sz w:val="28"/>
          <w:szCs w:val="24"/>
          <w:lang w:eastAsia="lv-LV"/>
        </w:rPr>
      </w:pPr>
      <w:r w:rsidRPr="004F75F5">
        <w:rPr>
          <w:rFonts w:ascii="Times New Roman" w:eastAsia="Times New Roman" w:hAnsi="Times New Roman" w:cs="Times New Roman"/>
          <w:b/>
          <w:color w:val="333333"/>
          <w:sz w:val="28"/>
          <w:szCs w:val="24"/>
          <w:lang w:eastAsia="lv-LV"/>
        </w:rPr>
        <w:t>2)</w:t>
      </w:r>
    </w:p>
    <w:p w:rsidR="00C57C9E" w:rsidRPr="000871B2" w:rsidRDefault="00C57C9E" w:rsidP="000871B2">
      <w:pPr>
        <w:spacing w:after="375" w:line="240" w:lineRule="auto"/>
        <w:rPr>
          <w:rFonts w:ascii="Times New Roman" w:eastAsia="Times New Roman" w:hAnsi="Times New Roman" w:cs="Times New Roman"/>
          <w:color w:val="333333"/>
          <w:sz w:val="24"/>
          <w:szCs w:val="24"/>
          <w:lang w:eastAsia="lv-LV"/>
        </w:rPr>
      </w:pPr>
      <w:r w:rsidRPr="00C57C9E">
        <w:rPr>
          <w:rFonts w:ascii="Times New Roman" w:eastAsia="Times New Roman" w:hAnsi="Times New Roman" w:cs="Times New Roman"/>
          <w:noProof/>
          <w:color w:val="333333"/>
          <w:sz w:val="24"/>
          <w:szCs w:val="24"/>
          <w:lang w:eastAsia="lv-LV"/>
        </w:rPr>
        <w:drawing>
          <wp:inline distT="0" distB="0" distL="0" distR="0" wp14:anchorId="46B66802" wp14:editId="5EC0FA1A">
            <wp:extent cx="4925755" cy="761618"/>
            <wp:effectExtent l="0" t="0" r="0" b="635"/>
            <wp:docPr id="2" name="Attēls 2" descr="https://du.lv/wp-content/uploads/2018/11/Vizualais-ansamblis-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u.lv/wp-content/uploads/2018/11/Vizualais-ansamblis-3-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87210" cy="771120"/>
                    </a:xfrm>
                    <a:prstGeom prst="rect">
                      <a:avLst/>
                    </a:prstGeom>
                    <a:noFill/>
                    <a:ln>
                      <a:noFill/>
                    </a:ln>
                  </pic:spPr>
                </pic:pic>
              </a:graphicData>
            </a:graphic>
          </wp:inline>
        </w:drawing>
      </w:r>
    </w:p>
    <w:p w:rsidR="00C57C9E" w:rsidRPr="00C57C9E" w:rsidRDefault="00C57C9E" w:rsidP="00C57C9E">
      <w:pPr>
        <w:spacing w:after="375" w:line="240" w:lineRule="auto"/>
        <w:jc w:val="both"/>
        <w:rPr>
          <w:rFonts w:ascii="Times New Roman" w:eastAsia="Times New Roman" w:hAnsi="Times New Roman" w:cs="Times New Roman"/>
          <w:color w:val="333333"/>
          <w:sz w:val="24"/>
          <w:szCs w:val="24"/>
          <w:lang w:eastAsia="lv-LV"/>
        </w:rPr>
      </w:pPr>
      <w:r w:rsidRPr="00C57C9E">
        <w:rPr>
          <w:rFonts w:ascii="Times New Roman" w:eastAsia="Times New Roman" w:hAnsi="Times New Roman" w:cs="Times New Roman"/>
          <w:b/>
          <w:bCs/>
          <w:color w:val="333333"/>
          <w:sz w:val="24"/>
          <w:szCs w:val="24"/>
          <w:lang w:eastAsia="lv-LV"/>
        </w:rPr>
        <w:t>Daugavpils Universitāte </w:t>
      </w:r>
      <w:r w:rsidRPr="00C57C9E">
        <w:rPr>
          <w:rFonts w:ascii="Times New Roman" w:eastAsia="Times New Roman" w:hAnsi="Times New Roman" w:cs="Times New Roman"/>
          <w:color w:val="333333"/>
          <w:sz w:val="24"/>
          <w:szCs w:val="24"/>
          <w:lang w:eastAsia="lv-LV"/>
        </w:rPr>
        <w:t>(</w:t>
      </w:r>
      <w:proofErr w:type="spellStart"/>
      <w:r w:rsidRPr="00C57C9E">
        <w:rPr>
          <w:rFonts w:ascii="Times New Roman" w:eastAsia="Times New Roman" w:hAnsi="Times New Roman" w:cs="Times New Roman"/>
          <w:color w:val="333333"/>
          <w:sz w:val="24"/>
          <w:szCs w:val="24"/>
          <w:lang w:eastAsia="lv-LV"/>
        </w:rPr>
        <w:t>Reģ</w:t>
      </w:r>
      <w:proofErr w:type="spellEnd"/>
      <w:r w:rsidRPr="00C57C9E">
        <w:rPr>
          <w:rFonts w:ascii="Times New Roman" w:eastAsia="Times New Roman" w:hAnsi="Times New Roman" w:cs="Times New Roman"/>
          <w:color w:val="333333"/>
          <w:sz w:val="24"/>
          <w:szCs w:val="24"/>
          <w:lang w:eastAsia="lv-LV"/>
        </w:rPr>
        <w:t>. Nr. 90000065985) īstenojot 8.2.2. specifiskā atbalsta mērķa projektus atbilstoši Ministru kabineta noteikumiem Nr. 25 (Rīgā 2018. gada 9. janvārī), </w:t>
      </w:r>
      <w:r w:rsidRPr="00C57C9E">
        <w:rPr>
          <w:rFonts w:ascii="Times New Roman" w:eastAsia="Times New Roman" w:hAnsi="Times New Roman" w:cs="Times New Roman"/>
          <w:b/>
          <w:bCs/>
          <w:color w:val="333333"/>
          <w:sz w:val="24"/>
          <w:szCs w:val="24"/>
          <w:lang w:eastAsia="lv-LV"/>
        </w:rPr>
        <w:t>izsludina ārvalstu akadēmiskā personāla atlasi studiju virzienos</w:t>
      </w:r>
      <w:r w:rsidRPr="00C57C9E">
        <w:rPr>
          <w:rFonts w:ascii="Times New Roman" w:eastAsia="Times New Roman" w:hAnsi="Times New Roman" w:cs="Times New Roman"/>
          <w:color w:val="333333"/>
          <w:sz w:val="24"/>
          <w:szCs w:val="24"/>
          <w:lang w:eastAsia="lv-LV"/>
        </w:rPr>
        <w:t>:</w:t>
      </w:r>
    </w:p>
    <w:p w:rsidR="00C57C9E" w:rsidRPr="00C57C9E" w:rsidRDefault="00C57C9E" w:rsidP="00C57C9E">
      <w:pPr>
        <w:numPr>
          <w:ilvl w:val="0"/>
          <w:numId w:val="2"/>
        </w:numPr>
        <w:spacing w:after="150" w:line="240" w:lineRule="auto"/>
        <w:ind w:left="450"/>
        <w:jc w:val="both"/>
        <w:rPr>
          <w:rFonts w:ascii="Times New Roman" w:eastAsia="Times New Roman" w:hAnsi="Times New Roman" w:cs="Times New Roman"/>
          <w:color w:val="333333"/>
          <w:sz w:val="24"/>
          <w:szCs w:val="24"/>
          <w:lang w:eastAsia="lv-LV"/>
        </w:rPr>
      </w:pPr>
      <w:r w:rsidRPr="00C57C9E">
        <w:rPr>
          <w:rFonts w:ascii="Times New Roman" w:eastAsia="Times New Roman" w:hAnsi="Times New Roman" w:cs="Times New Roman"/>
          <w:color w:val="333333"/>
          <w:sz w:val="24"/>
          <w:szCs w:val="24"/>
          <w:lang w:eastAsia="lv-LV"/>
        </w:rPr>
        <w:t>Dzīvās dabas zinātnes (2 pozīcijas)</w:t>
      </w:r>
    </w:p>
    <w:p w:rsidR="00C57C9E" w:rsidRPr="00C57C9E" w:rsidRDefault="00C57C9E" w:rsidP="00C57C9E">
      <w:pPr>
        <w:numPr>
          <w:ilvl w:val="0"/>
          <w:numId w:val="2"/>
        </w:numPr>
        <w:spacing w:after="150" w:line="240" w:lineRule="auto"/>
        <w:ind w:left="450"/>
        <w:jc w:val="both"/>
        <w:rPr>
          <w:rFonts w:ascii="Times New Roman" w:eastAsia="Times New Roman" w:hAnsi="Times New Roman" w:cs="Times New Roman"/>
          <w:color w:val="333333"/>
          <w:sz w:val="24"/>
          <w:szCs w:val="24"/>
          <w:lang w:eastAsia="lv-LV"/>
        </w:rPr>
      </w:pPr>
      <w:r w:rsidRPr="00C57C9E">
        <w:rPr>
          <w:rFonts w:ascii="Times New Roman" w:eastAsia="Times New Roman" w:hAnsi="Times New Roman" w:cs="Times New Roman"/>
          <w:color w:val="333333"/>
          <w:sz w:val="24"/>
          <w:szCs w:val="24"/>
          <w:lang w:eastAsia="lv-LV"/>
        </w:rPr>
        <w:t>Valodu un kultūras studijas, dzimtās valodas studijas un valodu programmas (1 pozīcija)</w:t>
      </w:r>
    </w:p>
    <w:p w:rsidR="00C57C9E" w:rsidRPr="00C57C9E" w:rsidRDefault="00C57C9E" w:rsidP="00C57C9E">
      <w:pPr>
        <w:numPr>
          <w:ilvl w:val="0"/>
          <w:numId w:val="2"/>
        </w:numPr>
        <w:spacing w:after="150" w:line="240" w:lineRule="auto"/>
        <w:ind w:left="450"/>
        <w:jc w:val="both"/>
        <w:rPr>
          <w:rFonts w:ascii="Times New Roman" w:eastAsia="Times New Roman" w:hAnsi="Times New Roman" w:cs="Times New Roman"/>
          <w:color w:val="333333"/>
          <w:sz w:val="24"/>
          <w:szCs w:val="24"/>
          <w:lang w:eastAsia="lv-LV"/>
        </w:rPr>
      </w:pPr>
      <w:r w:rsidRPr="00C57C9E">
        <w:rPr>
          <w:rFonts w:ascii="Times New Roman" w:eastAsia="Times New Roman" w:hAnsi="Times New Roman" w:cs="Times New Roman"/>
          <w:color w:val="333333"/>
          <w:sz w:val="24"/>
          <w:szCs w:val="24"/>
          <w:lang w:eastAsia="lv-LV"/>
        </w:rPr>
        <w:t>Ekonomika ( 2 pozīcijas)</w:t>
      </w:r>
    </w:p>
    <w:p w:rsidR="00C57C9E" w:rsidRPr="00C57C9E" w:rsidRDefault="00C57C9E" w:rsidP="00C57C9E">
      <w:pPr>
        <w:numPr>
          <w:ilvl w:val="0"/>
          <w:numId w:val="2"/>
        </w:numPr>
        <w:spacing w:after="150" w:line="240" w:lineRule="auto"/>
        <w:ind w:left="450"/>
        <w:jc w:val="both"/>
        <w:rPr>
          <w:rFonts w:ascii="Times New Roman" w:eastAsia="Times New Roman" w:hAnsi="Times New Roman" w:cs="Times New Roman"/>
          <w:color w:val="333333"/>
          <w:sz w:val="24"/>
          <w:szCs w:val="24"/>
          <w:lang w:eastAsia="lv-LV"/>
        </w:rPr>
      </w:pPr>
      <w:r w:rsidRPr="00C57C9E">
        <w:rPr>
          <w:rFonts w:ascii="Times New Roman" w:eastAsia="Times New Roman" w:hAnsi="Times New Roman" w:cs="Times New Roman"/>
          <w:color w:val="333333"/>
          <w:sz w:val="24"/>
          <w:szCs w:val="24"/>
          <w:lang w:eastAsia="lv-LV"/>
        </w:rPr>
        <w:t>Veselības aprūpe (2 pozīcijas)</w:t>
      </w:r>
    </w:p>
    <w:p w:rsidR="00C57C9E" w:rsidRPr="00C57C9E" w:rsidRDefault="00C57C9E" w:rsidP="00C57C9E">
      <w:pPr>
        <w:spacing w:after="375" w:line="240" w:lineRule="auto"/>
        <w:rPr>
          <w:rFonts w:ascii="Times New Roman" w:eastAsia="Times New Roman" w:hAnsi="Times New Roman" w:cs="Times New Roman"/>
          <w:color w:val="333333"/>
          <w:sz w:val="24"/>
          <w:szCs w:val="24"/>
          <w:lang w:eastAsia="lv-LV"/>
        </w:rPr>
      </w:pPr>
      <w:r w:rsidRPr="00C57C9E">
        <w:rPr>
          <w:rFonts w:ascii="Times New Roman" w:eastAsia="Times New Roman" w:hAnsi="Times New Roman" w:cs="Times New Roman"/>
          <w:b/>
          <w:bCs/>
          <w:color w:val="333333"/>
          <w:sz w:val="24"/>
          <w:szCs w:val="24"/>
          <w:lang w:eastAsia="lv-LV"/>
        </w:rPr>
        <w:t>Prasības pretendentam/-</w:t>
      </w:r>
      <w:proofErr w:type="spellStart"/>
      <w:r w:rsidRPr="00C57C9E">
        <w:rPr>
          <w:rFonts w:ascii="Times New Roman" w:eastAsia="Times New Roman" w:hAnsi="Times New Roman" w:cs="Times New Roman"/>
          <w:b/>
          <w:bCs/>
          <w:color w:val="333333"/>
          <w:sz w:val="24"/>
          <w:szCs w:val="24"/>
          <w:lang w:eastAsia="lv-LV"/>
        </w:rPr>
        <w:t>ei</w:t>
      </w:r>
      <w:proofErr w:type="spellEnd"/>
      <w:r w:rsidRPr="00C57C9E">
        <w:rPr>
          <w:rFonts w:ascii="Times New Roman" w:eastAsia="Times New Roman" w:hAnsi="Times New Roman" w:cs="Times New Roman"/>
          <w:b/>
          <w:bCs/>
          <w:color w:val="333333"/>
          <w:sz w:val="24"/>
          <w:szCs w:val="24"/>
          <w:lang w:eastAsia="lv-LV"/>
        </w:rPr>
        <w:t>:</w:t>
      </w:r>
      <w:r w:rsidRPr="00C57C9E">
        <w:rPr>
          <w:rFonts w:ascii="Times New Roman" w:eastAsia="Times New Roman" w:hAnsi="Times New Roman" w:cs="Times New Roman"/>
          <w:color w:val="333333"/>
          <w:sz w:val="24"/>
          <w:szCs w:val="24"/>
          <w:lang w:eastAsia="lv-LV"/>
        </w:rPr>
        <w:br/>
        <w:t>– persona, kas iepriekšējo piecu gadu laikā ir bijusi nodarbināta akadēmiskā amatā kādā no akreditētām ārvalstu augstskolām;</w:t>
      </w:r>
      <w:r w:rsidRPr="00C57C9E">
        <w:rPr>
          <w:rFonts w:ascii="Times New Roman" w:eastAsia="Times New Roman" w:hAnsi="Times New Roman" w:cs="Times New Roman"/>
          <w:color w:val="333333"/>
          <w:sz w:val="24"/>
          <w:szCs w:val="24"/>
          <w:lang w:eastAsia="lv-LV"/>
        </w:rPr>
        <w:br/>
        <w:t>– personai ir doktora grāds atbilstīgā vai radniecīgā zinātņu nozarē;</w:t>
      </w:r>
      <w:r w:rsidRPr="00C57C9E">
        <w:rPr>
          <w:rFonts w:ascii="Times New Roman" w:eastAsia="Times New Roman" w:hAnsi="Times New Roman" w:cs="Times New Roman"/>
          <w:color w:val="333333"/>
          <w:sz w:val="24"/>
          <w:szCs w:val="24"/>
          <w:lang w:eastAsia="lv-LV"/>
        </w:rPr>
        <w:br/>
        <w:t>– personai ir pētnieciskā darba pieredze;</w:t>
      </w:r>
      <w:r w:rsidRPr="00C57C9E">
        <w:rPr>
          <w:rFonts w:ascii="Times New Roman" w:eastAsia="Times New Roman" w:hAnsi="Times New Roman" w:cs="Times New Roman"/>
          <w:color w:val="333333"/>
          <w:sz w:val="24"/>
          <w:szCs w:val="24"/>
          <w:lang w:eastAsia="lv-LV"/>
        </w:rPr>
        <w:br/>
        <w:t>– personai ir publikācijas atbilstīgā vai radniecīgā zinātņu nozarē;</w:t>
      </w:r>
      <w:r w:rsidRPr="00C57C9E">
        <w:rPr>
          <w:rFonts w:ascii="Times New Roman" w:eastAsia="Times New Roman" w:hAnsi="Times New Roman" w:cs="Times New Roman"/>
          <w:color w:val="333333"/>
          <w:sz w:val="24"/>
          <w:szCs w:val="24"/>
          <w:lang w:eastAsia="lv-LV"/>
        </w:rPr>
        <w:br/>
        <w:t>– personai ir pieredze mācību materiālu izstrādē vai pilnveidē;</w:t>
      </w:r>
      <w:r w:rsidRPr="00C57C9E">
        <w:rPr>
          <w:rFonts w:ascii="Times New Roman" w:eastAsia="Times New Roman" w:hAnsi="Times New Roman" w:cs="Times New Roman"/>
          <w:color w:val="333333"/>
          <w:sz w:val="24"/>
          <w:szCs w:val="24"/>
          <w:lang w:eastAsia="lv-LV"/>
        </w:rPr>
        <w:br/>
        <w:t>– persona pielieto inovatīvas mācību metodes studiju procesā;</w:t>
      </w:r>
      <w:r w:rsidRPr="00C57C9E">
        <w:rPr>
          <w:rFonts w:ascii="Times New Roman" w:eastAsia="Times New Roman" w:hAnsi="Times New Roman" w:cs="Times New Roman"/>
          <w:color w:val="333333"/>
          <w:sz w:val="24"/>
          <w:szCs w:val="24"/>
          <w:lang w:eastAsia="lv-LV"/>
        </w:rPr>
        <w:br/>
        <w:t>– personai ir labas angļu valodas zināšanas (vismaz C1 līmenī saskaņā ar </w:t>
      </w:r>
      <w:proofErr w:type="spellStart"/>
      <w:r w:rsidRPr="00C57C9E">
        <w:rPr>
          <w:rFonts w:ascii="Times New Roman" w:eastAsia="Times New Roman" w:hAnsi="Times New Roman" w:cs="Times New Roman"/>
          <w:i/>
          <w:iCs/>
          <w:color w:val="333333"/>
          <w:sz w:val="24"/>
          <w:szCs w:val="24"/>
          <w:lang w:eastAsia="lv-LV"/>
        </w:rPr>
        <w:t>Europass</w:t>
      </w:r>
      <w:proofErr w:type="spellEnd"/>
      <w:r w:rsidRPr="00C57C9E">
        <w:rPr>
          <w:rFonts w:ascii="Times New Roman" w:eastAsia="Times New Roman" w:hAnsi="Times New Roman" w:cs="Times New Roman"/>
          <w:color w:val="333333"/>
          <w:sz w:val="24"/>
          <w:szCs w:val="24"/>
          <w:lang w:eastAsia="lv-LV"/>
        </w:rPr>
        <w:t> pašnovērtējuma tabulu) un spēja valodas prasmes lietot studiju un metodiskajā darbā.</w:t>
      </w:r>
    </w:p>
    <w:p w:rsidR="00C57C9E" w:rsidRPr="00C57C9E" w:rsidRDefault="00C57C9E" w:rsidP="00C57C9E">
      <w:pPr>
        <w:spacing w:after="375" w:line="240" w:lineRule="auto"/>
        <w:rPr>
          <w:rFonts w:ascii="Times New Roman" w:eastAsia="Times New Roman" w:hAnsi="Times New Roman" w:cs="Times New Roman"/>
          <w:color w:val="333333"/>
          <w:sz w:val="24"/>
          <w:szCs w:val="24"/>
          <w:lang w:eastAsia="lv-LV"/>
        </w:rPr>
      </w:pPr>
      <w:r w:rsidRPr="00C57C9E">
        <w:rPr>
          <w:rFonts w:ascii="Times New Roman" w:eastAsia="Times New Roman" w:hAnsi="Times New Roman" w:cs="Times New Roman"/>
          <w:b/>
          <w:bCs/>
          <w:color w:val="333333"/>
          <w:sz w:val="24"/>
          <w:szCs w:val="24"/>
          <w:lang w:eastAsia="lv-LV"/>
        </w:rPr>
        <w:t>Iesniedzamie dokumenti:</w:t>
      </w:r>
      <w:r w:rsidRPr="00C57C9E">
        <w:rPr>
          <w:rFonts w:ascii="Times New Roman" w:eastAsia="Times New Roman" w:hAnsi="Times New Roman" w:cs="Times New Roman"/>
          <w:color w:val="333333"/>
          <w:sz w:val="24"/>
          <w:szCs w:val="24"/>
          <w:lang w:eastAsia="lv-LV"/>
        </w:rPr>
        <w:br/>
        <w:t>– pieteikums, adresēts rektoram;</w:t>
      </w:r>
      <w:r w:rsidRPr="00C57C9E">
        <w:rPr>
          <w:rFonts w:ascii="Times New Roman" w:eastAsia="Times New Roman" w:hAnsi="Times New Roman" w:cs="Times New Roman"/>
          <w:color w:val="333333"/>
          <w:sz w:val="24"/>
          <w:szCs w:val="24"/>
          <w:lang w:eastAsia="lv-LV"/>
        </w:rPr>
        <w:br/>
        <w:t>– CV </w:t>
      </w:r>
      <w:proofErr w:type="spellStart"/>
      <w:r w:rsidRPr="00C57C9E">
        <w:rPr>
          <w:rFonts w:ascii="Times New Roman" w:eastAsia="Times New Roman" w:hAnsi="Times New Roman" w:cs="Times New Roman"/>
          <w:i/>
          <w:iCs/>
          <w:color w:val="333333"/>
          <w:sz w:val="24"/>
          <w:szCs w:val="24"/>
          <w:lang w:eastAsia="lv-LV"/>
        </w:rPr>
        <w:t>Europass</w:t>
      </w:r>
      <w:proofErr w:type="spellEnd"/>
      <w:r w:rsidRPr="00C57C9E">
        <w:rPr>
          <w:rFonts w:ascii="Times New Roman" w:eastAsia="Times New Roman" w:hAnsi="Times New Roman" w:cs="Times New Roman"/>
          <w:color w:val="333333"/>
          <w:sz w:val="24"/>
          <w:szCs w:val="24"/>
          <w:lang w:eastAsia="lv-LV"/>
        </w:rPr>
        <w:t> parauga formātā;</w:t>
      </w:r>
      <w:r w:rsidRPr="00C57C9E">
        <w:rPr>
          <w:rFonts w:ascii="Times New Roman" w:eastAsia="Times New Roman" w:hAnsi="Times New Roman" w:cs="Times New Roman"/>
          <w:color w:val="333333"/>
          <w:sz w:val="24"/>
          <w:szCs w:val="24"/>
          <w:lang w:eastAsia="lv-LV"/>
        </w:rPr>
        <w:br/>
        <w:t>– diploma par zinātnisko grādu kopija/maģistra diploma kopija;</w:t>
      </w:r>
      <w:r w:rsidRPr="00C57C9E">
        <w:rPr>
          <w:rFonts w:ascii="Times New Roman" w:eastAsia="Times New Roman" w:hAnsi="Times New Roman" w:cs="Times New Roman"/>
          <w:color w:val="333333"/>
          <w:sz w:val="24"/>
          <w:szCs w:val="24"/>
          <w:lang w:eastAsia="lv-LV"/>
        </w:rPr>
        <w:br/>
        <w:t>– publikāciju saraksts par pēdējiem pieciem gadiem.</w:t>
      </w:r>
    </w:p>
    <w:p w:rsidR="00C57C9E" w:rsidRPr="00C57C9E" w:rsidRDefault="00C57C9E" w:rsidP="00C57C9E">
      <w:pPr>
        <w:spacing w:after="375" w:line="240" w:lineRule="auto"/>
        <w:jc w:val="both"/>
        <w:rPr>
          <w:rFonts w:ascii="Times New Roman" w:eastAsia="Times New Roman" w:hAnsi="Times New Roman" w:cs="Times New Roman"/>
          <w:color w:val="333333"/>
          <w:sz w:val="24"/>
          <w:szCs w:val="24"/>
          <w:lang w:eastAsia="lv-LV"/>
        </w:rPr>
      </w:pPr>
      <w:r w:rsidRPr="00C57C9E">
        <w:rPr>
          <w:rFonts w:ascii="Times New Roman" w:eastAsia="Times New Roman" w:hAnsi="Times New Roman" w:cs="Times New Roman"/>
          <w:b/>
          <w:bCs/>
          <w:color w:val="333333"/>
          <w:sz w:val="24"/>
          <w:szCs w:val="24"/>
          <w:lang w:eastAsia="lv-LV"/>
        </w:rPr>
        <w:t>Pieteikšanās termiņš</w:t>
      </w:r>
      <w:r w:rsidRPr="00C57C9E">
        <w:rPr>
          <w:rFonts w:ascii="Times New Roman" w:eastAsia="Times New Roman" w:hAnsi="Times New Roman" w:cs="Times New Roman"/>
          <w:color w:val="333333"/>
          <w:sz w:val="24"/>
          <w:szCs w:val="24"/>
          <w:lang w:eastAsia="lv-LV"/>
        </w:rPr>
        <w:t xml:space="preserve"> – 2021. gada </w:t>
      </w:r>
      <w:r>
        <w:rPr>
          <w:rFonts w:ascii="Times New Roman" w:eastAsia="Times New Roman" w:hAnsi="Times New Roman" w:cs="Times New Roman"/>
          <w:color w:val="333333"/>
          <w:sz w:val="24"/>
          <w:szCs w:val="24"/>
          <w:lang w:eastAsia="lv-LV"/>
        </w:rPr>
        <w:t>3</w:t>
      </w:r>
      <w:r w:rsidRPr="00C57C9E">
        <w:rPr>
          <w:rFonts w:ascii="Times New Roman" w:eastAsia="Times New Roman" w:hAnsi="Times New Roman" w:cs="Times New Roman"/>
          <w:color w:val="333333"/>
          <w:sz w:val="24"/>
          <w:szCs w:val="24"/>
          <w:lang w:eastAsia="lv-LV"/>
        </w:rPr>
        <w:t xml:space="preserve">1. </w:t>
      </w:r>
      <w:r>
        <w:rPr>
          <w:rFonts w:ascii="Times New Roman" w:eastAsia="Times New Roman" w:hAnsi="Times New Roman" w:cs="Times New Roman"/>
          <w:color w:val="333333"/>
          <w:sz w:val="24"/>
          <w:szCs w:val="24"/>
          <w:lang w:eastAsia="lv-LV"/>
        </w:rPr>
        <w:t>decembrim</w:t>
      </w:r>
      <w:r w:rsidRPr="00C57C9E">
        <w:rPr>
          <w:rFonts w:ascii="Times New Roman" w:eastAsia="Times New Roman" w:hAnsi="Times New Roman" w:cs="Times New Roman"/>
          <w:color w:val="333333"/>
          <w:sz w:val="24"/>
          <w:szCs w:val="24"/>
          <w:lang w:eastAsia="lv-LV"/>
        </w:rPr>
        <w:t>.</w:t>
      </w:r>
    </w:p>
    <w:p w:rsidR="00C57C9E" w:rsidRPr="00C57C9E" w:rsidRDefault="00C57C9E" w:rsidP="00C57C9E">
      <w:pPr>
        <w:spacing w:after="375" w:line="240" w:lineRule="auto"/>
        <w:jc w:val="both"/>
        <w:rPr>
          <w:rFonts w:ascii="Times New Roman" w:eastAsia="Times New Roman" w:hAnsi="Times New Roman" w:cs="Times New Roman"/>
          <w:color w:val="333333"/>
          <w:sz w:val="24"/>
          <w:szCs w:val="24"/>
          <w:lang w:eastAsia="lv-LV"/>
        </w:rPr>
      </w:pPr>
      <w:r w:rsidRPr="00C57C9E">
        <w:rPr>
          <w:rFonts w:ascii="Times New Roman" w:eastAsia="Times New Roman" w:hAnsi="Times New Roman" w:cs="Times New Roman"/>
          <w:b/>
          <w:bCs/>
          <w:color w:val="333333"/>
          <w:sz w:val="24"/>
          <w:szCs w:val="24"/>
          <w:lang w:eastAsia="lv-LV"/>
        </w:rPr>
        <w:t>Nodarbinātības ilgums</w:t>
      </w:r>
      <w:r w:rsidRPr="00C57C9E">
        <w:rPr>
          <w:rFonts w:ascii="Times New Roman" w:eastAsia="Times New Roman" w:hAnsi="Times New Roman" w:cs="Times New Roman"/>
          <w:color w:val="333333"/>
          <w:sz w:val="24"/>
          <w:szCs w:val="24"/>
          <w:lang w:eastAsia="lv-LV"/>
        </w:rPr>
        <w:t> – ne mazāk kā 6 mēneši (piesakoties norādiet vēlamo iesaistes akadēmisko gadu)</w:t>
      </w:r>
    </w:p>
    <w:p w:rsidR="00C57C9E" w:rsidRPr="00C57C9E" w:rsidRDefault="00C57C9E" w:rsidP="00C57C9E">
      <w:pPr>
        <w:pStyle w:val="Sarakstarindkopa"/>
        <w:numPr>
          <w:ilvl w:val="0"/>
          <w:numId w:val="3"/>
        </w:numPr>
        <w:spacing w:after="375" w:line="240" w:lineRule="auto"/>
        <w:jc w:val="both"/>
        <w:rPr>
          <w:rFonts w:ascii="Times New Roman" w:eastAsia="Times New Roman" w:hAnsi="Times New Roman" w:cs="Times New Roman"/>
          <w:color w:val="333333"/>
          <w:sz w:val="24"/>
          <w:szCs w:val="24"/>
          <w:lang w:eastAsia="lv-LV"/>
        </w:rPr>
      </w:pPr>
      <w:r w:rsidRPr="00C57C9E">
        <w:rPr>
          <w:rFonts w:ascii="Times New Roman" w:eastAsia="Times New Roman" w:hAnsi="Times New Roman" w:cs="Times New Roman"/>
          <w:color w:val="333333"/>
          <w:sz w:val="24"/>
          <w:szCs w:val="24"/>
          <w:lang w:eastAsia="lv-LV"/>
        </w:rPr>
        <w:lastRenderedPageBreak/>
        <w:t>2020/2021</w:t>
      </w:r>
    </w:p>
    <w:p w:rsidR="00C57C9E" w:rsidRPr="00C57C9E" w:rsidRDefault="00C57C9E" w:rsidP="00C57C9E">
      <w:pPr>
        <w:pStyle w:val="Sarakstarindkopa"/>
        <w:numPr>
          <w:ilvl w:val="0"/>
          <w:numId w:val="3"/>
        </w:numPr>
        <w:spacing w:after="375" w:line="240" w:lineRule="auto"/>
        <w:jc w:val="both"/>
        <w:rPr>
          <w:rFonts w:ascii="Times New Roman" w:eastAsia="Times New Roman" w:hAnsi="Times New Roman" w:cs="Times New Roman"/>
          <w:color w:val="333333"/>
          <w:sz w:val="24"/>
          <w:szCs w:val="24"/>
          <w:lang w:eastAsia="lv-LV"/>
        </w:rPr>
      </w:pPr>
      <w:r>
        <w:rPr>
          <w:rFonts w:ascii="Times New Roman" w:eastAsia="Times New Roman" w:hAnsi="Times New Roman" w:cs="Times New Roman"/>
          <w:color w:val="333333"/>
          <w:sz w:val="24"/>
          <w:szCs w:val="24"/>
          <w:lang w:eastAsia="lv-LV"/>
        </w:rPr>
        <w:t>2021/2022</w:t>
      </w:r>
    </w:p>
    <w:p w:rsidR="00C57C9E" w:rsidRPr="00C57C9E" w:rsidRDefault="00C57C9E" w:rsidP="00C57C9E">
      <w:pPr>
        <w:spacing w:after="375" w:line="240" w:lineRule="auto"/>
        <w:jc w:val="both"/>
        <w:rPr>
          <w:rFonts w:ascii="Times New Roman" w:eastAsia="Times New Roman" w:hAnsi="Times New Roman" w:cs="Times New Roman"/>
          <w:color w:val="333333"/>
          <w:sz w:val="24"/>
          <w:szCs w:val="24"/>
          <w:lang w:eastAsia="lv-LV"/>
        </w:rPr>
      </w:pPr>
      <w:r w:rsidRPr="00C57C9E">
        <w:rPr>
          <w:rFonts w:ascii="Times New Roman" w:eastAsia="Times New Roman" w:hAnsi="Times New Roman" w:cs="Times New Roman"/>
          <w:color w:val="333333"/>
          <w:sz w:val="24"/>
          <w:szCs w:val="24"/>
          <w:lang w:eastAsia="lv-LV"/>
        </w:rPr>
        <w:t>Dokumentus sūtīt uz e-pasta adresi </w:t>
      </w:r>
      <w:hyperlink r:id="rId9" w:history="1">
        <w:r w:rsidRPr="00C57C9E">
          <w:rPr>
            <w:rFonts w:ascii="Times New Roman" w:eastAsia="Times New Roman" w:hAnsi="Times New Roman" w:cs="Times New Roman"/>
            <w:color w:val="4E639A"/>
            <w:sz w:val="24"/>
            <w:szCs w:val="24"/>
            <w:u w:val="single"/>
            <w:lang w:eastAsia="lv-LV"/>
          </w:rPr>
          <w:t>cv@du.lv</w:t>
        </w:r>
      </w:hyperlink>
      <w:r w:rsidRPr="00C57C9E">
        <w:rPr>
          <w:rFonts w:ascii="Times New Roman" w:eastAsia="Times New Roman" w:hAnsi="Times New Roman" w:cs="Times New Roman"/>
          <w:color w:val="333333"/>
          <w:sz w:val="24"/>
          <w:szCs w:val="24"/>
          <w:lang w:eastAsia="lv-LV"/>
        </w:rPr>
        <w:t> vai pa pastu, adrese: Daugavpils Universitāte, Vienības iela 13, Daugavpils, Latvija, LV-5401, ar norādi “Konkursam SAM 8.2.2. atlases kārtu ietvaros”.</w:t>
      </w:r>
    </w:p>
    <w:p w:rsidR="00C57C9E" w:rsidRPr="00C57C9E" w:rsidRDefault="00C57C9E" w:rsidP="00C57C9E">
      <w:pPr>
        <w:spacing w:after="375" w:line="240" w:lineRule="auto"/>
        <w:jc w:val="both"/>
        <w:rPr>
          <w:rFonts w:ascii="Times New Roman" w:eastAsia="Times New Roman" w:hAnsi="Times New Roman" w:cs="Times New Roman"/>
          <w:color w:val="333333"/>
          <w:sz w:val="24"/>
          <w:szCs w:val="24"/>
          <w:lang w:eastAsia="lv-LV"/>
        </w:rPr>
      </w:pPr>
      <w:r w:rsidRPr="00C57C9E">
        <w:rPr>
          <w:rFonts w:ascii="Times New Roman" w:eastAsia="Times New Roman" w:hAnsi="Times New Roman" w:cs="Times New Roman"/>
          <w:color w:val="333333"/>
          <w:sz w:val="24"/>
          <w:szCs w:val="24"/>
          <w:lang w:eastAsia="lv-LV"/>
        </w:rPr>
        <w:t>Plašāka informācija par projektu Centrālās finanšu un līgumu aģentūras </w:t>
      </w:r>
      <w:hyperlink r:id="rId10" w:history="1">
        <w:r w:rsidRPr="00C57C9E">
          <w:rPr>
            <w:rFonts w:ascii="Times New Roman" w:eastAsia="Times New Roman" w:hAnsi="Times New Roman" w:cs="Times New Roman"/>
            <w:b/>
            <w:bCs/>
            <w:color w:val="4E639A"/>
            <w:sz w:val="24"/>
            <w:szCs w:val="24"/>
            <w:u w:val="single"/>
            <w:lang w:eastAsia="lv-LV"/>
          </w:rPr>
          <w:t>mājaslapā</w:t>
        </w:r>
      </w:hyperlink>
      <w:r w:rsidRPr="00C57C9E">
        <w:rPr>
          <w:rFonts w:ascii="Times New Roman" w:eastAsia="Times New Roman" w:hAnsi="Times New Roman" w:cs="Times New Roman"/>
          <w:b/>
          <w:bCs/>
          <w:color w:val="333333"/>
          <w:sz w:val="24"/>
          <w:szCs w:val="24"/>
          <w:lang w:eastAsia="lv-LV"/>
        </w:rPr>
        <w:t>.</w:t>
      </w:r>
    </w:p>
    <w:p w:rsidR="00C57C9E" w:rsidRPr="00C57C9E" w:rsidRDefault="00C57C9E" w:rsidP="00C57C9E">
      <w:pPr>
        <w:spacing w:after="375" w:line="240" w:lineRule="auto"/>
        <w:jc w:val="both"/>
        <w:rPr>
          <w:rFonts w:ascii="Times New Roman" w:eastAsia="Times New Roman" w:hAnsi="Times New Roman" w:cs="Times New Roman"/>
          <w:color w:val="333333"/>
          <w:sz w:val="24"/>
          <w:szCs w:val="24"/>
          <w:lang w:eastAsia="lv-LV"/>
        </w:rPr>
      </w:pPr>
      <w:r w:rsidRPr="00C57C9E">
        <w:rPr>
          <w:rFonts w:ascii="Times New Roman" w:eastAsia="Times New Roman" w:hAnsi="Times New Roman" w:cs="Times New Roman"/>
          <w:color w:val="333333"/>
          <w:sz w:val="24"/>
          <w:szCs w:val="24"/>
          <w:lang w:eastAsia="lv-LV"/>
        </w:rPr>
        <w:t>Pamatojoties uz Fizisko personas datu aizsardzības likuma 8. panta pirmo daļu, Daugavpils Universitāte informē, ka pieteikuma dokumentos norādītie personas dati tiks apstrādāti, lai nodrošinātu šīs atlases konkursa norisi un iepriekš minēto jūsu personas datu apstrādes pārzinis ir Daugavpils Universitāte.</w:t>
      </w:r>
    </w:p>
    <w:p w:rsidR="00277A17" w:rsidRDefault="00277A17"/>
    <w:sectPr w:rsidR="00277A1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9333FA"/>
    <w:multiLevelType w:val="multilevel"/>
    <w:tmpl w:val="96F47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1F0227"/>
    <w:multiLevelType w:val="hybridMultilevel"/>
    <w:tmpl w:val="442823E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DA96821"/>
    <w:multiLevelType w:val="multilevel"/>
    <w:tmpl w:val="EC82D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1B2"/>
    <w:rsid w:val="000871B2"/>
    <w:rsid w:val="00277A17"/>
    <w:rsid w:val="004F75F5"/>
    <w:rsid w:val="00C57C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4CB7"/>
  <w15:chartTrackingRefBased/>
  <w15:docId w15:val="{C3F3A28C-A751-4114-B340-D4C235B3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0871B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0871B2"/>
    <w:rPr>
      <w:b/>
      <w:bCs/>
    </w:rPr>
  </w:style>
  <w:style w:type="character" w:styleId="Hipersaite">
    <w:name w:val="Hyperlink"/>
    <w:basedOn w:val="Noklusjumarindkopasfonts"/>
    <w:uiPriority w:val="99"/>
    <w:semiHidden/>
    <w:unhideWhenUsed/>
    <w:rsid w:val="000871B2"/>
    <w:rPr>
      <w:color w:val="0000FF"/>
      <w:u w:val="single"/>
    </w:rPr>
  </w:style>
  <w:style w:type="character" w:styleId="Izclums">
    <w:name w:val="Emphasis"/>
    <w:basedOn w:val="Noklusjumarindkopasfonts"/>
    <w:uiPriority w:val="20"/>
    <w:qFormat/>
    <w:rsid w:val="00C57C9E"/>
    <w:rPr>
      <w:i/>
      <w:iCs/>
    </w:rPr>
  </w:style>
  <w:style w:type="paragraph" w:styleId="Sarakstarindkopa">
    <w:name w:val="List Paragraph"/>
    <w:basedOn w:val="Parasts"/>
    <w:uiPriority w:val="34"/>
    <w:qFormat/>
    <w:rsid w:val="00C57C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559918">
      <w:bodyDiv w:val="1"/>
      <w:marLeft w:val="0"/>
      <w:marRight w:val="0"/>
      <w:marTop w:val="0"/>
      <w:marBottom w:val="0"/>
      <w:divBdr>
        <w:top w:val="none" w:sz="0" w:space="0" w:color="auto"/>
        <w:left w:val="none" w:sz="0" w:space="0" w:color="auto"/>
        <w:bottom w:val="none" w:sz="0" w:space="0" w:color="auto"/>
        <w:right w:val="none" w:sz="0" w:space="0" w:color="auto"/>
      </w:divBdr>
    </w:div>
    <w:div w:id="129698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fla.gov.lv/lv/es-fondi-2014-2020/izsludinatas-atlases" TargetMode="External"/><Relationship Id="rId3" Type="http://schemas.openxmlformats.org/officeDocument/2006/relationships/settings" Target="settings.xml"/><Relationship Id="rId7" Type="http://schemas.openxmlformats.org/officeDocument/2006/relationships/hyperlink" Target="mailto:cv@du.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www.vestnesis.lv/op/2021/21.AKK1" TargetMode="External"/><Relationship Id="rId10" Type="http://schemas.openxmlformats.org/officeDocument/2006/relationships/hyperlink" Target="https://www.cfla.gov.lv/lv/es-fondi-2014-2020/izsludinatas-atlases" TargetMode="External"/><Relationship Id="rId4" Type="http://schemas.openxmlformats.org/officeDocument/2006/relationships/webSettings" Target="webSettings.xml"/><Relationship Id="rId9" Type="http://schemas.openxmlformats.org/officeDocument/2006/relationships/hyperlink" Target="mailto:cv@du.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2698</Words>
  <Characters>1538</Characters>
  <Application>Microsoft Office Word</Application>
  <DocSecurity>0</DocSecurity>
  <Lines>12</Lines>
  <Paragraphs>8</Paragraphs>
  <ScaleCrop>false</ScaleCrop>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2021-02-09T13:17:00Z</dcterms:created>
  <dcterms:modified xsi:type="dcterms:W3CDTF">2021-02-09T13:26:00Z</dcterms:modified>
</cp:coreProperties>
</file>