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A79" w:rsidRPr="00B57ED9" w:rsidRDefault="00BE04BC" w:rsidP="00257A79">
      <w:pPr>
        <w:pStyle w:val="NormalWeb"/>
        <w:spacing w:before="0" w:beforeAutospacing="0" w:after="0" w:afterAutospacing="0"/>
        <w:jc w:val="center"/>
        <w:rPr>
          <w:b/>
          <w:sz w:val="28"/>
          <w:szCs w:val="28"/>
          <w:lang w:val="lv-LV"/>
        </w:rPr>
      </w:pPr>
      <w:r w:rsidRPr="00B57ED9">
        <w:rPr>
          <w:b/>
          <w:sz w:val="28"/>
          <w:szCs w:val="28"/>
          <w:lang w:val="lv-LV"/>
        </w:rPr>
        <w:t xml:space="preserve">Ministru kabineta noteikumu </w:t>
      </w:r>
      <w:r w:rsidR="00257A79" w:rsidRPr="00B57ED9">
        <w:rPr>
          <w:b/>
          <w:sz w:val="28"/>
          <w:szCs w:val="28"/>
          <w:lang w:val="lv-LV"/>
        </w:rPr>
        <w:t>projekta “</w:t>
      </w:r>
      <w:r w:rsidR="00257A79" w:rsidRPr="00B57ED9">
        <w:rPr>
          <w:b/>
          <w:bCs/>
          <w:sz w:val="28"/>
          <w:szCs w:val="28"/>
          <w:lang w:val="lv-LV"/>
        </w:rPr>
        <w:t>Grozījum</w:t>
      </w:r>
      <w:r w:rsidR="008333C7" w:rsidRPr="00B57ED9">
        <w:rPr>
          <w:b/>
          <w:bCs/>
          <w:sz w:val="28"/>
          <w:szCs w:val="28"/>
          <w:lang w:val="lv-LV"/>
        </w:rPr>
        <w:t xml:space="preserve">i </w:t>
      </w:r>
      <w:r w:rsidRPr="00B57ED9">
        <w:rPr>
          <w:b/>
          <w:bCs/>
          <w:sz w:val="28"/>
          <w:szCs w:val="28"/>
          <w:lang w:val="lv-LV"/>
        </w:rPr>
        <w:t>Ministru kabineta 2017.gada 13.jūnija noteikumu  Nr.322 “Noteikumi par Latvijas izglītības klasifikāciju”</w:t>
      </w:r>
      <w:r w:rsidR="008333C7" w:rsidRPr="00B57ED9">
        <w:rPr>
          <w:b/>
          <w:bCs/>
          <w:sz w:val="28"/>
          <w:szCs w:val="28"/>
          <w:lang w:val="lv-LV"/>
        </w:rPr>
        <w:t xml:space="preserve">” </w:t>
      </w:r>
      <w:r w:rsidR="00257A79" w:rsidRPr="00B57ED9">
        <w:rPr>
          <w:b/>
          <w:sz w:val="28"/>
          <w:szCs w:val="28"/>
          <w:lang w:val="lv-LV"/>
        </w:rPr>
        <w:t>sākotnējās ietekmes novērtējuma ziņojums (anotācija)</w:t>
      </w:r>
    </w:p>
    <w:p w:rsidR="00E5323B" w:rsidRPr="00B57ED9" w:rsidRDefault="00E5323B"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7"/>
        <w:gridCol w:w="2891"/>
        <w:gridCol w:w="5767"/>
      </w:tblGrid>
      <w:tr w:rsidR="00C35133" w:rsidRPr="00B57ED9" w:rsidTr="00C3513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35133" w:rsidRPr="00B57ED9" w:rsidRDefault="00C35133" w:rsidP="007E677D">
            <w:pPr>
              <w:spacing w:after="0" w:line="240" w:lineRule="auto"/>
              <w:rPr>
                <w:rFonts w:ascii="Times New Roman" w:eastAsia="Times New Roman" w:hAnsi="Times New Roman" w:cs="Times New Roman"/>
                <w:b/>
                <w:bCs/>
                <w:iCs/>
                <w:sz w:val="28"/>
                <w:szCs w:val="28"/>
                <w:lang w:eastAsia="lv-LV"/>
              </w:rPr>
            </w:pPr>
            <w:r w:rsidRPr="00B57ED9">
              <w:rPr>
                <w:rFonts w:ascii="Times New Roman" w:eastAsia="Times New Roman" w:hAnsi="Times New Roman" w:cs="Times New Roman"/>
                <w:b/>
                <w:bCs/>
                <w:iCs/>
                <w:sz w:val="28"/>
                <w:szCs w:val="28"/>
                <w:lang w:eastAsia="lv-LV"/>
              </w:rPr>
              <w:t>Tiesību akta projekta anotācijas kopsavilkums</w:t>
            </w:r>
          </w:p>
        </w:tc>
      </w:tr>
      <w:tr w:rsidR="00C35133" w:rsidRPr="00B57ED9" w:rsidTr="00C35133">
        <w:trPr>
          <w:tblCellSpacing w:w="15" w:type="dxa"/>
        </w:trPr>
        <w:tc>
          <w:tcPr>
            <w:tcW w:w="1780" w:type="pct"/>
            <w:gridSpan w:val="2"/>
            <w:tcBorders>
              <w:top w:val="outset" w:sz="6" w:space="0" w:color="auto"/>
              <w:left w:val="outset" w:sz="6" w:space="0" w:color="auto"/>
              <w:bottom w:val="outset" w:sz="6" w:space="0" w:color="auto"/>
              <w:right w:val="outset" w:sz="6" w:space="0" w:color="auto"/>
            </w:tcBorders>
            <w:hideMark/>
          </w:tcPr>
          <w:p w:rsidR="00C35133" w:rsidRPr="00B57ED9" w:rsidRDefault="00C35133" w:rsidP="007E677D">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Mērķis, risinājums un projekta spēkā stāšanās laiks (500 zīmes bez atstarpēm)</w:t>
            </w:r>
          </w:p>
        </w:tc>
        <w:tc>
          <w:tcPr>
            <w:tcW w:w="3171" w:type="pct"/>
            <w:tcBorders>
              <w:top w:val="outset" w:sz="6" w:space="0" w:color="auto"/>
              <w:left w:val="outset" w:sz="6" w:space="0" w:color="auto"/>
              <w:bottom w:val="outset" w:sz="6" w:space="0" w:color="auto"/>
              <w:right w:val="outset" w:sz="6" w:space="0" w:color="auto"/>
            </w:tcBorders>
            <w:hideMark/>
          </w:tcPr>
          <w:p w:rsidR="00C35133" w:rsidRPr="00122896" w:rsidRDefault="00493B1E" w:rsidP="007E677D">
            <w:pPr>
              <w:pStyle w:val="Footer"/>
              <w:jc w:val="both"/>
              <w:rPr>
                <w:rFonts w:ascii="Times New Roman" w:hAnsi="Times New Roman" w:cs="Times New Roman"/>
                <w:sz w:val="28"/>
                <w:szCs w:val="28"/>
              </w:rPr>
            </w:pPr>
            <w:r w:rsidRPr="00493B1E">
              <w:rPr>
                <w:rStyle w:val="multiline"/>
                <w:rFonts w:ascii="Times New Roman" w:hAnsi="Times New Roman" w:cs="Times New Roman"/>
                <w:color w:val="212529"/>
                <w:sz w:val="28"/>
                <w:szCs w:val="28"/>
              </w:rPr>
              <w:t>Ministru kabineta noteikumu projekts paredz precizēt Latv</w:t>
            </w:r>
            <w:r w:rsidRPr="00493B1E">
              <w:rPr>
                <w:rStyle w:val="multiline"/>
                <w:rFonts w:ascii="Times New Roman" w:hAnsi="Times New Roman" w:cs="Times New Roman"/>
                <w:color w:val="212529"/>
                <w:sz w:val="28"/>
                <w:szCs w:val="28"/>
              </w:rPr>
              <w:t>ijas izglītības klasifikāciju</w:t>
            </w:r>
            <w:r w:rsidR="00C35133" w:rsidRPr="00493B1E">
              <w:rPr>
                <w:rFonts w:ascii="Times New Roman" w:hAnsi="Times New Roman" w:cs="Times New Roman"/>
                <w:bCs/>
                <w:sz w:val="28"/>
                <w:szCs w:val="28"/>
              </w:rPr>
              <w:t xml:space="preserve">. </w:t>
            </w:r>
            <w:r w:rsidR="00C35133" w:rsidRPr="00493B1E">
              <w:rPr>
                <w:rFonts w:ascii="Times New Roman" w:hAnsi="Times New Roman" w:cs="Times New Roman"/>
                <w:bCs/>
                <w:color w:val="000000" w:themeColor="text1"/>
                <w:sz w:val="28"/>
                <w:szCs w:val="28"/>
              </w:rPr>
              <w:t>Ministru</w:t>
            </w:r>
            <w:r w:rsidR="00C35133" w:rsidRPr="00B57ED9">
              <w:rPr>
                <w:rFonts w:ascii="Times New Roman" w:hAnsi="Times New Roman" w:cs="Times New Roman"/>
                <w:bCs/>
                <w:color w:val="000000" w:themeColor="text1"/>
                <w:sz w:val="28"/>
                <w:szCs w:val="28"/>
              </w:rPr>
              <w:t xml:space="preserve"> kabineta noteikumu projektā precizēta terminoloģija,</w:t>
            </w:r>
            <w:r w:rsidR="00C35133">
              <w:rPr>
                <w:rFonts w:ascii="Times New Roman" w:hAnsi="Times New Roman" w:cs="Times New Roman"/>
                <w:bCs/>
                <w:color w:val="000000" w:themeColor="text1"/>
                <w:sz w:val="28"/>
                <w:szCs w:val="28"/>
              </w:rPr>
              <w:t xml:space="preserve"> </w:t>
            </w:r>
            <w:r w:rsidR="00C35133">
              <w:rPr>
                <w:rFonts w:ascii="Times New Roman" w:hAnsi="Times New Roman" w:cs="Times New Roman"/>
                <w:color w:val="000000" w:themeColor="text1"/>
                <w:sz w:val="28"/>
                <w:szCs w:val="28"/>
              </w:rPr>
              <w:t xml:space="preserve">ietverti </w:t>
            </w:r>
            <w:r w:rsidR="00C35133" w:rsidRPr="00122896">
              <w:rPr>
                <w:rFonts w:ascii="Times New Roman" w:hAnsi="Times New Roman" w:cs="Times New Roman"/>
                <w:sz w:val="28"/>
                <w:szCs w:val="28"/>
                <w:shd w:val="clear" w:color="auto" w:fill="FFFFFF"/>
              </w:rPr>
              <w:t>jauni izglītības programmu veidi un precizēti esošie izglītības programmu veid</w:t>
            </w:r>
            <w:r w:rsidR="007023BF">
              <w:rPr>
                <w:rFonts w:ascii="Times New Roman" w:hAnsi="Times New Roman" w:cs="Times New Roman"/>
                <w:sz w:val="28"/>
                <w:szCs w:val="28"/>
                <w:shd w:val="clear" w:color="auto" w:fill="FFFFFF"/>
              </w:rPr>
              <w:t xml:space="preserve">i, </w:t>
            </w:r>
            <w:r w:rsidR="007023BF" w:rsidRPr="00457D63">
              <w:rPr>
                <w:rFonts w:ascii="Times New Roman" w:hAnsi="Times New Roman" w:cs="Times New Roman"/>
                <w:bCs/>
                <w:sz w:val="28"/>
                <w:szCs w:val="28"/>
              </w:rPr>
              <w:t>atbilstoši</w:t>
            </w:r>
            <w:r w:rsidR="007023BF" w:rsidRPr="00457D63">
              <w:rPr>
                <w:rFonts w:ascii="Times New Roman" w:hAnsi="Times New Roman" w:cs="Times New Roman"/>
                <w:sz w:val="28"/>
                <w:szCs w:val="28"/>
              </w:rPr>
              <w:t xml:space="preserve"> Izglītības likuma 8.pa</w:t>
            </w:r>
            <w:bookmarkStart w:id="0" w:name="_GoBack"/>
            <w:bookmarkEnd w:id="0"/>
            <w:r w:rsidR="007023BF" w:rsidRPr="00457D63">
              <w:rPr>
                <w:rFonts w:ascii="Times New Roman" w:hAnsi="Times New Roman" w:cs="Times New Roman"/>
                <w:sz w:val="28"/>
                <w:szCs w:val="28"/>
              </w:rPr>
              <w:t>nta pirmajai daļai precizētas izglītības ieguves formas</w:t>
            </w:r>
            <w:r w:rsidR="007023BF">
              <w:rPr>
                <w:rFonts w:ascii="Times New Roman" w:hAnsi="Times New Roman" w:cs="Times New Roman"/>
                <w:sz w:val="28"/>
                <w:szCs w:val="28"/>
              </w:rPr>
              <w:t>.</w:t>
            </w:r>
          </w:p>
          <w:p w:rsidR="00C35133" w:rsidRPr="00B57ED9" w:rsidRDefault="00C35133" w:rsidP="007E677D">
            <w:pPr>
              <w:spacing w:after="0" w:line="240" w:lineRule="auto"/>
              <w:jc w:val="both"/>
              <w:rPr>
                <w:rFonts w:ascii="Times New Roman" w:hAnsi="Times New Roman" w:cs="Times New Roman"/>
                <w:bCs/>
                <w:sz w:val="28"/>
                <w:szCs w:val="28"/>
              </w:rPr>
            </w:pPr>
            <w:r w:rsidRPr="00B57ED9">
              <w:rPr>
                <w:rFonts w:ascii="Times New Roman" w:hAnsi="Times New Roman" w:cs="Times New Roman"/>
                <w:bCs/>
                <w:sz w:val="28"/>
                <w:szCs w:val="28"/>
              </w:rPr>
              <w:t>Ministru kabineta noteikumu projekts stāsies spēkā Oficiālo publikāciju un tiesiskās informācijas likumā noteiktajā kārtībā.</w:t>
            </w:r>
          </w:p>
        </w:tc>
      </w:tr>
      <w:tr w:rsidR="00E04025" w:rsidRPr="00B57ED9"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B57ED9" w:rsidRDefault="00E5323B" w:rsidP="00E5323B">
            <w:pPr>
              <w:spacing w:after="0" w:line="240" w:lineRule="auto"/>
              <w:rPr>
                <w:rFonts w:ascii="Times New Roman" w:eastAsia="Times New Roman" w:hAnsi="Times New Roman" w:cs="Times New Roman"/>
                <w:b/>
                <w:bCs/>
                <w:iCs/>
                <w:sz w:val="28"/>
                <w:szCs w:val="28"/>
                <w:lang w:eastAsia="lv-LV"/>
              </w:rPr>
            </w:pPr>
            <w:r w:rsidRPr="00B57ED9">
              <w:rPr>
                <w:rFonts w:ascii="Times New Roman" w:eastAsia="Times New Roman" w:hAnsi="Times New Roman" w:cs="Times New Roman"/>
                <w:b/>
                <w:bCs/>
                <w:iCs/>
                <w:sz w:val="28"/>
                <w:szCs w:val="28"/>
                <w:lang w:eastAsia="lv-LV"/>
              </w:rPr>
              <w:t>I. Tiesību akta projekta izstrādes nepieciešamība</w:t>
            </w:r>
          </w:p>
        </w:tc>
      </w:tr>
      <w:tr w:rsidR="00E04025" w:rsidRPr="00B57ED9" w:rsidTr="00C35133">
        <w:trPr>
          <w:trHeight w:val="6761"/>
          <w:tblCellSpacing w:w="15" w:type="dxa"/>
        </w:trPr>
        <w:tc>
          <w:tcPr>
            <w:tcW w:w="195" w:type="pct"/>
            <w:tcBorders>
              <w:top w:val="outset" w:sz="6" w:space="0" w:color="auto"/>
              <w:left w:val="outset" w:sz="6" w:space="0" w:color="auto"/>
              <w:bottom w:val="outset" w:sz="6" w:space="0" w:color="auto"/>
              <w:right w:val="outset" w:sz="6" w:space="0" w:color="auto"/>
            </w:tcBorders>
            <w:hideMark/>
          </w:tcPr>
          <w:p w:rsidR="00655F2C"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1.</w:t>
            </w:r>
          </w:p>
        </w:tc>
        <w:tc>
          <w:tcPr>
            <w:tcW w:w="1568" w:type="pct"/>
            <w:tcBorders>
              <w:top w:val="outset" w:sz="6" w:space="0" w:color="auto"/>
              <w:left w:val="outset" w:sz="6" w:space="0" w:color="auto"/>
              <w:bottom w:val="outset" w:sz="6" w:space="0" w:color="auto"/>
              <w:right w:val="outset" w:sz="6" w:space="0" w:color="auto"/>
            </w:tcBorders>
            <w:hideMark/>
          </w:tcPr>
          <w:p w:rsidR="00E5323B"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Pamatojums</w:t>
            </w:r>
          </w:p>
          <w:p w:rsidR="001D681B" w:rsidRPr="001D681B" w:rsidRDefault="001D681B" w:rsidP="001D681B">
            <w:pPr>
              <w:rPr>
                <w:rFonts w:ascii="Times New Roman" w:eastAsia="Times New Roman" w:hAnsi="Times New Roman" w:cs="Times New Roman"/>
                <w:sz w:val="28"/>
                <w:szCs w:val="28"/>
                <w:lang w:eastAsia="lv-LV"/>
              </w:rPr>
            </w:pPr>
          </w:p>
          <w:p w:rsidR="001D681B" w:rsidRPr="001D681B" w:rsidRDefault="001D681B" w:rsidP="001D681B">
            <w:pPr>
              <w:rPr>
                <w:rFonts w:ascii="Times New Roman" w:eastAsia="Times New Roman" w:hAnsi="Times New Roman" w:cs="Times New Roman"/>
                <w:sz w:val="28"/>
                <w:szCs w:val="28"/>
                <w:lang w:eastAsia="lv-LV"/>
              </w:rPr>
            </w:pPr>
          </w:p>
          <w:p w:rsidR="001D681B" w:rsidRPr="001D681B" w:rsidRDefault="001D681B" w:rsidP="001D681B">
            <w:pPr>
              <w:rPr>
                <w:rFonts w:ascii="Times New Roman" w:eastAsia="Times New Roman" w:hAnsi="Times New Roman" w:cs="Times New Roman"/>
                <w:sz w:val="28"/>
                <w:szCs w:val="28"/>
                <w:lang w:eastAsia="lv-LV"/>
              </w:rPr>
            </w:pPr>
          </w:p>
          <w:p w:rsidR="001D681B" w:rsidRPr="001D681B" w:rsidRDefault="001D681B" w:rsidP="001D681B">
            <w:pPr>
              <w:rPr>
                <w:rFonts w:ascii="Times New Roman" w:eastAsia="Times New Roman" w:hAnsi="Times New Roman" w:cs="Times New Roman"/>
                <w:sz w:val="28"/>
                <w:szCs w:val="28"/>
                <w:lang w:eastAsia="lv-LV"/>
              </w:rPr>
            </w:pPr>
          </w:p>
          <w:p w:rsidR="001D681B" w:rsidRPr="001D681B" w:rsidRDefault="001D681B" w:rsidP="001D681B">
            <w:pPr>
              <w:rPr>
                <w:rFonts w:ascii="Times New Roman" w:eastAsia="Times New Roman" w:hAnsi="Times New Roman" w:cs="Times New Roman"/>
                <w:sz w:val="28"/>
                <w:szCs w:val="28"/>
                <w:lang w:eastAsia="lv-LV"/>
              </w:rPr>
            </w:pPr>
          </w:p>
          <w:p w:rsidR="001D681B" w:rsidRPr="001D681B" w:rsidRDefault="001D681B" w:rsidP="001D681B">
            <w:pPr>
              <w:rPr>
                <w:rFonts w:ascii="Times New Roman" w:eastAsia="Times New Roman" w:hAnsi="Times New Roman" w:cs="Times New Roman"/>
                <w:sz w:val="28"/>
                <w:szCs w:val="28"/>
                <w:lang w:eastAsia="lv-LV"/>
              </w:rPr>
            </w:pPr>
          </w:p>
          <w:p w:rsidR="00AC708F" w:rsidRDefault="00AC708F" w:rsidP="001D681B">
            <w:pPr>
              <w:rPr>
                <w:rFonts w:ascii="Times New Roman" w:eastAsia="Times New Roman" w:hAnsi="Times New Roman" w:cs="Times New Roman"/>
                <w:sz w:val="28"/>
                <w:szCs w:val="28"/>
                <w:lang w:eastAsia="lv-LV"/>
              </w:rPr>
            </w:pPr>
          </w:p>
          <w:p w:rsidR="00AC708F" w:rsidRDefault="00AC708F" w:rsidP="001D681B">
            <w:pPr>
              <w:rPr>
                <w:rFonts w:ascii="Times New Roman" w:eastAsia="Times New Roman" w:hAnsi="Times New Roman" w:cs="Times New Roman"/>
                <w:sz w:val="28"/>
                <w:szCs w:val="28"/>
                <w:lang w:eastAsia="lv-LV"/>
              </w:rPr>
            </w:pPr>
          </w:p>
          <w:p w:rsidR="00AC708F" w:rsidRDefault="00AC708F" w:rsidP="001D681B">
            <w:pPr>
              <w:rPr>
                <w:rFonts w:ascii="Times New Roman" w:eastAsia="Times New Roman" w:hAnsi="Times New Roman" w:cs="Times New Roman"/>
                <w:sz w:val="28"/>
                <w:szCs w:val="28"/>
                <w:lang w:eastAsia="lv-LV"/>
              </w:rPr>
            </w:pPr>
          </w:p>
          <w:p w:rsidR="00AC708F" w:rsidRDefault="00AC708F" w:rsidP="001D681B">
            <w:pPr>
              <w:rPr>
                <w:rFonts w:ascii="Times New Roman" w:eastAsia="Times New Roman" w:hAnsi="Times New Roman" w:cs="Times New Roman"/>
                <w:sz w:val="28"/>
                <w:szCs w:val="28"/>
                <w:lang w:eastAsia="lv-LV"/>
              </w:rPr>
            </w:pPr>
          </w:p>
          <w:p w:rsidR="00AC708F" w:rsidRDefault="00AC708F" w:rsidP="001D681B">
            <w:pPr>
              <w:rPr>
                <w:rFonts w:ascii="Times New Roman" w:eastAsia="Times New Roman" w:hAnsi="Times New Roman" w:cs="Times New Roman"/>
                <w:sz w:val="28"/>
                <w:szCs w:val="28"/>
                <w:lang w:eastAsia="lv-LV"/>
              </w:rPr>
            </w:pPr>
          </w:p>
          <w:p w:rsidR="00AC708F" w:rsidRPr="001D681B" w:rsidRDefault="00AC708F" w:rsidP="001D681B">
            <w:pPr>
              <w:rPr>
                <w:rFonts w:ascii="Times New Roman" w:eastAsia="Times New Roman" w:hAnsi="Times New Roman" w:cs="Times New Roman"/>
                <w:sz w:val="28"/>
                <w:szCs w:val="28"/>
                <w:lang w:eastAsia="lv-LV"/>
              </w:rPr>
            </w:pPr>
          </w:p>
        </w:tc>
        <w:tc>
          <w:tcPr>
            <w:tcW w:w="3171" w:type="pct"/>
            <w:tcBorders>
              <w:top w:val="outset" w:sz="6" w:space="0" w:color="auto"/>
              <w:left w:val="outset" w:sz="6" w:space="0" w:color="auto"/>
              <w:bottom w:val="outset" w:sz="6" w:space="0" w:color="auto"/>
              <w:right w:val="outset" w:sz="6" w:space="0" w:color="auto"/>
            </w:tcBorders>
            <w:hideMark/>
          </w:tcPr>
          <w:p w:rsidR="004A68A9" w:rsidRPr="00A32738" w:rsidRDefault="00392F72" w:rsidP="00392F72">
            <w:pPr>
              <w:pStyle w:val="Footer"/>
              <w:jc w:val="both"/>
              <w:rPr>
                <w:rFonts w:ascii="Times New Roman" w:hAnsi="Times New Roman" w:cs="Times New Roman"/>
                <w:bCs/>
                <w:sz w:val="28"/>
                <w:szCs w:val="28"/>
              </w:rPr>
            </w:pPr>
            <w:r w:rsidRPr="00A32738">
              <w:rPr>
                <w:rFonts w:ascii="Times New Roman" w:hAnsi="Times New Roman" w:cs="Times New Roman"/>
                <w:bCs/>
                <w:sz w:val="28"/>
                <w:szCs w:val="28"/>
              </w:rPr>
              <w:t>Izglītības un zinātnes ministrijas iniciatīva</w:t>
            </w:r>
            <w:r w:rsidR="004A68A9" w:rsidRPr="00A32738">
              <w:rPr>
                <w:rFonts w:ascii="Times New Roman" w:hAnsi="Times New Roman" w:cs="Times New Roman"/>
                <w:bCs/>
                <w:sz w:val="28"/>
                <w:szCs w:val="28"/>
              </w:rPr>
              <w:t>, kā arī ņemot vērā:</w:t>
            </w:r>
          </w:p>
          <w:p w:rsidR="004A68A9" w:rsidRPr="00A32738" w:rsidRDefault="004A68A9" w:rsidP="00392F72">
            <w:pPr>
              <w:pStyle w:val="Footer"/>
              <w:numPr>
                <w:ilvl w:val="0"/>
                <w:numId w:val="1"/>
              </w:numPr>
              <w:jc w:val="both"/>
              <w:rPr>
                <w:rFonts w:ascii="Times New Roman" w:hAnsi="Times New Roman" w:cs="Times New Roman"/>
                <w:bCs/>
                <w:sz w:val="28"/>
                <w:szCs w:val="28"/>
              </w:rPr>
            </w:pPr>
            <w:r w:rsidRPr="00A32738">
              <w:rPr>
                <w:rFonts w:ascii="Times New Roman" w:hAnsi="Times New Roman" w:cs="Times New Roman"/>
                <w:bCs/>
                <w:sz w:val="28"/>
                <w:szCs w:val="28"/>
              </w:rPr>
              <w:t xml:space="preserve"> </w:t>
            </w:r>
            <w:r w:rsidR="0062292B" w:rsidRPr="00A32738">
              <w:rPr>
                <w:rFonts w:ascii="Times New Roman" w:hAnsi="Times New Roman" w:cs="Times New Roman"/>
                <w:bCs/>
                <w:sz w:val="28"/>
                <w:szCs w:val="28"/>
              </w:rPr>
              <w:t>Statistikas likuma 21.panta 1.punktā ietvert</w:t>
            </w:r>
            <w:r w:rsidRPr="00A32738">
              <w:rPr>
                <w:rFonts w:ascii="Times New Roman" w:hAnsi="Times New Roman" w:cs="Times New Roman"/>
                <w:bCs/>
                <w:sz w:val="28"/>
                <w:szCs w:val="28"/>
              </w:rPr>
              <w:t>o</w:t>
            </w:r>
            <w:r w:rsidR="00392F72" w:rsidRPr="00A32738">
              <w:rPr>
                <w:rFonts w:ascii="Times New Roman" w:hAnsi="Times New Roman" w:cs="Times New Roman"/>
                <w:bCs/>
                <w:sz w:val="28"/>
                <w:szCs w:val="28"/>
              </w:rPr>
              <w:t>s</w:t>
            </w:r>
            <w:r w:rsidR="0062292B" w:rsidRPr="00A32738">
              <w:rPr>
                <w:rFonts w:ascii="Times New Roman" w:hAnsi="Times New Roman" w:cs="Times New Roman"/>
                <w:bCs/>
                <w:sz w:val="28"/>
                <w:szCs w:val="28"/>
              </w:rPr>
              <w:t xml:space="preserve"> pilnvarojum</w:t>
            </w:r>
            <w:r w:rsidRPr="00A32738">
              <w:rPr>
                <w:rFonts w:ascii="Times New Roman" w:hAnsi="Times New Roman" w:cs="Times New Roman"/>
                <w:bCs/>
                <w:sz w:val="28"/>
                <w:szCs w:val="28"/>
              </w:rPr>
              <w:t>u</w:t>
            </w:r>
            <w:r w:rsidR="00392F72" w:rsidRPr="00A32738">
              <w:rPr>
                <w:rFonts w:ascii="Times New Roman" w:hAnsi="Times New Roman" w:cs="Times New Roman"/>
                <w:bCs/>
                <w:sz w:val="28"/>
                <w:szCs w:val="28"/>
              </w:rPr>
              <w:t>s</w:t>
            </w:r>
            <w:r w:rsidR="0062292B" w:rsidRPr="00A32738">
              <w:rPr>
                <w:rFonts w:ascii="Times New Roman" w:hAnsi="Times New Roman" w:cs="Times New Roman"/>
                <w:bCs/>
                <w:sz w:val="28"/>
                <w:szCs w:val="28"/>
              </w:rPr>
              <w:t xml:space="preserve"> Ministru kabinetam noteikt nacionāl</w:t>
            </w:r>
            <w:r w:rsidRPr="00A32738">
              <w:rPr>
                <w:rFonts w:ascii="Times New Roman" w:hAnsi="Times New Roman" w:cs="Times New Roman"/>
                <w:bCs/>
                <w:sz w:val="28"/>
                <w:szCs w:val="28"/>
              </w:rPr>
              <w:t>o</w:t>
            </w:r>
            <w:r w:rsidR="0062292B" w:rsidRPr="00A32738">
              <w:rPr>
                <w:rFonts w:ascii="Times New Roman" w:hAnsi="Times New Roman" w:cs="Times New Roman"/>
                <w:bCs/>
                <w:sz w:val="28"/>
                <w:szCs w:val="28"/>
              </w:rPr>
              <w:t xml:space="preserve"> statistisk</w:t>
            </w:r>
            <w:r w:rsidRPr="00A32738">
              <w:rPr>
                <w:rFonts w:ascii="Times New Roman" w:hAnsi="Times New Roman" w:cs="Times New Roman"/>
                <w:bCs/>
                <w:sz w:val="28"/>
                <w:szCs w:val="28"/>
              </w:rPr>
              <w:t>o</w:t>
            </w:r>
            <w:r w:rsidR="003B07E8" w:rsidRPr="00A32738">
              <w:rPr>
                <w:rFonts w:ascii="Times New Roman" w:hAnsi="Times New Roman" w:cs="Times New Roman"/>
                <w:bCs/>
                <w:sz w:val="28"/>
                <w:szCs w:val="28"/>
              </w:rPr>
              <w:t xml:space="preserve"> </w:t>
            </w:r>
            <w:r w:rsidR="0062292B" w:rsidRPr="00A32738">
              <w:rPr>
                <w:rFonts w:ascii="Times New Roman" w:hAnsi="Times New Roman" w:cs="Times New Roman"/>
                <w:bCs/>
                <w:sz w:val="28"/>
                <w:szCs w:val="28"/>
              </w:rPr>
              <w:t>klasifikācij</w:t>
            </w:r>
            <w:r w:rsidRPr="00A32738">
              <w:rPr>
                <w:rFonts w:ascii="Times New Roman" w:hAnsi="Times New Roman" w:cs="Times New Roman"/>
                <w:bCs/>
                <w:sz w:val="28"/>
                <w:szCs w:val="28"/>
              </w:rPr>
              <w:t>u;</w:t>
            </w:r>
          </w:p>
          <w:p w:rsidR="00392F72" w:rsidRPr="00A32738" w:rsidRDefault="00392F72" w:rsidP="00392F72">
            <w:pPr>
              <w:pStyle w:val="Footer"/>
              <w:numPr>
                <w:ilvl w:val="0"/>
                <w:numId w:val="1"/>
              </w:numPr>
              <w:jc w:val="both"/>
              <w:rPr>
                <w:rFonts w:ascii="Times New Roman" w:hAnsi="Times New Roman" w:cs="Times New Roman"/>
                <w:bCs/>
                <w:sz w:val="28"/>
                <w:szCs w:val="28"/>
              </w:rPr>
            </w:pPr>
            <w:r w:rsidRPr="00A32738">
              <w:rPr>
                <w:rFonts w:ascii="Times New Roman" w:hAnsi="Times New Roman" w:cs="Times New Roman"/>
                <w:bCs/>
                <w:sz w:val="28"/>
                <w:szCs w:val="28"/>
              </w:rPr>
              <w:t>Izglītības likuma 14.panta 1.</w:t>
            </w:r>
            <w:r w:rsidRPr="00A32738">
              <w:rPr>
                <w:rFonts w:ascii="Times New Roman" w:hAnsi="Times New Roman" w:cs="Times New Roman"/>
                <w:bCs/>
                <w:sz w:val="28"/>
                <w:szCs w:val="28"/>
                <w:vertAlign w:val="superscript"/>
              </w:rPr>
              <w:t xml:space="preserve">1 </w:t>
            </w:r>
            <w:r w:rsidRPr="00A32738">
              <w:rPr>
                <w:rFonts w:ascii="Times New Roman" w:hAnsi="Times New Roman" w:cs="Times New Roman"/>
                <w:bCs/>
                <w:sz w:val="28"/>
                <w:szCs w:val="28"/>
              </w:rPr>
              <w:t>punkt</w:t>
            </w:r>
            <w:r w:rsidR="004A68A9" w:rsidRPr="00A32738">
              <w:rPr>
                <w:rFonts w:ascii="Times New Roman" w:hAnsi="Times New Roman" w:cs="Times New Roman"/>
                <w:bCs/>
                <w:sz w:val="28"/>
                <w:szCs w:val="28"/>
              </w:rPr>
              <w:t xml:space="preserve">ā ietverto pilnvarojumu Ministru kabinetam </w:t>
            </w:r>
            <w:r w:rsidR="004A68A9" w:rsidRPr="00A32738">
              <w:t xml:space="preserve"> </w:t>
            </w:r>
            <w:r w:rsidR="004A68A9" w:rsidRPr="00A32738">
              <w:rPr>
                <w:rFonts w:ascii="Times New Roman" w:hAnsi="Times New Roman" w:cs="Times New Roman"/>
                <w:bCs/>
                <w:sz w:val="28"/>
                <w:szCs w:val="28"/>
              </w:rPr>
              <w:t xml:space="preserve">noteikt Latvijas kvalifikāciju </w:t>
            </w:r>
            <w:proofErr w:type="spellStart"/>
            <w:r w:rsidR="004A68A9" w:rsidRPr="00A32738">
              <w:rPr>
                <w:rFonts w:ascii="Times New Roman" w:hAnsi="Times New Roman" w:cs="Times New Roman"/>
                <w:bCs/>
                <w:sz w:val="28"/>
                <w:szCs w:val="28"/>
              </w:rPr>
              <w:t>ietvarstruktūras</w:t>
            </w:r>
            <w:proofErr w:type="spellEnd"/>
            <w:r w:rsidR="004A68A9" w:rsidRPr="00A32738">
              <w:rPr>
                <w:rFonts w:ascii="Times New Roman" w:hAnsi="Times New Roman" w:cs="Times New Roman"/>
                <w:bCs/>
                <w:sz w:val="28"/>
                <w:szCs w:val="28"/>
              </w:rPr>
              <w:t xml:space="preserve"> līmeņiem atbilstošus zināšanu, prasmju un kompetenču aprakstus;</w:t>
            </w:r>
          </w:p>
          <w:p w:rsidR="00E5323B" w:rsidRPr="00A32738" w:rsidRDefault="00392F72" w:rsidP="003B07E8">
            <w:pPr>
              <w:pStyle w:val="Footer"/>
              <w:numPr>
                <w:ilvl w:val="0"/>
                <w:numId w:val="1"/>
              </w:numPr>
              <w:jc w:val="both"/>
              <w:rPr>
                <w:rFonts w:ascii="Times New Roman" w:hAnsi="Times New Roman" w:cs="Times New Roman"/>
                <w:bCs/>
                <w:sz w:val="28"/>
                <w:szCs w:val="28"/>
              </w:rPr>
            </w:pPr>
            <w:r w:rsidRPr="00A32738">
              <w:rPr>
                <w:rFonts w:ascii="Times New Roman" w:hAnsi="Times New Roman" w:cs="Times New Roman"/>
                <w:bCs/>
                <w:sz w:val="28"/>
                <w:szCs w:val="28"/>
              </w:rPr>
              <w:t>Augstskolu likuma 3.panta sest</w:t>
            </w:r>
            <w:r w:rsidR="004A68A9" w:rsidRPr="00A32738">
              <w:rPr>
                <w:rFonts w:ascii="Times New Roman" w:hAnsi="Times New Roman" w:cs="Times New Roman"/>
                <w:bCs/>
                <w:sz w:val="28"/>
                <w:szCs w:val="28"/>
              </w:rPr>
              <w:t xml:space="preserve">ajā daļā noteikto pilnvarojumu </w:t>
            </w:r>
            <w:r w:rsidRPr="00A32738">
              <w:rPr>
                <w:rFonts w:ascii="Times New Roman" w:hAnsi="Times New Roman" w:cs="Times New Roman"/>
                <w:bCs/>
                <w:sz w:val="28"/>
                <w:szCs w:val="28"/>
              </w:rPr>
              <w:t xml:space="preserve"> </w:t>
            </w:r>
            <w:r w:rsidR="004A68A9" w:rsidRPr="00A32738">
              <w:rPr>
                <w:rFonts w:ascii="Times New Roman" w:hAnsi="Times New Roman" w:cs="Times New Roman"/>
                <w:bCs/>
                <w:sz w:val="28"/>
                <w:szCs w:val="28"/>
              </w:rPr>
              <w:t xml:space="preserve">Ministru kabinetam noteikt Latvijas izglītības klasifikāciju, kurā ietver arī Latvijas Republikā iegūto grādu un profesionālo kvalifikāciju salīdzinājumu ar Eiropas kvalifikācijas </w:t>
            </w:r>
            <w:proofErr w:type="spellStart"/>
            <w:r w:rsidR="004A68A9" w:rsidRPr="00A32738">
              <w:rPr>
                <w:rFonts w:ascii="Times New Roman" w:hAnsi="Times New Roman" w:cs="Times New Roman"/>
                <w:bCs/>
                <w:sz w:val="28"/>
                <w:szCs w:val="28"/>
              </w:rPr>
              <w:t>ietvarstruktūru</w:t>
            </w:r>
            <w:proofErr w:type="spellEnd"/>
            <w:r w:rsidR="004A68A9" w:rsidRPr="00A32738">
              <w:rPr>
                <w:rFonts w:ascii="Times New Roman" w:hAnsi="Times New Roman" w:cs="Times New Roman"/>
                <w:bCs/>
                <w:sz w:val="28"/>
                <w:szCs w:val="28"/>
              </w:rPr>
              <w:t xml:space="preserve"> un Eiropas kvalifikācijas </w:t>
            </w:r>
            <w:proofErr w:type="spellStart"/>
            <w:r w:rsidR="004A68A9" w:rsidRPr="00A32738">
              <w:rPr>
                <w:rFonts w:ascii="Times New Roman" w:hAnsi="Times New Roman" w:cs="Times New Roman"/>
                <w:bCs/>
                <w:sz w:val="28"/>
                <w:szCs w:val="28"/>
              </w:rPr>
              <w:t>ietvarstruktūras</w:t>
            </w:r>
            <w:proofErr w:type="spellEnd"/>
            <w:r w:rsidR="004A68A9" w:rsidRPr="00A32738">
              <w:rPr>
                <w:rFonts w:ascii="Times New Roman" w:hAnsi="Times New Roman" w:cs="Times New Roman"/>
                <w:bCs/>
                <w:sz w:val="28"/>
                <w:szCs w:val="28"/>
              </w:rPr>
              <w:t xml:space="preserve"> līmenim atbilstošo zināšanu, prasmju un kompetences aprakstus katra līmeņa studiju programmu beidzējiem.</w:t>
            </w:r>
          </w:p>
        </w:tc>
      </w:tr>
      <w:tr w:rsidR="00457D63" w:rsidRPr="00457D63" w:rsidTr="00C35133">
        <w:trPr>
          <w:trHeight w:val="218"/>
          <w:tblCellSpacing w:w="15" w:type="dxa"/>
        </w:trPr>
        <w:tc>
          <w:tcPr>
            <w:tcW w:w="195" w:type="pct"/>
            <w:tcBorders>
              <w:top w:val="outset" w:sz="6" w:space="0" w:color="auto"/>
              <w:left w:val="outset" w:sz="6" w:space="0" w:color="auto"/>
              <w:bottom w:val="outset" w:sz="6" w:space="0" w:color="auto"/>
              <w:right w:val="outset" w:sz="6" w:space="0" w:color="auto"/>
            </w:tcBorders>
            <w:hideMark/>
          </w:tcPr>
          <w:p w:rsidR="00655F2C"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t>2.</w:t>
            </w:r>
          </w:p>
        </w:tc>
        <w:tc>
          <w:tcPr>
            <w:tcW w:w="1568" w:type="pct"/>
            <w:tcBorders>
              <w:top w:val="outset" w:sz="6" w:space="0" w:color="auto"/>
              <w:left w:val="outset" w:sz="6" w:space="0" w:color="auto"/>
              <w:bottom w:val="outset" w:sz="6" w:space="0" w:color="auto"/>
              <w:right w:val="outset" w:sz="6" w:space="0" w:color="auto"/>
            </w:tcBorders>
            <w:hideMark/>
          </w:tcPr>
          <w:p w:rsidR="00E5323B"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t xml:space="preserve">Pašreizējā situācija un problēmas, kuru risināšanai tiesību akta projekts izstrādāts, </w:t>
            </w:r>
            <w:r w:rsidRPr="00457D63">
              <w:rPr>
                <w:rFonts w:ascii="Times New Roman" w:eastAsia="Times New Roman" w:hAnsi="Times New Roman" w:cs="Times New Roman"/>
                <w:iCs/>
                <w:sz w:val="28"/>
                <w:szCs w:val="28"/>
                <w:lang w:eastAsia="lv-LV"/>
              </w:rPr>
              <w:lastRenderedPageBreak/>
              <w:t>tiesiskā regulējuma mērķis un būtība</w:t>
            </w:r>
          </w:p>
          <w:p w:rsidR="00BE04BC" w:rsidRPr="00457D63" w:rsidRDefault="00BE04BC" w:rsidP="00BE04BC">
            <w:pPr>
              <w:rPr>
                <w:rFonts w:ascii="Times New Roman" w:eastAsia="Times New Roman" w:hAnsi="Times New Roman" w:cs="Times New Roman"/>
                <w:sz w:val="28"/>
                <w:szCs w:val="28"/>
                <w:lang w:eastAsia="lv-LV"/>
              </w:rPr>
            </w:pPr>
          </w:p>
          <w:p w:rsidR="00BE04BC" w:rsidRPr="00457D63" w:rsidRDefault="00BE04BC" w:rsidP="00BE04BC">
            <w:pPr>
              <w:rPr>
                <w:rFonts w:ascii="Times New Roman" w:eastAsia="Times New Roman" w:hAnsi="Times New Roman" w:cs="Times New Roman"/>
                <w:iCs/>
                <w:sz w:val="28"/>
                <w:szCs w:val="28"/>
                <w:lang w:eastAsia="lv-LV"/>
              </w:rPr>
            </w:pPr>
          </w:p>
          <w:p w:rsidR="00BE04BC" w:rsidRPr="00A32738" w:rsidRDefault="00BE04BC" w:rsidP="00BE04BC">
            <w:pPr>
              <w:ind w:firstLine="720"/>
              <w:rPr>
                <w:rFonts w:ascii="Times New Roman" w:eastAsia="Times New Roman" w:hAnsi="Times New Roman" w:cs="Times New Roman"/>
                <w:sz w:val="28"/>
                <w:szCs w:val="28"/>
                <w:lang w:eastAsia="lv-LV"/>
              </w:rPr>
            </w:pPr>
          </w:p>
        </w:tc>
        <w:tc>
          <w:tcPr>
            <w:tcW w:w="3171" w:type="pct"/>
            <w:tcBorders>
              <w:top w:val="outset" w:sz="6" w:space="0" w:color="auto"/>
              <w:left w:val="outset" w:sz="6" w:space="0" w:color="auto"/>
              <w:bottom w:val="outset" w:sz="6" w:space="0" w:color="auto"/>
              <w:right w:val="outset" w:sz="6" w:space="0" w:color="auto"/>
            </w:tcBorders>
            <w:hideMark/>
          </w:tcPr>
          <w:p w:rsidR="004A68A9" w:rsidRPr="00A32738" w:rsidRDefault="00B57ED9" w:rsidP="00667553">
            <w:pPr>
              <w:spacing w:after="0" w:line="240" w:lineRule="auto"/>
              <w:jc w:val="both"/>
              <w:rPr>
                <w:rFonts w:ascii="Times New Roman" w:hAnsi="Times New Roman" w:cs="Times New Roman"/>
                <w:bCs/>
                <w:sz w:val="28"/>
                <w:szCs w:val="28"/>
              </w:rPr>
            </w:pPr>
            <w:r w:rsidRPr="00A32738">
              <w:rPr>
                <w:rFonts w:ascii="Times New Roman" w:hAnsi="Times New Roman" w:cs="Times New Roman"/>
                <w:bCs/>
                <w:sz w:val="28"/>
                <w:szCs w:val="28"/>
              </w:rPr>
              <w:lastRenderedPageBreak/>
              <w:t>Ministru kabineta noteikumu projekt</w:t>
            </w:r>
            <w:r w:rsidR="004A68A9" w:rsidRPr="00A32738">
              <w:rPr>
                <w:rFonts w:ascii="Times New Roman" w:hAnsi="Times New Roman" w:cs="Times New Roman"/>
                <w:bCs/>
                <w:sz w:val="28"/>
                <w:szCs w:val="28"/>
              </w:rPr>
              <w:t>s</w:t>
            </w:r>
            <w:r w:rsidRPr="00A32738">
              <w:rPr>
                <w:rFonts w:ascii="Times New Roman" w:hAnsi="Times New Roman" w:cs="Times New Roman"/>
                <w:bCs/>
                <w:sz w:val="28"/>
                <w:szCs w:val="28"/>
              </w:rPr>
              <w:t xml:space="preserve"> </w:t>
            </w:r>
            <w:r w:rsidR="004A68A9" w:rsidRPr="00A32738">
              <w:rPr>
                <w:rFonts w:ascii="Times New Roman" w:hAnsi="Times New Roman" w:cs="Times New Roman"/>
                <w:bCs/>
                <w:sz w:val="28"/>
                <w:szCs w:val="28"/>
              </w:rPr>
              <w:t>“Grozījumi Ministru kabineta 2017.gada 13.jūnija noteikumu  Nr.322 “Noteikumi par Latvijas izglītības klasifikāciju”” (</w:t>
            </w:r>
            <w:r w:rsidR="003B07E8" w:rsidRPr="00A32738">
              <w:rPr>
                <w:rFonts w:ascii="Times New Roman" w:hAnsi="Times New Roman" w:cs="Times New Roman"/>
                <w:bCs/>
                <w:sz w:val="28"/>
                <w:szCs w:val="28"/>
              </w:rPr>
              <w:t>t</w:t>
            </w:r>
            <w:r w:rsidR="00122896">
              <w:rPr>
                <w:rFonts w:ascii="Times New Roman" w:hAnsi="Times New Roman" w:cs="Times New Roman"/>
                <w:bCs/>
                <w:sz w:val="28"/>
                <w:szCs w:val="28"/>
              </w:rPr>
              <w:t xml:space="preserve">urpmāk </w:t>
            </w:r>
            <w:r w:rsidR="004A68A9" w:rsidRPr="00A32738">
              <w:rPr>
                <w:rFonts w:ascii="Times New Roman" w:hAnsi="Times New Roman" w:cs="Times New Roman"/>
                <w:bCs/>
                <w:sz w:val="28"/>
                <w:szCs w:val="28"/>
              </w:rPr>
              <w:t>-</w:t>
            </w:r>
            <w:r w:rsidR="00122896">
              <w:rPr>
                <w:rFonts w:ascii="Times New Roman" w:hAnsi="Times New Roman" w:cs="Times New Roman"/>
                <w:bCs/>
                <w:sz w:val="28"/>
                <w:szCs w:val="28"/>
              </w:rPr>
              <w:t xml:space="preserve"> </w:t>
            </w:r>
            <w:r w:rsidR="004A68A9" w:rsidRPr="00A32738">
              <w:rPr>
                <w:rFonts w:ascii="Times New Roman" w:hAnsi="Times New Roman" w:cs="Times New Roman"/>
                <w:bCs/>
                <w:sz w:val="28"/>
                <w:szCs w:val="28"/>
              </w:rPr>
              <w:t xml:space="preserve">noteikumu projekts) paredz </w:t>
            </w:r>
            <w:r w:rsidRPr="00A32738">
              <w:rPr>
                <w:rFonts w:ascii="Times New Roman" w:hAnsi="Times New Roman" w:cs="Times New Roman"/>
                <w:bCs/>
                <w:sz w:val="28"/>
                <w:szCs w:val="28"/>
              </w:rPr>
              <w:t>precizēt terminoloģij</w:t>
            </w:r>
            <w:r w:rsidR="003B07E8" w:rsidRPr="00A32738">
              <w:rPr>
                <w:rFonts w:ascii="Times New Roman" w:hAnsi="Times New Roman" w:cs="Times New Roman"/>
                <w:bCs/>
                <w:sz w:val="28"/>
                <w:szCs w:val="28"/>
              </w:rPr>
              <w:t>u</w:t>
            </w:r>
            <w:r w:rsidRPr="00A32738">
              <w:rPr>
                <w:rFonts w:ascii="Times New Roman" w:hAnsi="Times New Roman" w:cs="Times New Roman"/>
                <w:bCs/>
                <w:sz w:val="28"/>
                <w:szCs w:val="28"/>
              </w:rPr>
              <w:t xml:space="preserve">, </w:t>
            </w:r>
            <w:r w:rsidR="004A68A9" w:rsidRPr="00A32738">
              <w:rPr>
                <w:rFonts w:ascii="Times New Roman" w:hAnsi="Times New Roman" w:cs="Times New Roman"/>
                <w:bCs/>
                <w:sz w:val="28"/>
                <w:szCs w:val="28"/>
              </w:rPr>
              <w:t xml:space="preserve">kā arī svītrot </w:t>
            </w:r>
            <w:r w:rsidRPr="00A32738">
              <w:rPr>
                <w:rFonts w:ascii="Times New Roman" w:hAnsi="Times New Roman" w:cs="Times New Roman"/>
                <w:bCs/>
                <w:sz w:val="28"/>
                <w:szCs w:val="28"/>
              </w:rPr>
              <w:lastRenderedPageBreak/>
              <w:t>pedagoģiskās korekcijas izglītības programmas (vispārējā izglītībā)</w:t>
            </w:r>
            <w:r w:rsidR="0008244E" w:rsidRPr="00A32738">
              <w:rPr>
                <w:rFonts w:ascii="Times New Roman" w:hAnsi="Times New Roman" w:cs="Times New Roman"/>
                <w:bCs/>
                <w:sz w:val="28"/>
                <w:szCs w:val="28"/>
              </w:rPr>
              <w:t xml:space="preserve">, jo </w:t>
            </w:r>
            <w:r w:rsidR="004A68A9" w:rsidRPr="00A32738">
              <w:rPr>
                <w:rFonts w:ascii="Times New Roman" w:hAnsi="Times New Roman" w:cs="Times New Roman"/>
                <w:bCs/>
                <w:sz w:val="28"/>
                <w:szCs w:val="28"/>
              </w:rPr>
              <w:t xml:space="preserve"> </w:t>
            </w:r>
            <w:r w:rsidR="0008244E" w:rsidRPr="00A32738">
              <w:rPr>
                <w:rFonts w:ascii="Times New Roman" w:hAnsi="Times New Roman" w:cs="Times New Roman"/>
                <w:bCs/>
                <w:sz w:val="28"/>
                <w:szCs w:val="28"/>
              </w:rPr>
              <w:t xml:space="preserve">ar </w:t>
            </w:r>
            <w:r w:rsidR="00C55288" w:rsidRPr="00A32738">
              <w:rPr>
                <w:rFonts w:ascii="Times New Roman" w:hAnsi="Times New Roman" w:cs="Times New Roman"/>
                <w:bCs/>
                <w:sz w:val="28"/>
                <w:szCs w:val="28"/>
              </w:rPr>
              <w:t xml:space="preserve">2018.gada 21.jūnija </w:t>
            </w:r>
            <w:r w:rsidR="0008244E" w:rsidRPr="00A32738">
              <w:rPr>
                <w:rFonts w:ascii="Times New Roman" w:hAnsi="Times New Roman" w:cs="Times New Roman"/>
                <w:bCs/>
                <w:sz w:val="28"/>
                <w:szCs w:val="28"/>
              </w:rPr>
              <w:t>grozījumiem Vispārējās izglītības likumā ir izslēgta pedagoģiskā korekcija, kā īpašs izglītības ieguves veids.</w:t>
            </w:r>
            <w:r w:rsidR="00C55288" w:rsidRPr="00A32738">
              <w:rPr>
                <w:rFonts w:ascii="Times New Roman" w:hAnsi="Times New Roman" w:cs="Times New Roman"/>
                <w:bCs/>
                <w:sz w:val="28"/>
                <w:szCs w:val="28"/>
              </w:rPr>
              <w:t xml:space="preserve"> Ar 201</w:t>
            </w:r>
            <w:r w:rsidR="002A3D9F">
              <w:rPr>
                <w:rFonts w:ascii="Times New Roman" w:hAnsi="Times New Roman" w:cs="Times New Roman"/>
                <w:bCs/>
                <w:sz w:val="28"/>
                <w:szCs w:val="28"/>
              </w:rPr>
              <w:t>9.  gada 20.augusta grozījumiem</w:t>
            </w:r>
            <w:r w:rsidR="00C55288" w:rsidRPr="00A32738">
              <w:rPr>
                <w:rFonts w:ascii="Times New Roman" w:hAnsi="Times New Roman" w:cs="Times New Roman"/>
                <w:bCs/>
                <w:sz w:val="28"/>
                <w:szCs w:val="28"/>
              </w:rPr>
              <w:t xml:space="preserve"> pedagoģiskās korekcijas programmas tika svītrotas arī no Ministru kabineta noteikumiem Nr.468 “Noteikumi par valsts pamatizglītības standartu, pamatizglītības mācību priekšmetu standartiem un pamatizglītības programmu paraugiem”, t.sk. svītrots pamatizglītības pedagoģiskās korekcijas programmas paraugs</w:t>
            </w:r>
            <w:r w:rsidR="00AC708F" w:rsidRPr="00A32738">
              <w:rPr>
                <w:rFonts w:ascii="Times New Roman" w:hAnsi="Times New Roman" w:cs="Times New Roman"/>
                <w:bCs/>
                <w:sz w:val="28"/>
                <w:szCs w:val="28"/>
              </w:rPr>
              <w:t>.</w:t>
            </w:r>
          </w:p>
          <w:p w:rsidR="00F22040" w:rsidRPr="00F22040" w:rsidRDefault="00F22040" w:rsidP="00F22040">
            <w:pPr>
              <w:spacing w:after="0" w:line="240" w:lineRule="auto"/>
              <w:jc w:val="both"/>
              <w:rPr>
                <w:rFonts w:ascii="Times New Roman" w:hAnsi="Times New Roman" w:cs="Times New Roman"/>
                <w:sz w:val="28"/>
                <w:szCs w:val="28"/>
              </w:rPr>
            </w:pPr>
            <w:r w:rsidRPr="00457D63">
              <w:rPr>
                <w:rFonts w:ascii="Times New Roman" w:hAnsi="Times New Roman" w:cs="Times New Roman"/>
                <w:bCs/>
                <w:sz w:val="28"/>
                <w:szCs w:val="28"/>
              </w:rPr>
              <w:t>Noteikumu projektā atbilstoši</w:t>
            </w:r>
            <w:r w:rsidRPr="00457D63">
              <w:rPr>
                <w:rFonts w:ascii="Times New Roman" w:hAnsi="Times New Roman" w:cs="Times New Roman"/>
                <w:sz w:val="28"/>
                <w:szCs w:val="28"/>
              </w:rPr>
              <w:t xml:space="preserve"> Izglītības likuma 8.panta pirmajai daļai precizētas izglītības ieguves formas</w:t>
            </w:r>
            <w:r w:rsidRPr="00F22040">
              <w:rPr>
                <w:rFonts w:ascii="Times New Roman" w:hAnsi="Times New Roman" w:cs="Times New Roman"/>
                <w:sz w:val="28"/>
                <w:szCs w:val="28"/>
              </w:rPr>
              <w:t xml:space="preserve">, vienlaikus neparedzot pašizglītību kā atsevišķu izglītības ieguves formu, jo saskaņā ar Izglītības likuma 1.panta 16.punktu pašizglītība ir ārpus izglītības iestādes iegūta izglītība, un šādu pazīmi nav nepieciešams norādīt izglītības programmas kodā. Noteikumu projektā ir paredzēts pārejas periods vakara (maiņu) izglītības ieguves formai – tas pamatojams ar to, ka atbilstoši Vispārējās izglītības likuma pārejas noteikumu 33. un 34.punktam vakara (maiņu) vidusskolas no 2018.gada 1.augusta vairs nedibina, un līdz 2020.gada 31.augustam tās ir likvidējamas vai reorganizējamas. 2018.gada 21.jūnija grozījumi Vispārējās izglītības likumā, ar kuriem likumā tika ietvertas minētās normas, paredzēja, ka vakara (maiņu) izglītības programmas turpmāk varētu tikt klasificētas (aizstātas) kā neklātienes izglītības programmas, tomēr vienlaikus tas neierobežo izglītības iestādi, izvērtējot dažādus aspektus, vakara (maiņu) izglītības programmas aizstāt ar klātienes izglītības programmām. Tiesiskās paļāvības principa ievērošanas nolūkā noteikumu projekts paredz pārejas periodu izglītības programmu īstenošanai vakara (maiņu) ieguves formā, kā termiņu, līdz kuram izglītības programmas minētajā formā var tikt īstenotas, nosakot 2022.gada 31.augustu (tādējādi izglītojamie, kas jau ir uzsākuši izglītības </w:t>
            </w:r>
            <w:r w:rsidRPr="00F22040">
              <w:rPr>
                <w:rFonts w:ascii="Times New Roman" w:hAnsi="Times New Roman" w:cs="Times New Roman"/>
                <w:sz w:val="28"/>
                <w:szCs w:val="28"/>
              </w:rPr>
              <w:lastRenderedPageBreak/>
              <w:t>programmas apguvi, piemēram, 10.klasē vakara (maiņu) ieguves formā 2019./2020. mācību gadā, varētu šādas izglītības programmas apguvi pabeigt). Informējam, ka pēc datiem uz 2019.gada 1.septembri ir 22 izglītības iestādes, kas īsteno vispārējās izglītības programmas vakara (maiņu) izglītības ieguves formā. Minētajās izglītības programmās 2.-6. klasē ir 26 izglītojamie, 7.-9. klasē – 500 izglītojamie, savukārt 10.-12. klasē – 1525 izglītojamie.</w:t>
            </w:r>
          </w:p>
          <w:p w:rsidR="00F22040" w:rsidRDefault="00F22040" w:rsidP="00F22040">
            <w:pPr>
              <w:spacing w:after="0" w:line="240" w:lineRule="auto"/>
              <w:jc w:val="both"/>
              <w:rPr>
                <w:rFonts w:ascii="Times New Roman" w:hAnsi="Times New Roman" w:cs="Times New Roman"/>
                <w:sz w:val="28"/>
                <w:szCs w:val="28"/>
              </w:rPr>
            </w:pPr>
            <w:r w:rsidRPr="00F22040">
              <w:rPr>
                <w:rFonts w:ascii="Times New Roman" w:hAnsi="Times New Roman" w:cs="Times New Roman"/>
                <w:sz w:val="28"/>
                <w:szCs w:val="28"/>
              </w:rPr>
              <w:t xml:space="preserve">Ievērojot Vispārējās izglītības likuma pārejas noteikumu 38.punktā noteikto par 42.panta pirmās daļas (kas attiecas uz vispārējās vidējās izglītības programmu virzieniem) pakāpenisku izslēgšanu līdz 2022.gada 31.augustam, pārejas noteikumu 41.punktā noteikto par 30.panta sestās daļas (kas attiecas uz tādu pamatizglītības programmu īstenošanu, kuras kādā no mācību jomām vai daļā no jomas nosaka augstākus izglītības satura apguves plānotos rezultātus par valsts vispārējās izglītības standartā noteiktajiem vispārējās izglītības obligātā satura apguves plānotajiem rezultātiem (turpmāk – pamatizglītības programma ar augstākiem sasniedzamajiem rezultātiem), un kas var tikt īstenota jau no 2020.gada 1.septembra) stāšanos spēkā 2023.gada 1.septembrī un to, kādu vispārējās izglītības programmu īstenošana paredzēta Ministru kabineta 2018.gada 27.novembra noteikumos Nr.747 “Noteikumi par valsts pamatizglītības standartu un pamatizglītības programmu paraugiem” un Ministru kabineta 2019.gada 3.septembra noteikumos Nr.416 “Noteikumi par valsts vispārējās vidējās izglītības standartu un vispārējās vidējās izglītības programmu paraugiem” (turpmāk – noteikumi Nr.416), pilnveidots regulējums par vispārējās izglītības programmām. Attiecīgi noteikumu projektā ietverts normatīvajam regulējumam atbilstošs pārejas periods vispārējās izglītības programmu virzienu spēkā esamībai, klasifikācijā ietverta vispārējās izglītības programma (kas attiektos gan uz pamatizglītības programmu, gan uz vispārējās </w:t>
            </w:r>
            <w:r w:rsidRPr="00F22040">
              <w:rPr>
                <w:rFonts w:ascii="Times New Roman" w:hAnsi="Times New Roman" w:cs="Times New Roman"/>
                <w:sz w:val="28"/>
                <w:szCs w:val="28"/>
              </w:rPr>
              <w:lastRenderedPageBreak/>
              <w:t xml:space="preserve">vidējās izglītības programmu), izglītības iestādes izstrādāta izglītības programma (kas attiektos gan uz pamatizglītības programmām ar augstākiem sasniedzamajiem rezultātiem, gan </w:t>
            </w:r>
            <w:r w:rsidR="00C35133" w:rsidRPr="00C35133">
              <w:rPr>
                <w:rFonts w:ascii="Times New Roman" w:hAnsi="Times New Roman" w:cs="Times New Roman"/>
                <w:sz w:val="28"/>
                <w:szCs w:val="28"/>
              </w:rPr>
              <w:t>uz noteikumu Nr.416 13.punktā minētajām</w:t>
            </w:r>
            <w:r w:rsidR="00C35133">
              <w:rPr>
                <w:rFonts w:ascii="Times New Roman" w:hAnsi="Times New Roman" w:cs="Times New Roman"/>
                <w:sz w:val="28"/>
                <w:szCs w:val="28"/>
              </w:rPr>
              <w:t xml:space="preserve"> </w:t>
            </w:r>
            <w:r w:rsidRPr="00F22040">
              <w:rPr>
                <w:rFonts w:ascii="Times New Roman" w:hAnsi="Times New Roman" w:cs="Times New Roman"/>
                <w:sz w:val="28"/>
                <w:szCs w:val="28"/>
              </w:rPr>
              <w:t xml:space="preserve">no vispārējās vidējās izglītības programmas parauga atšķirīgām vispārējās vidējās izglītības programmām), kā arī starptautiskās izglītības programmas un starptautiskā </w:t>
            </w:r>
            <w:proofErr w:type="spellStart"/>
            <w:r w:rsidRPr="00F22040">
              <w:rPr>
                <w:rFonts w:ascii="Times New Roman" w:hAnsi="Times New Roman" w:cs="Times New Roman"/>
                <w:sz w:val="28"/>
                <w:szCs w:val="28"/>
              </w:rPr>
              <w:t>bakalaurāta</w:t>
            </w:r>
            <w:proofErr w:type="spellEnd"/>
            <w:r w:rsidRPr="00F22040">
              <w:rPr>
                <w:rFonts w:ascii="Times New Roman" w:hAnsi="Times New Roman" w:cs="Times New Roman"/>
                <w:sz w:val="28"/>
                <w:szCs w:val="28"/>
              </w:rPr>
              <w:t xml:space="preserve"> izglītības programmas (2020.gada 2.jūlijā pieņemts Starptautisko skolu likums, kas paredz starptautisku izglītības programmu īstenošanu (tostarp starptautiskā </w:t>
            </w:r>
            <w:proofErr w:type="spellStart"/>
            <w:r w:rsidRPr="00F22040">
              <w:rPr>
                <w:rFonts w:ascii="Times New Roman" w:hAnsi="Times New Roman" w:cs="Times New Roman"/>
                <w:sz w:val="28"/>
                <w:szCs w:val="28"/>
              </w:rPr>
              <w:t>bakalaurāta</w:t>
            </w:r>
            <w:proofErr w:type="spellEnd"/>
            <w:r w:rsidRPr="00F22040">
              <w:rPr>
                <w:rFonts w:ascii="Times New Roman" w:hAnsi="Times New Roman" w:cs="Times New Roman"/>
                <w:sz w:val="28"/>
                <w:szCs w:val="28"/>
              </w:rPr>
              <w:t xml:space="preserve"> izglītības programmu) un Izglītības kvalitātes valsts dienesta kompetenci izsniegt atļaujas starptautiskas izglītības programmas un mācību priekšmeta “Latvijas mācība” īstenošanai uz starptautiskas izglītības programmas akreditācijas laiku (Starptautisko skolu likuma 13.panta pirmā daļa).</w:t>
            </w:r>
            <w:r>
              <w:rPr>
                <w:rFonts w:ascii="Times New Roman" w:hAnsi="Times New Roman" w:cs="Times New Roman"/>
                <w:sz w:val="28"/>
                <w:szCs w:val="28"/>
              </w:rPr>
              <w:t xml:space="preserve"> </w:t>
            </w:r>
          </w:p>
          <w:p w:rsidR="004A68A9" w:rsidRPr="002A3D9F" w:rsidRDefault="00F22040" w:rsidP="00667553">
            <w:pPr>
              <w:spacing w:after="0" w:line="240" w:lineRule="auto"/>
              <w:jc w:val="both"/>
              <w:rPr>
                <w:rFonts w:ascii="Times New Roman" w:hAnsi="Times New Roman" w:cs="Times New Roman"/>
                <w:sz w:val="28"/>
                <w:szCs w:val="28"/>
              </w:rPr>
            </w:pPr>
            <w:r w:rsidRPr="00F22040">
              <w:rPr>
                <w:rFonts w:ascii="Times New Roman" w:hAnsi="Times New Roman" w:cs="Times New Roman"/>
                <w:sz w:val="28"/>
                <w:szCs w:val="28"/>
              </w:rPr>
              <w:t xml:space="preserve">Noteikumu projekts paredz svītrot Ministru kabineta 2017.gada 13.jūnija noteikumu  Nr.322 “Noteikumi par Latvijas izglītības klasifikāciju” 1.pielikuma 5.piezīmi (attiecībā uz izglītības programmām ar piekto un sesto koda ciparu 58 vai 59, kuras apgūst izglītojamie 7.–9. klasē), jo normatīvie akti neierobežo izglītības programmas ar kodu 58 vai 59 apguvi pamatizglītības pakāpē: gan spēkā esošais, gan jaunais pamatizglītības standarts ietver pilnu pamatizglītības apguvi, kā arī Vispārējās izglītības likums 50.panta otrā un trešā daļa noteic, kas speciālās izglītības programmas izglītojamajiem ar smagiem garīgās attīstības traucējumiem vai vairākiem smagiem attīstības traucējumiem ir paredzētas deviņiem gadiem, un tās īsteno, izstrādājot katram izglītojamajam individuālu izglītības programmas īstenošanas plānu. Atkarībā no izglītojamā veselības stāvokļa un izglītības iestādes iespējām izglītības programmu var īstenot ilgākā laikposmā, bet ne ilgāk par 12 gadiem. Speciālās izglītības programmas izglītojamajiem ar garīgās attīstības traucējumiem ir paredzētas deviņiem gadiem. Ja programmas īstenotājs nodrošina iespēju iegūt </w:t>
            </w:r>
            <w:r w:rsidRPr="00F22040">
              <w:rPr>
                <w:rFonts w:ascii="Times New Roman" w:hAnsi="Times New Roman" w:cs="Times New Roman"/>
                <w:sz w:val="28"/>
                <w:szCs w:val="28"/>
              </w:rPr>
              <w:lastRenderedPageBreak/>
              <w:t>profesionālo izglītību, programmu var īstenot ilgākā laikposmā, bet ne ilgāk par 12 gadiem.</w:t>
            </w:r>
          </w:p>
          <w:p w:rsidR="00953987" w:rsidRDefault="004A68A9" w:rsidP="00667553">
            <w:pPr>
              <w:spacing w:after="0" w:line="240" w:lineRule="auto"/>
              <w:jc w:val="both"/>
              <w:rPr>
                <w:rFonts w:ascii="Times New Roman" w:hAnsi="Times New Roman" w:cs="Times New Roman"/>
                <w:sz w:val="28"/>
                <w:szCs w:val="28"/>
                <w:shd w:val="clear" w:color="auto" w:fill="FFFFFF"/>
              </w:rPr>
            </w:pPr>
            <w:r w:rsidRPr="002A3D9F">
              <w:rPr>
                <w:rFonts w:ascii="Times New Roman" w:hAnsi="Times New Roman" w:cs="Times New Roman"/>
                <w:sz w:val="28"/>
                <w:szCs w:val="28"/>
              </w:rPr>
              <w:t>N</w:t>
            </w:r>
            <w:r w:rsidR="00B57ED9" w:rsidRPr="002A3D9F">
              <w:rPr>
                <w:rFonts w:ascii="Times New Roman" w:hAnsi="Times New Roman" w:cs="Times New Roman"/>
                <w:sz w:val="28"/>
                <w:szCs w:val="28"/>
              </w:rPr>
              <w:t xml:space="preserve">oteikumu projektā </w:t>
            </w:r>
            <w:r w:rsidR="00B57ED9" w:rsidRPr="002A3D9F">
              <w:rPr>
                <w:rFonts w:ascii="Times New Roman" w:hAnsi="Times New Roman" w:cs="Times New Roman"/>
                <w:sz w:val="28"/>
                <w:szCs w:val="28"/>
                <w:shd w:val="clear" w:color="auto" w:fill="FFFFFF"/>
              </w:rPr>
              <w:t>precizēti izglītības programmu veidi pamatiz</w:t>
            </w:r>
            <w:r w:rsidR="00BB14E3" w:rsidRPr="002A3D9F">
              <w:rPr>
                <w:rFonts w:ascii="Times New Roman" w:hAnsi="Times New Roman" w:cs="Times New Roman"/>
                <w:sz w:val="28"/>
                <w:szCs w:val="28"/>
                <w:shd w:val="clear" w:color="auto" w:fill="FFFFFF"/>
              </w:rPr>
              <w:t>g</w:t>
            </w:r>
            <w:r w:rsidR="00B57ED9" w:rsidRPr="002A3D9F">
              <w:rPr>
                <w:rFonts w:ascii="Times New Roman" w:hAnsi="Times New Roman" w:cs="Times New Roman"/>
                <w:sz w:val="28"/>
                <w:szCs w:val="28"/>
                <w:shd w:val="clear" w:color="auto" w:fill="FFFFFF"/>
              </w:rPr>
              <w:t>lītības pirmajā posmā un augstākās izglītības pakāpē.</w:t>
            </w:r>
          </w:p>
          <w:p w:rsidR="00434950" w:rsidRDefault="00434950" w:rsidP="00667553">
            <w:pPr>
              <w:spacing w:after="0" w:line="240" w:lineRule="auto"/>
              <w:jc w:val="both"/>
              <w:rPr>
                <w:color w:val="212121"/>
              </w:rPr>
            </w:pPr>
            <w:r w:rsidRPr="00434950">
              <w:rPr>
                <w:rFonts w:ascii="Times New Roman" w:hAnsi="Times New Roman" w:cs="Times New Roman"/>
                <w:color w:val="212121"/>
                <w:sz w:val="28"/>
                <w:szCs w:val="28"/>
              </w:rPr>
              <w:t xml:space="preserve">Noteikumu projekts paredz, ka ne tikai doktorantūrai, bet  arī rezidentūrai </w:t>
            </w:r>
            <w:r w:rsidR="007914A0">
              <w:rPr>
                <w:rFonts w:ascii="Times New Roman" w:hAnsi="Times New Roman" w:cs="Times New Roman"/>
                <w:color w:val="212121"/>
                <w:sz w:val="28"/>
                <w:szCs w:val="28"/>
              </w:rPr>
              <w:t xml:space="preserve">(koda pirmais un otrais cipars 50) </w:t>
            </w:r>
            <w:r w:rsidRPr="00434950">
              <w:rPr>
                <w:rFonts w:ascii="Times New Roman" w:hAnsi="Times New Roman" w:cs="Times New Roman"/>
                <w:color w:val="212121"/>
                <w:sz w:val="28"/>
                <w:szCs w:val="28"/>
              </w:rPr>
              <w:t xml:space="preserve">tiktu piešķirts 8. Latvijas kvalifikāciju </w:t>
            </w:r>
            <w:proofErr w:type="spellStart"/>
            <w:r w:rsidRPr="00434950">
              <w:rPr>
                <w:rFonts w:ascii="Times New Roman" w:hAnsi="Times New Roman" w:cs="Times New Roman"/>
                <w:color w:val="212121"/>
                <w:sz w:val="28"/>
                <w:szCs w:val="28"/>
              </w:rPr>
              <w:t>ietvarstruktūras</w:t>
            </w:r>
            <w:proofErr w:type="spellEnd"/>
            <w:r w:rsidRPr="00434950">
              <w:rPr>
                <w:rFonts w:ascii="Times New Roman" w:hAnsi="Times New Roman" w:cs="Times New Roman"/>
                <w:color w:val="212121"/>
                <w:sz w:val="28"/>
                <w:szCs w:val="28"/>
              </w:rPr>
              <w:t xml:space="preserve"> līmenis, jo </w:t>
            </w:r>
            <w:r w:rsidR="007914A0">
              <w:rPr>
                <w:rFonts w:ascii="Times New Roman" w:hAnsi="Times New Roman" w:cs="Times New Roman"/>
                <w:color w:val="212121"/>
                <w:sz w:val="28"/>
                <w:szCs w:val="28"/>
              </w:rPr>
              <w:t xml:space="preserve">tā </w:t>
            </w:r>
            <w:r w:rsidR="008764A1">
              <w:rPr>
                <w:rFonts w:ascii="Times New Roman" w:hAnsi="Times New Roman" w:cs="Times New Roman"/>
                <w:color w:val="212121"/>
                <w:sz w:val="28"/>
                <w:szCs w:val="28"/>
              </w:rPr>
              <w:t xml:space="preserve">arī </w:t>
            </w:r>
            <w:r w:rsidR="007914A0">
              <w:rPr>
                <w:rFonts w:ascii="Times New Roman" w:hAnsi="Times New Roman" w:cs="Times New Roman"/>
                <w:color w:val="212121"/>
                <w:sz w:val="28"/>
                <w:szCs w:val="28"/>
              </w:rPr>
              <w:t>ir</w:t>
            </w:r>
            <w:r w:rsidR="007914A0">
              <w:rPr>
                <w:rFonts w:ascii="Times New Roman" w:hAnsi="Times New Roman" w:cs="Times New Roman"/>
                <w:sz w:val="28"/>
                <w:szCs w:val="28"/>
              </w:rPr>
              <w:t xml:space="preserve"> </w:t>
            </w:r>
            <w:r w:rsidR="007914A0" w:rsidRPr="007914A0">
              <w:rPr>
                <w:rFonts w:ascii="Times New Roman" w:hAnsi="Times New Roman" w:cs="Times New Roman"/>
                <w:sz w:val="28"/>
                <w:szCs w:val="28"/>
              </w:rPr>
              <w:t>turpinājums izglītības programmai ar kodu 49</w:t>
            </w:r>
            <w:r w:rsidR="007914A0">
              <w:rPr>
                <w:rFonts w:ascii="Times New Roman" w:hAnsi="Times New Roman" w:cs="Times New Roman"/>
                <w:sz w:val="28"/>
                <w:szCs w:val="28"/>
              </w:rPr>
              <w:t xml:space="preserve">, kā tas ir doktora studijām  </w:t>
            </w:r>
            <w:r w:rsidR="007914A0">
              <w:rPr>
                <w:rFonts w:ascii="Times New Roman" w:hAnsi="Times New Roman" w:cs="Times New Roman"/>
                <w:color w:val="212121"/>
                <w:sz w:val="28"/>
                <w:szCs w:val="28"/>
              </w:rPr>
              <w:t>(koda pirmais un otrais cipars 51).</w:t>
            </w:r>
          </w:p>
          <w:p w:rsidR="00D60B77" w:rsidRPr="00A32738" w:rsidRDefault="00F22040" w:rsidP="006675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Noteikumu projekts papildināts</w:t>
            </w:r>
            <w:r w:rsidR="00B31A2C" w:rsidRPr="00A32738">
              <w:rPr>
                <w:rFonts w:ascii="Times New Roman" w:hAnsi="Times New Roman" w:cs="Times New Roman"/>
                <w:sz w:val="28"/>
                <w:szCs w:val="28"/>
              </w:rPr>
              <w:t xml:space="preserve"> ar profesionālās tālākizglītības un profesionālās pilnveides iz</w:t>
            </w:r>
            <w:r>
              <w:rPr>
                <w:rFonts w:ascii="Times New Roman" w:hAnsi="Times New Roman" w:cs="Times New Roman"/>
                <w:sz w:val="28"/>
                <w:szCs w:val="28"/>
              </w:rPr>
              <w:t>glītības programmām,</w:t>
            </w:r>
            <w:r w:rsidR="00B31A2C" w:rsidRPr="00A32738">
              <w:rPr>
                <w:rFonts w:ascii="Times New Roman" w:hAnsi="Times New Roman" w:cs="Times New Roman"/>
                <w:sz w:val="28"/>
                <w:szCs w:val="28"/>
              </w:rPr>
              <w:t xml:space="preserve"> lai paplašinātu profesionālās izglītības programmu piedāvājumu</w:t>
            </w:r>
            <w:r w:rsidR="00A32738" w:rsidRPr="00A32738">
              <w:rPr>
                <w:rFonts w:ascii="Times New Roman" w:hAnsi="Times New Roman" w:cs="Times New Roman"/>
                <w:sz w:val="28"/>
                <w:szCs w:val="28"/>
              </w:rPr>
              <w:t xml:space="preserve"> un pieejamību</w:t>
            </w:r>
            <w:r w:rsidR="00B31A2C" w:rsidRPr="00A32738">
              <w:rPr>
                <w:rFonts w:ascii="Times New Roman" w:hAnsi="Times New Roman" w:cs="Times New Roman"/>
                <w:sz w:val="28"/>
                <w:szCs w:val="28"/>
              </w:rPr>
              <w:t xml:space="preserve"> pieaugušo izglītībā</w:t>
            </w:r>
            <w:r w:rsidR="00A32738" w:rsidRPr="00A32738">
              <w:rPr>
                <w:rFonts w:ascii="Times New Roman" w:hAnsi="Times New Roman" w:cs="Times New Roman"/>
                <w:sz w:val="28"/>
                <w:szCs w:val="28"/>
              </w:rPr>
              <w:t>, īstenojot</w:t>
            </w:r>
            <w:r w:rsidR="00B31A2C" w:rsidRPr="00A32738">
              <w:rPr>
                <w:rFonts w:ascii="Times New Roman" w:hAnsi="Times New Roman" w:cs="Times New Roman"/>
                <w:sz w:val="28"/>
                <w:szCs w:val="28"/>
              </w:rPr>
              <w:t xml:space="preserve"> </w:t>
            </w:r>
            <w:r w:rsidR="00B52E57">
              <w:rPr>
                <w:rFonts w:ascii="Times New Roman" w:hAnsi="Times New Roman" w:cs="Times New Roman"/>
                <w:sz w:val="28"/>
                <w:szCs w:val="28"/>
              </w:rPr>
              <w:t xml:space="preserve">Latvijas Nacionālajā </w:t>
            </w:r>
            <w:r w:rsidR="00A32738" w:rsidRPr="00A32738">
              <w:rPr>
                <w:rFonts w:ascii="Times New Roman" w:hAnsi="Times New Roman" w:cs="Times New Roman"/>
                <w:sz w:val="28"/>
                <w:szCs w:val="28"/>
              </w:rPr>
              <w:t>attīstības plānā 2021. - 2027. gadam noteiktos stratēģiskos</w:t>
            </w:r>
            <w:r>
              <w:rPr>
                <w:rFonts w:ascii="Times New Roman" w:hAnsi="Times New Roman" w:cs="Times New Roman"/>
                <w:sz w:val="28"/>
                <w:szCs w:val="28"/>
              </w:rPr>
              <w:t xml:space="preserve"> mērķus, prioritātes un uzdevu</w:t>
            </w:r>
            <w:r w:rsidR="00A32738" w:rsidRPr="00A32738">
              <w:rPr>
                <w:rFonts w:ascii="Times New Roman" w:hAnsi="Times New Roman" w:cs="Times New Roman"/>
                <w:sz w:val="28"/>
                <w:szCs w:val="28"/>
              </w:rPr>
              <w:t>mus.</w:t>
            </w:r>
            <w:r w:rsidR="00F97A96">
              <w:rPr>
                <w:rFonts w:ascii="Times New Roman" w:hAnsi="Times New Roman" w:cs="Times New Roman"/>
                <w:sz w:val="28"/>
                <w:szCs w:val="28"/>
              </w:rPr>
              <w:t xml:space="preserve"> </w:t>
            </w:r>
            <w:r w:rsidR="00B31A2C" w:rsidRPr="00A32738">
              <w:rPr>
                <w:rFonts w:ascii="Times New Roman" w:hAnsi="Times New Roman" w:cs="Times New Roman"/>
                <w:sz w:val="28"/>
                <w:szCs w:val="28"/>
              </w:rPr>
              <w:t>N</w:t>
            </w:r>
            <w:r w:rsidR="00D27BCC" w:rsidRPr="00A32738">
              <w:rPr>
                <w:rFonts w:ascii="Times New Roman" w:hAnsi="Times New Roman" w:cs="Times New Roman"/>
                <w:sz w:val="28"/>
                <w:szCs w:val="28"/>
              </w:rPr>
              <w:t>ozaru</w:t>
            </w:r>
            <w:r w:rsidR="00B31A2C" w:rsidRPr="00A32738">
              <w:rPr>
                <w:rFonts w:ascii="Times New Roman" w:hAnsi="Times New Roman" w:cs="Times New Roman"/>
                <w:sz w:val="28"/>
                <w:szCs w:val="28"/>
              </w:rPr>
              <w:t xml:space="preserve"> kvalifikāciju struktūra</w:t>
            </w:r>
            <w:r w:rsidR="00D27BCC" w:rsidRPr="00A32738">
              <w:rPr>
                <w:rFonts w:ascii="Times New Roman" w:hAnsi="Times New Roman" w:cs="Times New Roman"/>
                <w:sz w:val="28"/>
                <w:szCs w:val="28"/>
              </w:rPr>
              <w:t xml:space="preserve">s </w:t>
            </w:r>
            <w:r w:rsidR="00B31A2C" w:rsidRPr="00A32738">
              <w:rPr>
                <w:rFonts w:ascii="Times New Roman" w:eastAsia="Times New Roman" w:hAnsi="Times New Roman" w:cs="Times New Roman"/>
                <w:sz w:val="28"/>
                <w:szCs w:val="28"/>
                <w:lang w:eastAsia="lv-LV"/>
              </w:rPr>
              <w:t>izstrādātas Eiropas Sociālā fonda darbības programmas "Izaugsme un nodarbinātība" 8.5.2. specifiskā atbalsta mērķa “Nodrošināt profesionālās izglītības atbilstību Eiropas kvalifikāc</w:t>
            </w:r>
            <w:r>
              <w:rPr>
                <w:rFonts w:ascii="Times New Roman" w:eastAsia="Times New Roman" w:hAnsi="Times New Roman" w:cs="Times New Roman"/>
                <w:sz w:val="28"/>
                <w:szCs w:val="28"/>
                <w:lang w:eastAsia="lv-LV"/>
              </w:rPr>
              <w:t xml:space="preserve">ijas </w:t>
            </w:r>
            <w:proofErr w:type="spellStart"/>
            <w:r>
              <w:rPr>
                <w:rFonts w:ascii="Times New Roman" w:eastAsia="Times New Roman" w:hAnsi="Times New Roman" w:cs="Times New Roman"/>
                <w:sz w:val="28"/>
                <w:szCs w:val="28"/>
                <w:lang w:eastAsia="lv-LV"/>
              </w:rPr>
              <w:t>ietvarstruktūrai</w:t>
            </w:r>
            <w:proofErr w:type="spellEnd"/>
            <w:r>
              <w:rPr>
                <w:rFonts w:ascii="Times New Roman" w:eastAsia="Times New Roman" w:hAnsi="Times New Roman" w:cs="Times New Roman"/>
                <w:sz w:val="28"/>
                <w:szCs w:val="28"/>
                <w:lang w:eastAsia="lv-LV"/>
              </w:rPr>
              <w:t xml:space="preserve"> ” projekta</w:t>
            </w:r>
            <w:r w:rsidR="00B31A2C" w:rsidRPr="00A32738">
              <w:rPr>
                <w:rFonts w:ascii="Times New Roman" w:eastAsia="Times New Roman" w:hAnsi="Times New Roman" w:cs="Times New Roman"/>
                <w:sz w:val="28"/>
                <w:szCs w:val="28"/>
                <w:lang w:eastAsia="lv-LV"/>
              </w:rPr>
              <w:t xml:space="preserve"> “Nozaru kvalifikācijas sistēmas pilnveide profesionālās izglītības attīstībai un kvalitātes nodrošināšanai” (</w:t>
            </w:r>
            <w:proofErr w:type="spellStart"/>
            <w:r w:rsidR="00B31A2C" w:rsidRPr="00A32738">
              <w:rPr>
                <w:rFonts w:ascii="Times New Roman" w:eastAsia="Times New Roman" w:hAnsi="Times New Roman" w:cs="Times New Roman"/>
                <w:sz w:val="28"/>
                <w:szCs w:val="28"/>
                <w:lang w:eastAsia="lv-LV"/>
              </w:rPr>
              <w:t>sk.</w:t>
            </w:r>
            <w:hyperlink r:id="rId8" w:history="1">
              <w:r w:rsidR="00D27BCC" w:rsidRPr="00A32738">
                <w:rPr>
                  <w:rStyle w:val="Hyperlink"/>
                  <w:rFonts w:ascii="Times New Roman" w:hAnsi="Times New Roman" w:cs="Times New Roman"/>
                  <w:color w:val="auto"/>
                  <w:sz w:val="28"/>
                  <w:szCs w:val="28"/>
                </w:rPr>
                <w:t>https</w:t>
              </w:r>
              <w:proofErr w:type="spellEnd"/>
              <w:r w:rsidR="00D27BCC" w:rsidRPr="00A32738">
                <w:rPr>
                  <w:rStyle w:val="Hyperlink"/>
                  <w:rFonts w:ascii="Times New Roman" w:hAnsi="Times New Roman" w:cs="Times New Roman"/>
                  <w:color w:val="auto"/>
                  <w:sz w:val="28"/>
                  <w:szCs w:val="28"/>
                </w:rPr>
                <w:t>://visc.gov.lv/</w:t>
              </w:r>
              <w:proofErr w:type="spellStart"/>
              <w:r w:rsidR="00D27BCC" w:rsidRPr="00A32738">
                <w:rPr>
                  <w:rStyle w:val="Hyperlink"/>
                  <w:rFonts w:ascii="Times New Roman" w:hAnsi="Times New Roman" w:cs="Times New Roman"/>
                  <w:color w:val="auto"/>
                  <w:sz w:val="28"/>
                  <w:szCs w:val="28"/>
                </w:rPr>
                <w:t>profizglitiba</w:t>
              </w:r>
              <w:proofErr w:type="spellEnd"/>
              <w:r w:rsidR="00D27BCC" w:rsidRPr="00A32738">
                <w:rPr>
                  <w:rStyle w:val="Hyperlink"/>
                  <w:rFonts w:ascii="Times New Roman" w:hAnsi="Times New Roman" w:cs="Times New Roman"/>
                  <w:color w:val="auto"/>
                  <w:sz w:val="28"/>
                  <w:szCs w:val="28"/>
                </w:rPr>
                <w:t>/nozkval.shtml</w:t>
              </w:r>
            </w:hyperlink>
            <w:r w:rsidR="00B31A2C" w:rsidRPr="00A32738">
              <w:rPr>
                <w:rStyle w:val="Hyperlink"/>
                <w:rFonts w:ascii="Times New Roman" w:hAnsi="Times New Roman" w:cs="Times New Roman"/>
                <w:color w:val="auto"/>
                <w:sz w:val="28"/>
                <w:szCs w:val="28"/>
              </w:rPr>
              <w:t>)</w:t>
            </w:r>
            <w:r w:rsidR="00D27BCC" w:rsidRPr="00A32738">
              <w:rPr>
                <w:rFonts w:ascii="Times New Roman" w:hAnsi="Times New Roman" w:cs="Times New Roman"/>
                <w:sz w:val="28"/>
                <w:szCs w:val="28"/>
              </w:rPr>
              <w:t xml:space="preserve"> </w:t>
            </w:r>
            <w:r>
              <w:rPr>
                <w:rFonts w:ascii="Times New Roman" w:hAnsi="Times New Roman" w:cs="Times New Roman"/>
                <w:sz w:val="28"/>
                <w:szCs w:val="28"/>
              </w:rPr>
              <w:t xml:space="preserve">ietvaros. </w:t>
            </w:r>
            <w:r w:rsidR="00B31A2C" w:rsidRPr="00A32738">
              <w:rPr>
                <w:rFonts w:ascii="Times New Roman" w:hAnsi="Times New Roman" w:cs="Times New Roman"/>
                <w:sz w:val="28"/>
                <w:szCs w:val="28"/>
              </w:rPr>
              <w:t>P</w:t>
            </w:r>
            <w:r w:rsidR="00D27BCC" w:rsidRPr="00A32738">
              <w:rPr>
                <w:rFonts w:ascii="Times New Roman" w:hAnsi="Times New Roman" w:cs="Times New Roman"/>
                <w:sz w:val="28"/>
                <w:szCs w:val="28"/>
              </w:rPr>
              <w:t>rofesionālās kvali</w:t>
            </w:r>
            <w:r w:rsidR="00B31A2C" w:rsidRPr="00A32738">
              <w:rPr>
                <w:rFonts w:ascii="Times New Roman" w:hAnsi="Times New Roman" w:cs="Times New Roman"/>
                <w:sz w:val="28"/>
                <w:szCs w:val="28"/>
              </w:rPr>
              <w:t>f</w:t>
            </w:r>
            <w:r w:rsidR="00D27BCC" w:rsidRPr="00A32738">
              <w:rPr>
                <w:rFonts w:ascii="Times New Roman" w:hAnsi="Times New Roman" w:cs="Times New Roman"/>
                <w:sz w:val="28"/>
                <w:szCs w:val="28"/>
              </w:rPr>
              <w:t xml:space="preserve">ikācijas, </w:t>
            </w:r>
            <w:r w:rsidR="00D27BCC" w:rsidRPr="00A32738">
              <w:rPr>
                <w:rFonts w:ascii="Times New Roman" w:eastAsia="Times New Roman" w:hAnsi="Times New Roman" w:cs="Times New Roman"/>
                <w:sz w:val="28"/>
                <w:szCs w:val="28"/>
                <w:lang w:eastAsia="lv-LV"/>
              </w:rPr>
              <w:t xml:space="preserve">nozaru profesijās ietilpstošas specializācijas un saistītās  profesijas </w:t>
            </w:r>
            <w:r w:rsidR="00B31A2C" w:rsidRPr="00A32738">
              <w:rPr>
                <w:rFonts w:ascii="Times New Roman" w:eastAsia="Times New Roman" w:hAnsi="Times New Roman" w:cs="Times New Roman"/>
                <w:sz w:val="28"/>
                <w:szCs w:val="28"/>
                <w:lang w:eastAsia="lv-LV"/>
              </w:rPr>
              <w:t>aptver visus Latvijas kvalifikāciju līmeņu</w:t>
            </w:r>
            <w:r w:rsidR="00D27BCC" w:rsidRPr="00A32738">
              <w:rPr>
                <w:rFonts w:ascii="Times New Roman" w:eastAsia="Times New Roman" w:hAnsi="Times New Roman" w:cs="Times New Roman"/>
                <w:sz w:val="28"/>
                <w:szCs w:val="28"/>
                <w:lang w:eastAsia="lv-LV"/>
              </w:rPr>
              <w:t xml:space="preserve">s, šo profesiju, saistīto  profesiju un specializāciju  </w:t>
            </w:r>
            <w:r w:rsidR="00B31A2C" w:rsidRPr="00A32738">
              <w:rPr>
                <w:rFonts w:ascii="Times New Roman" w:eastAsia="Times New Roman" w:hAnsi="Times New Roman" w:cs="Times New Roman"/>
                <w:sz w:val="28"/>
                <w:szCs w:val="28"/>
                <w:lang w:eastAsia="lv-LV"/>
              </w:rPr>
              <w:t>apguvei</w:t>
            </w:r>
            <w:r w:rsidR="00D27BCC" w:rsidRPr="00A32738">
              <w:rPr>
                <w:rFonts w:ascii="Times New Roman" w:eastAsia="Times New Roman" w:hAnsi="Times New Roman" w:cs="Times New Roman"/>
                <w:sz w:val="28"/>
                <w:szCs w:val="28"/>
                <w:lang w:eastAsia="lv-LV"/>
              </w:rPr>
              <w:t xml:space="preserve"> ir īstenojamas ne tikai sākotnējās </w:t>
            </w:r>
            <w:r w:rsidR="00B31A2C" w:rsidRPr="00A32738">
              <w:rPr>
                <w:rFonts w:ascii="Times New Roman" w:eastAsia="Times New Roman" w:hAnsi="Times New Roman" w:cs="Times New Roman"/>
                <w:sz w:val="28"/>
                <w:szCs w:val="28"/>
                <w:lang w:eastAsia="lv-LV"/>
              </w:rPr>
              <w:t>profesionālās izglītī</w:t>
            </w:r>
            <w:r w:rsidR="00D27BCC" w:rsidRPr="00A32738">
              <w:rPr>
                <w:rFonts w:ascii="Times New Roman" w:eastAsia="Times New Roman" w:hAnsi="Times New Roman" w:cs="Times New Roman"/>
                <w:sz w:val="28"/>
                <w:szCs w:val="28"/>
                <w:lang w:eastAsia="lv-LV"/>
              </w:rPr>
              <w:t xml:space="preserve">bas programmas, bet arī profesionālās tālākizglītības programmas. </w:t>
            </w:r>
            <w:r w:rsidR="00B31A2C" w:rsidRPr="00A32738">
              <w:rPr>
                <w:rFonts w:ascii="Times New Roman" w:eastAsia="Times New Roman" w:hAnsi="Times New Roman" w:cs="Times New Roman"/>
                <w:sz w:val="28"/>
                <w:szCs w:val="28"/>
                <w:lang w:eastAsia="lv-LV"/>
              </w:rPr>
              <w:t xml:space="preserve">Tāpat izglītības turpināšanai un papildināšanai </w:t>
            </w:r>
            <w:r w:rsidR="004A2A63" w:rsidRPr="00A32738">
              <w:rPr>
                <w:rFonts w:ascii="Times New Roman" w:eastAsia="Times New Roman" w:hAnsi="Times New Roman" w:cs="Times New Roman"/>
                <w:sz w:val="28"/>
                <w:szCs w:val="28"/>
                <w:lang w:eastAsia="lv-LV"/>
              </w:rPr>
              <w:t xml:space="preserve">pieaugušo izglītības sektorā </w:t>
            </w:r>
            <w:r w:rsidR="00B31A2C" w:rsidRPr="00A32738">
              <w:rPr>
                <w:rFonts w:ascii="Times New Roman" w:eastAsia="Times New Roman" w:hAnsi="Times New Roman" w:cs="Times New Roman"/>
                <w:sz w:val="28"/>
                <w:szCs w:val="28"/>
                <w:lang w:eastAsia="lv-LV"/>
              </w:rPr>
              <w:t xml:space="preserve">ir īstenojamas profesionālās pilnveides izglītības programmas.  </w:t>
            </w:r>
            <w:r w:rsidR="00D60B77" w:rsidRPr="00A32738">
              <w:rPr>
                <w:rFonts w:ascii="Times New Roman" w:hAnsi="Times New Roman" w:cs="Times New Roman"/>
                <w:sz w:val="28"/>
                <w:szCs w:val="28"/>
              </w:rPr>
              <w:t>P</w:t>
            </w:r>
            <w:r w:rsidR="00D7712D" w:rsidRPr="00A32738">
              <w:rPr>
                <w:rFonts w:ascii="Times New Roman" w:hAnsi="Times New Roman" w:cs="Times New Roman"/>
                <w:sz w:val="28"/>
                <w:szCs w:val="28"/>
              </w:rPr>
              <w:t>rofesionālās tālākizglītības programmas profesionālās kvalifikācijas ieguvei augstākās izglītības pakāp</w:t>
            </w:r>
            <w:r w:rsidR="00D60B77" w:rsidRPr="00A32738">
              <w:rPr>
                <w:rFonts w:ascii="Times New Roman" w:hAnsi="Times New Roman" w:cs="Times New Roman"/>
                <w:sz w:val="28"/>
                <w:szCs w:val="28"/>
              </w:rPr>
              <w:t>ē n</w:t>
            </w:r>
            <w:r w:rsidR="00C86FDB" w:rsidRPr="00A32738">
              <w:rPr>
                <w:rFonts w:ascii="Times New Roman" w:hAnsi="Times New Roman" w:cs="Times New Roman"/>
                <w:sz w:val="28"/>
                <w:szCs w:val="28"/>
              </w:rPr>
              <w:t>oteikumu projektā ir ietver</w:t>
            </w:r>
            <w:r w:rsidR="00D60B77" w:rsidRPr="00A32738">
              <w:rPr>
                <w:rFonts w:ascii="Times New Roman" w:hAnsi="Times New Roman" w:cs="Times New Roman"/>
                <w:sz w:val="28"/>
                <w:szCs w:val="28"/>
              </w:rPr>
              <w:t>t</w:t>
            </w:r>
            <w:r w:rsidR="00C86FDB" w:rsidRPr="00A32738">
              <w:rPr>
                <w:rFonts w:ascii="Times New Roman" w:hAnsi="Times New Roman" w:cs="Times New Roman"/>
                <w:sz w:val="28"/>
                <w:szCs w:val="28"/>
              </w:rPr>
              <w:t xml:space="preserve">i jauni </w:t>
            </w:r>
            <w:r w:rsidR="00D60B77" w:rsidRPr="00A32738">
              <w:rPr>
                <w:rFonts w:ascii="Times New Roman" w:hAnsi="Times New Roman" w:cs="Times New Roman"/>
                <w:sz w:val="28"/>
                <w:szCs w:val="28"/>
              </w:rPr>
              <w:t xml:space="preserve">izglītības </w:t>
            </w:r>
            <w:r w:rsidR="00C86FDB" w:rsidRPr="00A32738">
              <w:rPr>
                <w:rFonts w:ascii="Times New Roman" w:hAnsi="Times New Roman" w:cs="Times New Roman"/>
                <w:sz w:val="28"/>
                <w:szCs w:val="28"/>
              </w:rPr>
              <w:t xml:space="preserve">programmu veidi – 41T (profesionālā tālākizglītība, īstenojama pēc </w:t>
            </w:r>
            <w:r w:rsidR="00C86FDB" w:rsidRPr="00A32738">
              <w:rPr>
                <w:rFonts w:ascii="Times New Roman" w:hAnsi="Times New Roman" w:cs="Times New Roman"/>
                <w:sz w:val="28"/>
                <w:szCs w:val="28"/>
              </w:rPr>
              <w:lastRenderedPageBreak/>
              <w:t xml:space="preserve">profesionālās vidējās izglītības ieguves nozarē vai ar iegūtu </w:t>
            </w:r>
            <w:r w:rsidR="00D60B77" w:rsidRPr="00A32738">
              <w:rPr>
                <w:rFonts w:ascii="Times New Roman" w:hAnsi="Times New Roman" w:cs="Times New Roman"/>
                <w:sz w:val="28"/>
                <w:szCs w:val="28"/>
              </w:rPr>
              <w:t>augstāko profesionālo izglītību, m</w:t>
            </w:r>
            <w:r w:rsidR="00C86FDB" w:rsidRPr="00A32738">
              <w:rPr>
                <w:rFonts w:ascii="Times New Roman" w:hAnsi="Times New Roman" w:cs="Times New Roman"/>
                <w:sz w:val="28"/>
                <w:szCs w:val="28"/>
              </w:rPr>
              <w:t>ācību ilgums 960 vai vairāk stundas), 42T (profesionālā tālākizglītība, īstenojama pēc bakalaura, profesionālā bakalaura vai otrā līmeņa profesionālās</w:t>
            </w:r>
            <w:r w:rsidR="00D60B77" w:rsidRPr="00A32738">
              <w:rPr>
                <w:rFonts w:ascii="Times New Roman" w:hAnsi="Times New Roman" w:cs="Times New Roman"/>
                <w:sz w:val="28"/>
                <w:szCs w:val="28"/>
              </w:rPr>
              <w:t xml:space="preserve"> augstākās izglītības iegūšanas, m</w:t>
            </w:r>
            <w:r w:rsidR="00C86FDB" w:rsidRPr="00A32738">
              <w:rPr>
                <w:rFonts w:ascii="Times New Roman" w:hAnsi="Times New Roman" w:cs="Times New Roman"/>
                <w:sz w:val="28"/>
                <w:szCs w:val="28"/>
              </w:rPr>
              <w:t>ācību ilgums 960 vai vairāk stundas) un 47T (</w:t>
            </w:r>
            <w:r w:rsidR="00D05FCD" w:rsidRPr="00A32738">
              <w:rPr>
                <w:rFonts w:ascii="Times New Roman" w:hAnsi="Times New Roman" w:cs="Times New Roman"/>
                <w:sz w:val="28"/>
                <w:szCs w:val="28"/>
              </w:rPr>
              <w:t>profesionālā tālākizglītība, īstenojama pēc maģistra, profesionālā maģistra vai otrā līmeņa profesionālās augstā</w:t>
            </w:r>
            <w:r w:rsidR="00D60B77" w:rsidRPr="00A32738">
              <w:rPr>
                <w:rFonts w:ascii="Times New Roman" w:hAnsi="Times New Roman" w:cs="Times New Roman"/>
                <w:sz w:val="28"/>
                <w:szCs w:val="28"/>
              </w:rPr>
              <w:t>kās izglītības iegūšanas, m</w:t>
            </w:r>
            <w:r w:rsidR="00D05FCD" w:rsidRPr="00A32738">
              <w:rPr>
                <w:rFonts w:ascii="Times New Roman" w:hAnsi="Times New Roman" w:cs="Times New Roman"/>
                <w:sz w:val="28"/>
                <w:szCs w:val="28"/>
              </w:rPr>
              <w:t>ācību ilgums 960 vai vairāk stundas</w:t>
            </w:r>
            <w:r w:rsidR="00C86FDB" w:rsidRPr="00A32738">
              <w:rPr>
                <w:rFonts w:ascii="Times New Roman" w:hAnsi="Times New Roman" w:cs="Times New Roman"/>
                <w:sz w:val="28"/>
                <w:szCs w:val="28"/>
              </w:rPr>
              <w:t xml:space="preserve">. </w:t>
            </w:r>
          </w:p>
          <w:p w:rsidR="008C79B6" w:rsidRPr="00A32738" w:rsidRDefault="008C79B6" w:rsidP="00667553">
            <w:pPr>
              <w:spacing w:after="0" w:line="240" w:lineRule="auto"/>
              <w:jc w:val="both"/>
              <w:rPr>
                <w:rFonts w:ascii="Times New Roman" w:hAnsi="Times New Roman" w:cs="Times New Roman"/>
                <w:sz w:val="28"/>
                <w:szCs w:val="28"/>
              </w:rPr>
            </w:pPr>
            <w:r w:rsidRPr="00A32738">
              <w:rPr>
                <w:rFonts w:ascii="Times New Roman" w:hAnsi="Times New Roman" w:cs="Times New Roman"/>
                <w:sz w:val="28"/>
                <w:szCs w:val="28"/>
              </w:rPr>
              <w:t>Tā kā v</w:t>
            </w:r>
            <w:r w:rsidR="00D27BCC" w:rsidRPr="00A32738">
              <w:rPr>
                <w:rFonts w:ascii="Times New Roman" w:hAnsi="Times New Roman" w:cs="Times New Roman"/>
                <w:sz w:val="28"/>
                <w:szCs w:val="28"/>
              </w:rPr>
              <w:t xml:space="preserve">isos Latvijas kvalifikāciju </w:t>
            </w:r>
            <w:proofErr w:type="spellStart"/>
            <w:r w:rsidR="00D27BCC" w:rsidRPr="00A32738">
              <w:rPr>
                <w:rFonts w:ascii="Times New Roman" w:hAnsi="Times New Roman" w:cs="Times New Roman"/>
                <w:sz w:val="28"/>
                <w:szCs w:val="28"/>
              </w:rPr>
              <w:t>ietvarstruktūras</w:t>
            </w:r>
            <w:proofErr w:type="spellEnd"/>
            <w:r w:rsidR="00D27BCC" w:rsidRPr="00A32738">
              <w:rPr>
                <w:rFonts w:ascii="Times New Roman" w:hAnsi="Times New Roman" w:cs="Times New Roman"/>
                <w:sz w:val="28"/>
                <w:szCs w:val="28"/>
              </w:rPr>
              <w:t xml:space="preserve"> līmeņos ir īstenojama profesionālās kompetences pil</w:t>
            </w:r>
            <w:r w:rsidRPr="00A32738">
              <w:rPr>
                <w:rFonts w:ascii="Times New Roman" w:hAnsi="Times New Roman" w:cs="Times New Roman"/>
                <w:sz w:val="28"/>
                <w:szCs w:val="28"/>
              </w:rPr>
              <w:t xml:space="preserve">nveide, noteikumu projekts ir papildināts ar iztrūkstošajiem </w:t>
            </w:r>
            <w:r w:rsidR="004A2A63" w:rsidRPr="00A32738">
              <w:rPr>
                <w:rFonts w:ascii="Times New Roman" w:hAnsi="Times New Roman" w:cs="Times New Roman"/>
                <w:sz w:val="28"/>
                <w:szCs w:val="28"/>
              </w:rPr>
              <w:t xml:space="preserve">šādu izglītības programmu </w:t>
            </w:r>
            <w:r w:rsidRPr="00A32738">
              <w:rPr>
                <w:rFonts w:ascii="Times New Roman" w:hAnsi="Times New Roman" w:cs="Times New Roman"/>
                <w:sz w:val="28"/>
                <w:szCs w:val="28"/>
              </w:rPr>
              <w:t xml:space="preserve">kodiem. </w:t>
            </w:r>
            <w:r w:rsidRPr="00A32738">
              <w:rPr>
                <w:rFonts w:ascii="Times New Roman" w:hAnsi="Times New Roman" w:cs="Times New Roman"/>
                <w:sz w:val="28"/>
                <w:szCs w:val="28"/>
                <w:shd w:val="clear" w:color="auto" w:fill="FFFFFF"/>
              </w:rPr>
              <w:t xml:space="preserve">Lai </w:t>
            </w:r>
            <w:r w:rsidR="004A2A63" w:rsidRPr="00A32738">
              <w:rPr>
                <w:rFonts w:ascii="Times New Roman" w:hAnsi="Times New Roman" w:cs="Times New Roman"/>
                <w:sz w:val="28"/>
                <w:szCs w:val="28"/>
                <w:shd w:val="clear" w:color="auto" w:fill="FFFFFF"/>
              </w:rPr>
              <w:t xml:space="preserve">veicinātu pieaugušo riska grupām iespējas iegūt profesionālu izglītību un  </w:t>
            </w:r>
            <w:r w:rsidRPr="00A32738">
              <w:rPr>
                <w:rFonts w:ascii="Times New Roman" w:hAnsi="Times New Roman" w:cs="Times New Roman"/>
                <w:sz w:val="28"/>
                <w:szCs w:val="28"/>
                <w:shd w:val="clear" w:color="auto" w:fill="FFFFFF"/>
              </w:rPr>
              <w:t xml:space="preserve">nodrošinātu iespēju īstenot profesionālās pilnveides programmas profesionālās kompetences apguvei arī Latvijas kvalifikāciju </w:t>
            </w:r>
            <w:proofErr w:type="spellStart"/>
            <w:r w:rsidRPr="00A32738">
              <w:rPr>
                <w:rFonts w:ascii="Times New Roman" w:hAnsi="Times New Roman" w:cs="Times New Roman"/>
                <w:sz w:val="28"/>
                <w:szCs w:val="28"/>
                <w:shd w:val="clear" w:color="auto" w:fill="FFFFFF"/>
              </w:rPr>
              <w:t>ietvarstruktūras</w:t>
            </w:r>
            <w:proofErr w:type="spellEnd"/>
            <w:r w:rsidRPr="00A32738">
              <w:rPr>
                <w:rFonts w:ascii="Times New Roman" w:hAnsi="Times New Roman" w:cs="Times New Roman"/>
                <w:sz w:val="28"/>
                <w:szCs w:val="28"/>
                <w:shd w:val="clear" w:color="auto" w:fill="FFFFFF"/>
              </w:rPr>
              <w:t xml:space="preserve"> pirmajā un otrajā līmenī, noteikumu projektā ir ietverts jauns izglītības programmu veids – 10P − </w:t>
            </w:r>
            <w:r w:rsidRPr="00A32738">
              <w:rPr>
                <w:rFonts w:ascii="Times New Roman" w:hAnsi="Times New Roman" w:cs="Times New Roman"/>
                <w:sz w:val="28"/>
                <w:szCs w:val="28"/>
              </w:rPr>
              <w:t>profesionālā pilnveides izglītības programmas, īstenojamas bez iepriekšējās izglītības ierobežojuma.</w:t>
            </w:r>
          </w:p>
          <w:p w:rsidR="004A2A63" w:rsidRPr="00A32738" w:rsidRDefault="00C86FDB" w:rsidP="00667553">
            <w:pPr>
              <w:spacing w:after="0" w:line="240" w:lineRule="auto"/>
              <w:jc w:val="both"/>
              <w:rPr>
                <w:rFonts w:ascii="Times New Roman" w:hAnsi="Times New Roman" w:cs="Times New Roman"/>
                <w:sz w:val="24"/>
                <w:szCs w:val="24"/>
                <w:shd w:val="clear" w:color="auto" w:fill="FFFFFF"/>
              </w:rPr>
            </w:pPr>
            <w:r w:rsidRPr="00A32738">
              <w:rPr>
                <w:rFonts w:ascii="Times New Roman" w:hAnsi="Times New Roman" w:cs="Times New Roman"/>
                <w:sz w:val="28"/>
                <w:szCs w:val="28"/>
              </w:rPr>
              <w:t>Lai nodroš</w:t>
            </w:r>
            <w:r w:rsidR="00D60B77" w:rsidRPr="00A32738">
              <w:rPr>
                <w:rFonts w:ascii="Times New Roman" w:hAnsi="Times New Roman" w:cs="Times New Roman"/>
                <w:sz w:val="28"/>
                <w:szCs w:val="28"/>
              </w:rPr>
              <w:t>i</w:t>
            </w:r>
            <w:r w:rsidRPr="00A32738">
              <w:rPr>
                <w:rFonts w:ascii="Times New Roman" w:hAnsi="Times New Roman" w:cs="Times New Roman"/>
                <w:sz w:val="28"/>
                <w:szCs w:val="28"/>
              </w:rPr>
              <w:t>nātu iespēju</w:t>
            </w:r>
            <w:r w:rsidR="00D05FCD" w:rsidRPr="00A32738">
              <w:rPr>
                <w:rFonts w:ascii="Times New Roman" w:hAnsi="Times New Roman" w:cs="Times New Roman"/>
                <w:sz w:val="28"/>
                <w:szCs w:val="28"/>
              </w:rPr>
              <w:t xml:space="preserve"> īstenot profesionālās pilnveides izglītības programmas augstākajā izglītībā) noteikumu projekts ir papildināts ar izglītības programmas veidu 4</w:t>
            </w:r>
            <w:r w:rsidR="008C79B6" w:rsidRPr="00A32738">
              <w:rPr>
                <w:rFonts w:ascii="Times New Roman" w:hAnsi="Times New Roman" w:cs="Times New Roman"/>
                <w:sz w:val="28"/>
                <w:szCs w:val="28"/>
              </w:rPr>
              <w:t>4</w:t>
            </w:r>
            <w:r w:rsidRPr="00A32738">
              <w:rPr>
                <w:rFonts w:ascii="Times New Roman" w:hAnsi="Times New Roman" w:cs="Times New Roman"/>
                <w:sz w:val="28"/>
                <w:szCs w:val="28"/>
              </w:rPr>
              <w:t>P (</w:t>
            </w:r>
            <w:r w:rsidR="00D05FCD" w:rsidRPr="00A32738">
              <w:rPr>
                <w:rFonts w:ascii="Times New Roman" w:hAnsi="Times New Roman" w:cs="Times New Roman"/>
                <w:sz w:val="28"/>
                <w:szCs w:val="28"/>
              </w:rPr>
              <w:t>p</w:t>
            </w:r>
            <w:r w:rsidRPr="00A32738">
              <w:rPr>
                <w:rFonts w:ascii="Times New Roman" w:hAnsi="Times New Roman" w:cs="Times New Roman"/>
                <w:sz w:val="28"/>
                <w:szCs w:val="28"/>
              </w:rPr>
              <w:t>rofesionālā pilnveide ī</w:t>
            </w:r>
            <w:r w:rsidRPr="00A32738">
              <w:rPr>
                <w:rFonts w:ascii="Times New Roman" w:hAnsi="Times New Roman" w:cs="Times New Roman"/>
                <w:sz w:val="28"/>
                <w:szCs w:val="28"/>
                <w:shd w:val="clear" w:color="auto" w:fill="FFFFFF"/>
              </w:rPr>
              <w:t>stenojama pēc augstākās izglītības ieguves</w:t>
            </w:r>
            <w:r w:rsidR="00D05FCD" w:rsidRPr="00A32738">
              <w:rPr>
                <w:rFonts w:ascii="Times New Roman" w:hAnsi="Times New Roman" w:cs="Times New Roman"/>
                <w:sz w:val="28"/>
                <w:szCs w:val="28"/>
                <w:shd w:val="clear" w:color="auto" w:fill="FFFFFF"/>
              </w:rPr>
              <w:t>).</w:t>
            </w:r>
            <w:r w:rsidR="00BD047D" w:rsidRPr="00A32738">
              <w:rPr>
                <w:rFonts w:ascii="Times New Roman" w:hAnsi="Times New Roman" w:cs="Times New Roman"/>
                <w:sz w:val="24"/>
                <w:szCs w:val="24"/>
                <w:shd w:val="clear" w:color="auto" w:fill="FFFFFF"/>
              </w:rPr>
              <w:t xml:space="preserve"> </w:t>
            </w:r>
          </w:p>
        </w:tc>
      </w:tr>
      <w:tr w:rsidR="00457D63" w:rsidRPr="00457D63" w:rsidTr="00C35133">
        <w:trPr>
          <w:tblCellSpacing w:w="15" w:type="dxa"/>
        </w:trPr>
        <w:tc>
          <w:tcPr>
            <w:tcW w:w="195" w:type="pct"/>
            <w:tcBorders>
              <w:top w:val="outset" w:sz="6" w:space="0" w:color="auto"/>
              <w:left w:val="outset" w:sz="6" w:space="0" w:color="auto"/>
              <w:bottom w:val="outset" w:sz="6" w:space="0" w:color="auto"/>
              <w:right w:val="outset" w:sz="6" w:space="0" w:color="auto"/>
            </w:tcBorders>
            <w:hideMark/>
          </w:tcPr>
          <w:p w:rsidR="00655F2C"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lastRenderedPageBreak/>
              <w:t>3.</w:t>
            </w:r>
          </w:p>
        </w:tc>
        <w:tc>
          <w:tcPr>
            <w:tcW w:w="1568" w:type="pct"/>
            <w:tcBorders>
              <w:top w:val="outset" w:sz="6" w:space="0" w:color="auto"/>
              <w:left w:val="outset" w:sz="6" w:space="0" w:color="auto"/>
              <w:bottom w:val="outset" w:sz="6" w:space="0" w:color="auto"/>
              <w:right w:val="outset" w:sz="6" w:space="0" w:color="auto"/>
            </w:tcBorders>
            <w:hideMark/>
          </w:tcPr>
          <w:p w:rsidR="00E5323B"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t>Projekta izstrādē iesaistītās institūcijas un publiskas personas kapitālsabiedrības</w:t>
            </w:r>
          </w:p>
        </w:tc>
        <w:tc>
          <w:tcPr>
            <w:tcW w:w="3171" w:type="pct"/>
            <w:tcBorders>
              <w:top w:val="outset" w:sz="6" w:space="0" w:color="auto"/>
              <w:left w:val="outset" w:sz="6" w:space="0" w:color="auto"/>
              <w:bottom w:val="outset" w:sz="6" w:space="0" w:color="auto"/>
              <w:right w:val="outset" w:sz="6" w:space="0" w:color="auto"/>
            </w:tcBorders>
            <w:hideMark/>
          </w:tcPr>
          <w:p w:rsidR="00E5323B" w:rsidRPr="00457D63" w:rsidRDefault="00286319" w:rsidP="00667553">
            <w:pPr>
              <w:spacing w:after="0" w:line="240" w:lineRule="auto"/>
              <w:jc w:val="both"/>
              <w:rPr>
                <w:rFonts w:ascii="Times New Roman" w:eastAsia="Times New Roman" w:hAnsi="Times New Roman" w:cs="Times New Roman"/>
                <w:iCs/>
                <w:sz w:val="28"/>
                <w:szCs w:val="28"/>
                <w:lang w:eastAsia="lv-LV"/>
              </w:rPr>
            </w:pPr>
            <w:r w:rsidRPr="00457D63">
              <w:rPr>
                <w:rFonts w:ascii="Times New Roman" w:hAnsi="Times New Roman" w:cs="Times New Roman"/>
                <w:iCs/>
                <w:sz w:val="28"/>
                <w:szCs w:val="28"/>
              </w:rPr>
              <w:t>Iz</w:t>
            </w:r>
            <w:r w:rsidR="005B7086" w:rsidRPr="00457D63">
              <w:rPr>
                <w:rFonts w:ascii="Times New Roman" w:hAnsi="Times New Roman" w:cs="Times New Roman"/>
                <w:iCs/>
                <w:sz w:val="28"/>
                <w:szCs w:val="28"/>
              </w:rPr>
              <w:t>glītības un zinātnes ministrija</w:t>
            </w:r>
            <w:r w:rsidR="0062292B" w:rsidRPr="00457D63">
              <w:rPr>
                <w:rFonts w:ascii="Times New Roman" w:hAnsi="Times New Roman" w:cs="Times New Roman"/>
                <w:iCs/>
                <w:sz w:val="28"/>
                <w:szCs w:val="28"/>
              </w:rPr>
              <w:t xml:space="preserve">, Akadēmiskās informācijas centrs, Izglītības kvalitātes valsts dienests, </w:t>
            </w:r>
            <w:r w:rsidR="00B57ED9" w:rsidRPr="00457D63">
              <w:rPr>
                <w:rFonts w:ascii="Times New Roman" w:hAnsi="Times New Roman" w:cs="Times New Roman"/>
                <w:iCs/>
                <w:sz w:val="28"/>
                <w:szCs w:val="28"/>
              </w:rPr>
              <w:t>Valsts izglītības attīstības aģentūra, Valsts izglītības satura centrs.</w:t>
            </w:r>
          </w:p>
        </w:tc>
      </w:tr>
      <w:tr w:rsidR="00457D63" w:rsidRPr="00457D63" w:rsidTr="00C35133">
        <w:trPr>
          <w:tblCellSpacing w:w="15" w:type="dxa"/>
        </w:trPr>
        <w:tc>
          <w:tcPr>
            <w:tcW w:w="195" w:type="pct"/>
            <w:tcBorders>
              <w:top w:val="outset" w:sz="6" w:space="0" w:color="auto"/>
              <w:left w:val="outset" w:sz="6" w:space="0" w:color="auto"/>
              <w:bottom w:val="outset" w:sz="6" w:space="0" w:color="auto"/>
              <w:right w:val="outset" w:sz="6" w:space="0" w:color="auto"/>
            </w:tcBorders>
            <w:hideMark/>
          </w:tcPr>
          <w:p w:rsidR="00655F2C"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t>4.</w:t>
            </w:r>
          </w:p>
        </w:tc>
        <w:tc>
          <w:tcPr>
            <w:tcW w:w="1568" w:type="pct"/>
            <w:tcBorders>
              <w:top w:val="outset" w:sz="6" w:space="0" w:color="auto"/>
              <w:left w:val="outset" w:sz="6" w:space="0" w:color="auto"/>
              <w:bottom w:val="outset" w:sz="6" w:space="0" w:color="auto"/>
              <w:right w:val="outset" w:sz="6" w:space="0" w:color="auto"/>
            </w:tcBorders>
            <w:hideMark/>
          </w:tcPr>
          <w:p w:rsidR="00E5323B"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t>Cita informācija</w:t>
            </w:r>
          </w:p>
        </w:tc>
        <w:tc>
          <w:tcPr>
            <w:tcW w:w="3171" w:type="pct"/>
            <w:tcBorders>
              <w:top w:val="outset" w:sz="6" w:space="0" w:color="auto"/>
              <w:left w:val="outset" w:sz="6" w:space="0" w:color="auto"/>
              <w:bottom w:val="outset" w:sz="6" w:space="0" w:color="auto"/>
              <w:right w:val="outset" w:sz="6" w:space="0" w:color="auto"/>
            </w:tcBorders>
            <w:hideMark/>
          </w:tcPr>
          <w:p w:rsidR="00E5323B" w:rsidRPr="00457D63" w:rsidRDefault="00CB765A"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t xml:space="preserve"> Nav</w:t>
            </w:r>
          </w:p>
        </w:tc>
      </w:tr>
    </w:tbl>
    <w:p w:rsidR="00E5323B" w:rsidRPr="00457D63" w:rsidRDefault="00E5323B" w:rsidP="00E5323B">
      <w:pPr>
        <w:spacing w:after="0" w:line="240" w:lineRule="auto"/>
        <w:rPr>
          <w:rFonts w:ascii="Times New Roman" w:eastAsia="Times New Roman" w:hAnsi="Times New Roman" w:cs="Times New Roman"/>
          <w:iCs/>
          <w:sz w:val="28"/>
          <w:szCs w:val="28"/>
          <w:lang w:eastAsia="lv-LV"/>
        </w:rPr>
      </w:pPr>
      <w:r w:rsidRPr="00457D63">
        <w:rPr>
          <w:rFonts w:ascii="Times New Roman" w:eastAsia="Times New Roman" w:hAnsi="Times New Roman" w:cs="Times New Roman"/>
          <w:iCs/>
          <w:sz w:val="28"/>
          <w:szCs w:val="28"/>
          <w:lang w:eastAsia="lv-LV"/>
        </w:rPr>
        <w:t xml:space="preserve">  </w:t>
      </w:r>
    </w:p>
    <w:tbl>
      <w:tblPr>
        <w:tblW w:w="5000" w:type="pct"/>
        <w:tblCellMar>
          <w:left w:w="10" w:type="dxa"/>
          <w:right w:w="10" w:type="dxa"/>
        </w:tblCellMar>
        <w:tblLook w:val="04A0" w:firstRow="1" w:lastRow="0" w:firstColumn="1" w:lastColumn="0" w:noHBand="0" w:noVBand="1"/>
      </w:tblPr>
      <w:tblGrid>
        <w:gridCol w:w="451"/>
        <w:gridCol w:w="3227"/>
        <w:gridCol w:w="5377"/>
      </w:tblGrid>
      <w:tr w:rsidR="00457D63" w:rsidRPr="00457D63" w:rsidTr="00457D63">
        <w:trPr>
          <w:trHeight w:val="555"/>
        </w:trPr>
        <w:tc>
          <w:tcPr>
            <w:tcW w:w="9055" w:type="dxa"/>
            <w:gridSpan w:val="3"/>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vAlign w:val="center"/>
          </w:tcPr>
          <w:p w:rsidR="004A68A9" w:rsidRPr="00457D63" w:rsidRDefault="004A68A9" w:rsidP="004A68A9">
            <w:pPr>
              <w:suppressAutoHyphens/>
              <w:autoSpaceDN w:val="0"/>
              <w:spacing w:before="100" w:after="100" w:line="293" w:lineRule="atLeast"/>
              <w:jc w:val="center"/>
              <w:textAlignment w:val="baseline"/>
              <w:rPr>
                <w:rFonts w:ascii="Calibri" w:eastAsia="Calibri" w:hAnsi="Calibri" w:cs="Times New Roman"/>
                <w:sz w:val="28"/>
                <w:szCs w:val="28"/>
              </w:rPr>
            </w:pPr>
            <w:r w:rsidRPr="00457D63">
              <w:rPr>
                <w:rFonts w:ascii="Times New Roman" w:eastAsia="Calibri" w:hAnsi="Times New Roman" w:cs="Times New Roman"/>
                <w:sz w:val="28"/>
                <w:szCs w:val="28"/>
              </w:rPr>
              <w:t> </w:t>
            </w:r>
            <w:r w:rsidRPr="00457D63">
              <w:rPr>
                <w:rFonts w:ascii="Times New Roman" w:eastAsia="Calibri" w:hAnsi="Times New Roman" w:cs="Times New Roman"/>
                <w:b/>
                <w:bCs/>
                <w:sz w:val="28"/>
                <w:szCs w:val="28"/>
              </w:rPr>
              <w:t>II. Tiesību akta projekta ietekme uz sabiedrību, tautsaimniecības attīstību un administratīvo slogu</w:t>
            </w:r>
          </w:p>
        </w:tc>
      </w:tr>
      <w:tr w:rsidR="00457D63" w:rsidRPr="00457D63" w:rsidTr="00457D63">
        <w:trPr>
          <w:trHeight w:val="465"/>
        </w:trPr>
        <w:tc>
          <w:tcPr>
            <w:tcW w:w="451"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lastRenderedPageBreak/>
              <w:t>1.</w:t>
            </w:r>
          </w:p>
        </w:tc>
        <w:tc>
          <w:tcPr>
            <w:tcW w:w="322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 xml:space="preserve">Sabiedrības </w:t>
            </w:r>
            <w:proofErr w:type="spellStart"/>
            <w:r w:rsidRPr="00457D63">
              <w:rPr>
                <w:rFonts w:ascii="Times New Roman" w:eastAsia="Calibri" w:hAnsi="Times New Roman" w:cs="Times New Roman"/>
                <w:sz w:val="28"/>
                <w:szCs w:val="28"/>
              </w:rPr>
              <w:t>mērķgrupas</w:t>
            </w:r>
            <w:proofErr w:type="spellEnd"/>
            <w:r w:rsidRPr="00457D63">
              <w:rPr>
                <w:rFonts w:ascii="Times New Roman" w:eastAsia="Calibri" w:hAnsi="Times New Roman" w:cs="Times New Roman"/>
                <w:sz w:val="28"/>
                <w:szCs w:val="28"/>
              </w:rPr>
              <w:t>, kuras tiesiskais regulējums ietekmē vai varētu ietekmēt</w:t>
            </w:r>
          </w:p>
        </w:tc>
        <w:tc>
          <w:tcPr>
            <w:tcW w:w="537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jc w:val="both"/>
              <w:textAlignment w:val="baseline"/>
              <w:rPr>
                <w:rFonts w:ascii="Times New Roman" w:eastAsia="Calibri" w:hAnsi="Times New Roman" w:cs="Times New Roman"/>
                <w:sz w:val="28"/>
                <w:szCs w:val="28"/>
              </w:rPr>
            </w:pPr>
            <w:r w:rsidRPr="00457D63">
              <w:rPr>
                <w:rFonts w:ascii="Times New Roman" w:eastAsia="Times New Roman" w:hAnsi="Times New Roman" w:cs="Times New Roman"/>
                <w:sz w:val="28"/>
                <w:szCs w:val="28"/>
                <w:lang w:eastAsia="lv-LV"/>
              </w:rPr>
              <w:t>Noteikumu projekta tiesiskais regulējums attiecas uz Izglītības kvalitātes valsts dienestu, Akadēmiskās informācijas centru, Valsts izglītības satura centru, izglītības iestādēm un izglītojamajiem</w:t>
            </w:r>
          </w:p>
        </w:tc>
      </w:tr>
      <w:tr w:rsidR="00457D63" w:rsidRPr="00457D63" w:rsidTr="00457D63">
        <w:trPr>
          <w:trHeight w:val="510"/>
        </w:trPr>
        <w:tc>
          <w:tcPr>
            <w:tcW w:w="451"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2.</w:t>
            </w:r>
          </w:p>
        </w:tc>
        <w:tc>
          <w:tcPr>
            <w:tcW w:w="322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Tiesiskā regulējuma ietekme uz tautsaimniecību un administratīvo slogu</w:t>
            </w:r>
          </w:p>
        </w:tc>
        <w:tc>
          <w:tcPr>
            <w:tcW w:w="537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jc w:val="both"/>
              <w:textAlignment w:val="baseline"/>
              <w:rPr>
                <w:rFonts w:ascii="Calibri" w:eastAsia="Calibri" w:hAnsi="Calibri" w:cs="Times New Roman"/>
                <w:sz w:val="28"/>
                <w:szCs w:val="28"/>
              </w:rPr>
            </w:pPr>
            <w:r w:rsidRPr="00457D63">
              <w:rPr>
                <w:rFonts w:ascii="Times New Roman" w:eastAsia="Times New Roman" w:hAnsi="Times New Roman" w:cs="Times New Roman"/>
                <w:sz w:val="28"/>
                <w:szCs w:val="28"/>
                <w:lang w:eastAsia="lv-LV"/>
              </w:rPr>
              <w:t xml:space="preserve">Sabiedrības </w:t>
            </w:r>
            <w:proofErr w:type="spellStart"/>
            <w:r w:rsidR="0008244E" w:rsidRPr="00457D63">
              <w:rPr>
                <w:rFonts w:ascii="Times New Roman" w:eastAsia="Times New Roman" w:hAnsi="Times New Roman" w:cs="Times New Roman"/>
                <w:sz w:val="28"/>
                <w:szCs w:val="28"/>
                <w:lang w:eastAsia="lv-LV"/>
              </w:rPr>
              <w:t>mērķ</w:t>
            </w:r>
            <w:r w:rsidRPr="00457D63">
              <w:rPr>
                <w:rFonts w:ascii="Times New Roman" w:eastAsia="Times New Roman" w:hAnsi="Times New Roman" w:cs="Times New Roman"/>
                <w:sz w:val="28"/>
                <w:szCs w:val="28"/>
                <w:lang w:eastAsia="lv-LV"/>
              </w:rPr>
              <w:t>grupām</w:t>
            </w:r>
            <w:proofErr w:type="spellEnd"/>
            <w:r w:rsidRPr="00457D63">
              <w:rPr>
                <w:rFonts w:ascii="Times New Roman" w:eastAsia="Times New Roman" w:hAnsi="Times New Roman" w:cs="Times New Roman"/>
                <w:sz w:val="28"/>
                <w:szCs w:val="28"/>
                <w:lang w:eastAsia="lv-LV"/>
              </w:rPr>
              <w:t xml:space="preserve"> un institūcijām projekta tiesiskais regulējums nemaina tiesības un pienākumus, kā arī veicamās darbības.</w:t>
            </w:r>
          </w:p>
        </w:tc>
      </w:tr>
      <w:tr w:rsidR="00457D63" w:rsidRPr="00457D63" w:rsidTr="00457D63">
        <w:trPr>
          <w:trHeight w:val="510"/>
        </w:trPr>
        <w:tc>
          <w:tcPr>
            <w:tcW w:w="451"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3.</w:t>
            </w:r>
          </w:p>
        </w:tc>
        <w:tc>
          <w:tcPr>
            <w:tcW w:w="322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Administratīvo izmaksu monetārs novērtējums</w:t>
            </w:r>
          </w:p>
        </w:tc>
        <w:tc>
          <w:tcPr>
            <w:tcW w:w="537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jc w:val="both"/>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Noteikumu projekts šo jomu neskar.</w:t>
            </w:r>
          </w:p>
        </w:tc>
      </w:tr>
      <w:tr w:rsidR="00457D63" w:rsidRPr="00457D63" w:rsidTr="00457D63">
        <w:trPr>
          <w:trHeight w:val="510"/>
        </w:trPr>
        <w:tc>
          <w:tcPr>
            <w:tcW w:w="451"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4.</w:t>
            </w:r>
          </w:p>
        </w:tc>
        <w:tc>
          <w:tcPr>
            <w:tcW w:w="322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Atbilstības izmaksu monetārs novērtējums</w:t>
            </w:r>
          </w:p>
        </w:tc>
        <w:tc>
          <w:tcPr>
            <w:tcW w:w="537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jc w:val="both"/>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Noteikumu projekts šo jomu neskar.</w:t>
            </w:r>
          </w:p>
        </w:tc>
      </w:tr>
      <w:tr w:rsidR="00457D63" w:rsidRPr="00457D63" w:rsidTr="00457D63">
        <w:trPr>
          <w:trHeight w:val="345"/>
        </w:trPr>
        <w:tc>
          <w:tcPr>
            <w:tcW w:w="451"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5.</w:t>
            </w:r>
          </w:p>
        </w:tc>
        <w:tc>
          <w:tcPr>
            <w:tcW w:w="322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after="0" w:line="240" w:lineRule="auto"/>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Cita informācija</w:t>
            </w:r>
          </w:p>
        </w:tc>
        <w:tc>
          <w:tcPr>
            <w:tcW w:w="5377" w:type="dxa"/>
            <w:tcBorders>
              <w:top w:val="outset" w:sz="6" w:space="0" w:color="414142"/>
              <w:left w:val="outset" w:sz="6" w:space="0" w:color="414142"/>
              <w:bottom w:val="outset" w:sz="6" w:space="0" w:color="414142"/>
              <w:right w:val="outset" w:sz="6" w:space="0" w:color="414142"/>
            </w:tcBorders>
            <w:shd w:val="clear" w:color="auto" w:fill="auto"/>
            <w:tcMar>
              <w:top w:w="30" w:type="dxa"/>
              <w:left w:w="30" w:type="dxa"/>
              <w:bottom w:w="30" w:type="dxa"/>
              <w:right w:w="30" w:type="dxa"/>
            </w:tcMar>
          </w:tcPr>
          <w:p w:rsidR="004A68A9" w:rsidRPr="00457D63" w:rsidRDefault="004A68A9" w:rsidP="004A68A9">
            <w:pPr>
              <w:suppressAutoHyphens/>
              <w:autoSpaceDN w:val="0"/>
              <w:spacing w:before="100" w:after="100" w:line="293" w:lineRule="atLeast"/>
              <w:textAlignment w:val="baseline"/>
              <w:rPr>
                <w:rFonts w:ascii="Times New Roman" w:eastAsia="Calibri" w:hAnsi="Times New Roman" w:cs="Times New Roman"/>
                <w:sz w:val="28"/>
                <w:szCs w:val="28"/>
              </w:rPr>
            </w:pPr>
            <w:r w:rsidRPr="00457D63">
              <w:rPr>
                <w:rFonts w:ascii="Times New Roman" w:eastAsia="Calibri" w:hAnsi="Times New Roman" w:cs="Times New Roman"/>
                <w:sz w:val="28"/>
                <w:szCs w:val="28"/>
              </w:rPr>
              <w:t>Nav.</w:t>
            </w:r>
          </w:p>
        </w:tc>
      </w:tr>
    </w:tbl>
    <w:p w:rsidR="00E25694" w:rsidRPr="00B57ED9" w:rsidRDefault="00E25694"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B63A0" w:rsidRPr="00B57ED9"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3A0" w:rsidRPr="00B57ED9" w:rsidRDefault="00F2230A" w:rsidP="00D250B4">
            <w:pPr>
              <w:spacing w:after="0" w:line="240" w:lineRule="auto"/>
              <w:rPr>
                <w:rFonts w:ascii="Times New Roman" w:eastAsia="Times New Roman" w:hAnsi="Times New Roman" w:cs="Times New Roman"/>
                <w:b/>
                <w:bCs/>
                <w:iCs/>
                <w:sz w:val="28"/>
                <w:szCs w:val="28"/>
                <w:lang w:eastAsia="lv-LV"/>
              </w:rPr>
            </w:pPr>
            <w:r w:rsidRPr="00B57ED9">
              <w:rPr>
                <w:rFonts w:ascii="Times New Roman" w:eastAsia="Times New Roman" w:hAnsi="Times New Roman" w:cs="Times New Roman"/>
                <w:b/>
                <w:bCs/>
                <w:iCs/>
                <w:sz w:val="28"/>
                <w:szCs w:val="28"/>
                <w:lang w:eastAsia="lv-LV"/>
              </w:rPr>
              <w:t>III. Tiesību akta projekta ietekme uz valsts budžetu un pašvaldību budžetiem</w:t>
            </w:r>
          </w:p>
        </w:tc>
      </w:tr>
      <w:tr w:rsidR="003B63A0" w:rsidRPr="00B57ED9"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3A0" w:rsidRPr="00B57ED9" w:rsidRDefault="00955971" w:rsidP="00F2230A">
            <w:pPr>
              <w:spacing w:after="0" w:line="240" w:lineRule="auto"/>
              <w:rPr>
                <w:rFonts w:ascii="Times New Roman" w:eastAsia="Times New Roman" w:hAnsi="Times New Roman" w:cs="Times New Roman"/>
                <w:b/>
                <w:bCs/>
                <w:iCs/>
                <w:sz w:val="28"/>
                <w:szCs w:val="28"/>
                <w:lang w:eastAsia="lv-LV"/>
              </w:rPr>
            </w:pPr>
            <w:r w:rsidRPr="00B57ED9">
              <w:rPr>
                <w:rFonts w:ascii="Times New Roman" w:hAnsi="Times New Roman" w:cs="Times New Roman"/>
                <w:bCs/>
                <w:sz w:val="28"/>
                <w:szCs w:val="28"/>
              </w:rPr>
              <w:t>Ministru kabineta noteikumu projekts</w:t>
            </w:r>
            <w:r w:rsidR="00F2230A" w:rsidRPr="00B57ED9">
              <w:rPr>
                <w:rFonts w:ascii="Times New Roman" w:eastAsia="Times New Roman" w:hAnsi="Times New Roman" w:cs="Times New Roman"/>
                <w:iCs/>
                <w:sz w:val="28"/>
                <w:szCs w:val="28"/>
                <w:lang w:eastAsia="lv-LV"/>
              </w:rPr>
              <w:t xml:space="preserve"> šo jomu neskar.</w:t>
            </w:r>
          </w:p>
        </w:tc>
      </w:tr>
    </w:tbl>
    <w:p w:rsidR="003B63A0" w:rsidRPr="00B57ED9" w:rsidRDefault="003B63A0" w:rsidP="00E5323B">
      <w:pPr>
        <w:spacing w:after="0" w:line="240" w:lineRule="auto"/>
        <w:rPr>
          <w:rFonts w:ascii="Times New Roman" w:eastAsia="Times New Roman" w:hAnsi="Times New Roman" w:cs="Times New Roman"/>
          <w:iCs/>
          <w:sz w:val="28"/>
          <w:szCs w:val="28"/>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97"/>
        <w:gridCol w:w="1825"/>
        <w:gridCol w:w="6840"/>
      </w:tblGrid>
      <w:tr w:rsidR="00C35133" w:rsidRPr="0014203E" w:rsidTr="00C35133">
        <w:trPr>
          <w:trHeight w:val="450"/>
        </w:trPr>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35133" w:rsidRPr="0014203E" w:rsidRDefault="00C35133" w:rsidP="007E677D">
            <w:pPr>
              <w:spacing w:before="100" w:beforeAutospacing="1" w:after="100" w:afterAutospacing="1" w:line="293" w:lineRule="atLeast"/>
              <w:jc w:val="center"/>
              <w:rPr>
                <w:rFonts w:ascii="Times New Roman" w:eastAsia="Times New Roman" w:hAnsi="Times New Roman"/>
                <w:b/>
                <w:bCs/>
                <w:sz w:val="28"/>
                <w:szCs w:val="28"/>
                <w:lang w:eastAsia="lv-LV"/>
              </w:rPr>
            </w:pPr>
            <w:r w:rsidRPr="0014203E">
              <w:rPr>
                <w:rFonts w:ascii="Times New Roman" w:eastAsia="Times New Roman" w:hAnsi="Times New Roman"/>
                <w:b/>
                <w:bCs/>
                <w:sz w:val="28"/>
                <w:szCs w:val="28"/>
                <w:lang w:eastAsia="lv-LV"/>
              </w:rPr>
              <w:t>IV. Tiesību akta projekta ietekme uz spēkā esošo tiesību normu sistēmu</w:t>
            </w:r>
          </w:p>
        </w:tc>
      </w:tr>
      <w:tr w:rsidR="00C35133" w:rsidRPr="0014203E" w:rsidTr="00C35133">
        <w:tc>
          <w:tcPr>
            <w:tcW w:w="219" w:type="pct"/>
            <w:tcBorders>
              <w:top w:val="outset" w:sz="6" w:space="0" w:color="414142"/>
              <w:left w:val="outset" w:sz="6" w:space="0" w:color="414142"/>
              <w:bottom w:val="outset" w:sz="6" w:space="0" w:color="414142"/>
              <w:right w:val="outset" w:sz="6" w:space="0" w:color="414142"/>
            </w:tcBorders>
            <w:shd w:val="clear" w:color="auto" w:fill="FFFFFF"/>
            <w:hideMark/>
          </w:tcPr>
          <w:p w:rsidR="00C35133" w:rsidRPr="0014203E" w:rsidRDefault="00C35133" w:rsidP="007E677D">
            <w:pPr>
              <w:spacing w:after="0" w:line="240" w:lineRule="auto"/>
              <w:jc w:val="both"/>
              <w:rPr>
                <w:rFonts w:ascii="Times New Roman" w:eastAsia="Times New Roman" w:hAnsi="Times New Roman"/>
                <w:sz w:val="28"/>
                <w:szCs w:val="28"/>
                <w:lang w:eastAsia="lv-LV"/>
              </w:rPr>
            </w:pPr>
            <w:r w:rsidRPr="0014203E">
              <w:rPr>
                <w:rFonts w:ascii="Times New Roman" w:eastAsia="Times New Roman" w:hAnsi="Times New Roman"/>
                <w:sz w:val="28"/>
                <w:szCs w:val="28"/>
                <w:lang w:eastAsia="lv-LV"/>
              </w:rPr>
              <w:t>1.</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rsidR="00C35133" w:rsidRPr="0014203E" w:rsidRDefault="00C35133" w:rsidP="007E677D">
            <w:pPr>
              <w:spacing w:after="0" w:line="240" w:lineRule="auto"/>
              <w:jc w:val="both"/>
              <w:rPr>
                <w:rFonts w:ascii="Times New Roman" w:eastAsia="Times New Roman" w:hAnsi="Times New Roman"/>
                <w:sz w:val="28"/>
                <w:szCs w:val="28"/>
                <w:lang w:eastAsia="lv-LV"/>
              </w:rPr>
            </w:pPr>
            <w:r w:rsidRPr="0014203E">
              <w:rPr>
                <w:rFonts w:ascii="Times New Roman" w:eastAsia="Times New Roman" w:hAnsi="Times New Roman"/>
                <w:sz w:val="28"/>
                <w:szCs w:val="28"/>
                <w:lang w:eastAsia="lv-LV"/>
              </w:rPr>
              <w:t>Nepieciešamie saistītie tiesību aktu projekti</w:t>
            </w:r>
          </w:p>
        </w:tc>
        <w:tc>
          <w:tcPr>
            <w:tcW w:w="3774" w:type="pct"/>
            <w:tcBorders>
              <w:top w:val="outset" w:sz="6" w:space="0" w:color="414142"/>
              <w:left w:val="outset" w:sz="6" w:space="0" w:color="414142"/>
              <w:bottom w:val="outset" w:sz="6" w:space="0" w:color="414142"/>
              <w:right w:val="outset" w:sz="6" w:space="0" w:color="414142"/>
            </w:tcBorders>
            <w:shd w:val="clear" w:color="auto" w:fill="FFFFFF"/>
            <w:hideMark/>
          </w:tcPr>
          <w:p w:rsidR="00C35133" w:rsidRPr="00122896" w:rsidRDefault="00122896" w:rsidP="00BF68DC">
            <w:pPr>
              <w:pStyle w:val="CommentText"/>
              <w:jc w:val="both"/>
              <w:rPr>
                <w:rFonts w:ascii="Times New Roman" w:hAnsi="Times New Roman" w:cs="Times New Roman"/>
                <w:sz w:val="28"/>
                <w:szCs w:val="28"/>
              </w:rPr>
            </w:pPr>
            <w:r w:rsidRPr="00122896">
              <w:rPr>
                <w:rFonts w:ascii="Times New Roman" w:hAnsi="Times New Roman" w:cs="Times New Roman"/>
                <w:sz w:val="28"/>
                <w:szCs w:val="28"/>
              </w:rPr>
              <w:t>Veicami grozījumi Ministru kabineta 2018.gada 27.novembra noteikumos Nr.747 “Noteikumi par valsts pamatizglītības standartu un pamatizglītības programmu paraugiem”, precizējot pamatizglītības programmu kodus atbilstoši tam, ka noteikum</w:t>
            </w:r>
            <w:r w:rsidR="00BF68DC">
              <w:rPr>
                <w:rFonts w:ascii="Times New Roman" w:hAnsi="Times New Roman" w:cs="Times New Roman"/>
                <w:sz w:val="28"/>
                <w:szCs w:val="28"/>
              </w:rPr>
              <w:t>u projekts</w:t>
            </w:r>
            <w:r w:rsidRPr="00122896">
              <w:rPr>
                <w:rFonts w:ascii="Times New Roman" w:hAnsi="Times New Roman" w:cs="Times New Roman"/>
                <w:sz w:val="28"/>
                <w:szCs w:val="28"/>
              </w:rPr>
              <w:t xml:space="preserve"> vispārējās izglītības programmai trešo, ceturto un piekto koda ciparu paredz 016 (tehniskie grozījumi)</w:t>
            </w:r>
            <w:r>
              <w:rPr>
                <w:rFonts w:ascii="Times New Roman" w:hAnsi="Times New Roman" w:cs="Times New Roman"/>
                <w:sz w:val="28"/>
                <w:szCs w:val="28"/>
              </w:rPr>
              <w:t>.</w:t>
            </w:r>
          </w:p>
        </w:tc>
      </w:tr>
      <w:tr w:rsidR="00C35133" w:rsidRPr="0014203E" w:rsidTr="00C35133">
        <w:tc>
          <w:tcPr>
            <w:tcW w:w="219" w:type="pct"/>
            <w:tcBorders>
              <w:top w:val="outset" w:sz="6" w:space="0" w:color="414142"/>
              <w:left w:val="outset" w:sz="6" w:space="0" w:color="414142"/>
              <w:bottom w:val="outset" w:sz="6" w:space="0" w:color="414142"/>
              <w:right w:val="outset" w:sz="6" w:space="0" w:color="414142"/>
            </w:tcBorders>
            <w:shd w:val="clear" w:color="auto" w:fill="FFFFFF"/>
            <w:hideMark/>
          </w:tcPr>
          <w:p w:rsidR="00C35133" w:rsidRPr="0014203E" w:rsidRDefault="00C35133" w:rsidP="007E677D">
            <w:pPr>
              <w:spacing w:after="0" w:line="240" w:lineRule="auto"/>
              <w:jc w:val="both"/>
              <w:rPr>
                <w:rFonts w:ascii="Times New Roman" w:eastAsia="Times New Roman" w:hAnsi="Times New Roman"/>
                <w:sz w:val="28"/>
                <w:szCs w:val="28"/>
                <w:lang w:eastAsia="lv-LV"/>
              </w:rPr>
            </w:pPr>
            <w:r w:rsidRPr="0014203E">
              <w:rPr>
                <w:rFonts w:ascii="Times New Roman" w:eastAsia="Times New Roman" w:hAnsi="Times New Roman"/>
                <w:sz w:val="28"/>
                <w:szCs w:val="28"/>
                <w:lang w:eastAsia="lv-LV"/>
              </w:rPr>
              <w:t>2.</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rsidR="00C35133" w:rsidRPr="0014203E" w:rsidRDefault="00C35133" w:rsidP="007E677D">
            <w:pPr>
              <w:spacing w:after="0" w:line="240" w:lineRule="auto"/>
              <w:jc w:val="both"/>
              <w:rPr>
                <w:rFonts w:ascii="Times New Roman" w:eastAsia="Times New Roman" w:hAnsi="Times New Roman"/>
                <w:sz w:val="28"/>
                <w:szCs w:val="28"/>
                <w:lang w:eastAsia="lv-LV"/>
              </w:rPr>
            </w:pPr>
            <w:r w:rsidRPr="0014203E">
              <w:rPr>
                <w:rFonts w:ascii="Times New Roman" w:eastAsia="Times New Roman" w:hAnsi="Times New Roman"/>
                <w:sz w:val="28"/>
                <w:szCs w:val="28"/>
                <w:lang w:eastAsia="lv-LV"/>
              </w:rPr>
              <w:t>Atbildīgā institūcija</w:t>
            </w:r>
          </w:p>
        </w:tc>
        <w:tc>
          <w:tcPr>
            <w:tcW w:w="3774" w:type="pct"/>
            <w:tcBorders>
              <w:top w:val="outset" w:sz="6" w:space="0" w:color="414142"/>
              <w:left w:val="outset" w:sz="6" w:space="0" w:color="414142"/>
              <w:bottom w:val="outset" w:sz="6" w:space="0" w:color="414142"/>
              <w:right w:val="outset" w:sz="6" w:space="0" w:color="414142"/>
            </w:tcBorders>
            <w:shd w:val="clear" w:color="auto" w:fill="FFFFFF"/>
            <w:hideMark/>
          </w:tcPr>
          <w:p w:rsidR="00C35133" w:rsidRPr="0014203E" w:rsidRDefault="00C35133" w:rsidP="007E677D">
            <w:pPr>
              <w:spacing w:after="0" w:line="240" w:lineRule="auto"/>
              <w:jc w:val="both"/>
              <w:rPr>
                <w:rFonts w:ascii="Times New Roman" w:eastAsia="Times New Roman" w:hAnsi="Times New Roman"/>
                <w:sz w:val="28"/>
                <w:szCs w:val="28"/>
                <w:lang w:eastAsia="lv-LV"/>
              </w:rPr>
            </w:pPr>
            <w:r w:rsidRPr="0014203E">
              <w:rPr>
                <w:rFonts w:ascii="Times New Roman" w:eastAsia="Times New Roman" w:hAnsi="Times New Roman"/>
                <w:sz w:val="28"/>
                <w:szCs w:val="28"/>
                <w:lang w:eastAsia="lv-LV"/>
              </w:rPr>
              <w:t>Izglītības un zinātnes ministrija</w:t>
            </w:r>
            <w:r w:rsidR="00BF68DC">
              <w:rPr>
                <w:rFonts w:ascii="Times New Roman" w:eastAsia="Times New Roman" w:hAnsi="Times New Roman"/>
                <w:sz w:val="28"/>
                <w:szCs w:val="28"/>
                <w:lang w:eastAsia="lv-LV"/>
              </w:rPr>
              <w:t>, Valsts izglītības satura centrs.</w:t>
            </w:r>
          </w:p>
        </w:tc>
      </w:tr>
      <w:tr w:rsidR="00C35133" w:rsidRPr="0014203E" w:rsidTr="00C35133">
        <w:tc>
          <w:tcPr>
            <w:tcW w:w="219" w:type="pct"/>
            <w:tcBorders>
              <w:top w:val="outset" w:sz="6" w:space="0" w:color="414142"/>
              <w:left w:val="outset" w:sz="6" w:space="0" w:color="414142"/>
              <w:bottom w:val="outset" w:sz="6" w:space="0" w:color="414142"/>
              <w:right w:val="outset" w:sz="6" w:space="0" w:color="414142"/>
            </w:tcBorders>
            <w:shd w:val="clear" w:color="auto" w:fill="FFFFFF"/>
            <w:hideMark/>
          </w:tcPr>
          <w:p w:rsidR="00C35133" w:rsidRPr="0014203E" w:rsidRDefault="00C35133" w:rsidP="007E677D">
            <w:pPr>
              <w:spacing w:after="0" w:line="240" w:lineRule="auto"/>
              <w:jc w:val="both"/>
              <w:rPr>
                <w:rFonts w:ascii="Times New Roman" w:eastAsia="Times New Roman" w:hAnsi="Times New Roman"/>
                <w:sz w:val="28"/>
                <w:szCs w:val="28"/>
                <w:lang w:eastAsia="lv-LV"/>
              </w:rPr>
            </w:pPr>
            <w:r w:rsidRPr="0014203E">
              <w:rPr>
                <w:rFonts w:ascii="Times New Roman" w:eastAsia="Times New Roman" w:hAnsi="Times New Roman"/>
                <w:sz w:val="28"/>
                <w:szCs w:val="28"/>
                <w:lang w:eastAsia="lv-LV"/>
              </w:rPr>
              <w:t>3</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rsidR="00C35133" w:rsidRPr="0014203E" w:rsidRDefault="00C35133" w:rsidP="007E677D">
            <w:pPr>
              <w:spacing w:after="0" w:line="240" w:lineRule="auto"/>
              <w:jc w:val="both"/>
              <w:rPr>
                <w:rFonts w:ascii="Times New Roman" w:eastAsia="Times New Roman" w:hAnsi="Times New Roman"/>
                <w:sz w:val="28"/>
                <w:szCs w:val="28"/>
                <w:lang w:eastAsia="lv-LV"/>
              </w:rPr>
            </w:pPr>
            <w:r w:rsidRPr="0014203E">
              <w:rPr>
                <w:rFonts w:ascii="Times New Roman" w:eastAsia="Times New Roman" w:hAnsi="Times New Roman"/>
                <w:sz w:val="28"/>
                <w:szCs w:val="28"/>
                <w:lang w:eastAsia="lv-LV"/>
              </w:rPr>
              <w:t>Cita informācija</w:t>
            </w:r>
          </w:p>
        </w:tc>
        <w:tc>
          <w:tcPr>
            <w:tcW w:w="3774" w:type="pct"/>
            <w:tcBorders>
              <w:top w:val="outset" w:sz="6" w:space="0" w:color="414142"/>
              <w:left w:val="outset" w:sz="6" w:space="0" w:color="414142"/>
              <w:bottom w:val="outset" w:sz="6" w:space="0" w:color="414142"/>
              <w:right w:val="outset" w:sz="6" w:space="0" w:color="414142"/>
            </w:tcBorders>
            <w:shd w:val="clear" w:color="auto" w:fill="FFFFFF"/>
            <w:hideMark/>
          </w:tcPr>
          <w:p w:rsidR="00C35133" w:rsidRPr="0014203E" w:rsidRDefault="00122896" w:rsidP="007E677D">
            <w:pPr>
              <w:spacing w:before="100" w:beforeAutospacing="1" w:after="100" w:afterAutospacing="1" w:line="293" w:lineRule="atLeast"/>
              <w:jc w:val="both"/>
              <w:rPr>
                <w:rFonts w:ascii="Times New Roman" w:eastAsia="Times New Roman" w:hAnsi="Times New Roman"/>
                <w:sz w:val="28"/>
                <w:szCs w:val="28"/>
                <w:lang w:eastAsia="lv-LV"/>
              </w:rPr>
            </w:pPr>
            <w:r>
              <w:rPr>
                <w:rFonts w:ascii="Times New Roman" w:hAnsi="Times New Roman"/>
                <w:sz w:val="28"/>
                <w:szCs w:val="28"/>
              </w:rPr>
              <w:t>Nav.</w:t>
            </w:r>
          </w:p>
        </w:tc>
      </w:tr>
    </w:tbl>
    <w:p w:rsidR="003B63A0" w:rsidRPr="00B57ED9" w:rsidRDefault="003B63A0"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B63A0" w:rsidRPr="00B57ED9"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3A0" w:rsidRPr="00B57ED9" w:rsidRDefault="00F2230A" w:rsidP="00D250B4">
            <w:pPr>
              <w:spacing w:after="0" w:line="240" w:lineRule="auto"/>
              <w:rPr>
                <w:rFonts w:ascii="Times New Roman" w:eastAsia="Times New Roman" w:hAnsi="Times New Roman" w:cs="Times New Roman"/>
                <w:b/>
                <w:bCs/>
                <w:iCs/>
                <w:sz w:val="28"/>
                <w:szCs w:val="28"/>
                <w:lang w:eastAsia="lv-LV"/>
              </w:rPr>
            </w:pPr>
            <w:r w:rsidRPr="00B57ED9">
              <w:rPr>
                <w:rFonts w:ascii="Times New Roman" w:eastAsia="Times New Roman" w:hAnsi="Times New Roman" w:cs="Times New Roman"/>
                <w:b/>
                <w:bCs/>
                <w:iCs/>
                <w:sz w:val="28"/>
                <w:szCs w:val="28"/>
                <w:lang w:eastAsia="lv-LV"/>
              </w:rPr>
              <w:t>V. Tiesību akta projekta atbilstība Latvijas Republikas starptautiskajām saistībām</w:t>
            </w:r>
          </w:p>
        </w:tc>
      </w:tr>
      <w:tr w:rsidR="003B63A0" w:rsidRPr="00B57ED9"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3A0" w:rsidRPr="00B57ED9" w:rsidRDefault="00955971" w:rsidP="00F2230A">
            <w:pPr>
              <w:tabs>
                <w:tab w:val="left" w:pos="2894"/>
              </w:tabs>
              <w:spacing w:after="0" w:line="240" w:lineRule="auto"/>
              <w:rPr>
                <w:rFonts w:ascii="Times New Roman" w:eastAsia="Times New Roman" w:hAnsi="Times New Roman" w:cs="Times New Roman"/>
                <w:b/>
                <w:bCs/>
                <w:iCs/>
                <w:sz w:val="28"/>
                <w:szCs w:val="28"/>
                <w:lang w:eastAsia="lv-LV"/>
              </w:rPr>
            </w:pPr>
            <w:r w:rsidRPr="00B57ED9">
              <w:rPr>
                <w:rFonts w:ascii="Times New Roman" w:hAnsi="Times New Roman" w:cs="Times New Roman"/>
                <w:bCs/>
                <w:sz w:val="28"/>
                <w:szCs w:val="28"/>
              </w:rPr>
              <w:t>Ministru kabineta noteikumu projekts</w:t>
            </w:r>
            <w:r w:rsidR="00F2230A" w:rsidRPr="00B57ED9">
              <w:rPr>
                <w:rFonts w:ascii="Times New Roman" w:eastAsia="Times New Roman" w:hAnsi="Times New Roman" w:cs="Times New Roman"/>
                <w:iCs/>
                <w:sz w:val="28"/>
                <w:szCs w:val="28"/>
                <w:lang w:eastAsia="lv-LV"/>
              </w:rPr>
              <w:t xml:space="preserve"> šo jomu neskar.</w:t>
            </w:r>
          </w:p>
        </w:tc>
      </w:tr>
    </w:tbl>
    <w:p w:rsidR="00E25694" w:rsidRPr="00B57ED9" w:rsidRDefault="00E25694"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B63A0" w:rsidRPr="00B57ED9"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3A0" w:rsidRPr="00B57ED9" w:rsidRDefault="003B63A0" w:rsidP="00D250B4">
            <w:pPr>
              <w:spacing w:after="0" w:line="240" w:lineRule="auto"/>
              <w:rPr>
                <w:rFonts w:ascii="Times New Roman" w:eastAsia="Times New Roman" w:hAnsi="Times New Roman" w:cs="Times New Roman"/>
                <w:b/>
                <w:bCs/>
                <w:iCs/>
                <w:sz w:val="28"/>
                <w:szCs w:val="28"/>
                <w:lang w:eastAsia="lv-LV"/>
              </w:rPr>
            </w:pPr>
            <w:r w:rsidRPr="00B57ED9">
              <w:rPr>
                <w:rFonts w:ascii="Times New Roman" w:eastAsia="Times New Roman" w:hAnsi="Times New Roman" w:cs="Times New Roman"/>
                <w:b/>
                <w:bCs/>
                <w:iCs/>
                <w:sz w:val="28"/>
                <w:szCs w:val="28"/>
                <w:lang w:eastAsia="lv-LV"/>
              </w:rPr>
              <w:t>VI. Sabiedrības līdzdalība un komunikācijas aktivitātes</w:t>
            </w:r>
          </w:p>
        </w:tc>
      </w:tr>
      <w:tr w:rsidR="003B63A0" w:rsidRPr="00B57ED9" w:rsidTr="00D250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3A0" w:rsidRPr="00B57ED9" w:rsidRDefault="00955971" w:rsidP="00F2230A">
            <w:pPr>
              <w:spacing w:after="0" w:line="240" w:lineRule="auto"/>
              <w:rPr>
                <w:rFonts w:ascii="Times New Roman" w:eastAsia="Times New Roman" w:hAnsi="Times New Roman" w:cs="Times New Roman"/>
                <w:b/>
                <w:bCs/>
                <w:iCs/>
                <w:sz w:val="28"/>
                <w:szCs w:val="28"/>
                <w:lang w:eastAsia="lv-LV"/>
              </w:rPr>
            </w:pPr>
            <w:r w:rsidRPr="00B57ED9">
              <w:rPr>
                <w:rFonts w:ascii="Times New Roman" w:hAnsi="Times New Roman" w:cs="Times New Roman"/>
                <w:bCs/>
                <w:sz w:val="28"/>
                <w:szCs w:val="28"/>
              </w:rPr>
              <w:t>Ministru kabineta noteikumu projekts</w:t>
            </w:r>
            <w:r w:rsidRPr="00B57ED9">
              <w:rPr>
                <w:rFonts w:ascii="Times New Roman" w:hAnsi="Times New Roman" w:cs="Times New Roman"/>
                <w:sz w:val="28"/>
                <w:szCs w:val="28"/>
              </w:rPr>
              <w:t xml:space="preserve"> </w:t>
            </w:r>
            <w:r w:rsidR="00F2230A" w:rsidRPr="00B57ED9">
              <w:rPr>
                <w:rFonts w:ascii="Times New Roman" w:eastAsia="Times New Roman" w:hAnsi="Times New Roman" w:cs="Times New Roman"/>
                <w:iCs/>
                <w:sz w:val="28"/>
                <w:szCs w:val="28"/>
                <w:lang w:eastAsia="lv-LV"/>
              </w:rPr>
              <w:t>šo jomu neskar.</w:t>
            </w:r>
          </w:p>
        </w:tc>
      </w:tr>
    </w:tbl>
    <w:p w:rsidR="00E5323B"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04025" w:rsidRPr="00B57ED9"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B57ED9" w:rsidRDefault="00E5323B" w:rsidP="00E5323B">
            <w:pPr>
              <w:spacing w:after="0" w:line="240" w:lineRule="auto"/>
              <w:rPr>
                <w:rFonts w:ascii="Times New Roman" w:eastAsia="Times New Roman" w:hAnsi="Times New Roman" w:cs="Times New Roman"/>
                <w:b/>
                <w:bCs/>
                <w:iCs/>
                <w:sz w:val="28"/>
                <w:szCs w:val="28"/>
                <w:lang w:eastAsia="lv-LV"/>
              </w:rPr>
            </w:pPr>
            <w:r w:rsidRPr="00B57ED9">
              <w:rPr>
                <w:rFonts w:ascii="Times New Roman" w:eastAsia="Times New Roman" w:hAnsi="Times New Roman" w:cs="Times New Roman"/>
                <w:b/>
                <w:bCs/>
                <w:iCs/>
                <w:sz w:val="28"/>
                <w:szCs w:val="28"/>
                <w:lang w:eastAsia="lv-LV"/>
              </w:rPr>
              <w:t>VII. Tiesību akta projekta izpildes nodrošināšana un tās ietekme uz institūcijām</w:t>
            </w:r>
          </w:p>
        </w:tc>
      </w:tr>
      <w:tr w:rsidR="00E04025" w:rsidRPr="00B57ED9"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E5323B" w:rsidRPr="00B57ED9" w:rsidRDefault="00B40060" w:rsidP="005B7086">
            <w:pPr>
              <w:spacing w:after="0" w:line="240" w:lineRule="auto"/>
              <w:rPr>
                <w:rFonts w:ascii="Times New Roman" w:eastAsia="Times New Roman" w:hAnsi="Times New Roman" w:cs="Times New Roman"/>
                <w:iCs/>
                <w:sz w:val="28"/>
                <w:szCs w:val="28"/>
                <w:lang w:eastAsia="lv-LV"/>
              </w:rPr>
            </w:pPr>
            <w:r w:rsidRPr="00B57ED9">
              <w:rPr>
                <w:rFonts w:ascii="Times New Roman" w:hAnsi="Times New Roman" w:cs="Times New Roman"/>
                <w:iCs/>
                <w:sz w:val="28"/>
                <w:szCs w:val="28"/>
              </w:rPr>
              <w:t>Izglītības un zinātnes ministrija</w:t>
            </w:r>
            <w:r w:rsidR="00B57ED9" w:rsidRPr="00B57ED9">
              <w:rPr>
                <w:rFonts w:ascii="Times New Roman" w:hAnsi="Times New Roman" w:cs="Times New Roman"/>
                <w:iCs/>
                <w:sz w:val="28"/>
                <w:szCs w:val="28"/>
              </w:rPr>
              <w:t>, Izglītības kvalitātes valsts dienests.</w:t>
            </w:r>
          </w:p>
        </w:tc>
      </w:tr>
      <w:tr w:rsidR="00E04025" w:rsidRPr="00B57ED9"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Projekta izpildes ietekme uz pārvaldes funkcijām un institucionālo struktūru.</w:t>
            </w:r>
            <w:r w:rsidRPr="00B57ED9">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8C028F" w:rsidRPr="00B57ED9" w:rsidRDefault="00955971" w:rsidP="00BA034B">
            <w:pPr>
              <w:spacing w:after="0" w:line="240" w:lineRule="auto"/>
              <w:jc w:val="both"/>
              <w:rPr>
                <w:rFonts w:ascii="Times New Roman" w:eastAsia="Times New Roman" w:hAnsi="Times New Roman" w:cs="Times New Roman"/>
                <w:iCs/>
                <w:sz w:val="28"/>
                <w:szCs w:val="28"/>
                <w:lang w:eastAsia="lv-LV"/>
              </w:rPr>
            </w:pPr>
            <w:r w:rsidRPr="00B57ED9">
              <w:rPr>
                <w:rFonts w:ascii="Times New Roman" w:hAnsi="Times New Roman" w:cs="Times New Roman"/>
                <w:bCs/>
                <w:sz w:val="28"/>
                <w:szCs w:val="28"/>
              </w:rPr>
              <w:t>Ministru kabineta noteikumu projekts</w:t>
            </w:r>
            <w:r w:rsidR="008C028F" w:rsidRPr="00B57ED9">
              <w:rPr>
                <w:rFonts w:ascii="Times New Roman" w:eastAsia="Times New Roman" w:hAnsi="Times New Roman" w:cs="Times New Roman"/>
                <w:iCs/>
                <w:sz w:val="28"/>
                <w:szCs w:val="28"/>
                <w:lang w:eastAsia="lv-LV"/>
              </w:rPr>
              <w:t xml:space="preserve"> neietekmēs pārva</w:t>
            </w:r>
            <w:r w:rsidR="00BA034B" w:rsidRPr="00B57ED9">
              <w:rPr>
                <w:rFonts w:ascii="Times New Roman" w:eastAsia="Times New Roman" w:hAnsi="Times New Roman" w:cs="Times New Roman"/>
                <w:iCs/>
                <w:sz w:val="28"/>
                <w:szCs w:val="28"/>
                <w:lang w:eastAsia="lv-LV"/>
              </w:rPr>
              <w:t>ldes funkcijas un institucionālo struktūru</w:t>
            </w:r>
            <w:r w:rsidR="008C028F" w:rsidRPr="00B57ED9">
              <w:rPr>
                <w:rFonts w:ascii="Times New Roman" w:eastAsia="Times New Roman" w:hAnsi="Times New Roman" w:cs="Times New Roman"/>
                <w:iCs/>
                <w:sz w:val="28"/>
                <w:szCs w:val="28"/>
                <w:lang w:eastAsia="lv-LV"/>
              </w:rPr>
              <w:t>, netiks veidotas jaunas institūcijas, likvidētas vai reorganizētas esošās institūcijas, to cilvēkresursi netiks ietekmēti.</w:t>
            </w:r>
          </w:p>
          <w:p w:rsidR="00E5323B" w:rsidRPr="00B57ED9" w:rsidRDefault="00E5323B" w:rsidP="00E5323B">
            <w:pPr>
              <w:spacing w:after="0" w:line="240" w:lineRule="auto"/>
              <w:rPr>
                <w:rFonts w:ascii="Times New Roman" w:eastAsia="Times New Roman" w:hAnsi="Times New Roman" w:cs="Times New Roman"/>
                <w:iCs/>
                <w:sz w:val="28"/>
                <w:szCs w:val="28"/>
                <w:lang w:eastAsia="lv-LV"/>
              </w:rPr>
            </w:pPr>
          </w:p>
        </w:tc>
      </w:tr>
      <w:tr w:rsidR="00E5323B" w:rsidRPr="00B57ED9"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B57ED9" w:rsidRDefault="00E5323B"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B57ED9" w:rsidRDefault="00B40060" w:rsidP="00E5323B">
            <w:pPr>
              <w:spacing w:after="0" w:line="240" w:lineRule="auto"/>
              <w:rPr>
                <w:rFonts w:ascii="Times New Roman" w:eastAsia="Times New Roman" w:hAnsi="Times New Roman" w:cs="Times New Roman"/>
                <w:iCs/>
                <w:sz w:val="28"/>
                <w:szCs w:val="28"/>
                <w:lang w:eastAsia="lv-LV"/>
              </w:rPr>
            </w:pPr>
            <w:r w:rsidRPr="00B57ED9">
              <w:rPr>
                <w:rFonts w:ascii="Times New Roman" w:eastAsia="Times New Roman" w:hAnsi="Times New Roman" w:cs="Times New Roman"/>
                <w:iCs/>
                <w:sz w:val="28"/>
                <w:szCs w:val="28"/>
                <w:lang w:eastAsia="lv-LV"/>
              </w:rPr>
              <w:t>Nav</w:t>
            </w:r>
          </w:p>
        </w:tc>
      </w:tr>
    </w:tbl>
    <w:p w:rsidR="00E5323B" w:rsidRDefault="00E5323B" w:rsidP="00894C55">
      <w:pPr>
        <w:spacing w:after="0" w:line="240" w:lineRule="auto"/>
        <w:rPr>
          <w:rFonts w:ascii="Times New Roman" w:hAnsi="Times New Roman" w:cs="Times New Roman"/>
          <w:sz w:val="28"/>
          <w:szCs w:val="28"/>
        </w:rPr>
      </w:pPr>
    </w:p>
    <w:p w:rsidR="008F08F8" w:rsidRDefault="008F08F8" w:rsidP="00894C55">
      <w:pPr>
        <w:spacing w:after="0" w:line="240" w:lineRule="auto"/>
        <w:rPr>
          <w:rFonts w:ascii="Times New Roman" w:hAnsi="Times New Roman" w:cs="Times New Roman"/>
          <w:sz w:val="28"/>
          <w:szCs w:val="28"/>
        </w:rPr>
      </w:pPr>
    </w:p>
    <w:p w:rsidR="008F08F8" w:rsidRPr="00B57ED9" w:rsidRDefault="008F08F8" w:rsidP="00894C55">
      <w:pPr>
        <w:spacing w:after="0" w:line="240" w:lineRule="auto"/>
        <w:rPr>
          <w:rFonts w:ascii="Times New Roman" w:hAnsi="Times New Roman" w:cs="Times New Roman"/>
          <w:sz w:val="28"/>
          <w:szCs w:val="28"/>
        </w:rPr>
      </w:pPr>
    </w:p>
    <w:p w:rsidR="00B73A94" w:rsidRPr="00B57ED9" w:rsidRDefault="006C6FC1" w:rsidP="00B73A94">
      <w:pPr>
        <w:rPr>
          <w:rFonts w:ascii="Times New Roman" w:hAnsi="Times New Roman" w:cs="Times New Roman"/>
          <w:sz w:val="28"/>
          <w:szCs w:val="28"/>
        </w:rPr>
      </w:pPr>
      <w:r w:rsidRPr="00B57ED9">
        <w:rPr>
          <w:rFonts w:ascii="Times New Roman" w:hAnsi="Times New Roman" w:cs="Times New Roman"/>
          <w:sz w:val="28"/>
          <w:szCs w:val="28"/>
        </w:rPr>
        <w:t>Izglītības un zinātnes ministre</w:t>
      </w:r>
      <w:r w:rsidR="00B73A94" w:rsidRPr="00B57ED9">
        <w:rPr>
          <w:rFonts w:ascii="Times New Roman" w:hAnsi="Times New Roman" w:cs="Times New Roman"/>
          <w:sz w:val="28"/>
          <w:szCs w:val="28"/>
        </w:rPr>
        <w:tab/>
      </w:r>
      <w:r w:rsidR="00B73A94" w:rsidRPr="00B57ED9">
        <w:rPr>
          <w:rFonts w:ascii="Times New Roman" w:hAnsi="Times New Roman" w:cs="Times New Roman"/>
          <w:sz w:val="28"/>
          <w:szCs w:val="28"/>
        </w:rPr>
        <w:tab/>
      </w:r>
      <w:r w:rsidR="00B73A94" w:rsidRPr="00B57ED9">
        <w:rPr>
          <w:rFonts w:ascii="Times New Roman" w:hAnsi="Times New Roman" w:cs="Times New Roman"/>
          <w:sz w:val="28"/>
          <w:szCs w:val="28"/>
        </w:rPr>
        <w:tab/>
      </w:r>
      <w:r w:rsidR="00B73A94" w:rsidRPr="00B57ED9">
        <w:rPr>
          <w:rFonts w:ascii="Times New Roman" w:hAnsi="Times New Roman" w:cs="Times New Roman"/>
          <w:sz w:val="28"/>
          <w:szCs w:val="28"/>
        </w:rPr>
        <w:tab/>
      </w:r>
      <w:r w:rsidR="00B73A94" w:rsidRPr="00B57ED9">
        <w:rPr>
          <w:rFonts w:ascii="Times New Roman" w:hAnsi="Times New Roman" w:cs="Times New Roman"/>
          <w:sz w:val="28"/>
          <w:szCs w:val="28"/>
        </w:rPr>
        <w:tab/>
      </w:r>
      <w:r w:rsidR="00BA034B" w:rsidRPr="00B57ED9">
        <w:rPr>
          <w:rFonts w:ascii="Times New Roman" w:hAnsi="Times New Roman" w:cs="Times New Roman"/>
          <w:sz w:val="28"/>
          <w:szCs w:val="28"/>
        </w:rPr>
        <w:t>I.</w:t>
      </w:r>
      <w:r w:rsidRPr="00B57ED9">
        <w:rPr>
          <w:rFonts w:ascii="Times New Roman" w:hAnsi="Times New Roman" w:cs="Times New Roman"/>
          <w:sz w:val="28"/>
          <w:szCs w:val="28"/>
        </w:rPr>
        <w:t xml:space="preserve"> </w:t>
      </w:r>
      <w:proofErr w:type="spellStart"/>
      <w:r w:rsidRPr="00B57ED9">
        <w:rPr>
          <w:rFonts w:ascii="Times New Roman" w:hAnsi="Times New Roman" w:cs="Times New Roman"/>
          <w:sz w:val="28"/>
          <w:szCs w:val="28"/>
        </w:rPr>
        <w:t>Šuplinska</w:t>
      </w:r>
      <w:proofErr w:type="spellEnd"/>
    </w:p>
    <w:p w:rsidR="00F2230A" w:rsidRPr="00B57ED9" w:rsidRDefault="00F2230A" w:rsidP="00B73A94">
      <w:pPr>
        <w:jc w:val="both"/>
        <w:rPr>
          <w:rFonts w:ascii="Times New Roman" w:hAnsi="Times New Roman" w:cs="Times New Roman"/>
          <w:sz w:val="28"/>
          <w:szCs w:val="28"/>
        </w:rPr>
      </w:pPr>
    </w:p>
    <w:p w:rsidR="00B73A94" w:rsidRPr="00B57ED9" w:rsidRDefault="00B73A94" w:rsidP="00B73A94">
      <w:pPr>
        <w:jc w:val="both"/>
        <w:rPr>
          <w:rFonts w:ascii="Times New Roman" w:hAnsi="Times New Roman" w:cs="Times New Roman"/>
          <w:sz w:val="28"/>
          <w:szCs w:val="28"/>
        </w:rPr>
      </w:pPr>
      <w:r w:rsidRPr="00B57ED9">
        <w:rPr>
          <w:rFonts w:ascii="Times New Roman" w:hAnsi="Times New Roman" w:cs="Times New Roman"/>
          <w:sz w:val="28"/>
          <w:szCs w:val="28"/>
        </w:rPr>
        <w:t xml:space="preserve">Vizē: </w:t>
      </w:r>
    </w:p>
    <w:p w:rsidR="00B73A94" w:rsidRPr="00B57ED9" w:rsidRDefault="00B73A94" w:rsidP="00B73A94">
      <w:pPr>
        <w:jc w:val="both"/>
        <w:rPr>
          <w:rFonts w:ascii="Times New Roman" w:hAnsi="Times New Roman" w:cs="Times New Roman"/>
          <w:sz w:val="28"/>
          <w:szCs w:val="28"/>
        </w:rPr>
      </w:pPr>
      <w:r w:rsidRPr="00B57ED9">
        <w:rPr>
          <w:rFonts w:ascii="Times New Roman" w:hAnsi="Times New Roman" w:cs="Times New Roman"/>
          <w:sz w:val="28"/>
          <w:szCs w:val="28"/>
        </w:rPr>
        <w:t>Valsts sekretāre</w:t>
      </w:r>
      <w:r w:rsidRPr="00B57ED9">
        <w:rPr>
          <w:rFonts w:ascii="Times New Roman" w:hAnsi="Times New Roman" w:cs="Times New Roman"/>
          <w:sz w:val="28"/>
          <w:szCs w:val="28"/>
        </w:rPr>
        <w:tab/>
      </w:r>
      <w:r w:rsidRPr="00B57ED9">
        <w:rPr>
          <w:rFonts w:ascii="Times New Roman" w:hAnsi="Times New Roman" w:cs="Times New Roman"/>
          <w:sz w:val="28"/>
          <w:szCs w:val="28"/>
        </w:rPr>
        <w:tab/>
      </w:r>
      <w:r w:rsidRPr="00B57ED9">
        <w:rPr>
          <w:rFonts w:ascii="Times New Roman" w:hAnsi="Times New Roman" w:cs="Times New Roman"/>
          <w:sz w:val="28"/>
          <w:szCs w:val="28"/>
        </w:rPr>
        <w:tab/>
      </w:r>
      <w:r w:rsidRPr="00B57ED9">
        <w:rPr>
          <w:rFonts w:ascii="Times New Roman" w:hAnsi="Times New Roman" w:cs="Times New Roman"/>
          <w:sz w:val="28"/>
          <w:szCs w:val="28"/>
        </w:rPr>
        <w:tab/>
      </w:r>
      <w:r w:rsidRPr="00B57ED9">
        <w:rPr>
          <w:rFonts w:ascii="Times New Roman" w:hAnsi="Times New Roman" w:cs="Times New Roman"/>
          <w:sz w:val="28"/>
          <w:szCs w:val="28"/>
        </w:rPr>
        <w:tab/>
      </w:r>
      <w:r w:rsidRPr="00B57ED9">
        <w:rPr>
          <w:rFonts w:ascii="Times New Roman" w:hAnsi="Times New Roman" w:cs="Times New Roman"/>
          <w:sz w:val="28"/>
          <w:szCs w:val="28"/>
        </w:rPr>
        <w:tab/>
      </w:r>
      <w:r w:rsidRPr="00B57ED9">
        <w:rPr>
          <w:rFonts w:ascii="Times New Roman" w:hAnsi="Times New Roman" w:cs="Times New Roman"/>
          <w:sz w:val="28"/>
          <w:szCs w:val="28"/>
        </w:rPr>
        <w:tab/>
        <w:t>L</w:t>
      </w:r>
      <w:r w:rsidR="00BA034B" w:rsidRPr="00B57ED9">
        <w:rPr>
          <w:rFonts w:ascii="Times New Roman" w:hAnsi="Times New Roman" w:cs="Times New Roman"/>
          <w:sz w:val="28"/>
          <w:szCs w:val="28"/>
        </w:rPr>
        <w:t>.</w:t>
      </w:r>
      <w:r w:rsidRPr="00B57ED9">
        <w:rPr>
          <w:rFonts w:ascii="Times New Roman" w:hAnsi="Times New Roman" w:cs="Times New Roman"/>
          <w:sz w:val="28"/>
          <w:szCs w:val="28"/>
        </w:rPr>
        <w:t xml:space="preserve"> Lejiņa</w:t>
      </w:r>
    </w:p>
    <w:sectPr w:rsidR="00B73A94" w:rsidRPr="00B57ED9"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C85" w:rsidRDefault="005B1C85" w:rsidP="00894C55">
      <w:pPr>
        <w:spacing w:after="0" w:line="240" w:lineRule="auto"/>
      </w:pPr>
      <w:r>
        <w:separator/>
      </w:r>
    </w:p>
  </w:endnote>
  <w:endnote w:type="continuationSeparator" w:id="0">
    <w:p w:rsidR="005B1C85" w:rsidRDefault="005B1C85"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BC" w:rsidRPr="00527306" w:rsidRDefault="00BE04BC" w:rsidP="00BE04BC">
    <w:pPr>
      <w:pStyle w:val="Footer"/>
      <w:jc w:val="both"/>
      <w:rPr>
        <w:rFonts w:ascii="Times New Roman" w:hAnsi="Times New Roman" w:cs="Times New Roman"/>
        <w:sz w:val="20"/>
        <w:szCs w:val="20"/>
      </w:rPr>
    </w:pPr>
    <w:r>
      <w:rPr>
        <w:rFonts w:ascii="Times New Roman" w:hAnsi="Times New Roman" w:cs="Times New Roman"/>
        <w:sz w:val="20"/>
        <w:szCs w:val="20"/>
      </w:rPr>
      <w:t>IZManot_</w:t>
    </w:r>
    <w:r w:rsidR="002A3D9F">
      <w:rPr>
        <w:rFonts w:ascii="Times New Roman" w:hAnsi="Times New Roman" w:cs="Times New Roman"/>
        <w:sz w:val="20"/>
        <w:szCs w:val="20"/>
      </w:rPr>
      <w:t>1</w:t>
    </w:r>
    <w:r w:rsidR="00122896">
      <w:rPr>
        <w:rFonts w:ascii="Times New Roman" w:hAnsi="Times New Roman" w:cs="Times New Roman"/>
        <w:sz w:val="20"/>
        <w:szCs w:val="20"/>
      </w:rPr>
      <w:t>7</w:t>
    </w:r>
    <w:r w:rsidR="002A3D9F">
      <w:rPr>
        <w:rFonts w:ascii="Times New Roman" w:hAnsi="Times New Roman" w:cs="Times New Roman"/>
        <w:sz w:val="20"/>
        <w:szCs w:val="20"/>
      </w:rPr>
      <w:t>07</w:t>
    </w:r>
    <w:r>
      <w:rPr>
        <w:rFonts w:ascii="Times New Roman" w:hAnsi="Times New Roman" w:cs="Times New Roman"/>
        <w:sz w:val="20"/>
        <w:szCs w:val="20"/>
      </w:rPr>
      <w:t>20_322</w:t>
    </w:r>
  </w:p>
  <w:p w:rsidR="00894C55" w:rsidRPr="00B73A94" w:rsidRDefault="00894C55" w:rsidP="00B73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54" w:rsidRPr="00527306" w:rsidRDefault="00527306" w:rsidP="00527306">
    <w:pPr>
      <w:pStyle w:val="Footer"/>
      <w:jc w:val="both"/>
      <w:rPr>
        <w:rFonts w:ascii="Times New Roman" w:hAnsi="Times New Roman" w:cs="Times New Roman"/>
        <w:sz w:val="20"/>
        <w:szCs w:val="20"/>
      </w:rPr>
    </w:pPr>
    <w:r>
      <w:rPr>
        <w:rFonts w:ascii="Times New Roman" w:hAnsi="Times New Roman" w:cs="Times New Roman"/>
        <w:sz w:val="20"/>
        <w:szCs w:val="20"/>
      </w:rPr>
      <w:t>IZManot_</w:t>
    </w:r>
    <w:r w:rsidR="002A3D9F">
      <w:rPr>
        <w:rFonts w:ascii="Times New Roman" w:hAnsi="Times New Roman" w:cs="Times New Roman"/>
        <w:sz w:val="20"/>
        <w:szCs w:val="20"/>
      </w:rPr>
      <w:t>1</w:t>
    </w:r>
    <w:r w:rsidR="00473D16">
      <w:rPr>
        <w:rFonts w:ascii="Times New Roman" w:hAnsi="Times New Roman" w:cs="Times New Roman"/>
        <w:sz w:val="20"/>
        <w:szCs w:val="20"/>
      </w:rPr>
      <w:t>7</w:t>
    </w:r>
    <w:r w:rsidR="002A3D9F">
      <w:rPr>
        <w:rFonts w:ascii="Times New Roman" w:hAnsi="Times New Roman" w:cs="Times New Roman"/>
        <w:sz w:val="20"/>
        <w:szCs w:val="20"/>
      </w:rPr>
      <w:t>07</w:t>
    </w:r>
    <w:r w:rsidR="00BE04BC">
      <w:rPr>
        <w:rFonts w:ascii="Times New Roman" w:hAnsi="Times New Roman" w:cs="Times New Roman"/>
        <w:sz w:val="20"/>
        <w:szCs w:val="20"/>
      </w:rPr>
      <w:t>20</w:t>
    </w:r>
    <w:r w:rsidR="008B02D0">
      <w:rPr>
        <w:rFonts w:ascii="Times New Roman" w:hAnsi="Times New Roman" w:cs="Times New Roman"/>
        <w:sz w:val="20"/>
        <w:szCs w:val="20"/>
      </w:rPr>
      <w:t>_</w:t>
    </w:r>
    <w:r w:rsidR="00BE04BC">
      <w:rPr>
        <w:rFonts w:ascii="Times New Roman" w:hAnsi="Times New Roman" w:cs="Times New Roman"/>
        <w:sz w:val="20"/>
        <w:szCs w:val="20"/>
      </w:rPr>
      <w:t>322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C85" w:rsidRDefault="005B1C85" w:rsidP="00894C55">
      <w:pPr>
        <w:spacing w:after="0" w:line="240" w:lineRule="auto"/>
      </w:pPr>
      <w:r>
        <w:separator/>
      </w:r>
    </w:p>
  </w:footnote>
  <w:footnote w:type="continuationSeparator" w:id="0">
    <w:p w:rsidR="005B1C85" w:rsidRDefault="005B1C85"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493B1E">
          <w:rPr>
            <w:rFonts w:ascii="Times New Roman" w:hAnsi="Times New Roman" w:cs="Times New Roman"/>
            <w:noProof/>
            <w:sz w:val="24"/>
            <w:szCs w:val="20"/>
          </w:rPr>
          <w:t>8</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058EE"/>
    <w:multiLevelType w:val="hybridMultilevel"/>
    <w:tmpl w:val="A2C83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000415"/>
    <w:multiLevelType w:val="hybridMultilevel"/>
    <w:tmpl w:val="724C27F0"/>
    <w:lvl w:ilvl="0" w:tplc="34F4C83E">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75F0"/>
    <w:rsid w:val="0005567D"/>
    <w:rsid w:val="0008244E"/>
    <w:rsid w:val="00093E63"/>
    <w:rsid w:val="0009605B"/>
    <w:rsid w:val="000A659F"/>
    <w:rsid w:val="000D60E9"/>
    <w:rsid w:val="000D796C"/>
    <w:rsid w:val="000F134B"/>
    <w:rsid w:val="0010120B"/>
    <w:rsid w:val="00122896"/>
    <w:rsid w:val="00130D15"/>
    <w:rsid w:val="0019104B"/>
    <w:rsid w:val="001B27C1"/>
    <w:rsid w:val="001D3FB7"/>
    <w:rsid w:val="001D681B"/>
    <w:rsid w:val="00205701"/>
    <w:rsid w:val="0023711A"/>
    <w:rsid w:val="00243426"/>
    <w:rsid w:val="00257A79"/>
    <w:rsid w:val="00272DFD"/>
    <w:rsid w:val="00272FBD"/>
    <w:rsid w:val="00286319"/>
    <w:rsid w:val="002A3D9F"/>
    <w:rsid w:val="002E1C05"/>
    <w:rsid w:val="0030320E"/>
    <w:rsid w:val="00327B94"/>
    <w:rsid w:val="003328BA"/>
    <w:rsid w:val="00373855"/>
    <w:rsid w:val="00392F72"/>
    <w:rsid w:val="003B07E8"/>
    <w:rsid w:val="003B0BF9"/>
    <w:rsid w:val="003B63A0"/>
    <w:rsid w:val="003B7BFD"/>
    <w:rsid w:val="003C3803"/>
    <w:rsid w:val="003C4252"/>
    <w:rsid w:val="003E0791"/>
    <w:rsid w:val="003F28AC"/>
    <w:rsid w:val="003F6353"/>
    <w:rsid w:val="00434950"/>
    <w:rsid w:val="004454FE"/>
    <w:rsid w:val="00456E40"/>
    <w:rsid w:val="00457D63"/>
    <w:rsid w:val="00464F75"/>
    <w:rsid w:val="00471F27"/>
    <w:rsid w:val="00473D16"/>
    <w:rsid w:val="00493B1E"/>
    <w:rsid w:val="004A2A63"/>
    <w:rsid w:val="004A4E82"/>
    <w:rsid w:val="004A68A9"/>
    <w:rsid w:val="004B3B27"/>
    <w:rsid w:val="0050178F"/>
    <w:rsid w:val="00527306"/>
    <w:rsid w:val="00547AB0"/>
    <w:rsid w:val="00550EAB"/>
    <w:rsid w:val="005B1C85"/>
    <w:rsid w:val="005B7086"/>
    <w:rsid w:val="005E1285"/>
    <w:rsid w:val="0062292B"/>
    <w:rsid w:val="00655F2C"/>
    <w:rsid w:val="00667553"/>
    <w:rsid w:val="0067544E"/>
    <w:rsid w:val="006C6FC1"/>
    <w:rsid w:val="006E1081"/>
    <w:rsid w:val="006F14EB"/>
    <w:rsid w:val="007023BF"/>
    <w:rsid w:val="00715623"/>
    <w:rsid w:val="00720585"/>
    <w:rsid w:val="00773AF6"/>
    <w:rsid w:val="0077611D"/>
    <w:rsid w:val="007914A0"/>
    <w:rsid w:val="00795F71"/>
    <w:rsid w:val="007A10DA"/>
    <w:rsid w:val="007C0ED6"/>
    <w:rsid w:val="007E5F7A"/>
    <w:rsid w:val="007E73AB"/>
    <w:rsid w:val="007F35B2"/>
    <w:rsid w:val="007F4766"/>
    <w:rsid w:val="007F59B5"/>
    <w:rsid w:val="007F5BA8"/>
    <w:rsid w:val="0081664A"/>
    <w:rsid w:val="00816C11"/>
    <w:rsid w:val="0082444F"/>
    <w:rsid w:val="008333C7"/>
    <w:rsid w:val="00833E30"/>
    <w:rsid w:val="00854B55"/>
    <w:rsid w:val="00867BBB"/>
    <w:rsid w:val="00870B87"/>
    <w:rsid w:val="00871ED9"/>
    <w:rsid w:val="008764A1"/>
    <w:rsid w:val="00894C55"/>
    <w:rsid w:val="008B02D0"/>
    <w:rsid w:val="008B7A9E"/>
    <w:rsid w:val="008C028F"/>
    <w:rsid w:val="008C79B6"/>
    <w:rsid w:val="008D39BE"/>
    <w:rsid w:val="008E3C77"/>
    <w:rsid w:val="008F08F8"/>
    <w:rsid w:val="008F6A40"/>
    <w:rsid w:val="00936D1B"/>
    <w:rsid w:val="00953987"/>
    <w:rsid w:val="00955971"/>
    <w:rsid w:val="00956FE2"/>
    <w:rsid w:val="00960187"/>
    <w:rsid w:val="009A2654"/>
    <w:rsid w:val="009A6448"/>
    <w:rsid w:val="009A6D48"/>
    <w:rsid w:val="009C3CD4"/>
    <w:rsid w:val="00A10FC3"/>
    <w:rsid w:val="00A32738"/>
    <w:rsid w:val="00A33B75"/>
    <w:rsid w:val="00A6073E"/>
    <w:rsid w:val="00A65B0C"/>
    <w:rsid w:val="00A665CC"/>
    <w:rsid w:val="00A9737A"/>
    <w:rsid w:val="00AB5FCE"/>
    <w:rsid w:val="00AC662E"/>
    <w:rsid w:val="00AC708F"/>
    <w:rsid w:val="00AE5567"/>
    <w:rsid w:val="00AF1239"/>
    <w:rsid w:val="00B16480"/>
    <w:rsid w:val="00B2165C"/>
    <w:rsid w:val="00B21669"/>
    <w:rsid w:val="00B30187"/>
    <w:rsid w:val="00B31A2C"/>
    <w:rsid w:val="00B40060"/>
    <w:rsid w:val="00B52E57"/>
    <w:rsid w:val="00B57ED9"/>
    <w:rsid w:val="00B65868"/>
    <w:rsid w:val="00B73A94"/>
    <w:rsid w:val="00B95628"/>
    <w:rsid w:val="00BA034B"/>
    <w:rsid w:val="00BA20AA"/>
    <w:rsid w:val="00BB14E3"/>
    <w:rsid w:val="00BB670C"/>
    <w:rsid w:val="00BD047D"/>
    <w:rsid w:val="00BD4425"/>
    <w:rsid w:val="00BE04BC"/>
    <w:rsid w:val="00BF68DC"/>
    <w:rsid w:val="00C25B49"/>
    <w:rsid w:val="00C35133"/>
    <w:rsid w:val="00C55288"/>
    <w:rsid w:val="00C7264E"/>
    <w:rsid w:val="00C86FDB"/>
    <w:rsid w:val="00CB765A"/>
    <w:rsid w:val="00CC0D2D"/>
    <w:rsid w:val="00CE5657"/>
    <w:rsid w:val="00CF3703"/>
    <w:rsid w:val="00D05FCD"/>
    <w:rsid w:val="00D133F8"/>
    <w:rsid w:val="00D14A3E"/>
    <w:rsid w:val="00D27BCC"/>
    <w:rsid w:val="00D57D14"/>
    <w:rsid w:val="00D60B77"/>
    <w:rsid w:val="00D715FE"/>
    <w:rsid w:val="00D7712D"/>
    <w:rsid w:val="00DB2D2C"/>
    <w:rsid w:val="00DC2E6B"/>
    <w:rsid w:val="00DE5167"/>
    <w:rsid w:val="00E04025"/>
    <w:rsid w:val="00E25694"/>
    <w:rsid w:val="00E258DB"/>
    <w:rsid w:val="00E261DA"/>
    <w:rsid w:val="00E3716B"/>
    <w:rsid w:val="00E5323B"/>
    <w:rsid w:val="00E568B5"/>
    <w:rsid w:val="00E8749E"/>
    <w:rsid w:val="00E90C01"/>
    <w:rsid w:val="00E97835"/>
    <w:rsid w:val="00EA3104"/>
    <w:rsid w:val="00EA486E"/>
    <w:rsid w:val="00EF4C0F"/>
    <w:rsid w:val="00F22040"/>
    <w:rsid w:val="00F2230A"/>
    <w:rsid w:val="00F45522"/>
    <w:rsid w:val="00F57B0C"/>
    <w:rsid w:val="00F7002A"/>
    <w:rsid w:val="00F85DA1"/>
    <w:rsid w:val="00F93E1C"/>
    <w:rsid w:val="00F97A96"/>
    <w:rsid w:val="00FF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67B0C3-7EE8-4921-83C0-70546A19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NormalWeb">
    <w:name w:val="Normal (Web)"/>
    <w:basedOn w:val="Normal"/>
    <w:uiPriority w:val="99"/>
    <w:rsid w:val="00257A7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B63A0"/>
    <w:pPr>
      <w:ind w:left="720"/>
      <w:contextualSpacing/>
    </w:pPr>
  </w:style>
  <w:style w:type="character" w:styleId="CommentReference">
    <w:name w:val="annotation reference"/>
    <w:basedOn w:val="DefaultParagraphFont"/>
    <w:uiPriority w:val="99"/>
    <w:semiHidden/>
    <w:unhideWhenUsed/>
    <w:rsid w:val="00392F72"/>
    <w:rPr>
      <w:sz w:val="16"/>
      <w:szCs w:val="16"/>
    </w:rPr>
  </w:style>
  <w:style w:type="paragraph" w:styleId="CommentText">
    <w:name w:val="annotation text"/>
    <w:basedOn w:val="Normal"/>
    <w:link w:val="CommentTextChar"/>
    <w:uiPriority w:val="99"/>
    <w:unhideWhenUsed/>
    <w:rsid w:val="00392F72"/>
    <w:pPr>
      <w:spacing w:line="240" w:lineRule="auto"/>
    </w:pPr>
    <w:rPr>
      <w:sz w:val="20"/>
      <w:szCs w:val="20"/>
    </w:rPr>
  </w:style>
  <w:style w:type="character" w:customStyle="1" w:styleId="CommentTextChar">
    <w:name w:val="Comment Text Char"/>
    <w:basedOn w:val="DefaultParagraphFont"/>
    <w:link w:val="CommentText"/>
    <w:uiPriority w:val="99"/>
    <w:rsid w:val="00392F72"/>
    <w:rPr>
      <w:sz w:val="20"/>
      <w:szCs w:val="20"/>
    </w:rPr>
  </w:style>
  <w:style w:type="paragraph" w:styleId="CommentSubject">
    <w:name w:val="annotation subject"/>
    <w:basedOn w:val="CommentText"/>
    <w:next w:val="CommentText"/>
    <w:link w:val="CommentSubjectChar"/>
    <w:uiPriority w:val="99"/>
    <w:semiHidden/>
    <w:unhideWhenUsed/>
    <w:rsid w:val="00392F72"/>
    <w:rPr>
      <w:b/>
      <w:bCs/>
    </w:rPr>
  </w:style>
  <w:style w:type="character" w:customStyle="1" w:styleId="CommentSubjectChar">
    <w:name w:val="Comment Subject Char"/>
    <w:basedOn w:val="CommentTextChar"/>
    <w:link w:val="CommentSubject"/>
    <w:uiPriority w:val="99"/>
    <w:semiHidden/>
    <w:rsid w:val="00392F72"/>
    <w:rPr>
      <w:b/>
      <w:bCs/>
      <w:sz w:val="20"/>
      <w:szCs w:val="20"/>
    </w:rPr>
  </w:style>
  <w:style w:type="character" w:customStyle="1" w:styleId="multiline">
    <w:name w:val="multiline"/>
    <w:basedOn w:val="DefaultParagraphFont"/>
    <w:rsid w:val="0049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9841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c.gov.lv/profizglitiba/nozkval.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A180B-BBC0-4E61-BD25-2023F5F4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8982</Words>
  <Characters>5120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Dainis Papāns</cp:lastModifiedBy>
  <cp:revision>5</cp:revision>
  <dcterms:created xsi:type="dcterms:W3CDTF">2020-07-17T09:47:00Z</dcterms:created>
  <dcterms:modified xsi:type="dcterms:W3CDTF">2020-07-21T10:03:00Z</dcterms:modified>
</cp:coreProperties>
</file>