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F8A3F" w14:textId="6B284360" w:rsidR="007F5759" w:rsidRDefault="007F5759" w:rsidP="007F5759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F5759">
        <w:rPr>
          <w:rFonts w:ascii="Times New Roman" w:eastAsia="Times New Roman" w:hAnsi="Times New Roman" w:cs="Times New Roman"/>
          <w:sz w:val="28"/>
          <w:szCs w:val="28"/>
        </w:rPr>
        <w:t>2.</w:t>
      </w:r>
      <w:r w:rsidR="00A824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F5759">
        <w:rPr>
          <w:rFonts w:ascii="Times New Roman" w:eastAsia="Times New Roman" w:hAnsi="Times New Roman" w:cs="Times New Roman"/>
          <w:sz w:val="28"/>
          <w:szCs w:val="28"/>
        </w:rPr>
        <w:t>pielikums</w:t>
      </w:r>
    </w:p>
    <w:p w14:paraId="5C43188F" w14:textId="6BA08086" w:rsidR="007F5759" w:rsidRPr="00091D43" w:rsidRDefault="007F5759" w:rsidP="007F5759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1D43">
        <w:rPr>
          <w:rFonts w:ascii="Times New Roman" w:eastAsia="Times New Roman" w:hAnsi="Times New Roman" w:cs="Times New Roman"/>
          <w:sz w:val="28"/>
          <w:szCs w:val="28"/>
        </w:rPr>
        <w:t>Ministru kabineta</w:t>
      </w:r>
    </w:p>
    <w:p w14:paraId="15121CDD" w14:textId="4BE892F8" w:rsidR="007F5759" w:rsidRPr="00091D43" w:rsidRDefault="00A824BF" w:rsidP="007F5759">
      <w:pPr>
        <w:shd w:val="clear" w:color="auto" w:fill="FFFFFF"/>
        <w:spacing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091D43">
        <w:rPr>
          <w:rFonts w:ascii="Times New Roman" w:eastAsia="Times New Roman" w:hAnsi="Times New Roman" w:cs="Times New Roman"/>
          <w:sz w:val="28"/>
          <w:szCs w:val="28"/>
        </w:rPr>
        <w:t xml:space="preserve">oteikumiem </w:t>
      </w:r>
      <w:r w:rsidR="007F5759" w:rsidRPr="00091D43">
        <w:rPr>
          <w:rFonts w:ascii="Times New Roman" w:eastAsia="Times New Roman" w:hAnsi="Times New Roman" w:cs="Times New Roman"/>
          <w:sz w:val="28"/>
          <w:szCs w:val="28"/>
        </w:rPr>
        <w:t>Nr.</w:t>
      </w:r>
    </w:p>
    <w:p w14:paraId="173D020E" w14:textId="2B4A0136" w:rsidR="007F5759" w:rsidRDefault="007F5759" w:rsidP="00A14FC0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11D46AA" w14:textId="6E4825D4" w:rsidR="007F5759" w:rsidRDefault="007F5759" w:rsidP="00A14FC0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1.tabula</w:t>
      </w:r>
    </w:p>
    <w:p w14:paraId="1CAEA5B7" w14:textId="77777777" w:rsidR="007F5759" w:rsidRPr="00091D43" w:rsidRDefault="007F5759" w:rsidP="007F575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091D43">
        <w:rPr>
          <w:rFonts w:ascii="Times New Roman" w:eastAsia="Times New Roman" w:hAnsi="Times New Roman" w:cs="Times New Roman"/>
          <w:b/>
          <w:sz w:val="28"/>
          <w:szCs w:val="28"/>
        </w:rPr>
        <w:t>Summatīvā</w:t>
      </w:r>
      <w:proofErr w:type="spellEnd"/>
      <w:r w:rsidRPr="00091D43">
        <w:rPr>
          <w:rFonts w:ascii="Times New Roman" w:eastAsia="Times New Roman" w:hAnsi="Times New Roman" w:cs="Times New Roman"/>
          <w:b/>
          <w:sz w:val="28"/>
          <w:szCs w:val="28"/>
        </w:rPr>
        <w:t xml:space="preserve"> vērtējuma izteikšana</w:t>
      </w:r>
    </w:p>
    <w:p w14:paraId="73182602" w14:textId="77777777" w:rsidR="007F5759" w:rsidRPr="00091D43" w:rsidRDefault="007F5759" w:rsidP="007F5759">
      <w:pPr>
        <w:shd w:val="clear" w:color="auto" w:fill="FFFFFF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813"/>
        <w:gridCol w:w="813"/>
        <w:gridCol w:w="822"/>
        <w:gridCol w:w="812"/>
        <w:gridCol w:w="993"/>
        <w:gridCol w:w="850"/>
        <w:gridCol w:w="776"/>
        <w:gridCol w:w="822"/>
        <w:gridCol w:w="12"/>
        <w:gridCol w:w="810"/>
        <w:gridCol w:w="840"/>
      </w:tblGrid>
      <w:tr w:rsidR="007F5759" w:rsidRPr="00091D43" w14:paraId="0BBF95D7" w14:textId="77777777" w:rsidTr="00517625">
        <w:trPr>
          <w:trHeight w:val="633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0771457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Profesionālo kompetenču līmenis</w:t>
            </w: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353F996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nepietiekams kvalifikācijas ieguvei</w:t>
            </w:r>
          </w:p>
        </w:tc>
        <w:tc>
          <w:tcPr>
            <w:tcW w:w="510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9AE13B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pietiekams kvalifikācijas ieguvei</w:t>
            </w:r>
            <w:r w:rsidRPr="00091D43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F5759" w:rsidRPr="00091D43" w14:paraId="7EF4AB6E" w14:textId="77777777" w:rsidTr="00517625">
        <w:trPr>
          <w:trHeight w:val="633"/>
        </w:trPr>
        <w:tc>
          <w:tcPr>
            <w:tcW w:w="1418" w:type="dxa"/>
            <w:vMerge/>
            <w:shd w:val="clear" w:color="auto" w:fill="F2F2F2"/>
          </w:tcPr>
          <w:p w14:paraId="4FE400E4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790315F9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Zems</w:t>
            </w:r>
            <w:r w:rsidRPr="00007AD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6EE7EC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Vidējs</w:t>
            </w:r>
            <w:r w:rsidRPr="00007AD8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60" w:type="dxa"/>
            <w:gridSpan w:val="4"/>
            <w:shd w:val="clear" w:color="auto" w:fill="auto"/>
            <w:vAlign w:val="center"/>
          </w:tcPr>
          <w:p w14:paraId="67C402F4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Optimāls</w:t>
            </w:r>
            <w:r w:rsidRPr="00007AD8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1650" w:type="dxa"/>
            <w:gridSpan w:val="2"/>
            <w:shd w:val="clear" w:color="auto" w:fill="auto"/>
            <w:vAlign w:val="center"/>
          </w:tcPr>
          <w:p w14:paraId="65B229A6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Augsts</w:t>
            </w:r>
            <w:r w:rsidRPr="00007AD8">
              <w:rPr>
                <w:rFonts w:ascii="Times New Roman" w:hAnsi="Times New Roman" w:cs="Times New Roman"/>
                <w:vertAlign w:val="superscript"/>
              </w:rPr>
              <w:t>4</w:t>
            </w:r>
          </w:p>
        </w:tc>
      </w:tr>
      <w:tr w:rsidR="007F5759" w:rsidRPr="00091D43" w14:paraId="3D2715A9" w14:textId="77777777" w:rsidTr="00517625">
        <w:trPr>
          <w:trHeight w:val="633"/>
        </w:trPr>
        <w:tc>
          <w:tcPr>
            <w:tcW w:w="1418" w:type="dxa"/>
            <w:shd w:val="clear" w:color="auto" w:fill="F2F2F2"/>
          </w:tcPr>
          <w:p w14:paraId="0B618AE8" w14:textId="77777777" w:rsidR="007F5759" w:rsidRPr="00091D43" w:rsidRDefault="007F5759" w:rsidP="00615EB7">
            <w:pPr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Vērtējums ballēs</w:t>
            </w:r>
          </w:p>
        </w:tc>
        <w:tc>
          <w:tcPr>
            <w:tcW w:w="813" w:type="dxa"/>
            <w:shd w:val="clear" w:color="auto" w:fill="F2F2F2"/>
            <w:vAlign w:val="center"/>
          </w:tcPr>
          <w:p w14:paraId="381AA825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3" w:type="dxa"/>
            <w:shd w:val="clear" w:color="auto" w:fill="F2F2F2"/>
            <w:vAlign w:val="center"/>
          </w:tcPr>
          <w:p w14:paraId="71B16051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3CC8EB34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2F3F366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CD4ACC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B5D89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1000310E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266A938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</w:tcPr>
          <w:p w14:paraId="6776BFF4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51AEE229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>10</w:t>
            </w:r>
          </w:p>
        </w:tc>
      </w:tr>
      <w:tr w:rsidR="007F5759" w:rsidRPr="00091D43" w14:paraId="2E83A395" w14:textId="77777777" w:rsidTr="00517625">
        <w:trPr>
          <w:trHeight w:val="639"/>
        </w:trPr>
        <w:tc>
          <w:tcPr>
            <w:tcW w:w="1418" w:type="dxa"/>
            <w:vMerge w:val="restart"/>
            <w:shd w:val="clear" w:color="auto" w:fill="F2F2F2"/>
          </w:tcPr>
          <w:p w14:paraId="3ABB60A7" w14:textId="77777777" w:rsidR="007F5759" w:rsidRPr="00091D43" w:rsidRDefault="007F5759" w:rsidP="00615EB7">
            <w:pPr>
              <w:spacing w:before="120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</w:rPr>
              <w:t xml:space="preserve">Uzdevumu izpildes līmenis </w:t>
            </w:r>
            <w:r w:rsidRPr="00091D43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813" w:type="dxa"/>
            <w:shd w:val="clear" w:color="auto" w:fill="F2F2F2"/>
            <w:vAlign w:val="center"/>
          </w:tcPr>
          <w:p w14:paraId="4177C5AD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13" w:type="dxa"/>
            <w:shd w:val="clear" w:color="auto" w:fill="F2F2F2"/>
            <w:vAlign w:val="center"/>
          </w:tcPr>
          <w:p w14:paraId="2AE763FA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sym w:font="Symbol" w:char="F02D"/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</w:tc>
        <w:tc>
          <w:tcPr>
            <w:tcW w:w="822" w:type="dxa"/>
            <w:shd w:val="clear" w:color="auto" w:fill="F2F2F2"/>
            <w:vAlign w:val="center"/>
          </w:tcPr>
          <w:p w14:paraId="09F33767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812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52A12C21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26D34B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84ADE7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25103F9A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76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83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B64B1C3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91</w:t>
            </w:r>
          </w:p>
        </w:tc>
        <w:tc>
          <w:tcPr>
            <w:tcW w:w="822" w:type="dxa"/>
            <w:gridSpan w:val="2"/>
            <w:shd w:val="clear" w:color="auto" w:fill="auto"/>
            <w:vAlign w:val="center"/>
          </w:tcPr>
          <w:p w14:paraId="6104763B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92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96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0338A0F6" w14:textId="77777777" w:rsidR="007F5759" w:rsidRPr="00091D43" w:rsidRDefault="007F5759" w:rsidP="00615E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  <w:r w:rsidRPr="00091D43">
              <w:rPr>
                <w:rFonts w:ascii="Times New Roman" w:hAnsi="Times New Roman" w:cs="Times New Roman"/>
                <w:sz w:val="20"/>
                <w:szCs w:val="20"/>
              </w:rPr>
              <w:t>–1</w:t>
            </w:r>
            <w:r w:rsidRPr="00091D43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</w:tr>
      <w:tr w:rsidR="007F5759" w:rsidRPr="00091D43" w14:paraId="3E9F743A" w14:textId="77777777" w:rsidTr="00517625">
        <w:trPr>
          <w:trHeight w:val="561"/>
        </w:trPr>
        <w:tc>
          <w:tcPr>
            <w:tcW w:w="1418" w:type="dxa"/>
            <w:vMerge/>
            <w:shd w:val="clear" w:color="auto" w:fill="F2F2F2"/>
            <w:vAlign w:val="center"/>
          </w:tcPr>
          <w:p w14:paraId="0B27570A" w14:textId="77777777" w:rsidR="007F5759" w:rsidRPr="00091D43" w:rsidRDefault="007F5759" w:rsidP="00615EB7">
            <w:pPr>
              <w:spacing w:before="120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1"/>
            <w:shd w:val="clear" w:color="auto" w:fill="F2F2F2"/>
          </w:tcPr>
          <w:p w14:paraId="7F42BED2" w14:textId="77777777" w:rsidR="007F5759" w:rsidRPr="00091D43" w:rsidRDefault="007F5759" w:rsidP="00615EB7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091D43">
              <w:rPr>
                <w:rFonts w:ascii="Times New Roman" w:hAnsi="Times New Roman" w:cs="Times New Roman"/>
                <w:b/>
              </w:rPr>
              <w:t>100%</w:t>
            </w:r>
          </w:p>
        </w:tc>
      </w:tr>
    </w:tbl>
    <w:p w14:paraId="063AAB51" w14:textId="77777777" w:rsidR="007F5759" w:rsidRDefault="007F5759" w:rsidP="007F5759">
      <w:pPr>
        <w:rPr>
          <w:rFonts w:ascii="Times New Roman" w:hAnsi="Times New Roman" w:cs="Times New Roman"/>
        </w:rPr>
      </w:pPr>
    </w:p>
    <w:p w14:paraId="13CAF887" w14:textId="77777777" w:rsidR="007F5759" w:rsidRDefault="007F5759" w:rsidP="007F57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Piezīmes.</w:t>
      </w:r>
    </w:p>
    <w:p w14:paraId="45B4A46B" w14:textId="77777777" w:rsidR="007F5759" w:rsidRPr="00091D43" w:rsidRDefault="007F5759" w:rsidP="007F5759">
      <w:pPr>
        <w:rPr>
          <w:rFonts w:ascii="Times New Roman" w:eastAsia="Times New Roman" w:hAnsi="Times New Roman" w:cs="Times New Roman"/>
        </w:rPr>
      </w:pPr>
      <w:r w:rsidRPr="00007AD8">
        <w:rPr>
          <w:rFonts w:ascii="Times New Roman" w:eastAsia="Times New Roman" w:hAnsi="Times New Roman" w:cs="Times New Roman"/>
          <w:vertAlign w:val="superscript"/>
        </w:rPr>
        <w:t>1</w:t>
      </w:r>
      <w:r w:rsidRPr="00091D43">
        <w:rPr>
          <w:rFonts w:ascii="Times New Roman" w:eastAsia="Times New Roman" w:hAnsi="Times New Roman" w:cs="Times New Roman"/>
        </w:rPr>
        <w:t xml:space="preserve">zems apguves līmenis: gandrīz viduvēji – 4, vāji - 3, ļoti vāji - 2, ļoti, ļoti vāji - </w:t>
      </w:r>
      <w:r>
        <w:rPr>
          <w:rFonts w:ascii="Times New Roman" w:eastAsia="Times New Roman" w:hAnsi="Times New Roman" w:cs="Times New Roman"/>
        </w:rPr>
        <w:t>1</w:t>
      </w:r>
    </w:p>
    <w:p w14:paraId="3E147836" w14:textId="22414666" w:rsidR="007F5759" w:rsidRPr="00091D43" w:rsidRDefault="007F5759" w:rsidP="007F5759">
      <w:pPr>
        <w:rPr>
          <w:rFonts w:ascii="Times New Roman" w:eastAsia="Times New Roman" w:hAnsi="Times New Roman" w:cs="Times New Roman"/>
        </w:rPr>
      </w:pPr>
      <w:r w:rsidRPr="00007AD8">
        <w:rPr>
          <w:rFonts w:ascii="Times New Roman" w:eastAsia="Times New Roman" w:hAnsi="Times New Roman" w:cs="Times New Roman"/>
          <w:vertAlign w:val="superscript"/>
        </w:rPr>
        <w:t>2</w:t>
      </w:r>
      <w:r w:rsidRPr="00091D43">
        <w:rPr>
          <w:rFonts w:ascii="Times New Roman" w:eastAsia="Times New Roman" w:hAnsi="Times New Roman" w:cs="Times New Roman"/>
        </w:rPr>
        <w:t>vidējs apguves līmenis: viduvēji - 5</w:t>
      </w:r>
    </w:p>
    <w:p w14:paraId="32547334" w14:textId="77777777" w:rsidR="007F5759" w:rsidRPr="00091D43" w:rsidRDefault="007F5759" w:rsidP="007F5759">
      <w:pPr>
        <w:rPr>
          <w:rFonts w:ascii="Times New Roman" w:eastAsia="Times New Roman" w:hAnsi="Times New Roman" w:cs="Times New Roman"/>
        </w:rPr>
      </w:pPr>
      <w:r w:rsidRPr="00007AD8">
        <w:rPr>
          <w:rFonts w:ascii="Times New Roman" w:eastAsia="Times New Roman" w:hAnsi="Times New Roman" w:cs="Times New Roman"/>
          <w:vertAlign w:val="superscript"/>
        </w:rPr>
        <w:t>3</w:t>
      </w:r>
      <w:r w:rsidRPr="00091D43">
        <w:rPr>
          <w:rFonts w:ascii="Times New Roman" w:eastAsia="Times New Roman" w:hAnsi="Times New Roman" w:cs="Times New Roman"/>
        </w:rPr>
        <w:t>optimāls apguves līmenis: ļoti labi - 8, labi - 7, gandrīz labi - 6</w:t>
      </w:r>
    </w:p>
    <w:p w14:paraId="6CD46595" w14:textId="3D368CC6" w:rsidR="007F5759" w:rsidRDefault="007F5759" w:rsidP="007F5759">
      <w:pPr>
        <w:rPr>
          <w:rFonts w:ascii="Times New Roman" w:eastAsia="Times New Roman" w:hAnsi="Times New Roman" w:cs="Times New Roman"/>
        </w:rPr>
      </w:pPr>
      <w:r w:rsidRPr="00007AD8">
        <w:rPr>
          <w:rFonts w:ascii="Times New Roman" w:eastAsia="Times New Roman" w:hAnsi="Times New Roman" w:cs="Times New Roman"/>
          <w:vertAlign w:val="superscript"/>
        </w:rPr>
        <w:t>4</w:t>
      </w:r>
      <w:r w:rsidRPr="00091D43">
        <w:rPr>
          <w:rFonts w:ascii="Times New Roman" w:eastAsia="Times New Roman" w:hAnsi="Times New Roman" w:cs="Times New Roman"/>
        </w:rPr>
        <w:t>augsts apguves līmenis: izcili - 10, teicami - 9</w:t>
      </w:r>
    </w:p>
    <w:p w14:paraId="4ABBAB7D" w14:textId="77777777" w:rsidR="007F5759" w:rsidRDefault="007F5759" w:rsidP="00A14FC0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C463E19" w14:textId="106DE37B" w:rsidR="00A14FC0" w:rsidRPr="00C83B33" w:rsidRDefault="007F5759" w:rsidP="00A14FC0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A14FC0" w:rsidRPr="00C83B33">
        <w:rPr>
          <w:rFonts w:ascii="Times New Roman" w:eastAsia="Calibri" w:hAnsi="Times New Roman" w:cs="Times New Roman"/>
          <w:sz w:val="28"/>
          <w:szCs w:val="28"/>
          <w:lang w:eastAsia="en-US"/>
        </w:rPr>
        <w:t>. tabula</w:t>
      </w:r>
    </w:p>
    <w:p w14:paraId="3DC919AD" w14:textId="0DF74FFE" w:rsidR="00A14FC0" w:rsidRPr="00C83B33" w:rsidRDefault="007E635E" w:rsidP="002328B3">
      <w:pPr>
        <w:spacing w:after="20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32317527"/>
      <w:r w:rsidRPr="00C83B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Prasības izglītojamajam profesionālās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vidējās</w:t>
      </w:r>
      <w:r w:rsidRPr="00C83B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izglītības programmu apguv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es vērtēšanā</w:t>
      </w:r>
      <w:bookmarkEnd w:id="0"/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7195"/>
        <w:gridCol w:w="2610"/>
      </w:tblGrid>
      <w:tr w:rsidR="006C6B83" w:rsidRPr="00517625" w14:paraId="207C9D8B" w14:textId="77777777" w:rsidTr="002328B3">
        <w:tc>
          <w:tcPr>
            <w:tcW w:w="7195" w:type="dxa"/>
          </w:tcPr>
          <w:p w14:paraId="5B651BD3" w14:textId="4CA5EE5F" w:rsidR="006C6B83" w:rsidRPr="00517625" w:rsidRDefault="006C6B83" w:rsidP="00C2581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Prasības izglītojamajam</w:t>
            </w:r>
          </w:p>
        </w:tc>
        <w:tc>
          <w:tcPr>
            <w:tcW w:w="2610" w:type="dxa"/>
          </w:tcPr>
          <w:p w14:paraId="50E94804" w14:textId="63255856" w:rsidR="006C6B83" w:rsidRPr="00517625" w:rsidRDefault="006C6B83" w:rsidP="00C2581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Programmas apguve</w:t>
            </w:r>
          </w:p>
        </w:tc>
      </w:tr>
      <w:tr w:rsidR="006C6B83" w:rsidRPr="00517625" w14:paraId="26438100" w14:textId="77777777" w:rsidTr="002328B3">
        <w:tc>
          <w:tcPr>
            <w:tcW w:w="7195" w:type="dxa"/>
            <w:shd w:val="clear" w:color="auto" w:fill="FFFFFF" w:themeFill="background1"/>
          </w:tcPr>
          <w:p w14:paraId="6E7AE1A8" w14:textId="4C4EEDB1" w:rsidR="006C6B83" w:rsidRDefault="006C6B83" w:rsidP="00DC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1. Ir saņēmis galīgo vērtējumu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596166" w14:textId="0B018402" w:rsidR="006C6B83" w:rsidRDefault="006C6B83" w:rsidP="00DC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t xml:space="preserve"> </w:t>
            </w: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isos v</w:t>
            </w: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ispārējās vidējās izglītības mācību priekšmetu pamatkurs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vispārīgajā līmenī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bet valodu jomā vismaz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optimālajā mācību satura apguves līmenī </w:t>
            </w:r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“gandrīz viduvēji</w:t>
            </w:r>
            <w:proofErr w:type="gramStart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- 4”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141729" w14:textId="5431F8FF" w:rsidR="006C6B83" w:rsidRPr="00517625" w:rsidRDefault="006C6B83" w:rsidP="00C2581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visā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profesionālajā saturā atbilstoši </w:t>
            </w:r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Latvijas kvalifikāciju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(turpmāk –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) ceturtajam līmenim –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“vidējā līmenī”;</w:t>
            </w:r>
          </w:p>
          <w:p w14:paraId="628202CE" w14:textId="1C2A384A" w:rsidR="006C6B83" w:rsidRPr="00517625" w:rsidRDefault="006C6B83" w:rsidP="000207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ir nokārtojis un saņēmis vērtējumu profesionālās vidējās izglītības programmas valsts noslēguma pārbaudījumos:</w:t>
            </w:r>
          </w:p>
          <w:p w14:paraId="15B06D7F" w14:textId="1ABE26B5" w:rsidR="006C6B83" w:rsidRPr="00517625" w:rsidRDefault="006C6B83" w:rsidP="00020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Pr="00517625">
              <w:rPr>
                <w:rFonts w:ascii="Times New Roman" w:eastAsia="Times New Roman" w:hAnsi="Times New Roman" w:cs="Times New Roman"/>
                <w:sz w:val="24"/>
                <w:szCs w:val="24"/>
              </w:rPr>
              <w:t>valsts pārbaudes darbu latviešu valodā vismaz optimālajā mācību satura apguves līmenī;</w:t>
            </w:r>
          </w:p>
          <w:p w14:paraId="07C6B627" w14:textId="0BDFAD99" w:rsidR="006C6B83" w:rsidRPr="00517625" w:rsidRDefault="006C6B83" w:rsidP="00020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Pr="00517625">
              <w:rPr>
                <w:rFonts w:ascii="Times New Roman" w:eastAsia="Times New Roman" w:hAnsi="Times New Roman" w:cs="Times New Roman"/>
                <w:sz w:val="24"/>
                <w:szCs w:val="24"/>
              </w:rPr>
              <w:t>valsts pārbaudes darbu svešvalodā vismaz optimālajā mācību satura apguves līmenī;</w:t>
            </w:r>
          </w:p>
          <w:p w14:paraId="731B823F" w14:textId="1F1370C5" w:rsidR="006C6B83" w:rsidRPr="00517625" w:rsidRDefault="006C6B83" w:rsidP="000207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  <w:r w:rsidRPr="005176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valsts pārbaudes darbu matemātikā jebkurā no mācību satura apguves līmeņiem atbilstoši apgūstamās programmas saturam;</w:t>
            </w:r>
          </w:p>
          <w:p w14:paraId="1686427C" w14:textId="47D9F328" w:rsidR="006C6B83" w:rsidRPr="00517625" w:rsidRDefault="006C6B83" w:rsidP="00DC5BA5">
            <w:pPr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ceturtā līmeņa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profesionālās kvalifikācijas eksāmenā vismaz</w:t>
            </w:r>
            <w:proofErr w:type="gramStart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“vidējā līmenī”. </w:t>
            </w:r>
          </w:p>
        </w:tc>
        <w:tc>
          <w:tcPr>
            <w:tcW w:w="2610" w:type="dxa"/>
          </w:tcPr>
          <w:p w14:paraId="5BC3E736" w14:textId="0F522B36" w:rsidR="006C6B83" w:rsidRPr="00517625" w:rsidRDefault="006C6B83" w:rsidP="00C2581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Ir apgūta, iegūts diploms par profesionālo vidējo izglītību un iegūtu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ceturtā līmeņa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profesionālo kvalifikāciju</w:t>
            </w:r>
          </w:p>
          <w:p w14:paraId="37B14226" w14:textId="6C04BF7A" w:rsidR="006C6B83" w:rsidRPr="00517625" w:rsidRDefault="006C6B83" w:rsidP="00C2581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1DEEC7" w14:textId="77777777" w:rsidR="0084049E" w:rsidRDefault="0084049E" w:rsidP="0084049E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C9444E" w14:textId="704721F4" w:rsidR="0084049E" w:rsidRPr="00C83B33" w:rsidRDefault="0084049E" w:rsidP="0084049E">
      <w:pPr>
        <w:spacing w:after="200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83B33">
        <w:rPr>
          <w:rFonts w:ascii="Times New Roman" w:eastAsia="Calibri" w:hAnsi="Times New Roman" w:cs="Times New Roman"/>
          <w:sz w:val="28"/>
          <w:szCs w:val="28"/>
          <w:lang w:eastAsia="en-US"/>
        </w:rPr>
        <w:t>. tabula</w:t>
      </w:r>
    </w:p>
    <w:p w14:paraId="0CFE255F" w14:textId="1AA64CE9" w:rsidR="0084049E" w:rsidRDefault="0084049E">
      <w:pPr>
        <w:rPr>
          <w:rFonts w:ascii="Times New Roman" w:hAnsi="Times New Roman" w:cs="Times New Roman"/>
          <w:sz w:val="24"/>
          <w:szCs w:val="24"/>
        </w:rPr>
      </w:pPr>
      <w:r w:rsidRPr="00C83B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Prasības izglītojamajam 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arod</w:t>
      </w:r>
      <w:r w:rsidRPr="00C83B3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izglītības programmu apguvē</w:t>
      </w:r>
    </w:p>
    <w:tbl>
      <w:tblPr>
        <w:tblStyle w:val="TableGrid1"/>
        <w:tblW w:w="9805" w:type="dxa"/>
        <w:tblLook w:val="04A0" w:firstRow="1" w:lastRow="0" w:firstColumn="1" w:lastColumn="0" w:noHBand="0" w:noVBand="1"/>
      </w:tblPr>
      <w:tblGrid>
        <w:gridCol w:w="7195"/>
        <w:gridCol w:w="2610"/>
      </w:tblGrid>
      <w:tr w:rsidR="006C6B83" w:rsidRPr="00517625" w14:paraId="3AE11A14" w14:textId="77777777" w:rsidTr="002328B3">
        <w:tc>
          <w:tcPr>
            <w:tcW w:w="7195" w:type="dxa"/>
          </w:tcPr>
          <w:p w14:paraId="6770F7F4" w14:textId="3C68D842" w:rsidR="006C6B83" w:rsidRPr="00517625" w:rsidRDefault="006C6B83" w:rsidP="00F60B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Prasības izglītojamajam</w:t>
            </w:r>
          </w:p>
        </w:tc>
        <w:tc>
          <w:tcPr>
            <w:tcW w:w="2610" w:type="dxa"/>
          </w:tcPr>
          <w:p w14:paraId="73E532F7" w14:textId="77777777" w:rsidR="006C6B83" w:rsidRPr="00517625" w:rsidRDefault="006C6B83" w:rsidP="00F60B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Programmas apguve</w:t>
            </w:r>
          </w:p>
        </w:tc>
      </w:tr>
      <w:tr w:rsidR="006C6B83" w:rsidRPr="00517625" w14:paraId="3FC805A9" w14:textId="77777777" w:rsidTr="002328B3">
        <w:tc>
          <w:tcPr>
            <w:tcW w:w="7195" w:type="dxa"/>
          </w:tcPr>
          <w:p w14:paraId="1CA456F2" w14:textId="50CEAC30" w:rsidR="006C6B83" w:rsidRDefault="006C6B83" w:rsidP="00F6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1. Ir saņēmis galīgo vērtējumu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7A84413" w14:textId="23B0907F" w:rsidR="006C6B83" w:rsidRDefault="006C6B83" w:rsidP="00F60B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t xml:space="preserve"> </w:t>
            </w: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isos v</w:t>
            </w: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ispārējās vidējās izglītības mācību priekšmetu pamatkurs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vispārīgajā līmenī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–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“gandrīz viduvēji</w:t>
            </w:r>
            <w:proofErr w:type="gramStart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- 4”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D4875A7" w14:textId="7C1C0F2B" w:rsidR="006C6B83" w:rsidRDefault="006C6B83" w:rsidP="00F60B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DC5B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visā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profesionālajā saturā atbilstoši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trešajam </w:t>
            </w:r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līmenim – 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>vismaz “vidējā līmenī”;</w:t>
            </w:r>
          </w:p>
          <w:p w14:paraId="1FD65EF6" w14:textId="2D87CB20" w:rsidR="006C6B83" w:rsidRPr="00517625" w:rsidRDefault="006C6B83" w:rsidP="00F60B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2. ir nokārtojis un saņēmis vērtējumu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trešā līmeņa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profesionālās kvalifikācijas eksāme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nā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vismaz “vidējā līmenī”</w:t>
            </w:r>
            <w:proofErr w:type="gramStart"/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0" w:type="dxa"/>
          </w:tcPr>
          <w:p w14:paraId="7E05CE4B" w14:textId="77777777" w:rsidR="006C6B83" w:rsidRPr="00517625" w:rsidRDefault="006C6B83" w:rsidP="00F60B5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Ir apgūta, iegūts atestāts par arodizglītību un iegūtu </w:t>
            </w:r>
            <w:proofErr w:type="spellStart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ietvarstruktūras</w:t>
            </w:r>
            <w:proofErr w:type="spellEnd"/>
            <w:r w:rsidRPr="00DC5BA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trešā līmeņa</w:t>
            </w:r>
            <w:r w:rsidRPr="00517625">
              <w:rPr>
                <w:rFonts w:ascii="Times New Roman" w:hAnsi="Times New Roman" w:cs="Times New Roman"/>
                <w:sz w:val="24"/>
                <w:szCs w:val="24"/>
              </w:rPr>
              <w:t xml:space="preserve"> profesionālo kvalifikāciju </w:t>
            </w:r>
          </w:p>
        </w:tc>
      </w:tr>
    </w:tbl>
    <w:p w14:paraId="7829A4C0" w14:textId="77777777" w:rsidR="0084049E" w:rsidRDefault="0084049E">
      <w:pPr>
        <w:rPr>
          <w:rFonts w:ascii="Times New Roman" w:hAnsi="Times New Roman" w:cs="Times New Roman"/>
          <w:sz w:val="24"/>
          <w:szCs w:val="24"/>
        </w:rPr>
      </w:pPr>
    </w:p>
    <w:p w14:paraId="5D800227" w14:textId="77777777" w:rsidR="00A119E6" w:rsidRDefault="00A119E6">
      <w:pPr>
        <w:rPr>
          <w:rFonts w:ascii="Times New Roman" w:hAnsi="Times New Roman" w:cs="Times New Roman"/>
          <w:sz w:val="24"/>
          <w:szCs w:val="24"/>
        </w:rPr>
      </w:pPr>
    </w:p>
    <w:p w14:paraId="46E57AC7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Izglītības un zinātnes ministre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Šuplinska</w:t>
      </w:r>
      <w:proofErr w:type="spellEnd"/>
    </w:p>
    <w:p w14:paraId="6BE2FE4E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42DAA9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Iesniedzējs:</w:t>
      </w:r>
    </w:p>
    <w:p w14:paraId="65CB8DFD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Izglītības un zinātnes ministre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I.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Šuplinska</w:t>
      </w:r>
      <w:proofErr w:type="spellEnd"/>
    </w:p>
    <w:p w14:paraId="6D3A9AA0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4AE030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Vizē:</w:t>
      </w:r>
    </w:p>
    <w:p w14:paraId="5F877936" w14:textId="77777777" w:rsidR="00A119E6" w:rsidRDefault="00A119E6" w:rsidP="00A119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Valsts sekretāre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L. Lejiņa</w:t>
      </w:r>
    </w:p>
    <w:p w14:paraId="6B41FC7C" w14:textId="77777777" w:rsidR="00A119E6" w:rsidRDefault="00A119E6" w:rsidP="00A119E6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067EBB56" w14:textId="77777777" w:rsidR="00A119E6" w:rsidRPr="00517625" w:rsidRDefault="00A119E6">
      <w:pPr>
        <w:rPr>
          <w:rFonts w:ascii="Times New Roman" w:hAnsi="Times New Roman" w:cs="Times New Roman"/>
          <w:sz w:val="24"/>
          <w:szCs w:val="24"/>
        </w:rPr>
      </w:pPr>
    </w:p>
    <w:sectPr w:rsidR="00A119E6" w:rsidRPr="00517625" w:rsidSect="00A119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AB97C2" w14:textId="77777777" w:rsidR="00AE62B2" w:rsidRDefault="00AE62B2" w:rsidP="00A119E6">
      <w:pPr>
        <w:spacing w:line="240" w:lineRule="auto"/>
      </w:pPr>
      <w:r>
        <w:separator/>
      </w:r>
    </w:p>
  </w:endnote>
  <w:endnote w:type="continuationSeparator" w:id="0">
    <w:p w14:paraId="1AE95C17" w14:textId="77777777" w:rsidR="00AE62B2" w:rsidRDefault="00AE62B2" w:rsidP="00A119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8886C" w14:textId="77777777" w:rsidR="00A64938" w:rsidRDefault="00A6493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E664E5" w14:textId="32D47BB5" w:rsidR="00A119E6" w:rsidRPr="00E71C1B" w:rsidRDefault="00A6779F" w:rsidP="002328B3">
    <w:pPr>
      <w:pStyle w:val="Footer"/>
      <w:rPr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IZMNotp2_18</w:t>
    </w:r>
    <w:r w:rsidR="002328B3" w:rsidRPr="00E71C1B">
      <w:rPr>
        <w:rFonts w:ascii="Times New Roman" w:hAnsi="Times New Roman" w:cs="Times New Roman"/>
        <w:sz w:val="24"/>
        <w:szCs w:val="24"/>
      </w:rPr>
      <w:t>0220_PS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7D09E" w14:textId="4366D4CA" w:rsidR="002328B3" w:rsidRPr="00A64938" w:rsidRDefault="00A6779F">
    <w:pPr>
      <w:pStyle w:val="Footer"/>
      <w:rPr>
        <w:rFonts w:ascii="Times New Roman" w:hAnsi="Times New Roman" w:cs="Times New Roman"/>
        <w:sz w:val="24"/>
        <w:szCs w:val="24"/>
      </w:rPr>
    </w:pPr>
    <w:bookmarkStart w:id="1" w:name="_GoBack"/>
    <w:r w:rsidRPr="00A64938">
      <w:rPr>
        <w:rFonts w:ascii="Times New Roman" w:hAnsi="Times New Roman" w:cs="Times New Roman"/>
        <w:sz w:val="24"/>
        <w:szCs w:val="24"/>
      </w:rPr>
      <w:t>IZMNotp2_18</w:t>
    </w:r>
    <w:r w:rsidR="002328B3" w:rsidRPr="00A64938">
      <w:rPr>
        <w:rFonts w:ascii="Times New Roman" w:hAnsi="Times New Roman" w:cs="Times New Roman"/>
        <w:sz w:val="24"/>
        <w:szCs w:val="24"/>
      </w:rPr>
      <w:t>0220_PS</w:t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26C0F" w14:textId="77777777" w:rsidR="00AE62B2" w:rsidRDefault="00AE62B2" w:rsidP="00A119E6">
      <w:pPr>
        <w:spacing w:line="240" w:lineRule="auto"/>
      </w:pPr>
      <w:r>
        <w:separator/>
      </w:r>
    </w:p>
  </w:footnote>
  <w:footnote w:type="continuationSeparator" w:id="0">
    <w:p w14:paraId="070B24A9" w14:textId="77777777" w:rsidR="00AE62B2" w:rsidRDefault="00AE62B2" w:rsidP="00A119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F4980F" w14:textId="77777777" w:rsidR="00A64938" w:rsidRDefault="00A6493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15494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6ADDAB5" w14:textId="79419329" w:rsidR="00A119E6" w:rsidRDefault="00A119E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9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9311D1" w14:textId="77777777" w:rsidR="00A119E6" w:rsidRDefault="00A119E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9F8D0" w14:textId="77777777" w:rsidR="00A64938" w:rsidRDefault="00A649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CC"/>
    <w:rsid w:val="00015384"/>
    <w:rsid w:val="00016C15"/>
    <w:rsid w:val="000207E3"/>
    <w:rsid w:val="000210EA"/>
    <w:rsid w:val="00035C04"/>
    <w:rsid w:val="00043A36"/>
    <w:rsid w:val="00055BC1"/>
    <w:rsid w:val="000833FC"/>
    <w:rsid w:val="000D13C2"/>
    <w:rsid w:val="0010197E"/>
    <w:rsid w:val="00101DD1"/>
    <w:rsid w:val="00103128"/>
    <w:rsid w:val="00105ECC"/>
    <w:rsid w:val="00134BDD"/>
    <w:rsid w:val="0019203D"/>
    <w:rsid w:val="00192FFB"/>
    <w:rsid w:val="002328B3"/>
    <w:rsid w:val="0028234A"/>
    <w:rsid w:val="002B62C9"/>
    <w:rsid w:val="002C1EAB"/>
    <w:rsid w:val="002D0122"/>
    <w:rsid w:val="00353B9F"/>
    <w:rsid w:val="0036693D"/>
    <w:rsid w:val="00367BEA"/>
    <w:rsid w:val="003B66BC"/>
    <w:rsid w:val="003D66C6"/>
    <w:rsid w:val="004B2BC7"/>
    <w:rsid w:val="004C7064"/>
    <w:rsid w:val="004D11FF"/>
    <w:rsid w:val="00517625"/>
    <w:rsid w:val="005600B5"/>
    <w:rsid w:val="005C5862"/>
    <w:rsid w:val="005F4929"/>
    <w:rsid w:val="005F705E"/>
    <w:rsid w:val="00687E4A"/>
    <w:rsid w:val="006C6B83"/>
    <w:rsid w:val="007172D8"/>
    <w:rsid w:val="007408CC"/>
    <w:rsid w:val="00746BCE"/>
    <w:rsid w:val="0075507F"/>
    <w:rsid w:val="007963C4"/>
    <w:rsid w:val="007B36E1"/>
    <w:rsid w:val="007E635E"/>
    <w:rsid w:val="007F5759"/>
    <w:rsid w:val="0084049E"/>
    <w:rsid w:val="008F3BC9"/>
    <w:rsid w:val="0096692A"/>
    <w:rsid w:val="00975DBC"/>
    <w:rsid w:val="009D613A"/>
    <w:rsid w:val="00A119E6"/>
    <w:rsid w:val="00A13A99"/>
    <w:rsid w:val="00A14FC0"/>
    <w:rsid w:val="00A206AD"/>
    <w:rsid w:val="00A27F8B"/>
    <w:rsid w:val="00A64938"/>
    <w:rsid w:val="00A6779F"/>
    <w:rsid w:val="00A824BF"/>
    <w:rsid w:val="00AE62B2"/>
    <w:rsid w:val="00AF6046"/>
    <w:rsid w:val="00BC553B"/>
    <w:rsid w:val="00BE2EE9"/>
    <w:rsid w:val="00D44B34"/>
    <w:rsid w:val="00D52140"/>
    <w:rsid w:val="00DC5BA5"/>
    <w:rsid w:val="00E71C1B"/>
    <w:rsid w:val="00E9586A"/>
    <w:rsid w:val="00F15AA8"/>
    <w:rsid w:val="00F32E2E"/>
    <w:rsid w:val="00F45CC7"/>
    <w:rsid w:val="00F65B58"/>
    <w:rsid w:val="00FA26D1"/>
    <w:rsid w:val="00FD606B"/>
    <w:rsid w:val="00FE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5466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4FC0"/>
    <w:pPr>
      <w:spacing w:after="0" w:line="276" w:lineRule="auto"/>
    </w:pPr>
    <w:rPr>
      <w:rFonts w:ascii="Arial" w:eastAsia="Arial" w:hAnsi="Arial" w:cs="Arial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14FC0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C0"/>
    <w:rPr>
      <w:rFonts w:ascii="Arial" w:eastAsia="Arial" w:hAnsi="Arial" w:cs="Arial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A1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F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C0"/>
    <w:rPr>
      <w:rFonts w:ascii="Segoe UI" w:eastAsia="Arial" w:hAnsi="Segoe UI" w:cs="Segoe UI"/>
      <w:sz w:val="18"/>
      <w:szCs w:val="18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C0"/>
    <w:rPr>
      <w:rFonts w:ascii="Arial" w:eastAsia="Arial" w:hAnsi="Arial" w:cs="Arial"/>
      <w:b/>
      <w:bCs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119E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E6"/>
    <w:rPr>
      <w:rFonts w:ascii="Arial" w:eastAsia="Arial" w:hAnsi="Arial" w:cs="Arial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119E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E6"/>
    <w:rPr>
      <w:rFonts w:ascii="Arial" w:eastAsia="Arial" w:hAnsi="Arial" w:cs="Arial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14FC0"/>
    <w:pPr>
      <w:spacing w:after="0" w:line="276" w:lineRule="auto"/>
    </w:pPr>
    <w:rPr>
      <w:rFonts w:ascii="Arial" w:eastAsia="Arial" w:hAnsi="Arial" w:cs="Arial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14FC0"/>
    <w:pPr>
      <w:spacing w:after="0" w:line="240" w:lineRule="auto"/>
    </w:pPr>
    <w:rPr>
      <w:rFonts w:ascii="Calibri" w:eastAsia="Calibri" w:hAnsi="Calibri" w:cs="Times New Roman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4F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F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FC0"/>
    <w:rPr>
      <w:rFonts w:ascii="Arial" w:eastAsia="Arial" w:hAnsi="Arial" w:cs="Arial"/>
      <w:sz w:val="20"/>
      <w:szCs w:val="20"/>
      <w:lang w:val="lv-LV" w:eastAsia="lv-LV"/>
    </w:rPr>
  </w:style>
  <w:style w:type="table" w:styleId="TableGrid">
    <w:name w:val="Table Grid"/>
    <w:basedOn w:val="TableNormal"/>
    <w:uiPriority w:val="39"/>
    <w:rsid w:val="00A1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4F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FC0"/>
    <w:rPr>
      <w:rFonts w:ascii="Segoe UI" w:eastAsia="Arial" w:hAnsi="Segoe UI" w:cs="Segoe UI"/>
      <w:sz w:val="18"/>
      <w:szCs w:val="18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FC0"/>
    <w:rPr>
      <w:rFonts w:ascii="Arial" w:eastAsia="Arial" w:hAnsi="Arial" w:cs="Arial"/>
      <w:b/>
      <w:bCs/>
      <w:sz w:val="20"/>
      <w:szCs w:val="20"/>
      <w:lang w:val="lv-LV" w:eastAsia="lv-LV"/>
    </w:rPr>
  </w:style>
  <w:style w:type="paragraph" w:styleId="Header">
    <w:name w:val="header"/>
    <w:basedOn w:val="Normal"/>
    <w:link w:val="HeaderChar"/>
    <w:uiPriority w:val="99"/>
    <w:unhideWhenUsed/>
    <w:rsid w:val="00A119E6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E6"/>
    <w:rPr>
      <w:rFonts w:ascii="Arial" w:eastAsia="Arial" w:hAnsi="Arial" w:cs="Arial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A119E6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E6"/>
    <w:rPr>
      <w:rFonts w:ascii="Arial" w:eastAsia="Arial" w:hAnsi="Arial" w:cs="Arial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13885-C339-47FB-9F80-7F417275C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 Veignere</dc:creator>
  <cp:lastModifiedBy>Ivars Zemļanskis</cp:lastModifiedBy>
  <cp:revision>11</cp:revision>
  <dcterms:created xsi:type="dcterms:W3CDTF">2020-02-13T08:05:00Z</dcterms:created>
  <dcterms:modified xsi:type="dcterms:W3CDTF">2020-02-18T11:10:00Z</dcterms:modified>
</cp:coreProperties>
</file>