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7F4" w14:textId="77777777" w:rsidR="00E27F65" w:rsidRDefault="00E27F65" w:rsidP="00182325">
      <w:pPr>
        <w:spacing w:after="0"/>
        <w:jc w:val="center"/>
        <w:rPr>
          <w:rFonts w:ascii="Times New Roman" w:eastAsia="Calibri" w:hAnsi="Times New Roman" w:cs="Times New Roman"/>
          <w:b/>
          <w:sz w:val="28"/>
          <w:szCs w:val="28"/>
        </w:rPr>
      </w:pPr>
      <w:bookmarkStart w:id="0" w:name="OLE_LINK3"/>
      <w:bookmarkStart w:id="1" w:name="OLE_LINK4"/>
    </w:p>
    <w:p w14:paraId="17C34374" w14:textId="77777777" w:rsidR="005D2B5A" w:rsidRDefault="005D2B5A" w:rsidP="00182325">
      <w:pPr>
        <w:spacing w:after="0"/>
        <w:jc w:val="center"/>
        <w:rPr>
          <w:rFonts w:ascii="Times New Roman" w:eastAsia="Calibri" w:hAnsi="Times New Roman" w:cs="Times New Roman"/>
          <w:b/>
          <w:sz w:val="28"/>
          <w:szCs w:val="28"/>
        </w:rPr>
      </w:pPr>
    </w:p>
    <w:p w14:paraId="7DCCF57B" w14:textId="5C20FB71" w:rsidR="001831E2" w:rsidRPr="0040517E" w:rsidRDefault="001831E2" w:rsidP="00182325">
      <w:pPr>
        <w:spacing w:after="0"/>
        <w:jc w:val="center"/>
        <w:rPr>
          <w:rFonts w:ascii="Times New Roman" w:eastAsia="Times New Roman" w:hAnsi="Times New Roman" w:cs="Times New Roman"/>
          <w:b/>
          <w:bCs/>
          <w:sz w:val="28"/>
          <w:szCs w:val="28"/>
          <w:lang w:eastAsia="lv-LV"/>
        </w:rPr>
      </w:pPr>
      <w:r w:rsidRPr="0040517E">
        <w:rPr>
          <w:rFonts w:ascii="Times New Roman" w:eastAsia="Calibri" w:hAnsi="Times New Roman" w:cs="Times New Roman"/>
          <w:b/>
          <w:sz w:val="28"/>
          <w:szCs w:val="28"/>
        </w:rPr>
        <w:t xml:space="preserve">Ministru kabineta noteikumu projekta </w:t>
      </w:r>
      <w:bookmarkStart w:id="2" w:name="OLE_LINK7"/>
      <w:bookmarkStart w:id="3" w:name="OLE_LINK8"/>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Grozījumi Ministru kabineta 2016.</w:t>
      </w:r>
      <w:r w:rsidR="00AF4D47">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gada 19.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aprīļa noteikumos Nr.</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249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Darbības programmas</w:t>
      </w:r>
      <w:r w:rsidR="00ED060C"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00ED060C" w:rsidRPr="0040517E">
        <w:rPr>
          <w:rFonts w:ascii="Times New Roman" w:eastAsia="Times New Roman" w:hAnsi="Times New Roman" w:cs="Times New Roman"/>
          <w:b/>
          <w:sz w:val="28"/>
          <w:szCs w:val="28"/>
          <w:lang w:eastAsia="lv-LV"/>
        </w:rPr>
        <w:t>Izaugsme un nodarbinātība”</w:t>
      </w:r>
      <w:r w:rsidRPr="0040517E">
        <w:rPr>
          <w:rFonts w:ascii="Times New Roman" w:eastAsia="Times New Roman" w:hAnsi="Times New Roman" w:cs="Times New Roman"/>
          <w:b/>
          <w:sz w:val="28"/>
          <w:szCs w:val="28"/>
          <w:lang w:eastAsia="lv-LV"/>
        </w:rPr>
        <w:t xml:space="preserve"> 8.1.3.</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specifiskā atbalsta mērķa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Palielināt modernizēto profesionālās izglītības iestāžu</w:t>
      </w:r>
      <w:r w:rsidR="00ED060C" w:rsidRPr="0040517E">
        <w:rPr>
          <w:rFonts w:ascii="Times New Roman" w:eastAsia="Times New Roman" w:hAnsi="Times New Roman" w:cs="Times New Roman"/>
          <w:b/>
          <w:sz w:val="28"/>
          <w:szCs w:val="28"/>
          <w:lang w:eastAsia="lv-LV"/>
        </w:rPr>
        <w:t xml:space="preserve"> skaitu” īstenošanas noteikumi””</w:t>
      </w:r>
      <w:r w:rsidRPr="0040517E">
        <w:rPr>
          <w:rFonts w:ascii="Times New Roman" w:eastAsia="Calibri" w:hAnsi="Times New Roman" w:cs="Times New Roman"/>
          <w:b/>
          <w:sz w:val="28"/>
          <w:szCs w:val="28"/>
        </w:rPr>
        <w:t xml:space="preserve"> sākotnējās</w:t>
      </w:r>
      <w:r w:rsidRPr="0040517E">
        <w:rPr>
          <w:rFonts w:ascii="Times New Roman" w:eastAsia="Times New Roman" w:hAnsi="Times New Roman" w:cs="Times New Roman"/>
          <w:b/>
          <w:bCs/>
          <w:sz w:val="28"/>
          <w:szCs w:val="28"/>
          <w:lang w:eastAsia="lv-LV"/>
        </w:rPr>
        <w:t xml:space="preserve"> ietekmes novērtējuma ziņojums</w:t>
      </w:r>
    </w:p>
    <w:p w14:paraId="3AF27CB3" w14:textId="77777777" w:rsidR="001831E2" w:rsidRPr="0040517E" w:rsidRDefault="001831E2" w:rsidP="00182325">
      <w:pPr>
        <w:spacing w:after="0"/>
        <w:jc w:val="center"/>
        <w:rPr>
          <w:rFonts w:ascii="Times New Roman" w:eastAsia="Calibri" w:hAnsi="Times New Roman" w:cs="Times New Roman"/>
          <w:b/>
          <w:sz w:val="28"/>
          <w:szCs w:val="28"/>
        </w:rPr>
      </w:pPr>
      <w:r w:rsidRPr="0040517E">
        <w:rPr>
          <w:rFonts w:ascii="Times New Roman" w:eastAsia="Times New Roman" w:hAnsi="Times New Roman" w:cs="Times New Roman"/>
          <w:b/>
          <w:bCs/>
          <w:sz w:val="28"/>
          <w:szCs w:val="28"/>
          <w:lang w:eastAsia="lv-LV"/>
        </w:rPr>
        <w:t>(anotācija)</w:t>
      </w:r>
      <w:bookmarkEnd w:id="0"/>
      <w:bookmarkEnd w:id="1"/>
      <w:bookmarkEnd w:id="2"/>
      <w:bookmarkEnd w:id="3"/>
    </w:p>
    <w:p w14:paraId="03A6B32D" w14:textId="77777777" w:rsidR="001831E2" w:rsidRPr="0040517E" w:rsidRDefault="001831E2" w:rsidP="001831E2">
      <w:pPr>
        <w:shd w:val="clear" w:color="auto" w:fill="FFFFFF"/>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796890" w:rsidRPr="0040517E" w14:paraId="50F2297D" w14:textId="77777777" w:rsidTr="00B0433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4782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Tiesību akta projekta anotācijas kopsavilkums</w:t>
            </w:r>
          </w:p>
        </w:tc>
      </w:tr>
      <w:tr w:rsidR="00796890" w:rsidRPr="0040517E" w14:paraId="350045B7" w14:textId="77777777" w:rsidTr="002310C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752E7886" w14:textId="77777777" w:rsidR="001831E2" w:rsidRPr="0040517E" w:rsidRDefault="001831E2" w:rsidP="001831E2">
            <w:pPr>
              <w:spacing w:after="0"/>
              <w:rPr>
                <w:rFonts w:ascii="Times New Roman" w:hAnsi="Times New Roman" w:cs="Times New Roman"/>
                <w:iCs/>
                <w:sz w:val="28"/>
                <w:szCs w:val="28"/>
              </w:rPr>
            </w:pPr>
            <w:r w:rsidRPr="0040517E">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7EB5DF1" w14:textId="260F24F3" w:rsidR="00D95019" w:rsidRDefault="00844198" w:rsidP="00D95019">
            <w:pPr>
              <w:spacing w:after="0"/>
              <w:ind w:firstLine="720"/>
              <w:jc w:val="both"/>
              <w:rPr>
                <w:rFonts w:ascii="Times New Roman" w:eastAsia="Times New Roman" w:hAnsi="Times New Roman" w:cs="Times New Roman"/>
                <w:sz w:val="28"/>
                <w:szCs w:val="28"/>
              </w:rPr>
            </w:pPr>
            <w:r w:rsidRPr="009D7F86">
              <w:rPr>
                <w:rFonts w:ascii="Times New Roman" w:eastAsia="Times New Roman" w:hAnsi="Times New Roman" w:cs="Times New Roman"/>
                <w:bCs/>
                <w:iCs/>
                <w:sz w:val="28"/>
                <w:szCs w:val="28"/>
                <w:lang w:eastAsia="lv-LV"/>
              </w:rPr>
              <w:t xml:space="preserve">Tiesību akta </w:t>
            </w:r>
            <w:r w:rsidR="002740FE" w:rsidRPr="009D7F86">
              <w:rPr>
                <w:rFonts w:ascii="Times New Roman" w:eastAsia="Times New Roman" w:hAnsi="Times New Roman" w:cs="Times New Roman"/>
                <w:bCs/>
                <w:iCs/>
                <w:sz w:val="28"/>
                <w:szCs w:val="28"/>
                <w:lang w:eastAsia="lv-LV"/>
              </w:rPr>
              <w:t>projekt</w:t>
            </w:r>
            <w:r w:rsidR="000C7D02" w:rsidRPr="009D7F86">
              <w:rPr>
                <w:rFonts w:ascii="Times New Roman" w:eastAsia="Times New Roman" w:hAnsi="Times New Roman" w:cs="Times New Roman"/>
                <w:bCs/>
                <w:iCs/>
                <w:sz w:val="28"/>
                <w:szCs w:val="28"/>
                <w:lang w:eastAsia="lv-LV"/>
              </w:rPr>
              <w:t>a</w:t>
            </w:r>
            <w:r w:rsidR="002740FE" w:rsidRPr="009D7F86">
              <w:rPr>
                <w:rFonts w:ascii="Times New Roman" w:eastAsia="Times New Roman" w:hAnsi="Times New Roman" w:cs="Times New Roman"/>
                <w:bCs/>
                <w:iCs/>
                <w:sz w:val="28"/>
                <w:szCs w:val="28"/>
                <w:lang w:eastAsia="lv-LV"/>
              </w:rPr>
              <w:t xml:space="preserve"> mērķis ir </w:t>
            </w:r>
            <w:r w:rsidR="00D20B82">
              <w:rPr>
                <w:rFonts w:ascii="Times New Roman" w:eastAsia="Times New Roman" w:hAnsi="Times New Roman" w:cs="Times New Roman"/>
                <w:bCs/>
                <w:iCs/>
                <w:sz w:val="28"/>
                <w:szCs w:val="28"/>
                <w:lang w:eastAsia="lv-LV"/>
              </w:rPr>
              <w:t>nodrošināt</w:t>
            </w:r>
            <w:r w:rsidR="002F548C">
              <w:rPr>
                <w:rFonts w:ascii="Times New Roman" w:eastAsia="Times New Roman" w:hAnsi="Times New Roman" w:cs="Times New Roman"/>
                <w:bCs/>
                <w:iCs/>
                <w:sz w:val="28"/>
                <w:szCs w:val="28"/>
                <w:lang w:eastAsia="lv-LV"/>
              </w:rPr>
              <w:t xml:space="preserve"> </w:t>
            </w:r>
            <w:r w:rsidR="00D20B82">
              <w:rPr>
                <w:rFonts w:ascii="Times New Roman" w:eastAsia="Times New Roman" w:hAnsi="Times New Roman" w:cs="Times New Roman"/>
                <w:bCs/>
                <w:iCs/>
                <w:sz w:val="28"/>
                <w:szCs w:val="28"/>
                <w:lang w:eastAsia="lv-LV"/>
              </w:rPr>
              <w:t xml:space="preserve">darbības programmas </w:t>
            </w:r>
            <w:r w:rsidR="00E954D0" w:rsidRPr="00E954D0">
              <w:rPr>
                <w:rFonts w:ascii="Times New Roman" w:eastAsia="Times New Roman" w:hAnsi="Times New Roman" w:cs="Times New Roman"/>
                <w:bCs/>
                <w:iCs/>
                <w:sz w:val="28"/>
                <w:szCs w:val="28"/>
                <w:lang w:eastAsia="lv-LV"/>
              </w:rPr>
              <w:t>„</w:t>
            </w:r>
            <w:r w:rsidR="00D20B82">
              <w:rPr>
                <w:rFonts w:ascii="Times New Roman" w:eastAsia="Times New Roman" w:hAnsi="Times New Roman" w:cs="Times New Roman"/>
                <w:bCs/>
                <w:iCs/>
                <w:sz w:val="28"/>
                <w:szCs w:val="28"/>
                <w:lang w:eastAsia="lv-LV"/>
              </w:rPr>
              <w:t>Izaugsme un nodarbinātība” 8.1.3.</w:t>
            </w:r>
            <w:r w:rsidR="009A62B8">
              <w:rPr>
                <w:rFonts w:ascii="Times New Roman" w:eastAsia="Times New Roman" w:hAnsi="Times New Roman" w:cs="Times New Roman"/>
                <w:bCs/>
                <w:iCs/>
                <w:sz w:val="28"/>
                <w:szCs w:val="28"/>
                <w:lang w:eastAsia="lv-LV"/>
              </w:rPr>
              <w:t> s</w:t>
            </w:r>
            <w:r w:rsidR="00D20B82">
              <w:rPr>
                <w:rFonts w:ascii="Times New Roman" w:eastAsia="Times New Roman" w:hAnsi="Times New Roman" w:cs="Times New Roman"/>
                <w:bCs/>
                <w:iCs/>
                <w:sz w:val="28"/>
                <w:szCs w:val="28"/>
                <w:lang w:eastAsia="lv-LV"/>
              </w:rPr>
              <w:t xml:space="preserve">pecifiskā atbalsta mērķa </w:t>
            </w:r>
            <w:r w:rsidR="003D2CD3">
              <w:rPr>
                <w:rFonts w:ascii="Times New Roman" w:eastAsia="Times New Roman" w:hAnsi="Times New Roman" w:cs="Times New Roman"/>
                <w:sz w:val="28"/>
                <w:szCs w:val="28"/>
              </w:rPr>
              <w:t>„</w:t>
            </w:r>
            <w:r w:rsidR="00D95019" w:rsidRPr="00F77388">
              <w:rPr>
                <w:rFonts w:ascii="Times New Roman" w:eastAsia="Times New Roman" w:hAnsi="Times New Roman" w:cs="Times New Roman"/>
                <w:sz w:val="28"/>
                <w:szCs w:val="28"/>
              </w:rPr>
              <w:t>Palielināt modernizēto profesionālās izglītības iestāžu skaitu</w:t>
            </w:r>
            <w:r w:rsidR="003D2CD3">
              <w:rPr>
                <w:rFonts w:ascii="Times New Roman" w:eastAsia="Times New Roman" w:hAnsi="Times New Roman" w:cs="Times New Roman"/>
                <w:sz w:val="28"/>
                <w:szCs w:val="28"/>
              </w:rPr>
              <w:t>”</w:t>
            </w:r>
            <w:r w:rsidR="001F14A8">
              <w:rPr>
                <w:rFonts w:ascii="Times New Roman" w:eastAsia="Times New Roman" w:hAnsi="Times New Roman" w:cs="Times New Roman"/>
                <w:sz w:val="28"/>
                <w:szCs w:val="28"/>
              </w:rPr>
              <w:t xml:space="preserve"> (turpmāk – specifiskais atbalsts)</w:t>
            </w:r>
            <w:r w:rsidR="003D2CD3" w:rsidRPr="00F77388">
              <w:rPr>
                <w:rFonts w:ascii="Times New Roman" w:eastAsia="Times New Roman" w:hAnsi="Times New Roman" w:cs="Times New Roman"/>
                <w:sz w:val="28"/>
                <w:szCs w:val="28"/>
              </w:rPr>
              <w:t xml:space="preserve"> </w:t>
            </w:r>
            <w:r w:rsidR="00D20B82">
              <w:rPr>
                <w:rFonts w:ascii="Times New Roman" w:eastAsia="Times New Roman" w:hAnsi="Times New Roman" w:cs="Times New Roman"/>
                <w:sz w:val="28"/>
                <w:szCs w:val="28"/>
              </w:rPr>
              <w:t xml:space="preserve">ietvaros </w:t>
            </w:r>
            <w:r w:rsidR="002E74D1">
              <w:rPr>
                <w:rFonts w:ascii="Times New Roman" w:eastAsia="Times New Roman" w:hAnsi="Times New Roman" w:cs="Times New Roman"/>
                <w:sz w:val="28"/>
                <w:szCs w:val="28"/>
              </w:rPr>
              <w:t xml:space="preserve">Valmieras tehnikuma </w:t>
            </w:r>
            <w:r w:rsidR="00D20B82">
              <w:rPr>
                <w:rFonts w:ascii="Times New Roman" w:eastAsia="Times New Roman" w:hAnsi="Times New Roman" w:cs="Times New Roman"/>
                <w:sz w:val="28"/>
                <w:szCs w:val="28"/>
              </w:rPr>
              <w:t xml:space="preserve">īstenotā projekta </w:t>
            </w:r>
            <w:r w:rsidR="002E74D1">
              <w:rPr>
                <w:rFonts w:ascii="Times New Roman" w:eastAsia="Times New Roman" w:hAnsi="Times New Roman" w:cs="Times New Roman"/>
                <w:sz w:val="28"/>
                <w:szCs w:val="28"/>
              </w:rPr>
              <w:t xml:space="preserve">saistību pārņemšanu – </w:t>
            </w:r>
            <w:r w:rsidR="002E74D1" w:rsidRPr="002E74D1">
              <w:rPr>
                <w:rFonts w:ascii="Times New Roman" w:eastAsia="Times New Roman" w:hAnsi="Times New Roman" w:cs="Times New Roman"/>
                <w:bCs/>
                <w:iCs/>
                <w:sz w:val="28"/>
                <w:szCs w:val="28"/>
                <w:lang w:eastAsia="lv-LV"/>
              </w:rPr>
              <w:t>Ogres tehnikum</w:t>
            </w:r>
            <w:r w:rsidR="002E74D1">
              <w:rPr>
                <w:rFonts w:ascii="Times New Roman" w:eastAsia="Times New Roman" w:hAnsi="Times New Roman" w:cs="Times New Roman"/>
                <w:bCs/>
                <w:iCs/>
                <w:sz w:val="28"/>
                <w:szCs w:val="28"/>
                <w:lang w:eastAsia="lv-LV"/>
              </w:rPr>
              <w:t>s</w:t>
            </w:r>
            <w:r w:rsidR="002E74D1" w:rsidRPr="002E74D1">
              <w:rPr>
                <w:rFonts w:ascii="Times New Roman" w:eastAsia="Times New Roman" w:hAnsi="Times New Roman" w:cs="Times New Roman"/>
                <w:bCs/>
                <w:iCs/>
                <w:sz w:val="28"/>
                <w:szCs w:val="28"/>
                <w:lang w:eastAsia="lv-LV"/>
              </w:rPr>
              <w:t xml:space="preserve"> pārņem visas Valmieras tehnikuma Rankas </w:t>
            </w:r>
            <w:r w:rsidR="002E74D1">
              <w:rPr>
                <w:rFonts w:ascii="Times New Roman" w:eastAsia="Times New Roman" w:hAnsi="Times New Roman" w:cs="Times New Roman"/>
                <w:bCs/>
                <w:iCs/>
                <w:sz w:val="28"/>
                <w:szCs w:val="28"/>
                <w:lang w:eastAsia="lv-LV"/>
              </w:rPr>
              <w:t>teritoriālajā struktūrvienībā</w:t>
            </w:r>
            <w:r w:rsidR="002E74D1" w:rsidRPr="002E74D1">
              <w:rPr>
                <w:rFonts w:ascii="Times New Roman" w:eastAsia="Times New Roman" w:hAnsi="Times New Roman" w:cs="Times New Roman"/>
                <w:bCs/>
                <w:iCs/>
                <w:sz w:val="28"/>
                <w:szCs w:val="28"/>
                <w:lang w:eastAsia="lv-LV"/>
              </w:rPr>
              <w:t xml:space="preserve"> īstenotās </w:t>
            </w:r>
            <w:r w:rsidR="002E74D1">
              <w:rPr>
                <w:rFonts w:ascii="Times New Roman" w:eastAsia="Times New Roman" w:hAnsi="Times New Roman" w:cs="Times New Roman"/>
                <w:bCs/>
                <w:iCs/>
                <w:sz w:val="28"/>
                <w:szCs w:val="28"/>
                <w:lang w:eastAsia="lv-LV"/>
              </w:rPr>
              <w:t>izglītības programmas</w:t>
            </w:r>
            <w:r w:rsidR="002E74D1" w:rsidRPr="002E74D1">
              <w:rPr>
                <w:rFonts w:ascii="Times New Roman" w:eastAsia="Times New Roman" w:hAnsi="Times New Roman" w:cs="Times New Roman"/>
                <w:bCs/>
                <w:iCs/>
                <w:sz w:val="28"/>
                <w:szCs w:val="28"/>
                <w:lang w:eastAsia="lv-LV"/>
              </w:rPr>
              <w:t xml:space="preserve"> un materiāli tehnisko nodrošinājumu</w:t>
            </w:r>
            <w:r w:rsidR="0095422D">
              <w:rPr>
                <w:rFonts w:ascii="Times New Roman" w:eastAsia="Times New Roman" w:hAnsi="Times New Roman" w:cs="Times New Roman"/>
                <w:sz w:val="28"/>
                <w:szCs w:val="28"/>
              </w:rPr>
              <w:t>.</w:t>
            </w:r>
            <w:r w:rsidR="008B51B8">
              <w:rPr>
                <w:rFonts w:ascii="Times New Roman" w:eastAsia="Times New Roman" w:hAnsi="Times New Roman" w:cs="Times New Roman"/>
                <w:sz w:val="28"/>
                <w:szCs w:val="28"/>
              </w:rPr>
              <w:t xml:space="preserve"> Saistību pārņemšanas </w:t>
            </w:r>
            <w:r w:rsidR="00C93BF9">
              <w:rPr>
                <w:rFonts w:ascii="Times New Roman" w:eastAsia="Times New Roman" w:hAnsi="Times New Roman" w:cs="Times New Roman"/>
                <w:sz w:val="28"/>
                <w:szCs w:val="28"/>
              </w:rPr>
              <w:t>nodrošināšanai</w:t>
            </w:r>
            <w:r w:rsidR="008B51B8">
              <w:rPr>
                <w:rFonts w:ascii="Times New Roman" w:eastAsia="Times New Roman" w:hAnsi="Times New Roman" w:cs="Times New Roman"/>
                <w:sz w:val="28"/>
                <w:szCs w:val="28"/>
              </w:rPr>
              <w:t xml:space="preserve"> Valmieras tehnikumam tiek samazināts un Ogres tehnikumam atbilstoši palielināts </w:t>
            </w:r>
            <w:r w:rsidR="008B51B8" w:rsidRPr="008B51B8">
              <w:rPr>
                <w:rFonts w:ascii="Times New Roman" w:eastAsia="Times New Roman" w:hAnsi="Times New Roman" w:cs="Times New Roman"/>
                <w:bCs/>
                <w:sz w:val="28"/>
                <w:szCs w:val="28"/>
              </w:rPr>
              <w:t>noteikt</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maksimāl</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plānot</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kopēj</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attiecin</w:t>
            </w:r>
            <w:bookmarkStart w:id="4" w:name="_GoBack"/>
            <w:bookmarkEnd w:id="4"/>
            <w:r w:rsidR="008B51B8" w:rsidRPr="008B51B8">
              <w:rPr>
                <w:rFonts w:ascii="Times New Roman" w:eastAsia="Times New Roman" w:hAnsi="Times New Roman" w:cs="Times New Roman"/>
                <w:bCs/>
                <w:sz w:val="28"/>
                <w:szCs w:val="28"/>
              </w:rPr>
              <w:t>ām</w:t>
            </w:r>
            <w:r w:rsidR="008B51B8">
              <w:rPr>
                <w:rFonts w:ascii="Times New Roman" w:eastAsia="Times New Roman" w:hAnsi="Times New Roman" w:cs="Times New Roman"/>
                <w:bCs/>
                <w:sz w:val="28"/>
                <w:szCs w:val="28"/>
              </w:rPr>
              <w:t>ais</w:t>
            </w:r>
            <w:r w:rsidR="008B51B8" w:rsidRPr="008B51B8">
              <w:rPr>
                <w:rFonts w:ascii="Times New Roman" w:eastAsia="Times New Roman" w:hAnsi="Times New Roman" w:cs="Times New Roman"/>
                <w:bCs/>
                <w:sz w:val="28"/>
                <w:szCs w:val="28"/>
              </w:rPr>
              <w:t xml:space="preserve"> finansējum</w:t>
            </w:r>
            <w:r w:rsidR="008B51B8">
              <w:rPr>
                <w:rFonts w:ascii="Times New Roman" w:eastAsia="Times New Roman" w:hAnsi="Times New Roman" w:cs="Times New Roman"/>
                <w:bCs/>
                <w:sz w:val="28"/>
                <w:szCs w:val="28"/>
              </w:rPr>
              <w:t>s.</w:t>
            </w:r>
          </w:p>
          <w:p w14:paraId="12D29DE6" w14:textId="75EE931F" w:rsidR="00EE6859" w:rsidRPr="00EA7B20" w:rsidRDefault="00D40F2E" w:rsidP="00D95019">
            <w:pPr>
              <w:spacing w:after="0"/>
              <w:ind w:firstLine="30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Tiesību akta projekts stāsies spēkā Oficiālo publikāciju un tiesiskās informācijas likumā noteiktajā kārtībā.</w:t>
            </w:r>
          </w:p>
        </w:tc>
      </w:tr>
    </w:tbl>
    <w:p w14:paraId="667F4A0E"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54C66F9C"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8ED5A"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 Tiesību akta projekta izstrādes nepieciešamība</w:t>
            </w:r>
          </w:p>
        </w:tc>
      </w:tr>
      <w:tr w:rsidR="00796890" w:rsidRPr="0040517E" w14:paraId="417653EA"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48C50"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3877AE55" w14:textId="77777777" w:rsidR="001831E2" w:rsidRPr="00C10CAB" w:rsidRDefault="001831E2" w:rsidP="001831E2">
            <w:pPr>
              <w:spacing w:after="0"/>
              <w:rPr>
                <w:rFonts w:ascii="Times New Roman" w:eastAsia="Times New Roman" w:hAnsi="Times New Roman" w:cs="Times New Roman"/>
                <w:iCs/>
                <w:sz w:val="28"/>
                <w:szCs w:val="28"/>
                <w:lang w:eastAsia="lv-LV"/>
              </w:rPr>
            </w:pPr>
            <w:r w:rsidRPr="00C10CAB">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14:paraId="17A4541C" w14:textId="2FEC5202" w:rsidR="002E74D1" w:rsidRDefault="001831E2" w:rsidP="004E76C8">
            <w:pPr>
              <w:spacing w:after="0"/>
              <w:ind w:firstLine="697"/>
              <w:jc w:val="both"/>
              <w:rPr>
                <w:rFonts w:ascii="Times New Roman" w:eastAsia="Times New Roman" w:hAnsi="Times New Roman" w:cs="Times New Roman"/>
                <w:bCs/>
                <w:sz w:val="28"/>
                <w:szCs w:val="28"/>
              </w:rPr>
            </w:pPr>
            <w:r w:rsidRPr="00232966">
              <w:rPr>
                <w:rFonts w:ascii="Times New Roman" w:eastAsia="Times New Roman" w:hAnsi="Times New Roman" w:cs="Times New Roman"/>
                <w:bCs/>
                <w:sz w:val="28"/>
                <w:szCs w:val="28"/>
              </w:rPr>
              <w:t>Eiropas Savienības struktūrfondu un Kohēzijas fonda 2014.</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2020.</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gada plānošanas perioda vadības likuma 20.</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panta 6.</w:t>
            </w:r>
            <w:r w:rsidR="00F86546" w:rsidRPr="00232966">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un 13.</w:t>
            </w:r>
            <w:r w:rsidR="00F86546" w:rsidRPr="00232966">
              <w:rPr>
                <w:rFonts w:ascii="Times New Roman" w:eastAsia="Times New Roman" w:hAnsi="Times New Roman" w:cs="Times New Roman"/>
                <w:bCs/>
                <w:sz w:val="28"/>
                <w:szCs w:val="28"/>
              </w:rPr>
              <w:t> </w:t>
            </w:r>
            <w:r w:rsidR="002E74D1" w:rsidRPr="00232966">
              <w:rPr>
                <w:rFonts w:ascii="Times New Roman" w:eastAsia="Times New Roman" w:hAnsi="Times New Roman" w:cs="Times New Roman"/>
                <w:bCs/>
                <w:sz w:val="28"/>
                <w:szCs w:val="28"/>
              </w:rPr>
              <w:t>punkt</w:t>
            </w:r>
            <w:r w:rsidR="002E74D1">
              <w:rPr>
                <w:rFonts w:ascii="Times New Roman" w:eastAsia="Times New Roman" w:hAnsi="Times New Roman" w:cs="Times New Roman"/>
                <w:bCs/>
                <w:sz w:val="28"/>
                <w:szCs w:val="28"/>
              </w:rPr>
              <w:t>s.</w:t>
            </w:r>
            <w:r w:rsidR="00415AF2" w:rsidRPr="00232966">
              <w:rPr>
                <w:rFonts w:ascii="Times New Roman" w:eastAsia="Times New Roman" w:hAnsi="Times New Roman" w:cs="Times New Roman"/>
                <w:bCs/>
                <w:sz w:val="28"/>
                <w:szCs w:val="28"/>
              </w:rPr>
              <w:t xml:space="preserve"> </w:t>
            </w:r>
          </w:p>
          <w:p w14:paraId="1014013B" w14:textId="27B8702E" w:rsidR="004A053B" w:rsidRDefault="00864833" w:rsidP="004E76C8">
            <w:pPr>
              <w:spacing w:after="0"/>
              <w:ind w:firstLine="697"/>
              <w:jc w:val="both"/>
              <w:rPr>
                <w:rFonts w:ascii="Times New Roman" w:eastAsia="Times New Roman" w:hAnsi="Times New Roman" w:cs="Times New Roman"/>
                <w:bCs/>
                <w:sz w:val="28"/>
                <w:szCs w:val="28"/>
              </w:rPr>
            </w:pPr>
            <w:r w:rsidRPr="00232966">
              <w:rPr>
                <w:rFonts w:ascii="Times New Roman" w:eastAsia="Times New Roman" w:hAnsi="Times New Roman" w:cs="Times New Roman"/>
                <w:bCs/>
                <w:sz w:val="28"/>
                <w:szCs w:val="28"/>
              </w:rPr>
              <w:t xml:space="preserve">Valmieras tehnikuma </w:t>
            </w:r>
            <w:r w:rsidR="00415AF2" w:rsidRPr="00232966">
              <w:rPr>
                <w:rFonts w:ascii="Times New Roman" w:eastAsia="Times New Roman" w:hAnsi="Times New Roman" w:cs="Times New Roman"/>
                <w:bCs/>
                <w:sz w:val="28"/>
                <w:szCs w:val="28"/>
              </w:rPr>
              <w:t>2019.</w:t>
            </w:r>
            <w:r w:rsidR="009A62B8">
              <w:rPr>
                <w:rFonts w:ascii="Times New Roman" w:eastAsia="Times New Roman" w:hAnsi="Times New Roman" w:cs="Times New Roman"/>
                <w:bCs/>
                <w:sz w:val="28"/>
                <w:szCs w:val="28"/>
              </w:rPr>
              <w:t> g</w:t>
            </w:r>
            <w:r w:rsidR="00415AF2" w:rsidRPr="00232966">
              <w:rPr>
                <w:rFonts w:ascii="Times New Roman" w:eastAsia="Times New Roman" w:hAnsi="Times New Roman" w:cs="Times New Roman"/>
                <w:bCs/>
                <w:sz w:val="28"/>
                <w:szCs w:val="28"/>
              </w:rPr>
              <w:t>ada 28.</w:t>
            </w:r>
            <w:r w:rsidR="009A62B8">
              <w:rPr>
                <w:rFonts w:ascii="Times New Roman" w:eastAsia="Times New Roman" w:hAnsi="Times New Roman" w:cs="Times New Roman"/>
                <w:bCs/>
                <w:sz w:val="28"/>
                <w:szCs w:val="28"/>
              </w:rPr>
              <w:t> </w:t>
            </w:r>
            <w:r w:rsidR="00415AF2" w:rsidRPr="00232966">
              <w:rPr>
                <w:rFonts w:ascii="Times New Roman" w:eastAsia="Times New Roman" w:hAnsi="Times New Roman" w:cs="Times New Roman"/>
                <w:bCs/>
                <w:sz w:val="28"/>
                <w:szCs w:val="28"/>
              </w:rPr>
              <w:t xml:space="preserve">marta </w:t>
            </w:r>
            <w:r w:rsidR="002E74D1" w:rsidRPr="00232966">
              <w:rPr>
                <w:rFonts w:ascii="Times New Roman" w:eastAsia="Times New Roman" w:hAnsi="Times New Roman" w:cs="Times New Roman"/>
                <w:bCs/>
                <w:sz w:val="28"/>
                <w:szCs w:val="28"/>
              </w:rPr>
              <w:t>rīkojum</w:t>
            </w:r>
            <w:r w:rsidR="002E74D1">
              <w:rPr>
                <w:rFonts w:ascii="Times New Roman" w:eastAsia="Times New Roman" w:hAnsi="Times New Roman" w:cs="Times New Roman"/>
                <w:bCs/>
                <w:sz w:val="28"/>
                <w:szCs w:val="28"/>
              </w:rPr>
              <w:t>s</w:t>
            </w:r>
            <w:r w:rsidR="002E74D1" w:rsidRPr="00232966">
              <w:rPr>
                <w:rFonts w:ascii="Times New Roman" w:eastAsia="Times New Roman" w:hAnsi="Times New Roman" w:cs="Times New Roman"/>
                <w:bCs/>
                <w:sz w:val="28"/>
                <w:szCs w:val="28"/>
              </w:rPr>
              <w:t xml:space="preserve"> </w:t>
            </w:r>
            <w:r w:rsidRPr="00232966">
              <w:rPr>
                <w:rFonts w:ascii="Times New Roman" w:eastAsia="Times New Roman" w:hAnsi="Times New Roman" w:cs="Times New Roman"/>
                <w:bCs/>
                <w:sz w:val="28"/>
                <w:szCs w:val="28"/>
              </w:rPr>
              <w:t>Nr.</w:t>
            </w:r>
            <w:r w:rsidR="009A62B8">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1.8/10 „P</w:t>
            </w:r>
            <w:r w:rsidR="00415AF2" w:rsidRPr="00232966">
              <w:rPr>
                <w:rFonts w:ascii="Times New Roman" w:eastAsia="Times New Roman" w:hAnsi="Times New Roman" w:cs="Times New Roman"/>
                <w:bCs/>
                <w:sz w:val="28"/>
                <w:szCs w:val="28"/>
              </w:rPr>
              <w:t>ar Rankas teritoriālās struktūrvienības slēgšanu</w:t>
            </w:r>
            <w:r w:rsidRPr="00232966">
              <w:rPr>
                <w:rFonts w:ascii="Times New Roman" w:eastAsia="Times New Roman" w:hAnsi="Times New Roman" w:cs="Times New Roman"/>
                <w:bCs/>
                <w:sz w:val="28"/>
                <w:szCs w:val="28"/>
              </w:rPr>
              <w:t>”</w:t>
            </w:r>
            <w:r w:rsidR="005E2D10" w:rsidRPr="00232966">
              <w:rPr>
                <w:rFonts w:ascii="Times New Roman" w:eastAsia="Times New Roman" w:hAnsi="Times New Roman" w:cs="Times New Roman"/>
                <w:bCs/>
                <w:sz w:val="28"/>
                <w:szCs w:val="28"/>
              </w:rPr>
              <w:t>.</w:t>
            </w:r>
          </w:p>
          <w:p w14:paraId="6267C17A" w14:textId="663A3A32" w:rsidR="00E617F8" w:rsidRPr="00AC72F4" w:rsidRDefault="00E617F8" w:rsidP="001F14A8">
            <w:pPr>
              <w:spacing w:after="0"/>
              <w:ind w:firstLine="697"/>
              <w:jc w:val="both"/>
              <w:rPr>
                <w:rFonts w:ascii="Times New Roman" w:eastAsia="Times New Roman" w:hAnsi="Times New Roman" w:cs="Times New Roman"/>
                <w:sz w:val="24"/>
                <w:szCs w:val="24"/>
              </w:rPr>
            </w:pPr>
            <w:r w:rsidRPr="00E617F8">
              <w:rPr>
                <w:rFonts w:ascii="Times New Roman" w:eastAsia="Times New Roman" w:hAnsi="Times New Roman" w:cs="Times New Roman"/>
                <w:bCs/>
                <w:sz w:val="28"/>
                <w:szCs w:val="28"/>
              </w:rPr>
              <w:t xml:space="preserve">Izglītības un zinātnes ministrijas </w:t>
            </w:r>
            <w:r>
              <w:rPr>
                <w:rFonts w:ascii="Times New Roman" w:eastAsia="Times New Roman" w:hAnsi="Times New Roman" w:cs="Times New Roman"/>
                <w:bCs/>
                <w:sz w:val="28"/>
                <w:szCs w:val="28"/>
              </w:rPr>
              <w:t xml:space="preserve">(turpmāk </w:t>
            </w:r>
            <w:r w:rsidRPr="00DA1976">
              <w:rPr>
                <w:rFonts w:ascii="Times New Roman" w:eastAsia="Times New Roman" w:hAnsi="Times New Roman" w:cs="Times New Roman"/>
                <w:bCs/>
                <w:iCs/>
                <w:sz w:val="28"/>
                <w:szCs w:val="28"/>
                <w:lang w:eastAsia="lv-LV"/>
              </w:rPr>
              <w:t>–</w:t>
            </w:r>
            <w:r>
              <w:rPr>
                <w:rFonts w:ascii="Times New Roman" w:eastAsia="Times New Roman" w:hAnsi="Times New Roman" w:cs="Times New Roman"/>
                <w:bCs/>
                <w:sz w:val="28"/>
                <w:szCs w:val="28"/>
              </w:rPr>
              <w:t xml:space="preserve"> ministrija) </w:t>
            </w:r>
            <w:r w:rsidRPr="00E617F8">
              <w:rPr>
                <w:rFonts w:ascii="Times New Roman" w:eastAsia="Times New Roman" w:hAnsi="Times New Roman" w:cs="Times New Roman"/>
                <w:bCs/>
                <w:sz w:val="28"/>
                <w:szCs w:val="28"/>
              </w:rPr>
              <w:t xml:space="preserve">Profesionālās izglītības iestāžu attīstības un investīciju stratēģiju vērtēšanas un investīciju piesaistes </w:t>
            </w:r>
            <w:r w:rsidRPr="00E617F8">
              <w:rPr>
                <w:rFonts w:ascii="Times New Roman" w:eastAsia="Times New Roman" w:hAnsi="Times New Roman" w:cs="Times New Roman"/>
                <w:bCs/>
                <w:sz w:val="28"/>
                <w:szCs w:val="28"/>
              </w:rPr>
              <w:lastRenderedPageBreak/>
              <w:t>pieteikumu vērtēšanas komisija</w:t>
            </w:r>
            <w:r>
              <w:rPr>
                <w:rFonts w:ascii="Times New Roman" w:eastAsia="Times New Roman" w:hAnsi="Times New Roman" w:cs="Times New Roman"/>
                <w:bCs/>
                <w:sz w:val="28"/>
                <w:szCs w:val="28"/>
              </w:rPr>
              <w:t>s</w:t>
            </w:r>
            <w:r>
              <w:rPr>
                <w:rStyle w:val="FootnoteReference"/>
                <w:rFonts w:ascii="Times New Roman" w:eastAsia="Times New Roman" w:hAnsi="Times New Roman" w:cs="Times New Roman"/>
                <w:bCs/>
                <w:sz w:val="28"/>
                <w:szCs w:val="28"/>
              </w:rPr>
              <w:footnoteReference w:id="1"/>
            </w:r>
            <w:r w:rsidRPr="00E617F8">
              <w:rPr>
                <w:rFonts w:ascii="Times New Roman" w:eastAsia="Times New Roman" w:hAnsi="Times New Roman" w:cs="Times New Roman"/>
                <w:bCs/>
                <w:sz w:val="28"/>
                <w:szCs w:val="28"/>
              </w:rPr>
              <w:t xml:space="preserve"> (turpmāk – Stratēģiju vērtēšanas komisija) </w:t>
            </w:r>
            <w:r>
              <w:rPr>
                <w:rFonts w:ascii="Times New Roman" w:eastAsia="Times New Roman" w:hAnsi="Times New Roman" w:cs="Times New Roman"/>
                <w:bCs/>
                <w:sz w:val="28"/>
                <w:szCs w:val="28"/>
              </w:rPr>
              <w:t xml:space="preserve">2019.gada 15.aprīļa lēmums par grozījumiem Valmieras tehnikuma </w:t>
            </w:r>
            <w:r w:rsidRPr="00E617F8">
              <w:rPr>
                <w:rFonts w:ascii="Times New Roman" w:eastAsia="Times New Roman" w:hAnsi="Times New Roman" w:cs="Times New Roman"/>
                <w:bCs/>
                <w:sz w:val="28"/>
                <w:szCs w:val="28"/>
              </w:rPr>
              <w:t>Attīstības un investīciju stratēģijā 2015. – 2020.gadam</w:t>
            </w:r>
            <w:r w:rsidR="001F14A8">
              <w:rPr>
                <w:rFonts w:ascii="Times New Roman" w:eastAsia="Times New Roman" w:hAnsi="Times New Roman" w:cs="Times New Roman"/>
                <w:bCs/>
                <w:sz w:val="28"/>
                <w:szCs w:val="28"/>
              </w:rPr>
              <w:t xml:space="preserve"> (turpmāk </w:t>
            </w:r>
            <w:r w:rsidR="001F14A8" w:rsidRPr="00E617F8">
              <w:rPr>
                <w:rFonts w:ascii="Times New Roman" w:eastAsia="Times New Roman" w:hAnsi="Times New Roman" w:cs="Times New Roman"/>
                <w:bCs/>
                <w:sz w:val="28"/>
                <w:szCs w:val="28"/>
              </w:rPr>
              <w:t>–</w:t>
            </w:r>
            <w:r w:rsidR="001F14A8">
              <w:rPr>
                <w:rFonts w:ascii="Times New Roman" w:eastAsia="Times New Roman" w:hAnsi="Times New Roman" w:cs="Times New Roman"/>
                <w:bCs/>
                <w:sz w:val="28"/>
                <w:szCs w:val="28"/>
              </w:rPr>
              <w:t xml:space="preserve"> Valmieras tehnikuma </w:t>
            </w:r>
            <w:r w:rsidR="001F14A8" w:rsidRPr="00E617F8">
              <w:rPr>
                <w:rFonts w:ascii="Times New Roman" w:eastAsia="Times New Roman" w:hAnsi="Times New Roman" w:cs="Times New Roman"/>
                <w:bCs/>
                <w:sz w:val="28"/>
                <w:szCs w:val="28"/>
              </w:rPr>
              <w:t>stratēģij</w:t>
            </w:r>
            <w:r w:rsidR="001F14A8">
              <w:rPr>
                <w:rFonts w:ascii="Times New Roman" w:eastAsia="Times New Roman" w:hAnsi="Times New Roman" w:cs="Times New Roman"/>
                <w:bCs/>
                <w:sz w:val="28"/>
                <w:szCs w:val="28"/>
              </w:rPr>
              <w:t>a)</w:t>
            </w:r>
            <w:r w:rsidRPr="00E617F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un </w:t>
            </w:r>
            <w:r w:rsidRPr="00E617F8">
              <w:rPr>
                <w:rFonts w:ascii="Times New Roman" w:eastAsia="Times New Roman" w:hAnsi="Times New Roman" w:cs="Times New Roman"/>
                <w:bCs/>
                <w:sz w:val="28"/>
                <w:szCs w:val="28"/>
              </w:rPr>
              <w:t xml:space="preserve">2019.gada </w:t>
            </w:r>
            <w:r>
              <w:rPr>
                <w:rFonts w:ascii="Times New Roman" w:eastAsia="Times New Roman" w:hAnsi="Times New Roman" w:cs="Times New Roman"/>
                <w:bCs/>
                <w:sz w:val="28"/>
                <w:szCs w:val="28"/>
              </w:rPr>
              <w:t>23</w:t>
            </w:r>
            <w:r w:rsidRPr="00E617F8">
              <w:rPr>
                <w:rFonts w:ascii="Times New Roman" w:eastAsia="Times New Roman" w:hAnsi="Times New Roman" w:cs="Times New Roman"/>
                <w:bCs/>
                <w:sz w:val="28"/>
                <w:szCs w:val="28"/>
              </w:rPr>
              <w:t xml:space="preserve">.aprīļa lēmums </w:t>
            </w:r>
            <w:r>
              <w:rPr>
                <w:rFonts w:ascii="Times New Roman" w:eastAsia="Times New Roman" w:hAnsi="Times New Roman" w:cs="Times New Roman"/>
                <w:bCs/>
                <w:sz w:val="28"/>
                <w:szCs w:val="28"/>
              </w:rPr>
              <w:t xml:space="preserve">par grozījumiem Ogres tehnikuma Attīstības un investīciju stratēģijā 2015. </w:t>
            </w:r>
            <w:r w:rsidRPr="007F497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2020.gadam</w:t>
            </w:r>
            <w:r w:rsidR="001F14A8">
              <w:rPr>
                <w:rFonts w:ascii="Times New Roman" w:eastAsia="Times New Roman" w:hAnsi="Times New Roman" w:cs="Times New Roman"/>
                <w:bCs/>
                <w:sz w:val="28"/>
                <w:szCs w:val="28"/>
              </w:rPr>
              <w:t xml:space="preserve"> (turpmāk </w:t>
            </w:r>
            <w:r w:rsidR="001F14A8" w:rsidRPr="00E617F8">
              <w:rPr>
                <w:rFonts w:ascii="Times New Roman" w:eastAsia="Times New Roman" w:hAnsi="Times New Roman" w:cs="Times New Roman"/>
                <w:bCs/>
                <w:sz w:val="28"/>
                <w:szCs w:val="28"/>
              </w:rPr>
              <w:t>–</w:t>
            </w:r>
            <w:r w:rsidR="001F14A8">
              <w:rPr>
                <w:rFonts w:ascii="Times New Roman" w:eastAsia="Times New Roman" w:hAnsi="Times New Roman" w:cs="Times New Roman"/>
                <w:bCs/>
                <w:sz w:val="28"/>
                <w:szCs w:val="28"/>
              </w:rPr>
              <w:t xml:space="preserve"> Ogres tehnikuma </w:t>
            </w:r>
            <w:r w:rsidR="001F14A8" w:rsidRPr="00E617F8">
              <w:rPr>
                <w:rFonts w:ascii="Times New Roman" w:eastAsia="Times New Roman" w:hAnsi="Times New Roman" w:cs="Times New Roman"/>
                <w:bCs/>
                <w:sz w:val="28"/>
                <w:szCs w:val="28"/>
              </w:rPr>
              <w:t>stratēģij</w:t>
            </w:r>
            <w:r w:rsidR="001F14A8">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w:t>
            </w:r>
          </w:p>
        </w:tc>
      </w:tr>
      <w:tr w:rsidR="00796890" w:rsidRPr="0040517E" w14:paraId="7A808CAE"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E15BE"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2.</w:t>
            </w:r>
          </w:p>
        </w:tc>
        <w:tc>
          <w:tcPr>
            <w:tcW w:w="1780" w:type="pct"/>
            <w:tcBorders>
              <w:top w:val="outset" w:sz="6" w:space="0" w:color="auto"/>
              <w:left w:val="outset" w:sz="6" w:space="0" w:color="auto"/>
              <w:bottom w:val="outset" w:sz="6" w:space="0" w:color="auto"/>
              <w:right w:val="outset" w:sz="6" w:space="0" w:color="auto"/>
            </w:tcBorders>
            <w:hideMark/>
          </w:tcPr>
          <w:p w14:paraId="4714FCC7"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14:paraId="7EBF383F" w14:textId="25A68043" w:rsidR="002F548C" w:rsidRDefault="0089439F" w:rsidP="005E2D10">
            <w:pPr>
              <w:spacing w:after="0"/>
              <w:ind w:firstLine="697"/>
              <w:jc w:val="both"/>
              <w:rPr>
                <w:rFonts w:ascii="Times New Roman" w:eastAsia="Times New Roman" w:hAnsi="Times New Roman" w:cs="Times New Roman"/>
                <w:bCs/>
                <w:iCs/>
                <w:sz w:val="28"/>
                <w:szCs w:val="28"/>
                <w:lang w:eastAsia="lv-LV"/>
              </w:rPr>
            </w:pPr>
            <w:r w:rsidRPr="0089439F">
              <w:rPr>
                <w:rFonts w:ascii="Times New Roman" w:eastAsia="Times New Roman" w:hAnsi="Times New Roman" w:cs="Times New Roman"/>
                <w:bCs/>
                <w:sz w:val="28"/>
                <w:szCs w:val="28"/>
              </w:rPr>
              <w:t>Ministru kabineta 2016.</w:t>
            </w:r>
            <w:r w:rsidR="009A62B8">
              <w:rPr>
                <w:rFonts w:ascii="Times New Roman" w:eastAsia="Times New Roman" w:hAnsi="Times New Roman" w:cs="Times New Roman"/>
                <w:bCs/>
                <w:sz w:val="28"/>
                <w:szCs w:val="28"/>
              </w:rPr>
              <w:t> </w:t>
            </w:r>
            <w:r w:rsidRPr="0089439F">
              <w:rPr>
                <w:rFonts w:ascii="Times New Roman" w:eastAsia="Times New Roman" w:hAnsi="Times New Roman" w:cs="Times New Roman"/>
                <w:bCs/>
                <w:sz w:val="28"/>
                <w:szCs w:val="28"/>
              </w:rPr>
              <w:t>gada 19.</w:t>
            </w:r>
            <w:r w:rsidR="009A62B8">
              <w:rPr>
                <w:rFonts w:ascii="Times New Roman" w:eastAsia="Times New Roman" w:hAnsi="Times New Roman" w:cs="Times New Roman"/>
                <w:bCs/>
                <w:sz w:val="28"/>
                <w:szCs w:val="28"/>
              </w:rPr>
              <w:t> </w:t>
            </w:r>
            <w:r w:rsidRPr="0089439F">
              <w:rPr>
                <w:rFonts w:ascii="Times New Roman" w:eastAsia="Times New Roman" w:hAnsi="Times New Roman" w:cs="Times New Roman"/>
                <w:bCs/>
                <w:sz w:val="28"/>
                <w:szCs w:val="28"/>
              </w:rPr>
              <w:t xml:space="preserve"> aprīļa </w:t>
            </w:r>
            <w:r>
              <w:rPr>
                <w:rFonts w:ascii="Times New Roman" w:eastAsia="Times New Roman" w:hAnsi="Times New Roman" w:cs="Times New Roman"/>
                <w:bCs/>
                <w:sz w:val="28"/>
                <w:szCs w:val="28"/>
              </w:rPr>
              <w:t>n</w:t>
            </w:r>
            <w:r w:rsidR="004048A5">
              <w:rPr>
                <w:rFonts w:ascii="Times New Roman" w:eastAsia="Times New Roman" w:hAnsi="Times New Roman" w:cs="Times New Roman"/>
                <w:bCs/>
                <w:sz w:val="28"/>
                <w:szCs w:val="28"/>
              </w:rPr>
              <w:t>oteikumi</w:t>
            </w:r>
            <w:r>
              <w:rPr>
                <w:rFonts w:ascii="Times New Roman" w:eastAsia="Times New Roman" w:hAnsi="Times New Roman" w:cs="Times New Roman"/>
                <w:bCs/>
                <w:sz w:val="28"/>
                <w:szCs w:val="28"/>
              </w:rPr>
              <w:t xml:space="preserve"> Nr.</w:t>
            </w:r>
            <w:r w:rsidR="002E74D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249 „D</w:t>
            </w:r>
            <w:r w:rsidRPr="00177A6B">
              <w:rPr>
                <w:rFonts w:ascii="Times New Roman" w:eastAsia="Times New Roman" w:hAnsi="Times New Roman" w:cs="Times New Roman"/>
                <w:bCs/>
                <w:sz w:val="28"/>
                <w:szCs w:val="28"/>
              </w:rPr>
              <w:t xml:space="preserve">arbības </w:t>
            </w:r>
            <w:r w:rsidR="00177A6B" w:rsidRPr="00177A6B">
              <w:rPr>
                <w:rFonts w:ascii="Times New Roman" w:eastAsia="Times New Roman" w:hAnsi="Times New Roman" w:cs="Times New Roman"/>
                <w:bCs/>
                <w:sz w:val="28"/>
                <w:szCs w:val="28"/>
              </w:rPr>
              <w:t xml:space="preserve">programmas </w:t>
            </w:r>
            <w:r w:rsidR="00177A6B" w:rsidRPr="00DA1976">
              <w:rPr>
                <w:rFonts w:ascii="Times New Roman" w:eastAsia="Times New Roman" w:hAnsi="Times New Roman" w:cs="Times New Roman"/>
                <w:bCs/>
                <w:iCs/>
                <w:sz w:val="28"/>
                <w:szCs w:val="28"/>
                <w:lang w:eastAsia="lv-LV"/>
              </w:rPr>
              <w:t>„Izaugsme un nodarbinātība” 8.1.3.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specifiskā atbalsta </w:t>
            </w:r>
            <w:r w:rsidRPr="00DA1976">
              <w:rPr>
                <w:rFonts w:ascii="Times New Roman" w:eastAsia="Times New Roman" w:hAnsi="Times New Roman" w:cs="Times New Roman"/>
                <w:bCs/>
                <w:iCs/>
                <w:sz w:val="28"/>
                <w:szCs w:val="28"/>
                <w:lang w:eastAsia="lv-LV"/>
              </w:rPr>
              <w:t xml:space="preserve">mērķa </w:t>
            </w:r>
            <w:r w:rsidR="00177A6B" w:rsidRPr="00DA1976">
              <w:rPr>
                <w:rFonts w:ascii="Times New Roman" w:eastAsia="Times New Roman" w:hAnsi="Times New Roman" w:cs="Times New Roman"/>
                <w:bCs/>
                <w:iCs/>
                <w:sz w:val="28"/>
                <w:szCs w:val="28"/>
                <w:lang w:eastAsia="lv-LV"/>
              </w:rPr>
              <w:t xml:space="preserve">„Palielināt modernizēto profesionālās izglītības iestāžu skaitu” </w:t>
            </w:r>
            <w:r w:rsidRPr="00DA1976">
              <w:rPr>
                <w:rFonts w:ascii="Times New Roman" w:eastAsia="Times New Roman" w:hAnsi="Times New Roman" w:cs="Times New Roman"/>
                <w:bCs/>
                <w:iCs/>
                <w:sz w:val="28"/>
                <w:szCs w:val="28"/>
                <w:lang w:eastAsia="lv-LV"/>
              </w:rPr>
              <w:t xml:space="preserve">īstenošanas noteikumi” </w:t>
            </w:r>
            <w:r w:rsidR="00177A6B" w:rsidRPr="00DA1976">
              <w:rPr>
                <w:rFonts w:ascii="Times New Roman" w:eastAsia="Times New Roman" w:hAnsi="Times New Roman" w:cs="Times New Roman"/>
                <w:bCs/>
                <w:iCs/>
                <w:sz w:val="28"/>
                <w:szCs w:val="28"/>
                <w:lang w:eastAsia="lv-LV"/>
              </w:rPr>
              <w:t xml:space="preserve">(turpmāk – </w:t>
            </w:r>
            <w:r w:rsidRPr="00DA1976">
              <w:rPr>
                <w:rFonts w:ascii="Times New Roman" w:eastAsia="Times New Roman" w:hAnsi="Times New Roman" w:cs="Times New Roman"/>
                <w:bCs/>
                <w:iCs/>
                <w:sz w:val="28"/>
                <w:szCs w:val="28"/>
                <w:lang w:eastAsia="lv-LV"/>
              </w:rPr>
              <w:t>specifiskā atbalsta noteikumi</w:t>
            </w:r>
            <w:r w:rsidR="00177A6B" w:rsidRPr="00DA1976">
              <w:rPr>
                <w:rFonts w:ascii="Times New Roman" w:eastAsia="Times New Roman" w:hAnsi="Times New Roman" w:cs="Times New Roman"/>
                <w:bCs/>
                <w:iCs/>
                <w:sz w:val="28"/>
                <w:szCs w:val="28"/>
                <w:lang w:eastAsia="lv-LV"/>
              </w:rPr>
              <w:t xml:space="preserve">) </w:t>
            </w:r>
            <w:r w:rsidR="004048A5" w:rsidRPr="00DA1976">
              <w:rPr>
                <w:rFonts w:ascii="Times New Roman" w:eastAsia="Times New Roman" w:hAnsi="Times New Roman" w:cs="Times New Roman"/>
                <w:bCs/>
                <w:iCs/>
                <w:sz w:val="28"/>
                <w:szCs w:val="28"/>
                <w:lang w:eastAsia="lv-LV"/>
              </w:rPr>
              <w:t xml:space="preserve">cita starpā </w:t>
            </w:r>
            <w:r w:rsidR="00A82C78" w:rsidRPr="00DA1976">
              <w:rPr>
                <w:rFonts w:ascii="Times New Roman" w:eastAsia="Times New Roman" w:hAnsi="Times New Roman" w:cs="Times New Roman"/>
                <w:bCs/>
                <w:iCs/>
                <w:sz w:val="28"/>
                <w:szCs w:val="28"/>
                <w:lang w:eastAsia="lv-LV"/>
              </w:rPr>
              <w:t xml:space="preserve">nosaka </w:t>
            </w:r>
            <w:r w:rsidR="00987DBD" w:rsidRPr="00DA1976">
              <w:rPr>
                <w:rFonts w:ascii="Times New Roman" w:eastAsia="Times New Roman" w:hAnsi="Times New Roman" w:cs="Times New Roman"/>
                <w:bCs/>
                <w:iCs/>
                <w:sz w:val="28"/>
                <w:szCs w:val="28"/>
                <w:lang w:eastAsia="lv-LV"/>
              </w:rPr>
              <w:t xml:space="preserve">Eiropas Reģionālās attīstības fonda </w:t>
            </w:r>
            <w:r w:rsidR="004A384C" w:rsidRPr="00DA1976">
              <w:rPr>
                <w:rFonts w:ascii="Times New Roman" w:eastAsia="Times New Roman" w:hAnsi="Times New Roman" w:cs="Times New Roman"/>
                <w:bCs/>
                <w:iCs/>
                <w:sz w:val="28"/>
                <w:szCs w:val="28"/>
                <w:lang w:eastAsia="lv-LV"/>
              </w:rPr>
              <w:t>projekt</w:t>
            </w:r>
            <w:r w:rsidR="005D0031" w:rsidRPr="00DA1976">
              <w:rPr>
                <w:rFonts w:ascii="Times New Roman" w:eastAsia="Times New Roman" w:hAnsi="Times New Roman" w:cs="Times New Roman"/>
                <w:bCs/>
                <w:iCs/>
                <w:sz w:val="28"/>
                <w:szCs w:val="28"/>
                <w:lang w:eastAsia="lv-LV"/>
              </w:rPr>
              <w:t>u īstenošanas kārtību</w:t>
            </w:r>
            <w:r w:rsidR="006D693D" w:rsidRPr="00DA1976">
              <w:rPr>
                <w:rFonts w:ascii="Times New Roman" w:eastAsia="Times New Roman" w:hAnsi="Times New Roman" w:cs="Times New Roman"/>
                <w:bCs/>
                <w:iCs/>
                <w:sz w:val="28"/>
                <w:szCs w:val="28"/>
                <w:lang w:eastAsia="lv-LV"/>
              </w:rPr>
              <w:t xml:space="preserve">, tai skaitā </w:t>
            </w:r>
            <w:r w:rsidR="00177A6B" w:rsidRPr="00DA1976">
              <w:rPr>
                <w:rFonts w:ascii="Times New Roman" w:eastAsia="Times New Roman" w:hAnsi="Times New Roman" w:cs="Times New Roman"/>
                <w:bCs/>
                <w:iCs/>
                <w:sz w:val="28"/>
                <w:szCs w:val="28"/>
                <w:lang w:eastAsia="lv-LV"/>
              </w:rPr>
              <w:t xml:space="preserve">specifiskā atbalsta </w:t>
            </w:r>
            <w:r w:rsidR="004048A5" w:rsidRPr="00DA1976">
              <w:rPr>
                <w:rFonts w:ascii="Times New Roman" w:eastAsia="Times New Roman" w:hAnsi="Times New Roman" w:cs="Times New Roman"/>
                <w:bCs/>
                <w:iCs/>
                <w:sz w:val="28"/>
                <w:szCs w:val="28"/>
                <w:lang w:eastAsia="lv-LV"/>
              </w:rPr>
              <w:t>projekta iesniedzējus</w:t>
            </w:r>
            <w:r w:rsidR="00177A6B" w:rsidRPr="00DA1976">
              <w:rPr>
                <w:rFonts w:ascii="Times New Roman" w:eastAsia="Times New Roman" w:hAnsi="Times New Roman" w:cs="Times New Roman"/>
                <w:bCs/>
                <w:iCs/>
                <w:sz w:val="28"/>
                <w:szCs w:val="28"/>
                <w:lang w:eastAsia="lv-LV"/>
              </w:rPr>
              <w:t xml:space="preserve"> un labu</w:t>
            </w:r>
            <w:r w:rsidR="004048A5" w:rsidRPr="00DA1976">
              <w:rPr>
                <w:rFonts w:ascii="Times New Roman" w:eastAsia="Times New Roman" w:hAnsi="Times New Roman" w:cs="Times New Roman"/>
                <w:bCs/>
                <w:iCs/>
                <w:sz w:val="28"/>
                <w:szCs w:val="28"/>
                <w:lang w:eastAsia="lv-LV"/>
              </w:rPr>
              <w:t>ma guvējus,</w:t>
            </w:r>
            <w:r w:rsidR="00177A6B" w:rsidRPr="00DA1976">
              <w:rPr>
                <w:rFonts w:ascii="Times New Roman" w:eastAsia="Times New Roman" w:hAnsi="Times New Roman" w:cs="Times New Roman"/>
                <w:bCs/>
                <w:iCs/>
                <w:sz w:val="28"/>
                <w:szCs w:val="28"/>
                <w:lang w:eastAsia="lv-LV"/>
              </w:rPr>
              <w:t xml:space="preserve"> </w:t>
            </w:r>
            <w:r w:rsidR="002F548C">
              <w:rPr>
                <w:rFonts w:ascii="Times New Roman" w:eastAsia="Times New Roman" w:hAnsi="Times New Roman" w:cs="Times New Roman"/>
                <w:bCs/>
                <w:iCs/>
                <w:sz w:val="28"/>
                <w:szCs w:val="28"/>
                <w:lang w:eastAsia="lv-LV"/>
              </w:rPr>
              <w:t xml:space="preserve">kā arī </w:t>
            </w:r>
            <w:r w:rsidR="00177A6B" w:rsidRPr="00DA1976">
              <w:rPr>
                <w:rFonts w:ascii="Times New Roman" w:eastAsia="Times New Roman" w:hAnsi="Times New Roman" w:cs="Times New Roman"/>
                <w:bCs/>
                <w:iCs/>
                <w:sz w:val="28"/>
                <w:szCs w:val="28"/>
                <w:lang w:eastAsia="lv-LV"/>
              </w:rPr>
              <w:t xml:space="preserve">tiem </w:t>
            </w:r>
            <w:r w:rsidR="004048A5" w:rsidRPr="00DA1976">
              <w:rPr>
                <w:rFonts w:ascii="Times New Roman" w:eastAsia="Times New Roman" w:hAnsi="Times New Roman" w:cs="Times New Roman"/>
                <w:bCs/>
                <w:iCs/>
                <w:sz w:val="28"/>
                <w:szCs w:val="28"/>
                <w:lang w:eastAsia="lv-LV"/>
              </w:rPr>
              <w:t>maksimālo plānoto kopējo attiecināmo finansējumu</w:t>
            </w:r>
            <w:r w:rsidR="00177A6B" w:rsidRPr="00DA1976">
              <w:rPr>
                <w:rFonts w:ascii="Times New Roman" w:eastAsia="Times New Roman" w:hAnsi="Times New Roman" w:cs="Times New Roman"/>
                <w:bCs/>
                <w:iCs/>
                <w:sz w:val="28"/>
                <w:szCs w:val="28"/>
                <w:lang w:eastAsia="lv-LV"/>
              </w:rPr>
              <w:t xml:space="preserve"> un nosacījumus, lai noslēgtu vienošanos vai l</w:t>
            </w:r>
            <w:r w:rsidR="009D63D6" w:rsidRPr="00DA1976">
              <w:rPr>
                <w:rFonts w:ascii="Times New Roman" w:eastAsia="Times New Roman" w:hAnsi="Times New Roman" w:cs="Times New Roman"/>
                <w:bCs/>
                <w:iCs/>
                <w:sz w:val="28"/>
                <w:szCs w:val="28"/>
                <w:lang w:eastAsia="lv-LV"/>
              </w:rPr>
              <w:t>ī</w:t>
            </w:r>
            <w:r w:rsidR="00177A6B" w:rsidRPr="00DA1976">
              <w:rPr>
                <w:rFonts w:ascii="Times New Roman" w:eastAsia="Times New Roman" w:hAnsi="Times New Roman" w:cs="Times New Roman"/>
                <w:bCs/>
                <w:iCs/>
                <w:sz w:val="28"/>
                <w:szCs w:val="28"/>
                <w:lang w:eastAsia="lv-LV"/>
              </w:rPr>
              <w:t>gumu par projekta īstenošanu</w:t>
            </w:r>
            <w:r w:rsidR="002F548C">
              <w:rPr>
                <w:rFonts w:ascii="Times New Roman" w:eastAsia="Times New Roman" w:hAnsi="Times New Roman" w:cs="Times New Roman"/>
                <w:bCs/>
                <w:iCs/>
                <w:sz w:val="28"/>
                <w:szCs w:val="28"/>
                <w:lang w:eastAsia="lv-LV"/>
              </w:rPr>
              <w:t>.</w:t>
            </w:r>
            <w:r w:rsidR="004048A5" w:rsidRPr="00DA1976">
              <w:rPr>
                <w:rFonts w:ascii="Times New Roman" w:eastAsia="Times New Roman" w:hAnsi="Times New Roman" w:cs="Times New Roman"/>
                <w:bCs/>
                <w:iCs/>
                <w:sz w:val="28"/>
                <w:szCs w:val="28"/>
                <w:lang w:eastAsia="lv-LV"/>
              </w:rPr>
              <w:t xml:space="preserve"> </w:t>
            </w:r>
          </w:p>
          <w:p w14:paraId="62A6A98B" w14:textId="1CFEE1CB" w:rsidR="00232966" w:rsidRPr="0009190F" w:rsidRDefault="00232966" w:rsidP="00232966">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Pamatojoties uz </w:t>
            </w:r>
            <w:r w:rsidRPr="00232966">
              <w:rPr>
                <w:rFonts w:ascii="Times New Roman" w:eastAsia="Times New Roman" w:hAnsi="Times New Roman" w:cs="Times New Roman"/>
                <w:bCs/>
                <w:sz w:val="28"/>
                <w:szCs w:val="28"/>
              </w:rPr>
              <w:t>Valmieras tehnikum</w:t>
            </w:r>
            <w:r>
              <w:rPr>
                <w:rFonts w:ascii="Times New Roman" w:eastAsia="Times New Roman" w:hAnsi="Times New Roman" w:cs="Times New Roman"/>
                <w:bCs/>
                <w:sz w:val="28"/>
                <w:szCs w:val="28"/>
              </w:rPr>
              <w:t>a</w:t>
            </w:r>
            <w:r w:rsidRPr="00232966">
              <w:rPr>
                <w:rFonts w:ascii="Times New Roman" w:eastAsia="Times New Roman" w:hAnsi="Times New Roman" w:cs="Times New Roman"/>
                <w:bCs/>
                <w:sz w:val="28"/>
                <w:szCs w:val="28"/>
              </w:rPr>
              <w:t xml:space="preserve"> turpmāko redzējumu izglītības programmu (turpmāk – IP) īstenošanā Valmieras tehnikuma </w:t>
            </w:r>
            <w:r w:rsidRPr="0009190F">
              <w:rPr>
                <w:rFonts w:ascii="Times New Roman" w:eastAsia="Times New Roman" w:hAnsi="Times New Roman" w:cs="Times New Roman"/>
                <w:bCs/>
                <w:sz w:val="28"/>
                <w:szCs w:val="28"/>
              </w:rPr>
              <w:t>Rankas teritoriālajā struktūrvienībā (turpmāk – Rankas TS),</w:t>
            </w:r>
            <w:r w:rsidRPr="00232966">
              <w:rPr>
                <w:rFonts w:ascii="Times New Roman" w:eastAsia="Times New Roman" w:hAnsi="Times New Roman" w:cs="Times New Roman"/>
                <w:bCs/>
                <w:sz w:val="28"/>
                <w:szCs w:val="28"/>
              </w:rPr>
              <w:t xml:space="preserve"> </w:t>
            </w:r>
            <w:r w:rsidR="00260B4D">
              <w:rPr>
                <w:rFonts w:ascii="Times New Roman" w:eastAsia="Times New Roman" w:hAnsi="Times New Roman" w:cs="Times New Roman"/>
                <w:bCs/>
                <w:sz w:val="28"/>
                <w:szCs w:val="28"/>
              </w:rPr>
              <w:t xml:space="preserve">tostarp </w:t>
            </w:r>
            <w:r w:rsidR="00260B4D" w:rsidRPr="00232966">
              <w:rPr>
                <w:rFonts w:ascii="Times New Roman" w:eastAsia="Times New Roman" w:hAnsi="Times New Roman" w:cs="Times New Roman"/>
                <w:bCs/>
                <w:sz w:val="28"/>
                <w:szCs w:val="28"/>
              </w:rPr>
              <w:t xml:space="preserve">esošās un turpmākās darbības </w:t>
            </w:r>
            <w:proofErr w:type="spellStart"/>
            <w:r w:rsidR="00260B4D" w:rsidRPr="00232966">
              <w:rPr>
                <w:rFonts w:ascii="Times New Roman" w:eastAsia="Times New Roman" w:hAnsi="Times New Roman" w:cs="Times New Roman"/>
                <w:bCs/>
                <w:sz w:val="28"/>
                <w:szCs w:val="28"/>
              </w:rPr>
              <w:t>izvērtējumu</w:t>
            </w:r>
            <w:proofErr w:type="spellEnd"/>
            <w:r w:rsidR="00260B4D">
              <w:rPr>
                <w:rFonts w:ascii="Times New Roman" w:eastAsia="Times New Roman" w:hAnsi="Times New Roman" w:cs="Times New Roman"/>
                <w:bCs/>
                <w:sz w:val="28"/>
                <w:szCs w:val="28"/>
              </w:rPr>
              <w:t>,</w:t>
            </w:r>
            <w:r w:rsidR="00260B4D" w:rsidRPr="00232966">
              <w:rPr>
                <w:rFonts w:ascii="Times New Roman" w:eastAsia="Times New Roman" w:hAnsi="Times New Roman" w:cs="Times New Roman"/>
                <w:bCs/>
                <w:sz w:val="28"/>
                <w:szCs w:val="28"/>
              </w:rPr>
              <w:t xml:space="preserve"> </w:t>
            </w:r>
            <w:r w:rsidRPr="00232966">
              <w:rPr>
                <w:rFonts w:ascii="Times New Roman" w:eastAsia="Times New Roman" w:hAnsi="Times New Roman" w:cs="Times New Roman"/>
                <w:bCs/>
                <w:sz w:val="28"/>
                <w:szCs w:val="28"/>
              </w:rPr>
              <w:t>2018.</w:t>
            </w:r>
            <w:r w:rsidR="009A62B8">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gada 11.</w:t>
            </w:r>
            <w:r w:rsidR="009A62B8">
              <w:rPr>
                <w:rFonts w:ascii="Times New Roman" w:eastAsia="Times New Roman" w:hAnsi="Times New Roman" w:cs="Times New Roman"/>
                <w:bCs/>
                <w:sz w:val="28"/>
                <w:szCs w:val="28"/>
              </w:rPr>
              <w:t> </w:t>
            </w:r>
            <w:r w:rsidRPr="00232966">
              <w:rPr>
                <w:rFonts w:ascii="Times New Roman" w:eastAsia="Times New Roman" w:hAnsi="Times New Roman" w:cs="Times New Roman"/>
                <w:bCs/>
                <w:sz w:val="28"/>
                <w:szCs w:val="28"/>
              </w:rPr>
              <w:t xml:space="preserve">decembrī </w:t>
            </w:r>
            <w:r w:rsidRPr="0009190F">
              <w:rPr>
                <w:rFonts w:ascii="Times New Roman" w:eastAsia="Times New Roman" w:hAnsi="Times New Roman" w:cs="Times New Roman"/>
                <w:bCs/>
                <w:sz w:val="28"/>
                <w:szCs w:val="28"/>
              </w:rPr>
              <w:t>Valmieras tehnikuma Konventa sanāksmē (prot.</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Nr.</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1-37/11) tika pieņemts lēmums slēgt Rankas TS,</w:t>
            </w:r>
            <w:r w:rsidR="009A62B8"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reorganizēt tur īstenoto IP īstenošanas vietu no 2019.</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gada 1.</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 xml:space="preserve">jūlija un uzsākt </w:t>
            </w:r>
            <w:r w:rsidR="00DB48C4">
              <w:rPr>
                <w:rFonts w:ascii="Times New Roman" w:eastAsia="Times New Roman" w:hAnsi="Times New Roman" w:cs="Times New Roman"/>
                <w:bCs/>
                <w:sz w:val="28"/>
                <w:szCs w:val="28"/>
              </w:rPr>
              <w:t xml:space="preserve">ar pieņemto lēmumu saistīto veicamo darbību </w:t>
            </w:r>
            <w:r w:rsidRPr="0009190F">
              <w:rPr>
                <w:rFonts w:ascii="Times New Roman" w:eastAsia="Times New Roman" w:hAnsi="Times New Roman" w:cs="Times New Roman"/>
                <w:bCs/>
                <w:sz w:val="28"/>
                <w:szCs w:val="28"/>
              </w:rPr>
              <w:t>saskaņošanas procesu ministrij</w:t>
            </w:r>
            <w:r w:rsidR="00F90FB9">
              <w:rPr>
                <w:rFonts w:ascii="Times New Roman" w:eastAsia="Times New Roman" w:hAnsi="Times New Roman" w:cs="Times New Roman"/>
                <w:bCs/>
                <w:sz w:val="28"/>
                <w:szCs w:val="28"/>
              </w:rPr>
              <w:t>u</w:t>
            </w:r>
            <w:r w:rsidRPr="0009190F">
              <w:rPr>
                <w:rFonts w:ascii="Times New Roman" w:eastAsia="Times New Roman" w:hAnsi="Times New Roman" w:cs="Times New Roman"/>
                <w:bCs/>
                <w:sz w:val="28"/>
                <w:szCs w:val="28"/>
              </w:rPr>
              <w:t xml:space="preserve">). </w:t>
            </w:r>
          </w:p>
          <w:p w14:paraId="45C28A14" w14:textId="6E1D61A8" w:rsidR="00232966" w:rsidRPr="0009190F" w:rsidRDefault="00146495" w:rsidP="00260B4D">
            <w:pPr>
              <w:ind w:firstLine="567"/>
              <w:jc w:val="both"/>
              <w:rPr>
                <w:rFonts w:ascii="Times New Roman" w:eastAsia="Times New Roman" w:hAnsi="Times New Roman" w:cs="Times New Roman"/>
                <w:bCs/>
                <w:sz w:val="28"/>
                <w:szCs w:val="28"/>
              </w:rPr>
            </w:pPr>
            <w:r w:rsidRPr="0009190F">
              <w:rPr>
                <w:rFonts w:ascii="Times New Roman" w:eastAsia="Times New Roman" w:hAnsi="Times New Roman" w:cs="Times New Roman"/>
                <w:bCs/>
                <w:sz w:val="28"/>
                <w:szCs w:val="28"/>
              </w:rPr>
              <w:t>2018.</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 xml:space="preserve">gada </w:t>
            </w:r>
            <w:r w:rsidR="00D61013" w:rsidRPr="0009190F">
              <w:rPr>
                <w:rFonts w:ascii="Times New Roman" w:eastAsia="Times New Roman" w:hAnsi="Times New Roman" w:cs="Times New Roman"/>
                <w:bCs/>
                <w:sz w:val="28"/>
                <w:szCs w:val="28"/>
              </w:rPr>
              <w:t>21.</w:t>
            </w:r>
            <w:r w:rsidR="009A62B8" w:rsidRPr="0009190F">
              <w:rPr>
                <w:rFonts w:ascii="Times New Roman" w:eastAsia="Times New Roman" w:hAnsi="Times New Roman" w:cs="Times New Roman"/>
                <w:bCs/>
                <w:sz w:val="28"/>
                <w:szCs w:val="28"/>
              </w:rPr>
              <w:t> </w:t>
            </w:r>
            <w:r w:rsidR="00D61013" w:rsidRPr="0009190F">
              <w:rPr>
                <w:rFonts w:ascii="Times New Roman" w:eastAsia="Times New Roman" w:hAnsi="Times New Roman" w:cs="Times New Roman"/>
                <w:bCs/>
                <w:sz w:val="28"/>
                <w:szCs w:val="28"/>
              </w:rPr>
              <w:t>decembrī Valmieras tehnikums</w:t>
            </w:r>
            <w:r w:rsidR="00D61013" w:rsidRPr="0009190F">
              <w:t xml:space="preserve"> </w:t>
            </w:r>
            <w:r w:rsidR="00D61013" w:rsidRPr="0009190F">
              <w:rPr>
                <w:rFonts w:ascii="Times New Roman" w:eastAsia="Times New Roman" w:hAnsi="Times New Roman" w:cs="Times New Roman"/>
                <w:bCs/>
                <w:sz w:val="28"/>
                <w:szCs w:val="28"/>
              </w:rPr>
              <w:t>lūdza</w:t>
            </w:r>
            <w:r w:rsidR="00D61013" w:rsidRPr="0009190F">
              <w:rPr>
                <w:rStyle w:val="FootnoteReference"/>
                <w:rFonts w:ascii="Times New Roman" w:eastAsia="Times New Roman" w:hAnsi="Times New Roman" w:cs="Times New Roman"/>
                <w:bCs/>
                <w:sz w:val="28"/>
                <w:szCs w:val="28"/>
              </w:rPr>
              <w:footnoteReference w:id="2"/>
            </w:r>
            <w:r w:rsidRPr="0009190F">
              <w:rPr>
                <w:rFonts w:ascii="Times New Roman" w:eastAsia="Times New Roman" w:hAnsi="Times New Roman" w:cs="Times New Roman"/>
                <w:bCs/>
                <w:sz w:val="28"/>
                <w:szCs w:val="28"/>
              </w:rPr>
              <w:t xml:space="preserve"> ministrij</w:t>
            </w:r>
            <w:r w:rsidR="00D61013" w:rsidRPr="0009190F">
              <w:rPr>
                <w:rFonts w:ascii="Times New Roman" w:eastAsia="Times New Roman" w:hAnsi="Times New Roman" w:cs="Times New Roman"/>
                <w:bCs/>
                <w:sz w:val="28"/>
                <w:szCs w:val="28"/>
              </w:rPr>
              <w:t>u</w:t>
            </w:r>
            <w:r w:rsidRPr="0009190F">
              <w:rPr>
                <w:rFonts w:ascii="Times New Roman" w:eastAsia="Times New Roman" w:hAnsi="Times New Roman" w:cs="Times New Roman"/>
                <w:bCs/>
                <w:sz w:val="28"/>
                <w:szCs w:val="28"/>
              </w:rPr>
              <w:t xml:space="preserve"> saskaņot Rankas </w:t>
            </w:r>
            <w:r w:rsidR="0009190F" w:rsidRPr="0009190F">
              <w:rPr>
                <w:rFonts w:ascii="Times New Roman" w:eastAsia="Times New Roman" w:hAnsi="Times New Roman" w:cs="Times New Roman"/>
                <w:bCs/>
                <w:sz w:val="28"/>
                <w:szCs w:val="28"/>
              </w:rPr>
              <w:t>TS</w:t>
            </w:r>
            <w:r w:rsidRPr="0009190F">
              <w:rPr>
                <w:rFonts w:ascii="Times New Roman" w:eastAsia="Times New Roman" w:hAnsi="Times New Roman" w:cs="Times New Roman"/>
                <w:bCs/>
                <w:sz w:val="28"/>
                <w:szCs w:val="28"/>
              </w:rPr>
              <w:t xml:space="preserve"> slēgšanu ar 2019.</w:t>
            </w:r>
            <w:r w:rsidR="009A62B8" w:rsidRPr="0009190F">
              <w:rPr>
                <w:rFonts w:ascii="Times New Roman" w:eastAsia="Times New Roman" w:hAnsi="Times New Roman" w:cs="Times New Roman"/>
                <w:bCs/>
                <w:sz w:val="28"/>
                <w:szCs w:val="28"/>
              </w:rPr>
              <w:t> g</w:t>
            </w:r>
            <w:r w:rsidRPr="0009190F">
              <w:rPr>
                <w:rFonts w:ascii="Times New Roman" w:eastAsia="Times New Roman" w:hAnsi="Times New Roman" w:cs="Times New Roman"/>
                <w:bCs/>
                <w:sz w:val="28"/>
                <w:szCs w:val="28"/>
              </w:rPr>
              <w:t>ada 1.</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 xml:space="preserve">jūliju, pārtraucot Valmieras tehnikuma </w:t>
            </w:r>
            <w:r w:rsidR="00232966" w:rsidRPr="0009190F">
              <w:rPr>
                <w:rFonts w:ascii="Times New Roman" w:eastAsia="Times New Roman" w:hAnsi="Times New Roman" w:cs="Times New Roman"/>
                <w:bCs/>
                <w:sz w:val="28"/>
                <w:szCs w:val="28"/>
              </w:rPr>
              <w:t>IP</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„Meža darbi un</w:t>
            </w:r>
            <w:r w:rsidRPr="00232966">
              <w:rPr>
                <w:rFonts w:ascii="Times New Roman" w:eastAsia="Times New Roman" w:hAnsi="Times New Roman" w:cs="Times New Roman"/>
                <w:bCs/>
                <w:sz w:val="28"/>
                <w:szCs w:val="28"/>
              </w:rPr>
              <w:t xml:space="preserve"> tehnika”, „Kokizstrādājumu izgatavošana”, „</w:t>
            </w:r>
            <w:r w:rsidRPr="0009190F">
              <w:rPr>
                <w:rFonts w:ascii="Times New Roman" w:eastAsia="Times New Roman" w:hAnsi="Times New Roman" w:cs="Times New Roman"/>
                <w:bCs/>
                <w:sz w:val="28"/>
                <w:szCs w:val="28"/>
              </w:rPr>
              <w:t xml:space="preserve">Ēdināšanas pakalpojumi” </w:t>
            </w:r>
            <w:r w:rsidR="00260B4D" w:rsidRPr="0009190F">
              <w:rPr>
                <w:rFonts w:ascii="Times New Roman" w:eastAsia="Times New Roman" w:hAnsi="Times New Roman" w:cs="Times New Roman"/>
                <w:bCs/>
                <w:sz w:val="28"/>
                <w:szCs w:val="28"/>
              </w:rPr>
              <w:t xml:space="preserve">īstenošanu Rankā, </w:t>
            </w:r>
            <w:r w:rsidR="00232966" w:rsidRPr="0009190F">
              <w:rPr>
                <w:rFonts w:ascii="Times New Roman" w:eastAsia="Times New Roman" w:hAnsi="Times New Roman" w:cs="Times New Roman"/>
                <w:bCs/>
                <w:sz w:val="28"/>
                <w:szCs w:val="28"/>
              </w:rPr>
              <w:t>pārceļot Rankas TS izglītojamos uz Valmieras tehnikumu Valmierā un citām Vidzemes reģiona profesionālajām izglītības iestādēm.</w:t>
            </w:r>
          </w:p>
          <w:p w14:paraId="5D62EAFE" w14:textId="77777777" w:rsidR="00F90FB9" w:rsidRDefault="00146495" w:rsidP="00592CAF">
            <w:pPr>
              <w:ind w:firstLine="567"/>
              <w:jc w:val="both"/>
              <w:rPr>
                <w:rFonts w:ascii="Times New Roman" w:eastAsia="Times New Roman" w:hAnsi="Times New Roman" w:cs="Times New Roman"/>
                <w:bCs/>
                <w:sz w:val="28"/>
                <w:szCs w:val="28"/>
              </w:rPr>
            </w:pPr>
            <w:r w:rsidRPr="0009190F">
              <w:rPr>
                <w:rFonts w:ascii="Times New Roman" w:eastAsia="Times New Roman" w:hAnsi="Times New Roman" w:cs="Times New Roman"/>
                <w:bCs/>
                <w:sz w:val="28"/>
                <w:szCs w:val="28"/>
              </w:rPr>
              <w:t xml:space="preserve">Ministrija, atsaucoties uz Valmieras tehnikuma nodomu slēgt </w:t>
            </w:r>
            <w:r w:rsidR="0009190F" w:rsidRPr="0009190F">
              <w:rPr>
                <w:rFonts w:ascii="Times New Roman" w:eastAsia="Times New Roman" w:hAnsi="Times New Roman" w:cs="Times New Roman"/>
                <w:bCs/>
                <w:sz w:val="28"/>
                <w:szCs w:val="28"/>
              </w:rPr>
              <w:t>Rankas TS</w:t>
            </w:r>
            <w:r w:rsidRPr="0009190F">
              <w:rPr>
                <w:rFonts w:ascii="Times New Roman" w:eastAsia="Times New Roman" w:hAnsi="Times New Roman" w:cs="Times New Roman"/>
                <w:bCs/>
                <w:sz w:val="28"/>
                <w:szCs w:val="28"/>
              </w:rPr>
              <w:t xml:space="preserve">, uzklausot Gulbenes novada pašvaldības un Ogres tehnikuma viedokli un ņemot vērā Ogres tehnikumā īstenoto IP saderību ar </w:t>
            </w:r>
            <w:r w:rsidR="00DB48C4" w:rsidRPr="0009190F">
              <w:rPr>
                <w:rFonts w:ascii="Times New Roman" w:eastAsia="Times New Roman" w:hAnsi="Times New Roman" w:cs="Times New Roman"/>
                <w:bCs/>
                <w:sz w:val="28"/>
                <w:szCs w:val="28"/>
              </w:rPr>
              <w:t>Rank</w:t>
            </w:r>
            <w:r w:rsidR="00DB48C4">
              <w:rPr>
                <w:rFonts w:ascii="Times New Roman" w:eastAsia="Times New Roman" w:hAnsi="Times New Roman" w:cs="Times New Roman"/>
                <w:bCs/>
                <w:sz w:val="28"/>
                <w:szCs w:val="28"/>
              </w:rPr>
              <w:t>as TS</w:t>
            </w:r>
            <w:r w:rsidR="00DB48C4"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īstenotajām IP („Meža darbi un tehnika”, „Kokizstrādājumu izgatavošana”, „Ēdināšanas pakalpojumi”), informēj</w:t>
            </w:r>
            <w:r w:rsidR="00592CAF" w:rsidRPr="0009190F">
              <w:rPr>
                <w:rFonts w:ascii="Times New Roman" w:eastAsia="Times New Roman" w:hAnsi="Times New Roman" w:cs="Times New Roman"/>
                <w:bCs/>
                <w:sz w:val="28"/>
                <w:szCs w:val="28"/>
              </w:rPr>
              <w:t xml:space="preserve">a </w:t>
            </w:r>
            <w:proofErr w:type="spellStart"/>
            <w:r w:rsidR="00592CAF" w:rsidRPr="0009190F">
              <w:rPr>
                <w:rFonts w:ascii="Times New Roman" w:eastAsia="Times New Roman" w:hAnsi="Times New Roman" w:cs="Times New Roman"/>
                <w:bCs/>
                <w:sz w:val="28"/>
                <w:szCs w:val="28"/>
              </w:rPr>
              <w:t>Vamieras</w:t>
            </w:r>
            <w:proofErr w:type="spellEnd"/>
            <w:r w:rsidR="00592CAF" w:rsidRPr="0009190F">
              <w:rPr>
                <w:rFonts w:ascii="Times New Roman" w:eastAsia="Times New Roman" w:hAnsi="Times New Roman" w:cs="Times New Roman"/>
                <w:bCs/>
                <w:sz w:val="28"/>
                <w:szCs w:val="28"/>
              </w:rPr>
              <w:t xml:space="preserve"> tehnikumu</w:t>
            </w:r>
            <w:r w:rsidRPr="0009190F">
              <w:rPr>
                <w:rFonts w:ascii="Times New Roman" w:eastAsia="Times New Roman" w:hAnsi="Times New Roman" w:cs="Times New Roman"/>
                <w:bCs/>
                <w:sz w:val="28"/>
                <w:szCs w:val="28"/>
              </w:rPr>
              <w:t xml:space="preserve"> par</w:t>
            </w:r>
            <w:r w:rsidRPr="00260B4D">
              <w:rPr>
                <w:rFonts w:ascii="Times New Roman" w:eastAsia="Times New Roman" w:hAnsi="Times New Roman" w:cs="Times New Roman"/>
                <w:bCs/>
                <w:sz w:val="28"/>
                <w:szCs w:val="28"/>
              </w:rPr>
              <w:t xml:space="preserve"> </w:t>
            </w:r>
            <w:r w:rsidR="005216DA">
              <w:rPr>
                <w:rFonts w:ascii="Times New Roman" w:eastAsia="Times New Roman" w:hAnsi="Times New Roman" w:cs="Times New Roman"/>
                <w:bCs/>
                <w:sz w:val="28"/>
                <w:szCs w:val="28"/>
              </w:rPr>
              <w:t xml:space="preserve">ministrijas </w:t>
            </w:r>
            <w:r w:rsidR="005216DA" w:rsidRPr="0009190F">
              <w:rPr>
                <w:rFonts w:ascii="Times New Roman" w:eastAsia="Times New Roman" w:hAnsi="Times New Roman" w:cs="Times New Roman"/>
                <w:bCs/>
                <w:sz w:val="28"/>
                <w:szCs w:val="28"/>
              </w:rPr>
              <w:t>ie</w:t>
            </w:r>
            <w:r w:rsidRPr="0009190F">
              <w:rPr>
                <w:rFonts w:ascii="Times New Roman" w:eastAsia="Times New Roman" w:hAnsi="Times New Roman" w:cs="Times New Roman"/>
                <w:bCs/>
                <w:sz w:val="28"/>
                <w:szCs w:val="28"/>
              </w:rPr>
              <w:t>rosinājumu Gulbenes novada pašvaldībai pārņemt Rank</w:t>
            </w:r>
            <w:r w:rsidR="0009190F" w:rsidRPr="0009190F">
              <w:rPr>
                <w:rFonts w:ascii="Times New Roman" w:eastAsia="Times New Roman" w:hAnsi="Times New Roman" w:cs="Times New Roman"/>
                <w:bCs/>
                <w:sz w:val="28"/>
                <w:szCs w:val="28"/>
              </w:rPr>
              <w:t>as TS</w:t>
            </w:r>
            <w:r w:rsidRPr="0009190F">
              <w:rPr>
                <w:rFonts w:ascii="Times New Roman" w:eastAsia="Times New Roman" w:hAnsi="Times New Roman" w:cs="Times New Roman"/>
                <w:bCs/>
                <w:sz w:val="28"/>
                <w:szCs w:val="28"/>
              </w:rPr>
              <w:t xml:space="preserve"> nekustamos īpašumus, bet Ogres tehnikumam pārņemt visas Valmieras tehnikuma </w:t>
            </w:r>
            <w:r w:rsidR="002E74D1" w:rsidRPr="0009190F">
              <w:rPr>
                <w:rFonts w:ascii="Times New Roman" w:eastAsia="Times New Roman" w:hAnsi="Times New Roman" w:cs="Times New Roman"/>
                <w:bCs/>
                <w:sz w:val="28"/>
                <w:szCs w:val="28"/>
              </w:rPr>
              <w:t>Rank</w:t>
            </w:r>
            <w:r w:rsidR="002E74D1">
              <w:rPr>
                <w:rFonts w:ascii="Times New Roman" w:eastAsia="Times New Roman" w:hAnsi="Times New Roman" w:cs="Times New Roman"/>
                <w:bCs/>
                <w:sz w:val="28"/>
                <w:szCs w:val="28"/>
              </w:rPr>
              <w:t xml:space="preserve">as TS </w:t>
            </w:r>
            <w:r w:rsidR="0009190F" w:rsidRPr="0009190F">
              <w:rPr>
                <w:rFonts w:ascii="Times New Roman" w:eastAsia="Times New Roman" w:hAnsi="Times New Roman" w:cs="Times New Roman"/>
                <w:bCs/>
                <w:sz w:val="28"/>
                <w:szCs w:val="28"/>
              </w:rPr>
              <w:t>īstenotās IP</w:t>
            </w:r>
            <w:r w:rsidRPr="0009190F">
              <w:rPr>
                <w:rFonts w:ascii="Times New Roman" w:eastAsia="Times New Roman" w:hAnsi="Times New Roman" w:cs="Times New Roman"/>
                <w:bCs/>
                <w:sz w:val="28"/>
                <w:szCs w:val="28"/>
              </w:rPr>
              <w:t xml:space="preserve"> un materiāli tehnisko nodrošinājumu. Šāds risinājums </w:t>
            </w:r>
            <w:r w:rsidR="00DB48C4" w:rsidRPr="0009190F">
              <w:rPr>
                <w:rFonts w:ascii="Times New Roman" w:eastAsia="Times New Roman" w:hAnsi="Times New Roman" w:cs="Times New Roman"/>
                <w:bCs/>
                <w:sz w:val="28"/>
                <w:szCs w:val="28"/>
              </w:rPr>
              <w:t>nodrošin</w:t>
            </w:r>
            <w:r w:rsidR="00DB48C4">
              <w:rPr>
                <w:rFonts w:ascii="Times New Roman" w:eastAsia="Times New Roman" w:hAnsi="Times New Roman" w:cs="Times New Roman"/>
                <w:bCs/>
                <w:sz w:val="28"/>
                <w:szCs w:val="28"/>
              </w:rPr>
              <w:t>a</w:t>
            </w:r>
            <w:r w:rsidR="00DB48C4"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 xml:space="preserve">Valmieras tehnikuma </w:t>
            </w:r>
            <w:r w:rsidR="005216DA" w:rsidRPr="0009190F">
              <w:rPr>
                <w:rFonts w:ascii="Times New Roman" w:eastAsia="Times New Roman" w:hAnsi="Times New Roman" w:cs="Times New Roman"/>
                <w:bCs/>
                <w:sz w:val="28"/>
                <w:szCs w:val="28"/>
              </w:rPr>
              <w:t xml:space="preserve">specifiskā atbalsta ietvaros īstenotā </w:t>
            </w:r>
            <w:r w:rsidRPr="0009190F">
              <w:rPr>
                <w:rFonts w:ascii="Times New Roman" w:eastAsia="Times New Roman" w:hAnsi="Times New Roman" w:cs="Times New Roman"/>
                <w:bCs/>
                <w:sz w:val="28"/>
                <w:szCs w:val="28"/>
              </w:rPr>
              <w:t>projekta Nr.</w:t>
            </w:r>
            <w:r w:rsidR="009A62B8" w:rsidRPr="0009190F">
              <w:rPr>
                <w:rFonts w:ascii="Times New Roman" w:eastAsia="Times New Roman" w:hAnsi="Times New Roman" w:cs="Times New Roman"/>
                <w:bCs/>
                <w:sz w:val="28"/>
                <w:szCs w:val="28"/>
              </w:rPr>
              <w:t> </w:t>
            </w:r>
            <w:r w:rsidRPr="0009190F">
              <w:rPr>
                <w:rFonts w:ascii="Times New Roman" w:eastAsia="Times New Roman" w:hAnsi="Times New Roman" w:cs="Times New Roman"/>
                <w:bCs/>
                <w:sz w:val="28"/>
                <w:szCs w:val="28"/>
              </w:rPr>
              <w:t>8.1.3.0/16/I/006</w:t>
            </w:r>
            <w:r w:rsidR="005216DA" w:rsidRPr="0009190F">
              <w:rPr>
                <w:rFonts w:ascii="Times New Roman" w:eastAsia="Times New Roman" w:hAnsi="Times New Roman" w:cs="Times New Roman"/>
                <w:bCs/>
                <w:sz w:val="28"/>
                <w:szCs w:val="28"/>
              </w:rPr>
              <w:t xml:space="preserve"> </w:t>
            </w:r>
            <w:r w:rsidR="005216DA" w:rsidRPr="0009190F">
              <w:rPr>
                <w:rFonts w:ascii="Times New Roman" w:eastAsia="Times New Roman" w:hAnsi="Times New Roman" w:cs="Times New Roman"/>
                <w:bCs/>
                <w:iCs/>
                <w:sz w:val="28"/>
                <w:szCs w:val="28"/>
                <w:lang w:eastAsia="lv-LV"/>
              </w:rPr>
              <w:t>„Valmieras tehnikuma modernizēšana sp</w:t>
            </w:r>
            <w:r w:rsidR="0009190F" w:rsidRPr="0009190F">
              <w:rPr>
                <w:rFonts w:ascii="Times New Roman" w:eastAsia="Times New Roman" w:hAnsi="Times New Roman" w:cs="Times New Roman"/>
                <w:bCs/>
                <w:iCs/>
                <w:sz w:val="28"/>
                <w:szCs w:val="28"/>
                <w:lang w:eastAsia="lv-LV"/>
              </w:rPr>
              <w:t>ecifiskā atbalsta mērķa 8.1.3. „</w:t>
            </w:r>
            <w:r w:rsidR="005216DA" w:rsidRPr="0009190F">
              <w:rPr>
                <w:rFonts w:ascii="Times New Roman" w:eastAsia="Times New Roman" w:hAnsi="Times New Roman" w:cs="Times New Roman"/>
                <w:bCs/>
                <w:iCs/>
                <w:sz w:val="28"/>
                <w:szCs w:val="28"/>
                <w:lang w:eastAsia="lv-LV"/>
              </w:rPr>
              <w:t>Palielināt modernizēto profesionālās izglītības iestāžu skaitu" ietvaros” (turpmāk – projekts Nr.</w:t>
            </w:r>
            <w:r w:rsidR="009A62B8" w:rsidRPr="0009190F">
              <w:rPr>
                <w:rFonts w:ascii="Times New Roman" w:eastAsia="Times New Roman" w:hAnsi="Times New Roman" w:cs="Times New Roman"/>
                <w:bCs/>
                <w:iCs/>
                <w:sz w:val="28"/>
                <w:szCs w:val="28"/>
                <w:lang w:eastAsia="lv-LV"/>
              </w:rPr>
              <w:t> </w:t>
            </w:r>
            <w:r w:rsidR="005216DA" w:rsidRPr="0009190F">
              <w:rPr>
                <w:rFonts w:ascii="Times New Roman" w:eastAsia="Times New Roman" w:hAnsi="Times New Roman" w:cs="Times New Roman"/>
                <w:bCs/>
                <w:iCs/>
                <w:sz w:val="28"/>
                <w:szCs w:val="28"/>
                <w:lang w:eastAsia="lv-LV"/>
              </w:rPr>
              <w:t>8.1.3.0/16/I/006)</w:t>
            </w:r>
            <w:r w:rsidRPr="0009190F">
              <w:rPr>
                <w:rFonts w:ascii="Times New Roman" w:eastAsia="Times New Roman" w:hAnsi="Times New Roman" w:cs="Times New Roman"/>
                <w:bCs/>
                <w:sz w:val="28"/>
                <w:szCs w:val="28"/>
              </w:rPr>
              <w:t xml:space="preserve"> ietvaros </w:t>
            </w:r>
            <w:r w:rsidR="00DB48C4" w:rsidRPr="0009190F">
              <w:rPr>
                <w:rFonts w:ascii="Times New Roman" w:eastAsia="Times New Roman" w:hAnsi="Times New Roman" w:cs="Times New Roman"/>
                <w:bCs/>
                <w:sz w:val="28"/>
                <w:szCs w:val="28"/>
              </w:rPr>
              <w:t>Rank</w:t>
            </w:r>
            <w:r w:rsidR="00DB48C4">
              <w:rPr>
                <w:rFonts w:ascii="Times New Roman" w:eastAsia="Times New Roman" w:hAnsi="Times New Roman" w:cs="Times New Roman"/>
                <w:bCs/>
                <w:sz w:val="28"/>
                <w:szCs w:val="28"/>
              </w:rPr>
              <w:t>as TS</w:t>
            </w:r>
            <w:r w:rsidR="00DB48C4"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līdz šim veikto</w:t>
            </w:r>
            <w:r w:rsidR="00592CAF" w:rsidRPr="0009190F">
              <w:rPr>
                <w:rFonts w:ascii="Times New Roman" w:eastAsia="Times New Roman" w:hAnsi="Times New Roman" w:cs="Times New Roman"/>
                <w:bCs/>
                <w:sz w:val="28"/>
                <w:szCs w:val="28"/>
              </w:rPr>
              <w:t xml:space="preserve"> </w:t>
            </w:r>
            <w:r w:rsidRPr="0009190F">
              <w:rPr>
                <w:rFonts w:ascii="Times New Roman" w:eastAsia="Times New Roman" w:hAnsi="Times New Roman" w:cs="Times New Roman"/>
                <w:bCs/>
                <w:sz w:val="28"/>
                <w:szCs w:val="28"/>
              </w:rPr>
              <w:t xml:space="preserve">un vēl plānoto ieguldījumu </w:t>
            </w:r>
            <w:proofErr w:type="spellStart"/>
            <w:r w:rsidRPr="0009190F">
              <w:rPr>
                <w:rFonts w:ascii="Times New Roman" w:eastAsia="Times New Roman" w:hAnsi="Times New Roman" w:cs="Times New Roman"/>
                <w:bCs/>
                <w:sz w:val="28"/>
                <w:szCs w:val="28"/>
              </w:rPr>
              <w:t>attiecināmību</w:t>
            </w:r>
            <w:proofErr w:type="spellEnd"/>
            <w:r w:rsidRPr="0009190F">
              <w:rPr>
                <w:rFonts w:ascii="Times New Roman" w:eastAsia="Times New Roman" w:hAnsi="Times New Roman" w:cs="Times New Roman"/>
                <w:bCs/>
                <w:sz w:val="28"/>
                <w:szCs w:val="28"/>
              </w:rPr>
              <w:t xml:space="preserve"> un </w:t>
            </w:r>
            <w:r w:rsidRPr="00D67B14">
              <w:rPr>
                <w:rFonts w:ascii="Times New Roman" w:eastAsia="Times New Roman" w:hAnsi="Times New Roman" w:cs="Times New Roman"/>
                <w:bCs/>
                <w:sz w:val="28"/>
                <w:szCs w:val="28"/>
              </w:rPr>
              <w:t>ilgtspējas nodrošināšanu.</w:t>
            </w:r>
          </w:p>
          <w:p w14:paraId="75316D52" w14:textId="58539D8C" w:rsidR="00BF03B7" w:rsidRDefault="00146495" w:rsidP="00592CAF">
            <w:pPr>
              <w:ind w:firstLine="567"/>
              <w:jc w:val="both"/>
              <w:rPr>
                <w:rFonts w:ascii="Times New Roman" w:eastAsia="Times New Roman" w:hAnsi="Times New Roman" w:cs="Times New Roman"/>
                <w:bCs/>
                <w:sz w:val="28"/>
                <w:szCs w:val="28"/>
              </w:rPr>
            </w:pPr>
            <w:r w:rsidRPr="00D67B14">
              <w:rPr>
                <w:rFonts w:ascii="Times New Roman" w:eastAsia="Times New Roman" w:hAnsi="Times New Roman" w:cs="Times New Roman"/>
                <w:bCs/>
                <w:sz w:val="28"/>
                <w:szCs w:val="28"/>
              </w:rPr>
              <w:t xml:space="preserve">Saskaņā ar </w:t>
            </w:r>
            <w:r w:rsidR="00100DF3" w:rsidRPr="00D67B14">
              <w:rPr>
                <w:rFonts w:ascii="Times New Roman" w:eastAsia="Times New Roman" w:hAnsi="Times New Roman" w:cs="Times New Roman"/>
                <w:bCs/>
                <w:sz w:val="28"/>
                <w:szCs w:val="28"/>
              </w:rPr>
              <w:t xml:space="preserve">ministrijas </w:t>
            </w:r>
            <w:r w:rsidRPr="00D67B14">
              <w:rPr>
                <w:rFonts w:ascii="Times New Roman" w:eastAsia="Times New Roman" w:hAnsi="Times New Roman" w:cs="Times New Roman"/>
                <w:bCs/>
                <w:sz w:val="28"/>
                <w:szCs w:val="28"/>
              </w:rPr>
              <w:t>Stratēģiju vērtēšanas komisijas 2019.</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gada 27.</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februāra sēdē apstiprinātajā plānā „Plāns turpmākai rīcībai ar Valmieras tehnikuma Rankas mācību īstenošanas vietu, Valmieras tehnikuma direktores sasniedzamie rezultāti, darbība un termiņi”</w:t>
            </w:r>
            <w:r w:rsidR="00100DF3" w:rsidRPr="00D67B14">
              <w:rPr>
                <w:rFonts w:ascii="Times New Roman" w:eastAsia="Times New Roman" w:hAnsi="Times New Roman" w:cs="Times New Roman"/>
                <w:bCs/>
                <w:sz w:val="28"/>
                <w:szCs w:val="28"/>
              </w:rPr>
              <w:t xml:space="preserve"> (turpmāk –</w:t>
            </w:r>
            <w:r w:rsidR="005216DA" w:rsidRPr="00D67B14">
              <w:rPr>
                <w:rFonts w:ascii="Times New Roman" w:eastAsia="Times New Roman" w:hAnsi="Times New Roman" w:cs="Times New Roman"/>
                <w:bCs/>
                <w:sz w:val="28"/>
                <w:szCs w:val="28"/>
              </w:rPr>
              <w:t xml:space="preserve"> T</w:t>
            </w:r>
            <w:r w:rsidR="00100DF3" w:rsidRPr="00D67B14">
              <w:rPr>
                <w:rFonts w:ascii="Times New Roman" w:eastAsia="Times New Roman" w:hAnsi="Times New Roman" w:cs="Times New Roman"/>
                <w:bCs/>
                <w:sz w:val="28"/>
                <w:szCs w:val="28"/>
              </w:rPr>
              <w:t>urpmāk</w:t>
            </w:r>
            <w:r w:rsidR="005216DA" w:rsidRPr="00D67B14">
              <w:rPr>
                <w:rFonts w:ascii="Times New Roman" w:eastAsia="Times New Roman" w:hAnsi="Times New Roman" w:cs="Times New Roman"/>
                <w:bCs/>
                <w:sz w:val="28"/>
                <w:szCs w:val="28"/>
              </w:rPr>
              <w:t>ās</w:t>
            </w:r>
            <w:r w:rsidR="00100DF3" w:rsidRPr="00D67B14">
              <w:rPr>
                <w:rFonts w:ascii="Times New Roman" w:eastAsia="Times New Roman" w:hAnsi="Times New Roman" w:cs="Times New Roman"/>
                <w:bCs/>
                <w:sz w:val="28"/>
                <w:szCs w:val="28"/>
              </w:rPr>
              <w:t xml:space="preserve"> rīc</w:t>
            </w:r>
            <w:r w:rsidR="005216DA" w:rsidRPr="00D67B14">
              <w:rPr>
                <w:rFonts w:ascii="Times New Roman" w:eastAsia="Times New Roman" w:hAnsi="Times New Roman" w:cs="Times New Roman"/>
                <w:bCs/>
                <w:sz w:val="28"/>
                <w:szCs w:val="28"/>
              </w:rPr>
              <w:t>ības plāns</w:t>
            </w:r>
            <w:r w:rsidR="00100DF3" w:rsidRPr="00D67B14">
              <w:rPr>
                <w:rFonts w:ascii="Times New Roman" w:eastAsia="Times New Roman" w:hAnsi="Times New Roman" w:cs="Times New Roman"/>
                <w:bCs/>
                <w:sz w:val="28"/>
                <w:szCs w:val="28"/>
              </w:rPr>
              <w:t>)</w:t>
            </w:r>
            <w:r w:rsidRPr="00D67B14">
              <w:rPr>
                <w:rFonts w:ascii="Times New Roman" w:eastAsia="Times New Roman" w:hAnsi="Times New Roman" w:cs="Times New Roman"/>
                <w:bCs/>
                <w:sz w:val="28"/>
                <w:szCs w:val="28"/>
              </w:rPr>
              <w:t xml:space="preserve"> uzdoto, Valmieras tehnikums </w:t>
            </w:r>
            <w:r w:rsidR="00592CAF" w:rsidRPr="00D67B14">
              <w:rPr>
                <w:rFonts w:ascii="Times New Roman" w:eastAsia="Times New Roman" w:hAnsi="Times New Roman" w:cs="Times New Roman"/>
                <w:bCs/>
                <w:sz w:val="28"/>
                <w:szCs w:val="28"/>
              </w:rPr>
              <w:t xml:space="preserve">iesniedza </w:t>
            </w:r>
            <w:r w:rsidR="00785505" w:rsidRPr="00D67B14">
              <w:rPr>
                <w:rFonts w:ascii="Times New Roman" w:eastAsia="Times New Roman" w:hAnsi="Times New Roman" w:cs="Times New Roman"/>
                <w:bCs/>
                <w:sz w:val="28"/>
                <w:szCs w:val="28"/>
              </w:rPr>
              <w:t xml:space="preserve">ministrijā </w:t>
            </w:r>
            <w:r w:rsidR="00592CAF" w:rsidRPr="00D67B14">
              <w:rPr>
                <w:rFonts w:ascii="Times New Roman" w:eastAsia="Times New Roman" w:hAnsi="Times New Roman" w:cs="Times New Roman"/>
                <w:bCs/>
                <w:sz w:val="28"/>
                <w:szCs w:val="28"/>
              </w:rPr>
              <w:t xml:space="preserve">grozījumus </w:t>
            </w:r>
            <w:r w:rsidRPr="00D67B14">
              <w:rPr>
                <w:rFonts w:ascii="Times New Roman" w:eastAsia="Times New Roman" w:hAnsi="Times New Roman" w:cs="Times New Roman"/>
                <w:bCs/>
                <w:sz w:val="28"/>
                <w:szCs w:val="28"/>
              </w:rPr>
              <w:t xml:space="preserve">Valmieras tehnikuma stratēģijā, izslēdzot </w:t>
            </w:r>
            <w:r w:rsidR="00100DF3" w:rsidRPr="00D67B14">
              <w:rPr>
                <w:rFonts w:ascii="Times New Roman" w:eastAsia="Times New Roman" w:hAnsi="Times New Roman" w:cs="Times New Roman"/>
                <w:bCs/>
                <w:sz w:val="28"/>
                <w:szCs w:val="28"/>
              </w:rPr>
              <w:t xml:space="preserve">Rankas </w:t>
            </w:r>
            <w:r w:rsidR="00D67B14" w:rsidRPr="00D67B14">
              <w:rPr>
                <w:rFonts w:ascii="Times New Roman" w:eastAsia="Times New Roman" w:hAnsi="Times New Roman" w:cs="Times New Roman"/>
                <w:bCs/>
                <w:sz w:val="28"/>
                <w:szCs w:val="28"/>
              </w:rPr>
              <w:t>TS</w:t>
            </w:r>
            <w:r w:rsidR="00100DF3" w:rsidRPr="00D67B14">
              <w:rPr>
                <w:rFonts w:ascii="Times New Roman" w:eastAsia="Times New Roman" w:hAnsi="Times New Roman" w:cs="Times New Roman"/>
                <w:bCs/>
                <w:sz w:val="28"/>
                <w:szCs w:val="28"/>
              </w:rPr>
              <w:t xml:space="preserve"> un tajā īstenojamās IP, tostarp izslēdzot </w:t>
            </w:r>
            <w:r w:rsidRPr="00D67B14">
              <w:rPr>
                <w:rFonts w:ascii="Times New Roman" w:eastAsia="Times New Roman" w:hAnsi="Times New Roman" w:cs="Times New Roman"/>
                <w:bCs/>
                <w:sz w:val="28"/>
                <w:szCs w:val="28"/>
              </w:rPr>
              <w:t>projekta Nr.</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 xml:space="preserve">8.1.3.0/16/I/006 ietvaros Rankas </w:t>
            </w:r>
            <w:r w:rsidR="00D67B14" w:rsidRPr="00D67B14">
              <w:rPr>
                <w:rFonts w:ascii="Times New Roman" w:eastAsia="Times New Roman" w:hAnsi="Times New Roman" w:cs="Times New Roman"/>
                <w:bCs/>
                <w:sz w:val="28"/>
                <w:szCs w:val="28"/>
              </w:rPr>
              <w:t>TS</w:t>
            </w:r>
            <w:r w:rsidRPr="00D67B14">
              <w:rPr>
                <w:rFonts w:ascii="Times New Roman" w:eastAsia="Times New Roman" w:hAnsi="Times New Roman" w:cs="Times New Roman"/>
                <w:bCs/>
                <w:sz w:val="28"/>
                <w:szCs w:val="28"/>
              </w:rPr>
              <w:t xml:space="preserve"> </w:t>
            </w:r>
            <w:r w:rsidR="00785505" w:rsidRPr="00D67B14">
              <w:rPr>
                <w:rFonts w:ascii="Times New Roman" w:eastAsia="Times New Roman" w:hAnsi="Times New Roman" w:cs="Times New Roman"/>
                <w:bCs/>
                <w:sz w:val="28"/>
                <w:szCs w:val="28"/>
              </w:rPr>
              <w:t xml:space="preserve">jau veiktās un vēl </w:t>
            </w:r>
            <w:r w:rsidRPr="00D67B14">
              <w:rPr>
                <w:rFonts w:ascii="Times New Roman" w:eastAsia="Times New Roman" w:hAnsi="Times New Roman" w:cs="Times New Roman"/>
                <w:bCs/>
                <w:sz w:val="28"/>
                <w:szCs w:val="28"/>
              </w:rPr>
              <w:t>plānotās investīcijas IP</w:t>
            </w:r>
            <w:r w:rsidR="009A62B8" w:rsidRPr="00D67B14">
              <w:rPr>
                <w:rFonts w:ascii="Times New Roman" w:eastAsia="Times New Roman" w:hAnsi="Times New Roman" w:cs="Times New Roman"/>
                <w:bCs/>
                <w:sz w:val="28"/>
                <w:szCs w:val="28"/>
              </w:rPr>
              <w:t> </w:t>
            </w:r>
            <w:r w:rsidRPr="00D67B14">
              <w:rPr>
                <w:rFonts w:ascii="Times New Roman" w:eastAsia="Times New Roman" w:hAnsi="Times New Roman" w:cs="Times New Roman"/>
                <w:bCs/>
                <w:sz w:val="28"/>
                <w:szCs w:val="28"/>
              </w:rPr>
              <w:t>„Meža darbi un tehnika” un „Koka izstrādājumu izgatavošana”</w:t>
            </w:r>
            <w:r w:rsidR="00100DF3" w:rsidRPr="00D67B14">
              <w:rPr>
                <w:rFonts w:ascii="Times New Roman" w:eastAsia="Times New Roman" w:hAnsi="Times New Roman" w:cs="Times New Roman"/>
                <w:bCs/>
                <w:sz w:val="28"/>
                <w:szCs w:val="28"/>
              </w:rPr>
              <w:t xml:space="preserve"> modernizē</w:t>
            </w:r>
            <w:r w:rsidR="00785505" w:rsidRPr="00D67B14">
              <w:rPr>
                <w:rFonts w:ascii="Times New Roman" w:eastAsia="Times New Roman" w:hAnsi="Times New Roman" w:cs="Times New Roman"/>
                <w:bCs/>
                <w:sz w:val="28"/>
                <w:szCs w:val="28"/>
              </w:rPr>
              <w:t>ša</w:t>
            </w:r>
            <w:r w:rsidR="00100DF3" w:rsidRPr="00D67B14">
              <w:rPr>
                <w:rFonts w:ascii="Times New Roman" w:eastAsia="Times New Roman" w:hAnsi="Times New Roman" w:cs="Times New Roman"/>
                <w:bCs/>
                <w:sz w:val="28"/>
                <w:szCs w:val="28"/>
              </w:rPr>
              <w:t>nai 582</w:t>
            </w:r>
            <w:r w:rsidR="009A62B8" w:rsidRPr="00D67B14">
              <w:rPr>
                <w:rFonts w:ascii="Times New Roman" w:eastAsia="Times New Roman" w:hAnsi="Times New Roman" w:cs="Times New Roman"/>
                <w:bCs/>
                <w:sz w:val="28"/>
                <w:szCs w:val="28"/>
              </w:rPr>
              <w:t> </w:t>
            </w:r>
            <w:r w:rsidR="00100DF3" w:rsidRPr="00D67B14">
              <w:rPr>
                <w:rFonts w:ascii="Times New Roman" w:eastAsia="Times New Roman" w:hAnsi="Times New Roman" w:cs="Times New Roman"/>
                <w:bCs/>
                <w:sz w:val="28"/>
                <w:szCs w:val="28"/>
              </w:rPr>
              <w:t>515</w:t>
            </w:r>
            <w:r w:rsidR="009A62B8" w:rsidRPr="00D67B14">
              <w:rPr>
                <w:rFonts w:ascii="Times New Roman" w:eastAsia="Times New Roman" w:hAnsi="Times New Roman" w:cs="Times New Roman"/>
                <w:bCs/>
                <w:sz w:val="28"/>
                <w:szCs w:val="28"/>
              </w:rPr>
              <w:t> </w:t>
            </w:r>
            <w:proofErr w:type="spellStart"/>
            <w:r w:rsidR="00100DF3" w:rsidRPr="00D67B14">
              <w:rPr>
                <w:rFonts w:ascii="Times New Roman" w:eastAsia="Times New Roman" w:hAnsi="Times New Roman" w:cs="Times New Roman"/>
                <w:bCs/>
                <w:i/>
                <w:sz w:val="28"/>
                <w:szCs w:val="28"/>
              </w:rPr>
              <w:t>euro</w:t>
            </w:r>
            <w:proofErr w:type="spellEnd"/>
            <w:r w:rsidR="00100DF3" w:rsidRPr="00D67B14">
              <w:rPr>
                <w:rFonts w:ascii="Times New Roman" w:eastAsia="Times New Roman" w:hAnsi="Times New Roman" w:cs="Times New Roman"/>
                <w:bCs/>
                <w:sz w:val="28"/>
                <w:szCs w:val="28"/>
              </w:rPr>
              <w:t xml:space="preserve"> apmērā</w:t>
            </w:r>
            <w:r w:rsidR="005216DA" w:rsidRPr="00D67B14">
              <w:rPr>
                <w:rFonts w:ascii="Times New Roman" w:eastAsia="Times New Roman" w:hAnsi="Times New Roman" w:cs="Times New Roman"/>
                <w:bCs/>
                <w:sz w:val="28"/>
                <w:szCs w:val="28"/>
              </w:rPr>
              <w:t>.</w:t>
            </w:r>
            <w:r w:rsidR="005216DA">
              <w:rPr>
                <w:rFonts w:ascii="Times New Roman" w:eastAsia="Times New Roman" w:hAnsi="Times New Roman" w:cs="Times New Roman"/>
                <w:bCs/>
                <w:sz w:val="28"/>
                <w:szCs w:val="28"/>
              </w:rPr>
              <w:t xml:space="preserve"> </w:t>
            </w:r>
          </w:p>
          <w:p w14:paraId="041D109D" w14:textId="1ACFF6BA" w:rsidR="000C7783" w:rsidRDefault="005216DA" w:rsidP="00592CAF">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w:t>
            </w:r>
            <w:r w:rsidR="00146495" w:rsidRPr="00592CAF">
              <w:rPr>
                <w:rFonts w:ascii="Times New Roman" w:eastAsia="Times New Roman" w:hAnsi="Times New Roman" w:cs="Times New Roman"/>
                <w:bCs/>
                <w:sz w:val="28"/>
                <w:szCs w:val="28"/>
              </w:rPr>
              <w:t>īdz šim veiktās investīcijas IP</w:t>
            </w:r>
            <w:r w:rsidR="009A62B8">
              <w:rPr>
                <w:rFonts w:ascii="Times New Roman" w:eastAsia="Times New Roman" w:hAnsi="Times New Roman" w:cs="Times New Roman"/>
                <w:bCs/>
                <w:sz w:val="28"/>
                <w:szCs w:val="28"/>
              </w:rPr>
              <w:t> </w:t>
            </w:r>
            <w:r w:rsidR="00146495" w:rsidRPr="00592CAF">
              <w:rPr>
                <w:rFonts w:ascii="Times New Roman" w:eastAsia="Times New Roman" w:hAnsi="Times New Roman" w:cs="Times New Roman"/>
                <w:bCs/>
                <w:sz w:val="28"/>
                <w:szCs w:val="28"/>
              </w:rPr>
              <w:t>„Meža darbi un tehnika”, „Koka izstrādājumu izgatavošana” modernizēšanai 327</w:t>
            </w:r>
            <w:r w:rsidR="009A62B8">
              <w:rPr>
                <w:rFonts w:ascii="Times New Roman" w:eastAsia="Times New Roman" w:hAnsi="Times New Roman" w:cs="Times New Roman"/>
                <w:bCs/>
                <w:sz w:val="28"/>
                <w:szCs w:val="28"/>
              </w:rPr>
              <w:t> </w:t>
            </w:r>
            <w:r w:rsidR="00146495" w:rsidRPr="00592CAF">
              <w:rPr>
                <w:rFonts w:ascii="Times New Roman" w:eastAsia="Times New Roman" w:hAnsi="Times New Roman" w:cs="Times New Roman"/>
                <w:bCs/>
                <w:sz w:val="28"/>
                <w:szCs w:val="28"/>
              </w:rPr>
              <w:t>05</w:t>
            </w:r>
            <w:r w:rsidR="00100DF3">
              <w:rPr>
                <w:rFonts w:ascii="Times New Roman" w:eastAsia="Times New Roman" w:hAnsi="Times New Roman" w:cs="Times New Roman"/>
                <w:bCs/>
                <w:sz w:val="28"/>
                <w:szCs w:val="28"/>
              </w:rPr>
              <w:t>6</w:t>
            </w:r>
            <w:r w:rsidR="009A62B8">
              <w:rPr>
                <w:rFonts w:ascii="Times New Roman" w:eastAsia="Times New Roman" w:hAnsi="Times New Roman" w:cs="Times New Roman"/>
                <w:bCs/>
                <w:sz w:val="28"/>
                <w:szCs w:val="28"/>
              </w:rPr>
              <w:t> </w:t>
            </w:r>
            <w:proofErr w:type="spellStart"/>
            <w:r w:rsidR="000C7783" w:rsidRPr="000C7783">
              <w:rPr>
                <w:rFonts w:ascii="Times New Roman" w:eastAsia="Times New Roman" w:hAnsi="Times New Roman" w:cs="Times New Roman"/>
                <w:bCs/>
                <w:i/>
                <w:sz w:val="28"/>
                <w:szCs w:val="28"/>
              </w:rPr>
              <w:t>euro</w:t>
            </w:r>
            <w:proofErr w:type="spellEnd"/>
            <w:r w:rsidR="00146495" w:rsidRPr="00592CAF">
              <w:rPr>
                <w:rFonts w:ascii="Times New Roman" w:eastAsia="Times New Roman" w:hAnsi="Times New Roman" w:cs="Times New Roman"/>
                <w:bCs/>
                <w:sz w:val="28"/>
                <w:szCs w:val="28"/>
              </w:rPr>
              <w:t xml:space="preserve"> apmērā un vēl plān</w:t>
            </w:r>
            <w:r w:rsidR="000C7783">
              <w:rPr>
                <w:rFonts w:ascii="Times New Roman" w:eastAsia="Times New Roman" w:hAnsi="Times New Roman" w:cs="Times New Roman"/>
                <w:bCs/>
                <w:sz w:val="28"/>
                <w:szCs w:val="28"/>
              </w:rPr>
              <w:t xml:space="preserve">otos ieguldījumus </w:t>
            </w:r>
            <w:r w:rsidR="00100DF3">
              <w:rPr>
                <w:rFonts w:ascii="Times New Roman" w:eastAsia="Times New Roman" w:hAnsi="Times New Roman" w:cs="Times New Roman"/>
                <w:bCs/>
                <w:sz w:val="28"/>
                <w:szCs w:val="28"/>
              </w:rPr>
              <w:t>255</w:t>
            </w:r>
            <w:r w:rsidR="009A62B8">
              <w:rPr>
                <w:rFonts w:ascii="Times New Roman" w:eastAsia="Times New Roman" w:hAnsi="Times New Roman" w:cs="Times New Roman"/>
                <w:bCs/>
                <w:sz w:val="28"/>
                <w:szCs w:val="28"/>
              </w:rPr>
              <w:t> </w:t>
            </w:r>
            <w:r w:rsidR="00100DF3">
              <w:rPr>
                <w:rFonts w:ascii="Times New Roman" w:eastAsia="Times New Roman" w:hAnsi="Times New Roman" w:cs="Times New Roman"/>
                <w:bCs/>
                <w:sz w:val="28"/>
                <w:szCs w:val="28"/>
              </w:rPr>
              <w:t>459</w:t>
            </w:r>
            <w:r w:rsidR="009A62B8">
              <w:rPr>
                <w:rFonts w:ascii="Times New Roman" w:eastAsia="Times New Roman" w:hAnsi="Times New Roman" w:cs="Times New Roman"/>
                <w:bCs/>
                <w:sz w:val="28"/>
                <w:szCs w:val="28"/>
              </w:rPr>
              <w:t> </w:t>
            </w:r>
            <w:proofErr w:type="spellStart"/>
            <w:r w:rsidR="000C7783" w:rsidRPr="000C7783">
              <w:rPr>
                <w:rFonts w:ascii="Times New Roman" w:eastAsia="Times New Roman" w:hAnsi="Times New Roman" w:cs="Times New Roman"/>
                <w:bCs/>
                <w:i/>
                <w:sz w:val="28"/>
                <w:szCs w:val="28"/>
              </w:rPr>
              <w:t>euro</w:t>
            </w:r>
            <w:proofErr w:type="spellEnd"/>
            <w:r w:rsidR="000C7783">
              <w:rPr>
                <w:rFonts w:ascii="Times New Roman" w:eastAsia="Times New Roman" w:hAnsi="Times New Roman" w:cs="Times New Roman"/>
                <w:bCs/>
                <w:sz w:val="28"/>
                <w:szCs w:val="28"/>
              </w:rPr>
              <w:t xml:space="preserve"> </w:t>
            </w:r>
            <w:r w:rsidR="00146495" w:rsidRPr="00592CAF">
              <w:rPr>
                <w:rFonts w:ascii="Times New Roman" w:eastAsia="Times New Roman" w:hAnsi="Times New Roman" w:cs="Times New Roman"/>
                <w:bCs/>
                <w:sz w:val="28"/>
                <w:szCs w:val="28"/>
              </w:rPr>
              <w:t xml:space="preserve">apmērā </w:t>
            </w:r>
            <w:r w:rsidR="00DB48C4">
              <w:rPr>
                <w:rFonts w:ascii="Times New Roman" w:eastAsia="Times New Roman" w:hAnsi="Times New Roman" w:cs="Times New Roman"/>
                <w:bCs/>
                <w:sz w:val="28"/>
                <w:szCs w:val="28"/>
              </w:rPr>
              <w:t xml:space="preserve">minēto </w:t>
            </w:r>
            <w:r w:rsidR="00146495" w:rsidRPr="00592CAF">
              <w:rPr>
                <w:rFonts w:ascii="Times New Roman" w:eastAsia="Times New Roman" w:hAnsi="Times New Roman" w:cs="Times New Roman"/>
                <w:bCs/>
                <w:sz w:val="28"/>
                <w:szCs w:val="28"/>
              </w:rPr>
              <w:t>IP modernizēšanai</w:t>
            </w:r>
            <w:r w:rsidR="000C7783">
              <w:rPr>
                <w:rFonts w:ascii="Times New Roman" w:eastAsia="Times New Roman" w:hAnsi="Times New Roman" w:cs="Times New Roman"/>
                <w:bCs/>
                <w:sz w:val="28"/>
                <w:szCs w:val="28"/>
              </w:rPr>
              <w:t xml:space="preserve"> </w:t>
            </w:r>
            <w:r w:rsidR="00146495" w:rsidRPr="00592CAF">
              <w:rPr>
                <w:rFonts w:ascii="Times New Roman" w:eastAsia="Times New Roman" w:hAnsi="Times New Roman" w:cs="Times New Roman"/>
                <w:bCs/>
                <w:sz w:val="28"/>
                <w:szCs w:val="28"/>
              </w:rPr>
              <w:t xml:space="preserve">pilnā apmērā </w:t>
            </w:r>
            <w:r w:rsidR="000C7783">
              <w:rPr>
                <w:rFonts w:ascii="Times New Roman" w:eastAsia="Times New Roman" w:hAnsi="Times New Roman" w:cs="Times New Roman"/>
                <w:bCs/>
                <w:sz w:val="28"/>
                <w:szCs w:val="28"/>
              </w:rPr>
              <w:t>paredz</w:t>
            </w:r>
            <w:r>
              <w:rPr>
                <w:rFonts w:ascii="Times New Roman" w:eastAsia="Times New Roman" w:hAnsi="Times New Roman" w:cs="Times New Roman"/>
                <w:bCs/>
                <w:sz w:val="28"/>
                <w:szCs w:val="28"/>
              </w:rPr>
              <w:t>ēts</w:t>
            </w:r>
            <w:r w:rsidR="000C7783">
              <w:rPr>
                <w:rFonts w:ascii="Times New Roman" w:eastAsia="Times New Roman" w:hAnsi="Times New Roman" w:cs="Times New Roman"/>
                <w:bCs/>
                <w:sz w:val="28"/>
                <w:szCs w:val="28"/>
              </w:rPr>
              <w:t xml:space="preserve"> nodot Ogres tehnikumam.</w:t>
            </w:r>
            <w:r w:rsidR="003B0463">
              <w:rPr>
                <w:rFonts w:ascii="Times New Roman" w:eastAsia="Times New Roman" w:hAnsi="Times New Roman" w:cs="Times New Roman"/>
                <w:bCs/>
                <w:sz w:val="28"/>
                <w:szCs w:val="28"/>
              </w:rPr>
              <w:t xml:space="preserve"> Grozījumi Valmieras tehnikuma stratēģijā saskaņoti ministrijas </w:t>
            </w:r>
            <w:r w:rsidR="00DB48C4">
              <w:rPr>
                <w:rFonts w:ascii="Times New Roman" w:eastAsia="Times New Roman" w:hAnsi="Times New Roman" w:cs="Times New Roman"/>
                <w:bCs/>
                <w:sz w:val="28"/>
                <w:szCs w:val="28"/>
              </w:rPr>
              <w:t xml:space="preserve">Stratēģiju </w:t>
            </w:r>
            <w:r w:rsidR="003B0463">
              <w:rPr>
                <w:rFonts w:ascii="Times New Roman" w:eastAsia="Times New Roman" w:hAnsi="Times New Roman" w:cs="Times New Roman"/>
                <w:bCs/>
                <w:sz w:val="28"/>
                <w:szCs w:val="28"/>
              </w:rPr>
              <w:t xml:space="preserve">vērtēšanas </w:t>
            </w:r>
            <w:r w:rsidR="00EE1DC4">
              <w:rPr>
                <w:rFonts w:ascii="Times New Roman" w:eastAsia="Times New Roman" w:hAnsi="Times New Roman" w:cs="Times New Roman"/>
                <w:bCs/>
                <w:sz w:val="28"/>
                <w:szCs w:val="28"/>
              </w:rPr>
              <w:t>komisijas sēdē 2019.</w:t>
            </w:r>
            <w:r w:rsidR="009A62B8">
              <w:rPr>
                <w:rFonts w:ascii="Times New Roman" w:eastAsia="Times New Roman" w:hAnsi="Times New Roman" w:cs="Times New Roman"/>
                <w:bCs/>
                <w:sz w:val="28"/>
                <w:szCs w:val="28"/>
              </w:rPr>
              <w:t> </w:t>
            </w:r>
            <w:r w:rsidR="00EE1DC4">
              <w:rPr>
                <w:rFonts w:ascii="Times New Roman" w:eastAsia="Times New Roman" w:hAnsi="Times New Roman" w:cs="Times New Roman"/>
                <w:bCs/>
                <w:sz w:val="28"/>
                <w:szCs w:val="28"/>
              </w:rPr>
              <w:t>gada 15.</w:t>
            </w:r>
            <w:r w:rsidR="009A62B8">
              <w:rPr>
                <w:rFonts w:ascii="Times New Roman" w:eastAsia="Times New Roman" w:hAnsi="Times New Roman" w:cs="Times New Roman"/>
                <w:bCs/>
                <w:sz w:val="28"/>
                <w:szCs w:val="28"/>
              </w:rPr>
              <w:t> </w:t>
            </w:r>
            <w:r w:rsidR="00EE1DC4">
              <w:rPr>
                <w:rFonts w:ascii="Times New Roman" w:eastAsia="Times New Roman" w:hAnsi="Times New Roman" w:cs="Times New Roman"/>
                <w:bCs/>
                <w:sz w:val="28"/>
                <w:szCs w:val="28"/>
              </w:rPr>
              <w:t>ap</w:t>
            </w:r>
            <w:r w:rsidR="003B0463">
              <w:rPr>
                <w:rFonts w:ascii="Times New Roman" w:eastAsia="Times New Roman" w:hAnsi="Times New Roman" w:cs="Times New Roman"/>
                <w:bCs/>
                <w:sz w:val="28"/>
                <w:szCs w:val="28"/>
              </w:rPr>
              <w:t>rīlī.</w:t>
            </w:r>
          </w:p>
          <w:p w14:paraId="1B8F9503" w14:textId="1E1B6424" w:rsidR="000C7783" w:rsidRPr="00D67B14" w:rsidRDefault="00785505" w:rsidP="008237CB">
            <w:pPr>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w:t>
            </w:r>
            <w:r w:rsidR="000C7783">
              <w:rPr>
                <w:rFonts w:ascii="Times New Roman" w:eastAsia="Times New Roman" w:hAnsi="Times New Roman" w:cs="Times New Roman"/>
                <w:bCs/>
                <w:sz w:val="28"/>
                <w:szCs w:val="28"/>
              </w:rPr>
              <w:t xml:space="preserve">zpildot </w:t>
            </w:r>
            <w:r w:rsidR="005216DA">
              <w:rPr>
                <w:rFonts w:ascii="Times New Roman" w:eastAsia="Times New Roman" w:hAnsi="Times New Roman" w:cs="Times New Roman"/>
                <w:bCs/>
                <w:sz w:val="28"/>
                <w:szCs w:val="28"/>
              </w:rPr>
              <w:t xml:space="preserve">Turpmākās rīcības plānā </w:t>
            </w:r>
            <w:r w:rsidR="000C7783">
              <w:rPr>
                <w:rFonts w:ascii="Times New Roman" w:eastAsia="Times New Roman" w:hAnsi="Times New Roman" w:cs="Times New Roman"/>
                <w:bCs/>
                <w:sz w:val="28"/>
                <w:szCs w:val="28"/>
              </w:rPr>
              <w:t>uzdoto, grozījumus Attīstības un investīciju stratēģijā 2015.</w:t>
            </w:r>
            <w:r w:rsidR="009A62B8">
              <w:rPr>
                <w:rFonts w:ascii="Times New Roman" w:eastAsia="Times New Roman" w:hAnsi="Times New Roman" w:cs="Times New Roman"/>
                <w:bCs/>
                <w:sz w:val="28"/>
                <w:szCs w:val="28"/>
              </w:rPr>
              <w:t> </w:t>
            </w:r>
            <w:r w:rsidR="005216DA" w:rsidRPr="0022089C">
              <w:rPr>
                <w:rFonts w:ascii="Times New Roman" w:eastAsia="Times New Roman" w:hAnsi="Times New Roman" w:cs="Times New Roman"/>
                <w:bCs/>
                <w:iCs/>
                <w:sz w:val="28"/>
                <w:szCs w:val="28"/>
                <w:lang w:eastAsia="lv-LV"/>
              </w:rPr>
              <w:t>–</w:t>
            </w:r>
            <w:r w:rsidR="009A62B8">
              <w:rPr>
                <w:rFonts w:ascii="Times New Roman" w:eastAsia="Times New Roman" w:hAnsi="Times New Roman" w:cs="Times New Roman"/>
                <w:bCs/>
                <w:iCs/>
                <w:sz w:val="28"/>
                <w:szCs w:val="28"/>
                <w:lang w:eastAsia="lv-LV"/>
              </w:rPr>
              <w:t> </w:t>
            </w:r>
            <w:r w:rsidR="000C7783">
              <w:rPr>
                <w:rFonts w:ascii="Times New Roman" w:eastAsia="Times New Roman" w:hAnsi="Times New Roman" w:cs="Times New Roman"/>
                <w:bCs/>
                <w:sz w:val="28"/>
                <w:szCs w:val="28"/>
              </w:rPr>
              <w:t>2020.gadam</w:t>
            </w:r>
            <w:r>
              <w:rPr>
                <w:rFonts w:ascii="Times New Roman" w:eastAsia="Times New Roman" w:hAnsi="Times New Roman" w:cs="Times New Roman"/>
                <w:bCs/>
                <w:sz w:val="28"/>
                <w:szCs w:val="28"/>
              </w:rPr>
              <w:t xml:space="preserve"> (turpmāk </w:t>
            </w:r>
            <w:r w:rsidRPr="0022089C">
              <w:rPr>
                <w:rFonts w:ascii="Times New Roman" w:eastAsia="Times New Roman" w:hAnsi="Times New Roman" w:cs="Times New Roman"/>
                <w:bCs/>
                <w:iCs/>
                <w:sz w:val="28"/>
                <w:szCs w:val="28"/>
                <w:lang w:eastAsia="lv-LV"/>
              </w:rPr>
              <w:t>–</w:t>
            </w:r>
            <w:r>
              <w:rPr>
                <w:rFonts w:ascii="Times New Roman" w:eastAsia="Times New Roman" w:hAnsi="Times New Roman" w:cs="Times New Roman"/>
                <w:bCs/>
                <w:sz w:val="28"/>
                <w:szCs w:val="28"/>
              </w:rPr>
              <w:t xml:space="preserve"> Ogres tehnikuma stratēģija)</w:t>
            </w:r>
            <w:r w:rsidR="000C778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ministrijā </w:t>
            </w:r>
            <w:r w:rsidR="000C7783">
              <w:rPr>
                <w:rFonts w:ascii="Times New Roman" w:eastAsia="Times New Roman" w:hAnsi="Times New Roman" w:cs="Times New Roman"/>
                <w:bCs/>
                <w:sz w:val="28"/>
                <w:szCs w:val="28"/>
              </w:rPr>
              <w:t>iesniedza arī Ogres tehnikums</w:t>
            </w:r>
            <w:r>
              <w:rPr>
                <w:rFonts w:ascii="Times New Roman" w:eastAsia="Times New Roman" w:hAnsi="Times New Roman" w:cs="Times New Roman"/>
                <w:bCs/>
                <w:sz w:val="28"/>
                <w:szCs w:val="28"/>
              </w:rPr>
              <w:t>. Grozījumi Ogres tehnikuma stratēģijā</w:t>
            </w:r>
            <w:r w:rsidRPr="00785505">
              <w:rPr>
                <w:rFonts w:ascii="Times New Roman" w:eastAsia="Times New Roman" w:hAnsi="Times New Roman" w:cs="Times New Roman"/>
                <w:bCs/>
                <w:sz w:val="28"/>
                <w:szCs w:val="28"/>
              </w:rPr>
              <w:t xml:space="preserve"> </w:t>
            </w:r>
            <w:r w:rsidR="000C7783">
              <w:rPr>
                <w:rFonts w:ascii="Times New Roman" w:eastAsia="Times New Roman" w:hAnsi="Times New Roman" w:cs="Times New Roman"/>
                <w:bCs/>
                <w:sz w:val="28"/>
                <w:szCs w:val="28"/>
              </w:rPr>
              <w:t xml:space="preserve">paredz </w:t>
            </w:r>
            <w:r w:rsidR="0009190F" w:rsidRPr="0009190F">
              <w:rPr>
                <w:rFonts w:ascii="Times New Roman" w:eastAsia="Times New Roman" w:hAnsi="Times New Roman" w:cs="Times New Roman"/>
                <w:bCs/>
                <w:sz w:val="28"/>
                <w:szCs w:val="28"/>
              </w:rPr>
              <w:t>Ogres tehnikuma IP īstenošanas vietu</w:t>
            </w:r>
            <w:r w:rsidR="00D67B14">
              <w:rPr>
                <w:rFonts w:ascii="Times New Roman" w:eastAsia="Times New Roman" w:hAnsi="Times New Roman" w:cs="Times New Roman"/>
                <w:bCs/>
                <w:sz w:val="28"/>
                <w:szCs w:val="28"/>
              </w:rPr>
              <w:t xml:space="preserve"> Rankā</w:t>
            </w:r>
            <w:r w:rsidR="000C7783">
              <w:rPr>
                <w:rFonts w:ascii="Times New Roman" w:eastAsia="Times New Roman" w:hAnsi="Times New Roman" w:cs="Times New Roman"/>
                <w:bCs/>
                <w:sz w:val="28"/>
                <w:szCs w:val="28"/>
              </w:rPr>
              <w:t xml:space="preserve">, kā arī </w:t>
            </w:r>
            <w:r>
              <w:rPr>
                <w:rFonts w:ascii="Times New Roman" w:eastAsia="Times New Roman" w:hAnsi="Times New Roman" w:cs="Times New Roman"/>
                <w:bCs/>
                <w:sz w:val="28"/>
                <w:szCs w:val="28"/>
              </w:rPr>
              <w:t xml:space="preserve">jau veikto un vēl </w:t>
            </w:r>
            <w:r w:rsidR="000C7783">
              <w:rPr>
                <w:rFonts w:ascii="Times New Roman" w:eastAsia="Times New Roman" w:hAnsi="Times New Roman" w:cs="Times New Roman"/>
                <w:bCs/>
                <w:sz w:val="28"/>
                <w:szCs w:val="28"/>
              </w:rPr>
              <w:t>p</w:t>
            </w:r>
            <w:r w:rsidR="000C7783" w:rsidRPr="00592CAF">
              <w:rPr>
                <w:rFonts w:ascii="Times New Roman" w:eastAsia="Times New Roman" w:hAnsi="Times New Roman" w:cs="Times New Roman"/>
                <w:bCs/>
                <w:sz w:val="28"/>
                <w:szCs w:val="28"/>
              </w:rPr>
              <w:t>lānot</w:t>
            </w:r>
            <w:r>
              <w:rPr>
                <w:rFonts w:ascii="Times New Roman" w:eastAsia="Times New Roman" w:hAnsi="Times New Roman" w:cs="Times New Roman"/>
                <w:bCs/>
                <w:sz w:val="28"/>
                <w:szCs w:val="28"/>
              </w:rPr>
              <w:t>o</w:t>
            </w:r>
            <w:r w:rsidR="000C7783" w:rsidRPr="00592CAF">
              <w:rPr>
                <w:rFonts w:ascii="Times New Roman" w:eastAsia="Times New Roman" w:hAnsi="Times New Roman" w:cs="Times New Roman"/>
                <w:bCs/>
                <w:sz w:val="28"/>
                <w:szCs w:val="28"/>
              </w:rPr>
              <w:t xml:space="preserve"> investīcij</w:t>
            </w:r>
            <w:r>
              <w:rPr>
                <w:rFonts w:ascii="Times New Roman" w:eastAsia="Times New Roman" w:hAnsi="Times New Roman" w:cs="Times New Roman"/>
                <w:bCs/>
                <w:sz w:val="28"/>
                <w:szCs w:val="28"/>
              </w:rPr>
              <w:t>u</w:t>
            </w:r>
            <w:r w:rsidR="000C7783" w:rsidRPr="00592CAF">
              <w:rPr>
                <w:rFonts w:ascii="Times New Roman" w:eastAsia="Times New Roman" w:hAnsi="Times New Roman" w:cs="Times New Roman"/>
                <w:bCs/>
                <w:sz w:val="28"/>
                <w:szCs w:val="28"/>
              </w:rPr>
              <w:t xml:space="preserve"> IP</w:t>
            </w:r>
            <w:r w:rsidR="009A62B8">
              <w:rPr>
                <w:rFonts w:ascii="Times New Roman" w:eastAsia="Times New Roman" w:hAnsi="Times New Roman" w:cs="Times New Roman"/>
                <w:bCs/>
                <w:sz w:val="28"/>
                <w:szCs w:val="28"/>
              </w:rPr>
              <w:t> </w:t>
            </w:r>
            <w:r w:rsidR="000C7783" w:rsidRPr="00592CAF">
              <w:rPr>
                <w:rFonts w:ascii="Times New Roman" w:eastAsia="Times New Roman" w:hAnsi="Times New Roman" w:cs="Times New Roman"/>
                <w:bCs/>
                <w:sz w:val="28"/>
                <w:szCs w:val="28"/>
              </w:rPr>
              <w:t>„Meža darbi un tehnika” un „Koka izstrādājumu izgatavošana”</w:t>
            </w:r>
            <w:r w:rsidR="000C778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Rankā </w:t>
            </w:r>
            <w:r w:rsidR="000C7783">
              <w:rPr>
                <w:rFonts w:ascii="Times New Roman" w:eastAsia="Times New Roman" w:hAnsi="Times New Roman" w:cs="Times New Roman"/>
                <w:bCs/>
                <w:sz w:val="28"/>
                <w:szCs w:val="28"/>
              </w:rPr>
              <w:t>modernizē</w:t>
            </w:r>
            <w:r>
              <w:rPr>
                <w:rFonts w:ascii="Times New Roman" w:eastAsia="Times New Roman" w:hAnsi="Times New Roman" w:cs="Times New Roman"/>
                <w:bCs/>
                <w:sz w:val="28"/>
                <w:szCs w:val="28"/>
              </w:rPr>
              <w:t>šanai</w:t>
            </w:r>
            <w:r w:rsidR="000C7783">
              <w:rPr>
                <w:rFonts w:ascii="Times New Roman" w:eastAsia="Times New Roman" w:hAnsi="Times New Roman" w:cs="Times New Roman"/>
                <w:bCs/>
                <w:sz w:val="28"/>
                <w:szCs w:val="28"/>
              </w:rPr>
              <w:t xml:space="preserve"> 582</w:t>
            </w:r>
            <w:r w:rsidR="009A62B8">
              <w:rPr>
                <w:rFonts w:ascii="Times New Roman" w:eastAsia="Times New Roman" w:hAnsi="Times New Roman" w:cs="Times New Roman"/>
                <w:bCs/>
                <w:sz w:val="28"/>
                <w:szCs w:val="28"/>
              </w:rPr>
              <w:t> </w:t>
            </w:r>
            <w:r w:rsidR="000C7783">
              <w:rPr>
                <w:rFonts w:ascii="Times New Roman" w:eastAsia="Times New Roman" w:hAnsi="Times New Roman" w:cs="Times New Roman"/>
                <w:bCs/>
                <w:sz w:val="28"/>
                <w:szCs w:val="28"/>
              </w:rPr>
              <w:t>515</w:t>
            </w:r>
            <w:r w:rsidR="009A62B8">
              <w:rPr>
                <w:rFonts w:ascii="Times New Roman" w:eastAsia="Times New Roman" w:hAnsi="Times New Roman" w:cs="Times New Roman"/>
                <w:bCs/>
                <w:sz w:val="28"/>
                <w:szCs w:val="28"/>
              </w:rPr>
              <w:t> </w:t>
            </w:r>
            <w:proofErr w:type="spellStart"/>
            <w:r w:rsidR="000C7783" w:rsidRPr="00100DF3">
              <w:rPr>
                <w:rFonts w:ascii="Times New Roman" w:eastAsia="Times New Roman" w:hAnsi="Times New Roman" w:cs="Times New Roman"/>
                <w:bCs/>
                <w:i/>
                <w:sz w:val="28"/>
                <w:szCs w:val="28"/>
              </w:rPr>
              <w:t>euro</w:t>
            </w:r>
            <w:proofErr w:type="spellEnd"/>
            <w:r w:rsidR="000C7783">
              <w:rPr>
                <w:rFonts w:ascii="Times New Roman" w:eastAsia="Times New Roman" w:hAnsi="Times New Roman" w:cs="Times New Roman"/>
                <w:bCs/>
                <w:sz w:val="28"/>
                <w:szCs w:val="28"/>
              </w:rPr>
              <w:t xml:space="preserve"> apmērā</w:t>
            </w:r>
            <w:r>
              <w:rPr>
                <w:rFonts w:ascii="Times New Roman" w:eastAsia="Times New Roman" w:hAnsi="Times New Roman" w:cs="Times New Roman"/>
                <w:bCs/>
                <w:sz w:val="28"/>
                <w:szCs w:val="28"/>
              </w:rPr>
              <w:t xml:space="preserve"> iekļaušanu Ogres tehnikuma </w:t>
            </w:r>
            <w:r w:rsidR="005216DA" w:rsidRPr="005216DA">
              <w:rPr>
                <w:rFonts w:ascii="Times New Roman" w:eastAsia="Times New Roman" w:hAnsi="Times New Roman" w:cs="Times New Roman"/>
                <w:bCs/>
                <w:sz w:val="28"/>
                <w:szCs w:val="28"/>
              </w:rPr>
              <w:t xml:space="preserve">specifiskā atbalsta </w:t>
            </w:r>
            <w:r w:rsidR="003B0463">
              <w:rPr>
                <w:rFonts w:ascii="Times New Roman" w:eastAsia="Times New Roman" w:hAnsi="Times New Roman" w:cs="Times New Roman"/>
                <w:bCs/>
                <w:sz w:val="28"/>
                <w:szCs w:val="28"/>
              </w:rPr>
              <w:t>ietvaros īstenotajā</w:t>
            </w:r>
            <w:r w:rsidR="000C7783" w:rsidRPr="00592CAF">
              <w:rPr>
                <w:rFonts w:ascii="Times New Roman" w:eastAsia="Times New Roman" w:hAnsi="Times New Roman" w:cs="Times New Roman"/>
                <w:bCs/>
                <w:sz w:val="28"/>
                <w:szCs w:val="28"/>
              </w:rPr>
              <w:t xml:space="preserve"> </w:t>
            </w:r>
            <w:r w:rsidR="003B0463">
              <w:rPr>
                <w:rFonts w:ascii="Times New Roman" w:eastAsia="Times New Roman" w:hAnsi="Times New Roman" w:cs="Times New Roman"/>
                <w:bCs/>
                <w:sz w:val="28"/>
                <w:szCs w:val="28"/>
              </w:rPr>
              <w:t>projektā</w:t>
            </w:r>
            <w:r w:rsidRPr="00785505">
              <w:rPr>
                <w:rFonts w:ascii="Times New Roman" w:eastAsia="Times New Roman" w:hAnsi="Times New Roman" w:cs="Times New Roman"/>
                <w:bCs/>
                <w:sz w:val="28"/>
                <w:szCs w:val="28"/>
              </w:rPr>
              <w:t xml:space="preserve"> Nr.</w:t>
            </w:r>
            <w:r w:rsidR="009A62B8">
              <w:rPr>
                <w:rFonts w:ascii="Times New Roman" w:eastAsia="Times New Roman" w:hAnsi="Times New Roman" w:cs="Times New Roman"/>
                <w:bCs/>
                <w:sz w:val="28"/>
                <w:szCs w:val="28"/>
              </w:rPr>
              <w:t> </w:t>
            </w:r>
            <w:r w:rsidRPr="00785505">
              <w:rPr>
                <w:rFonts w:ascii="Times New Roman" w:eastAsia="Times New Roman" w:hAnsi="Times New Roman" w:cs="Times New Roman"/>
                <w:bCs/>
                <w:sz w:val="28"/>
                <w:szCs w:val="28"/>
              </w:rPr>
              <w:t>8.1.3.0/16/I/005 „Ogres tehnikuma modernizēšana specifiskā atbalsta mērķa 8.1.3.</w:t>
            </w:r>
            <w:r w:rsidR="009A62B8">
              <w:rPr>
                <w:rFonts w:ascii="Times New Roman" w:eastAsia="Times New Roman" w:hAnsi="Times New Roman" w:cs="Times New Roman"/>
                <w:bCs/>
                <w:sz w:val="28"/>
                <w:szCs w:val="28"/>
              </w:rPr>
              <w:t> </w:t>
            </w:r>
            <w:r w:rsidRPr="00785505">
              <w:rPr>
                <w:rFonts w:ascii="Times New Roman" w:eastAsia="Times New Roman" w:hAnsi="Times New Roman" w:cs="Times New Roman"/>
                <w:bCs/>
                <w:sz w:val="28"/>
                <w:szCs w:val="28"/>
              </w:rPr>
              <w:t>„Palielināt modernizēto profesionālās izglītības iestāžu skaitu” ietvaros” (turpmāk – projekts Nr.</w:t>
            </w:r>
            <w:r w:rsidR="009A62B8">
              <w:rPr>
                <w:rFonts w:ascii="Times New Roman" w:eastAsia="Times New Roman" w:hAnsi="Times New Roman" w:cs="Times New Roman"/>
                <w:bCs/>
                <w:sz w:val="28"/>
                <w:szCs w:val="28"/>
              </w:rPr>
              <w:t> </w:t>
            </w:r>
            <w:r w:rsidRPr="00785505">
              <w:rPr>
                <w:rFonts w:ascii="Times New Roman" w:eastAsia="Times New Roman" w:hAnsi="Times New Roman" w:cs="Times New Roman"/>
                <w:bCs/>
                <w:sz w:val="28"/>
                <w:szCs w:val="28"/>
              </w:rPr>
              <w:t>8.1.3.0/16/I/005)</w:t>
            </w:r>
            <w:r w:rsidR="003B0463">
              <w:rPr>
                <w:rFonts w:ascii="Times New Roman" w:eastAsia="Times New Roman" w:hAnsi="Times New Roman" w:cs="Times New Roman"/>
                <w:bCs/>
                <w:sz w:val="28"/>
                <w:szCs w:val="28"/>
              </w:rPr>
              <w:t xml:space="preserve">. </w:t>
            </w:r>
            <w:r w:rsidR="008237CB" w:rsidRPr="008237CB">
              <w:rPr>
                <w:rFonts w:ascii="Times New Roman" w:eastAsia="Times New Roman" w:hAnsi="Times New Roman" w:cs="Times New Roman"/>
                <w:bCs/>
                <w:sz w:val="28"/>
                <w:szCs w:val="28"/>
              </w:rPr>
              <w:t xml:space="preserve">Ogres tehnikuma </w:t>
            </w:r>
            <w:r w:rsidR="00F90FB9">
              <w:rPr>
                <w:rFonts w:ascii="Times New Roman" w:eastAsia="Times New Roman" w:hAnsi="Times New Roman" w:cs="Times New Roman"/>
                <w:bCs/>
                <w:sz w:val="28"/>
                <w:szCs w:val="28"/>
              </w:rPr>
              <w:t xml:space="preserve">audzēkņu </w:t>
            </w:r>
            <w:r w:rsidR="008237CB" w:rsidRPr="008237CB">
              <w:rPr>
                <w:rFonts w:ascii="Times New Roman" w:eastAsia="Times New Roman" w:hAnsi="Times New Roman" w:cs="Times New Roman"/>
                <w:bCs/>
                <w:sz w:val="28"/>
                <w:szCs w:val="28"/>
              </w:rPr>
              <w:t>uzņemšanas plānā no 2019.</w:t>
            </w:r>
            <w:r w:rsidR="009A62B8">
              <w:rPr>
                <w:rFonts w:ascii="Times New Roman" w:eastAsia="Times New Roman" w:hAnsi="Times New Roman" w:cs="Times New Roman"/>
                <w:bCs/>
                <w:sz w:val="28"/>
                <w:szCs w:val="28"/>
              </w:rPr>
              <w:t> </w:t>
            </w:r>
            <w:r w:rsidR="008237CB" w:rsidRPr="008237CB">
              <w:rPr>
                <w:rFonts w:ascii="Times New Roman" w:eastAsia="Times New Roman" w:hAnsi="Times New Roman" w:cs="Times New Roman"/>
                <w:bCs/>
                <w:sz w:val="28"/>
                <w:szCs w:val="28"/>
              </w:rPr>
              <w:t>gada 1.</w:t>
            </w:r>
            <w:r w:rsidR="009A62B8">
              <w:rPr>
                <w:rFonts w:ascii="Times New Roman" w:eastAsia="Times New Roman" w:hAnsi="Times New Roman" w:cs="Times New Roman"/>
                <w:bCs/>
                <w:sz w:val="28"/>
                <w:szCs w:val="28"/>
              </w:rPr>
              <w:t> </w:t>
            </w:r>
            <w:r w:rsidR="008237CB" w:rsidRPr="008237CB">
              <w:rPr>
                <w:rFonts w:ascii="Times New Roman" w:eastAsia="Times New Roman" w:hAnsi="Times New Roman" w:cs="Times New Roman"/>
                <w:bCs/>
                <w:sz w:val="28"/>
                <w:szCs w:val="28"/>
              </w:rPr>
              <w:t xml:space="preserve">septembra </w:t>
            </w:r>
            <w:r w:rsidR="008237CB">
              <w:rPr>
                <w:rFonts w:ascii="Times New Roman" w:eastAsia="Times New Roman" w:hAnsi="Times New Roman" w:cs="Times New Roman"/>
                <w:bCs/>
                <w:sz w:val="28"/>
                <w:szCs w:val="28"/>
              </w:rPr>
              <w:t>IP</w:t>
            </w:r>
            <w:r w:rsidR="009A62B8">
              <w:rPr>
                <w:rFonts w:ascii="Times New Roman" w:eastAsia="Times New Roman" w:hAnsi="Times New Roman" w:cs="Times New Roman"/>
                <w:bCs/>
                <w:sz w:val="28"/>
                <w:szCs w:val="28"/>
              </w:rPr>
              <w:t> </w:t>
            </w:r>
            <w:r w:rsidR="008237CB">
              <w:rPr>
                <w:rFonts w:ascii="Times New Roman" w:eastAsia="Times New Roman" w:hAnsi="Times New Roman" w:cs="Times New Roman"/>
                <w:bCs/>
                <w:sz w:val="28"/>
                <w:szCs w:val="28"/>
              </w:rPr>
              <w:t>„</w:t>
            </w:r>
            <w:r w:rsidR="008237CB" w:rsidRPr="008237CB">
              <w:rPr>
                <w:rFonts w:ascii="Times New Roman" w:eastAsia="Times New Roman" w:hAnsi="Times New Roman" w:cs="Times New Roman"/>
                <w:bCs/>
                <w:sz w:val="28"/>
                <w:szCs w:val="28"/>
              </w:rPr>
              <w:t>Mežsaimniecība un meža tehnika</w:t>
            </w:r>
            <w:r w:rsidR="008237CB">
              <w:rPr>
                <w:rFonts w:ascii="Times New Roman" w:eastAsia="Times New Roman" w:hAnsi="Times New Roman" w:cs="Times New Roman"/>
                <w:bCs/>
                <w:sz w:val="28"/>
                <w:szCs w:val="28"/>
              </w:rPr>
              <w:t>”</w:t>
            </w:r>
            <w:r w:rsidR="008237CB">
              <w:t xml:space="preserve"> </w:t>
            </w:r>
            <w:r w:rsidR="008237CB" w:rsidRPr="008237CB">
              <w:rPr>
                <w:rFonts w:ascii="Times New Roman" w:eastAsia="Times New Roman" w:hAnsi="Times New Roman" w:cs="Times New Roman"/>
                <w:bCs/>
                <w:sz w:val="28"/>
                <w:szCs w:val="28"/>
              </w:rPr>
              <w:t>profesionālā kvalifikācija</w:t>
            </w:r>
            <w:r w:rsidR="008237CB">
              <w:rPr>
                <w:rFonts w:ascii="Times New Roman" w:eastAsia="Times New Roman" w:hAnsi="Times New Roman" w:cs="Times New Roman"/>
                <w:bCs/>
                <w:sz w:val="28"/>
                <w:szCs w:val="28"/>
              </w:rPr>
              <w:t xml:space="preserve"> „M</w:t>
            </w:r>
            <w:r w:rsidR="008237CB" w:rsidRPr="008237CB">
              <w:rPr>
                <w:rFonts w:ascii="Times New Roman" w:eastAsia="Times New Roman" w:hAnsi="Times New Roman" w:cs="Times New Roman"/>
                <w:bCs/>
                <w:sz w:val="28"/>
                <w:szCs w:val="28"/>
              </w:rPr>
              <w:t>eža mašīnu mehāniķ</w:t>
            </w:r>
            <w:r w:rsidR="008237CB">
              <w:rPr>
                <w:rFonts w:ascii="Times New Roman" w:eastAsia="Times New Roman" w:hAnsi="Times New Roman" w:cs="Times New Roman"/>
                <w:bCs/>
                <w:sz w:val="28"/>
                <w:szCs w:val="28"/>
              </w:rPr>
              <w:t>is”</w:t>
            </w:r>
            <w:r w:rsidR="008237CB" w:rsidRPr="008237CB">
              <w:rPr>
                <w:rFonts w:ascii="Times New Roman" w:eastAsia="Times New Roman" w:hAnsi="Times New Roman" w:cs="Times New Roman"/>
                <w:bCs/>
                <w:sz w:val="28"/>
                <w:szCs w:val="28"/>
              </w:rPr>
              <w:t xml:space="preserve"> tiek aizstāta ar profesionālo kvalifikāciju</w:t>
            </w:r>
            <w:r w:rsidR="008237CB">
              <w:rPr>
                <w:rFonts w:ascii="Times New Roman" w:eastAsia="Times New Roman" w:hAnsi="Times New Roman" w:cs="Times New Roman"/>
                <w:bCs/>
                <w:sz w:val="28"/>
                <w:szCs w:val="28"/>
              </w:rPr>
              <w:t xml:space="preserve"> „Smago sp</w:t>
            </w:r>
            <w:r w:rsidR="008237CB" w:rsidRPr="008237CB">
              <w:rPr>
                <w:rFonts w:ascii="Times New Roman" w:eastAsia="Times New Roman" w:hAnsi="Times New Roman" w:cs="Times New Roman"/>
                <w:bCs/>
                <w:sz w:val="28"/>
                <w:szCs w:val="28"/>
              </w:rPr>
              <w:t>ēkratu mehāniķ</w:t>
            </w:r>
            <w:r w:rsidR="008237CB">
              <w:rPr>
                <w:rFonts w:ascii="Times New Roman" w:eastAsia="Times New Roman" w:hAnsi="Times New Roman" w:cs="Times New Roman"/>
                <w:bCs/>
                <w:sz w:val="28"/>
                <w:szCs w:val="28"/>
              </w:rPr>
              <w:t xml:space="preserve">is”. Tā </w:t>
            </w:r>
            <w:r w:rsidR="008237CB" w:rsidRPr="008237CB">
              <w:rPr>
                <w:rFonts w:ascii="Times New Roman" w:eastAsia="Times New Roman" w:hAnsi="Times New Roman" w:cs="Times New Roman"/>
                <w:bCs/>
                <w:sz w:val="28"/>
                <w:szCs w:val="28"/>
              </w:rPr>
              <w:t xml:space="preserve">ir profesionālā kvalifikācija, </w:t>
            </w:r>
            <w:r w:rsidR="004E76C8" w:rsidRPr="008237CB">
              <w:rPr>
                <w:rFonts w:ascii="Times New Roman" w:eastAsia="Times New Roman" w:hAnsi="Times New Roman" w:cs="Times New Roman"/>
                <w:bCs/>
                <w:sz w:val="28"/>
                <w:szCs w:val="28"/>
              </w:rPr>
              <w:t>k</w:t>
            </w:r>
            <w:r w:rsidR="004E76C8">
              <w:rPr>
                <w:rFonts w:ascii="Times New Roman" w:eastAsia="Times New Roman" w:hAnsi="Times New Roman" w:cs="Times New Roman"/>
                <w:bCs/>
                <w:sz w:val="28"/>
                <w:szCs w:val="28"/>
              </w:rPr>
              <w:t>as</w:t>
            </w:r>
            <w:r w:rsidR="004E76C8" w:rsidRPr="008237CB">
              <w:rPr>
                <w:rFonts w:ascii="Times New Roman" w:eastAsia="Times New Roman" w:hAnsi="Times New Roman" w:cs="Times New Roman"/>
                <w:bCs/>
                <w:sz w:val="28"/>
                <w:szCs w:val="28"/>
              </w:rPr>
              <w:t xml:space="preserve"> </w:t>
            </w:r>
            <w:r w:rsidR="008237CB" w:rsidRPr="008237CB">
              <w:rPr>
                <w:rFonts w:ascii="Times New Roman" w:eastAsia="Times New Roman" w:hAnsi="Times New Roman" w:cs="Times New Roman"/>
                <w:bCs/>
                <w:sz w:val="28"/>
                <w:szCs w:val="28"/>
              </w:rPr>
              <w:t xml:space="preserve">ir nepieciešama Gulbenes novada uzņēmējiem. Tāpēc </w:t>
            </w:r>
            <w:r w:rsidR="008237CB">
              <w:rPr>
                <w:rFonts w:ascii="Times New Roman" w:eastAsia="Times New Roman" w:hAnsi="Times New Roman" w:cs="Times New Roman"/>
                <w:bCs/>
                <w:sz w:val="28"/>
                <w:szCs w:val="28"/>
              </w:rPr>
              <w:t>O</w:t>
            </w:r>
            <w:r w:rsidR="008237CB" w:rsidRPr="008237CB">
              <w:rPr>
                <w:rFonts w:ascii="Times New Roman" w:eastAsia="Times New Roman" w:hAnsi="Times New Roman" w:cs="Times New Roman"/>
                <w:bCs/>
                <w:sz w:val="28"/>
                <w:szCs w:val="28"/>
              </w:rPr>
              <w:t xml:space="preserve">gres tehnikums </w:t>
            </w:r>
            <w:r w:rsidR="0027407F" w:rsidRPr="00D67B14">
              <w:rPr>
                <w:rFonts w:ascii="Times New Roman" w:eastAsia="Times New Roman" w:hAnsi="Times New Roman" w:cs="Times New Roman"/>
                <w:bCs/>
                <w:sz w:val="28"/>
                <w:szCs w:val="28"/>
              </w:rPr>
              <w:t xml:space="preserve">ierosināja </w:t>
            </w:r>
            <w:r w:rsidR="008237CB" w:rsidRPr="00D67B14">
              <w:rPr>
                <w:rFonts w:ascii="Times New Roman" w:eastAsia="Times New Roman" w:hAnsi="Times New Roman" w:cs="Times New Roman"/>
                <w:bCs/>
                <w:sz w:val="28"/>
                <w:szCs w:val="28"/>
              </w:rPr>
              <w:t>vēl plānotos ieguldījumus 255</w:t>
            </w:r>
            <w:r w:rsidR="009A62B8" w:rsidRPr="00D67B14">
              <w:rPr>
                <w:rFonts w:ascii="Times New Roman" w:eastAsia="Times New Roman" w:hAnsi="Times New Roman" w:cs="Times New Roman"/>
                <w:bCs/>
                <w:sz w:val="28"/>
                <w:szCs w:val="28"/>
              </w:rPr>
              <w:t> </w:t>
            </w:r>
            <w:r w:rsidR="008237CB" w:rsidRPr="00D67B14">
              <w:rPr>
                <w:rFonts w:ascii="Times New Roman" w:eastAsia="Times New Roman" w:hAnsi="Times New Roman" w:cs="Times New Roman"/>
                <w:bCs/>
                <w:sz w:val="28"/>
                <w:szCs w:val="28"/>
              </w:rPr>
              <w:t>459</w:t>
            </w:r>
            <w:r w:rsidR="009A62B8" w:rsidRPr="00D67B14">
              <w:rPr>
                <w:rFonts w:ascii="Times New Roman" w:eastAsia="Times New Roman" w:hAnsi="Times New Roman" w:cs="Times New Roman"/>
                <w:bCs/>
                <w:sz w:val="28"/>
                <w:szCs w:val="28"/>
              </w:rPr>
              <w:t> </w:t>
            </w:r>
            <w:proofErr w:type="spellStart"/>
            <w:r w:rsidR="008237CB" w:rsidRPr="00D67B14">
              <w:rPr>
                <w:rFonts w:ascii="Times New Roman" w:eastAsia="Times New Roman" w:hAnsi="Times New Roman" w:cs="Times New Roman"/>
                <w:bCs/>
                <w:i/>
                <w:sz w:val="28"/>
                <w:szCs w:val="28"/>
              </w:rPr>
              <w:t>euro</w:t>
            </w:r>
            <w:proofErr w:type="spellEnd"/>
            <w:r w:rsidR="008237CB" w:rsidRPr="00D67B14">
              <w:rPr>
                <w:rFonts w:ascii="Times New Roman" w:eastAsia="Times New Roman" w:hAnsi="Times New Roman" w:cs="Times New Roman"/>
                <w:bCs/>
                <w:sz w:val="28"/>
                <w:szCs w:val="28"/>
              </w:rPr>
              <w:t xml:space="preserve"> apmērā </w:t>
            </w:r>
            <w:r w:rsidR="0027407F" w:rsidRPr="00D67B14">
              <w:rPr>
                <w:rFonts w:ascii="Times New Roman" w:eastAsia="Times New Roman" w:hAnsi="Times New Roman" w:cs="Times New Roman"/>
                <w:bCs/>
                <w:sz w:val="28"/>
                <w:szCs w:val="28"/>
              </w:rPr>
              <w:t xml:space="preserve">novirzīt reģiona uzņēmēju vajadzībās balstītas </w:t>
            </w:r>
            <w:r w:rsidR="00EE1DC4" w:rsidRPr="00D67B14">
              <w:rPr>
                <w:rFonts w:ascii="Times New Roman" w:eastAsia="Times New Roman" w:hAnsi="Times New Roman" w:cs="Times New Roman"/>
                <w:bCs/>
                <w:sz w:val="28"/>
                <w:szCs w:val="28"/>
              </w:rPr>
              <w:t>jaunas IP</w:t>
            </w:r>
            <w:r w:rsidR="009A62B8" w:rsidRPr="00D67B14">
              <w:rPr>
                <w:rFonts w:ascii="Times New Roman" w:eastAsia="Times New Roman" w:hAnsi="Times New Roman" w:cs="Times New Roman"/>
                <w:bCs/>
                <w:sz w:val="28"/>
                <w:szCs w:val="28"/>
              </w:rPr>
              <w:t> </w:t>
            </w:r>
            <w:r w:rsidR="00EE1DC4" w:rsidRPr="00D67B14">
              <w:rPr>
                <w:rFonts w:ascii="Times New Roman" w:eastAsia="Times New Roman" w:hAnsi="Times New Roman" w:cs="Times New Roman"/>
                <w:bCs/>
                <w:sz w:val="28"/>
                <w:szCs w:val="28"/>
              </w:rPr>
              <w:t>„</w:t>
            </w:r>
            <w:proofErr w:type="spellStart"/>
            <w:r w:rsidR="00EE1DC4" w:rsidRPr="00D67B14">
              <w:rPr>
                <w:rFonts w:ascii="Times New Roman" w:eastAsia="Times New Roman" w:hAnsi="Times New Roman" w:cs="Times New Roman"/>
                <w:bCs/>
                <w:sz w:val="28"/>
                <w:szCs w:val="28"/>
              </w:rPr>
              <w:t>Mašī</w:t>
            </w:r>
            <w:r w:rsidR="008237CB" w:rsidRPr="00D67B14">
              <w:rPr>
                <w:rFonts w:ascii="Times New Roman" w:eastAsia="Times New Roman" w:hAnsi="Times New Roman" w:cs="Times New Roman"/>
                <w:bCs/>
                <w:sz w:val="28"/>
                <w:szCs w:val="28"/>
              </w:rPr>
              <w:t>nzinības</w:t>
            </w:r>
            <w:proofErr w:type="spellEnd"/>
            <w:r w:rsidR="008237CB" w:rsidRPr="00D67B14">
              <w:rPr>
                <w:rFonts w:ascii="Times New Roman" w:eastAsia="Times New Roman" w:hAnsi="Times New Roman" w:cs="Times New Roman"/>
                <w:bCs/>
                <w:sz w:val="28"/>
                <w:szCs w:val="28"/>
              </w:rPr>
              <w:t>” izveidei</w:t>
            </w:r>
            <w:r w:rsidR="0009190F" w:rsidRPr="00D67B14">
              <w:rPr>
                <w:rFonts w:ascii="Times New Roman" w:eastAsia="Times New Roman" w:hAnsi="Times New Roman" w:cs="Times New Roman"/>
                <w:bCs/>
                <w:sz w:val="28"/>
                <w:szCs w:val="28"/>
              </w:rPr>
              <w:t xml:space="preserve"> </w:t>
            </w:r>
            <w:r w:rsidR="00D67B14" w:rsidRPr="00D67B14">
              <w:rPr>
                <w:rFonts w:ascii="Times New Roman" w:eastAsia="Times New Roman" w:hAnsi="Times New Roman" w:cs="Times New Roman"/>
                <w:bCs/>
                <w:sz w:val="28"/>
                <w:szCs w:val="28"/>
              </w:rPr>
              <w:t>Ogres tehnikuma IP īstenošanas vietā Rankā</w:t>
            </w:r>
            <w:r w:rsidR="008237CB" w:rsidRPr="00D67B14">
              <w:rPr>
                <w:rFonts w:ascii="Times New Roman" w:eastAsia="Times New Roman" w:hAnsi="Times New Roman" w:cs="Times New Roman"/>
                <w:bCs/>
                <w:sz w:val="28"/>
                <w:szCs w:val="28"/>
              </w:rPr>
              <w:t xml:space="preserve">. </w:t>
            </w:r>
          </w:p>
          <w:p w14:paraId="7F5EBA84" w14:textId="785CCEF7" w:rsidR="00EE1DC4" w:rsidRDefault="00EE1DC4" w:rsidP="00EE1DC4">
            <w:pPr>
              <w:ind w:firstLine="567"/>
              <w:jc w:val="both"/>
              <w:rPr>
                <w:rFonts w:ascii="Times New Roman" w:eastAsia="Times New Roman" w:hAnsi="Times New Roman" w:cs="Times New Roman"/>
                <w:bCs/>
                <w:sz w:val="28"/>
                <w:szCs w:val="28"/>
              </w:rPr>
            </w:pPr>
            <w:r w:rsidRPr="00F90FB9">
              <w:rPr>
                <w:rFonts w:ascii="Times New Roman" w:eastAsia="Times New Roman" w:hAnsi="Times New Roman" w:cs="Times New Roman"/>
                <w:bCs/>
                <w:sz w:val="28"/>
                <w:szCs w:val="28"/>
              </w:rPr>
              <w:t>Ministrijas Stratēģiju vērtēšanas komisijas 2019.</w:t>
            </w:r>
            <w:r w:rsidR="009A62B8" w:rsidRPr="00F90FB9">
              <w:rPr>
                <w:rFonts w:ascii="Times New Roman" w:eastAsia="Times New Roman" w:hAnsi="Times New Roman" w:cs="Times New Roman"/>
                <w:bCs/>
                <w:sz w:val="28"/>
                <w:szCs w:val="28"/>
              </w:rPr>
              <w:t> </w:t>
            </w:r>
            <w:r w:rsidRPr="00F90FB9">
              <w:rPr>
                <w:rFonts w:ascii="Times New Roman" w:eastAsia="Times New Roman" w:hAnsi="Times New Roman" w:cs="Times New Roman"/>
                <w:bCs/>
                <w:sz w:val="28"/>
                <w:szCs w:val="28"/>
              </w:rPr>
              <w:t>gada 23.</w:t>
            </w:r>
            <w:r w:rsidR="009A62B8" w:rsidRPr="00F90FB9">
              <w:rPr>
                <w:rFonts w:ascii="Times New Roman" w:eastAsia="Times New Roman" w:hAnsi="Times New Roman" w:cs="Times New Roman"/>
                <w:bCs/>
                <w:sz w:val="28"/>
                <w:szCs w:val="28"/>
              </w:rPr>
              <w:t> </w:t>
            </w:r>
            <w:r w:rsidRPr="00F90FB9">
              <w:rPr>
                <w:rFonts w:ascii="Times New Roman" w:eastAsia="Times New Roman" w:hAnsi="Times New Roman" w:cs="Times New Roman"/>
                <w:bCs/>
                <w:sz w:val="28"/>
                <w:szCs w:val="28"/>
              </w:rPr>
              <w:t xml:space="preserve">aprīļa sēdē saskaņota </w:t>
            </w:r>
            <w:r w:rsidR="0027407F" w:rsidRPr="00F90FB9">
              <w:rPr>
                <w:rFonts w:ascii="Times New Roman" w:eastAsia="Times New Roman" w:hAnsi="Times New Roman" w:cs="Times New Roman"/>
                <w:bCs/>
                <w:sz w:val="28"/>
                <w:szCs w:val="28"/>
              </w:rPr>
              <w:t>Ogres tehnikuma stratēģija un atbalstīta plānoto ieguldījumu 255</w:t>
            </w:r>
            <w:r w:rsidR="009A62B8" w:rsidRPr="00F90FB9">
              <w:rPr>
                <w:rFonts w:ascii="Times New Roman" w:eastAsia="Times New Roman" w:hAnsi="Times New Roman" w:cs="Times New Roman"/>
                <w:bCs/>
                <w:sz w:val="28"/>
                <w:szCs w:val="28"/>
              </w:rPr>
              <w:t> </w:t>
            </w:r>
            <w:r w:rsidR="0027407F" w:rsidRPr="00F90FB9">
              <w:rPr>
                <w:rFonts w:ascii="Times New Roman" w:eastAsia="Times New Roman" w:hAnsi="Times New Roman" w:cs="Times New Roman"/>
                <w:bCs/>
                <w:sz w:val="28"/>
                <w:szCs w:val="28"/>
              </w:rPr>
              <w:t>459</w:t>
            </w:r>
            <w:r w:rsidR="009A62B8" w:rsidRPr="00F90FB9">
              <w:rPr>
                <w:rFonts w:ascii="Times New Roman" w:eastAsia="Times New Roman" w:hAnsi="Times New Roman" w:cs="Times New Roman"/>
                <w:bCs/>
                <w:sz w:val="28"/>
                <w:szCs w:val="28"/>
              </w:rPr>
              <w:t> </w:t>
            </w:r>
            <w:proofErr w:type="spellStart"/>
            <w:r w:rsidR="0027407F" w:rsidRPr="00F90FB9">
              <w:rPr>
                <w:rFonts w:ascii="Times New Roman" w:eastAsia="Times New Roman" w:hAnsi="Times New Roman" w:cs="Times New Roman"/>
                <w:bCs/>
                <w:i/>
                <w:sz w:val="28"/>
                <w:szCs w:val="28"/>
              </w:rPr>
              <w:t>euro</w:t>
            </w:r>
            <w:proofErr w:type="spellEnd"/>
            <w:r w:rsidR="0027407F" w:rsidRPr="00F90FB9">
              <w:rPr>
                <w:rFonts w:ascii="Times New Roman" w:eastAsia="Times New Roman" w:hAnsi="Times New Roman" w:cs="Times New Roman"/>
                <w:bCs/>
                <w:sz w:val="28"/>
                <w:szCs w:val="28"/>
              </w:rPr>
              <w:t xml:space="preserve"> apmērā novirzīšana jaunas IP</w:t>
            </w:r>
            <w:r w:rsidR="009A62B8" w:rsidRPr="00F90FB9">
              <w:rPr>
                <w:rFonts w:ascii="Times New Roman" w:eastAsia="Times New Roman" w:hAnsi="Times New Roman" w:cs="Times New Roman"/>
                <w:bCs/>
                <w:sz w:val="28"/>
                <w:szCs w:val="28"/>
              </w:rPr>
              <w:t> </w:t>
            </w:r>
            <w:r w:rsidR="0027407F" w:rsidRPr="00F90FB9">
              <w:rPr>
                <w:rFonts w:ascii="Times New Roman" w:eastAsia="Times New Roman" w:hAnsi="Times New Roman" w:cs="Times New Roman"/>
                <w:bCs/>
                <w:sz w:val="28"/>
                <w:szCs w:val="28"/>
              </w:rPr>
              <w:t>„</w:t>
            </w:r>
            <w:proofErr w:type="spellStart"/>
            <w:r w:rsidR="0027407F" w:rsidRPr="00F90FB9">
              <w:rPr>
                <w:rFonts w:ascii="Times New Roman" w:eastAsia="Times New Roman" w:hAnsi="Times New Roman" w:cs="Times New Roman"/>
                <w:bCs/>
                <w:sz w:val="28"/>
                <w:szCs w:val="28"/>
              </w:rPr>
              <w:t>Mašīnzinības</w:t>
            </w:r>
            <w:proofErr w:type="spellEnd"/>
            <w:r w:rsidR="0027407F" w:rsidRPr="00F90FB9">
              <w:rPr>
                <w:rFonts w:ascii="Times New Roman" w:eastAsia="Times New Roman" w:hAnsi="Times New Roman" w:cs="Times New Roman"/>
                <w:bCs/>
                <w:sz w:val="28"/>
                <w:szCs w:val="28"/>
              </w:rPr>
              <w:t>” profesionālās kvalifikācijas „Spēkratu mehāniķis” aprīkojuma un iekārtu iegādei mežsaimniecības jomas spēkratiem</w:t>
            </w:r>
            <w:r w:rsidRPr="00F90FB9">
              <w:rPr>
                <w:rFonts w:ascii="Times New Roman" w:eastAsia="Times New Roman" w:hAnsi="Times New Roman" w:cs="Times New Roman"/>
                <w:bCs/>
                <w:sz w:val="28"/>
                <w:szCs w:val="28"/>
              </w:rPr>
              <w:t>.</w:t>
            </w:r>
          </w:p>
          <w:p w14:paraId="65C9093D" w14:textId="4A876FEB" w:rsidR="00042D8C" w:rsidRDefault="0027407F" w:rsidP="008B51B8">
            <w:pPr>
              <w:ind w:firstLine="567"/>
              <w:jc w:val="both"/>
              <w:rPr>
                <w:rFonts w:ascii="Times New Roman" w:eastAsia="Times New Roman" w:hAnsi="Times New Roman" w:cs="Times New Roman"/>
                <w:bCs/>
                <w:sz w:val="28"/>
                <w:szCs w:val="28"/>
              </w:rPr>
            </w:pPr>
            <w:r w:rsidRPr="00EE1DC4">
              <w:rPr>
                <w:rFonts w:ascii="Times New Roman" w:eastAsia="Times New Roman" w:hAnsi="Times New Roman" w:cs="Times New Roman"/>
                <w:bCs/>
                <w:sz w:val="28"/>
                <w:szCs w:val="28"/>
              </w:rPr>
              <w:t xml:space="preserve">Pamatojoties uz iepriekš minēto,  </w:t>
            </w:r>
            <w:r w:rsidR="008B51B8">
              <w:rPr>
                <w:rFonts w:ascii="Times New Roman" w:eastAsia="Times New Roman" w:hAnsi="Times New Roman" w:cs="Times New Roman"/>
                <w:bCs/>
                <w:sz w:val="28"/>
                <w:szCs w:val="28"/>
              </w:rPr>
              <w:t>nepieciešams veikt</w:t>
            </w:r>
            <w:r w:rsidRPr="00EE1DC4">
              <w:rPr>
                <w:rFonts w:ascii="Times New Roman" w:eastAsia="Times New Roman" w:hAnsi="Times New Roman" w:cs="Times New Roman"/>
                <w:bCs/>
                <w:sz w:val="28"/>
                <w:szCs w:val="28"/>
              </w:rPr>
              <w:t xml:space="preserve"> grozījumus specifiskā atbalsta noteikumos</w:t>
            </w:r>
            <w:r w:rsidR="008B51B8">
              <w:rPr>
                <w:rFonts w:ascii="Times New Roman" w:eastAsia="Times New Roman" w:hAnsi="Times New Roman" w:cs="Times New Roman"/>
                <w:bCs/>
                <w:sz w:val="28"/>
                <w:szCs w:val="28"/>
              </w:rPr>
              <w:t>,</w:t>
            </w:r>
            <w:r w:rsidRPr="00EE1DC4">
              <w:rPr>
                <w:rFonts w:ascii="Times New Roman" w:eastAsia="Times New Roman" w:hAnsi="Times New Roman" w:cs="Times New Roman"/>
                <w:bCs/>
                <w:sz w:val="28"/>
                <w:szCs w:val="28"/>
              </w:rPr>
              <w:t xml:space="preserve"> samazinot Valmieras tehnikumam </w:t>
            </w:r>
            <w:r w:rsidR="008B51B8">
              <w:rPr>
                <w:rFonts w:ascii="Times New Roman" w:eastAsia="Times New Roman" w:hAnsi="Times New Roman" w:cs="Times New Roman"/>
                <w:bCs/>
                <w:sz w:val="28"/>
                <w:szCs w:val="28"/>
              </w:rPr>
              <w:t xml:space="preserve">specifiskā atbalsta noteikumu </w:t>
            </w:r>
            <w:r w:rsidRPr="00EE1DC4">
              <w:rPr>
                <w:rFonts w:ascii="Times New Roman" w:eastAsia="Times New Roman" w:hAnsi="Times New Roman" w:cs="Times New Roman"/>
                <w:bCs/>
                <w:sz w:val="28"/>
                <w:szCs w:val="28"/>
              </w:rPr>
              <w:t>15.1.6.</w:t>
            </w:r>
            <w:r w:rsidR="009A62B8">
              <w:rPr>
                <w:rFonts w:ascii="Times New Roman" w:eastAsia="Times New Roman" w:hAnsi="Times New Roman" w:cs="Times New Roman"/>
                <w:bCs/>
                <w:sz w:val="28"/>
                <w:szCs w:val="28"/>
              </w:rPr>
              <w:t> </w:t>
            </w:r>
            <w:r w:rsidRPr="00EE1DC4">
              <w:rPr>
                <w:rFonts w:ascii="Times New Roman" w:eastAsia="Times New Roman" w:hAnsi="Times New Roman" w:cs="Times New Roman"/>
                <w:bCs/>
                <w:sz w:val="28"/>
                <w:szCs w:val="28"/>
              </w:rPr>
              <w:t>apakšpunktā noteikto maksimālo plānoto kopējo attiecināmo finansējumu par 582</w:t>
            </w:r>
            <w:r w:rsidR="009A62B8">
              <w:rPr>
                <w:rFonts w:ascii="Times New Roman" w:eastAsia="Times New Roman" w:hAnsi="Times New Roman" w:cs="Times New Roman"/>
                <w:bCs/>
                <w:sz w:val="28"/>
                <w:szCs w:val="28"/>
              </w:rPr>
              <w:t> </w:t>
            </w:r>
            <w:r w:rsidRPr="00EE1DC4">
              <w:rPr>
                <w:rFonts w:ascii="Times New Roman" w:eastAsia="Times New Roman" w:hAnsi="Times New Roman" w:cs="Times New Roman"/>
                <w:bCs/>
                <w:sz w:val="28"/>
                <w:szCs w:val="28"/>
              </w:rPr>
              <w:t>515</w:t>
            </w:r>
            <w:r w:rsidR="009A62B8">
              <w:rPr>
                <w:rFonts w:ascii="Times New Roman" w:eastAsia="Times New Roman" w:hAnsi="Times New Roman" w:cs="Times New Roman"/>
                <w:bCs/>
                <w:sz w:val="28"/>
                <w:szCs w:val="28"/>
              </w:rPr>
              <w:t> </w:t>
            </w:r>
            <w:proofErr w:type="spellStart"/>
            <w:r w:rsidRPr="009A62B8">
              <w:rPr>
                <w:rFonts w:ascii="Times New Roman" w:eastAsia="Times New Roman" w:hAnsi="Times New Roman" w:cs="Times New Roman"/>
                <w:bCs/>
                <w:i/>
                <w:sz w:val="28"/>
                <w:szCs w:val="28"/>
              </w:rPr>
              <w:t>euro</w:t>
            </w:r>
            <w:proofErr w:type="spellEnd"/>
            <w:r w:rsidR="009A62B8">
              <w:rPr>
                <w:rFonts w:ascii="Times New Roman" w:eastAsia="Times New Roman" w:hAnsi="Times New Roman" w:cs="Times New Roman"/>
                <w:bCs/>
                <w:sz w:val="28"/>
                <w:szCs w:val="28"/>
              </w:rPr>
              <w:t xml:space="preserve">, savukārt </w:t>
            </w:r>
            <w:r w:rsidRPr="00EE1DC4">
              <w:rPr>
                <w:rFonts w:ascii="Times New Roman" w:eastAsia="Times New Roman" w:hAnsi="Times New Roman" w:cs="Times New Roman"/>
                <w:bCs/>
                <w:sz w:val="28"/>
                <w:szCs w:val="28"/>
              </w:rPr>
              <w:t>Ogres tehnikumam par 582</w:t>
            </w:r>
            <w:r w:rsidR="009A62B8">
              <w:rPr>
                <w:rFonts w:ascii="Times New Roman" w:eastAsia="Times New Roman" w:hAnsi="Times New Roman" w:cs="Times New Roman"/>
                <w:bCs/>
                <w:sz w:val="28"/>
                <w:szCs w:val="28"/>
              </w:rPr>
              <w:t> </w:t>
            </w:r>
            <w:r w:rsidRPr="00EE1DC4">
              <w:rPr>
                <w:rFonts w:ascii="Times New Roman" w:eastAsia="Times New Roman" w:hAnsi="Times New Roman" w:cs="Times New Roman"/>
                <w:bCs/>
                <w:sz w:val="28"/>
                <w:szCs w:val="28"/>
              </w:rPr>
              <w:t>515</w:t>
            </w:r>
            <w:r w:rsidR="009A62B8">
              <w:rPr>
                <w:rFonts w:ascii="Times New Roman" w:eastAsia="Times New Roman" w:hAnsi="Times New Roman" w:cs="Times New Roman"/>
                <w:bCs/>
                <w:sz w:val="28"/>
                <w:szCs w:val="28"/>
              </w:rPr>
              <w:t> </w:t>
            </w:r>
            <w:proofErr w:type="spellStart"/>
            <w:r w:rsidRPr="009A62B8">
              <w:rPr>
                <w:rFonts w:ascii="Times New Roman" w:eastAsia="Times New Roman" w:hAnsi="Times New Roman" w:cs="Times New Roman"/>
                <w:bCs/>
                <w:i/>
                <w:sz w:val="28"/>
                <w:szCs w:val="28"/>
              </w:rPr>
              <w:t>euro</w:t>
            </w:r>
            <w:proofErr w:type="spellEnd"/>
            <w:r w:rsidRPr="00EE1DC4">
              <w:rPr>
                <w:rFonts w:ascii="Times New Roman" w:eastAsia="Times New Roman" w:hAnsi="Times New Roman" w:cs="Times New Roman"/>
                <w:bCs/>
                <w:sz w:val="28"/>
                <w:szCs w:val="28"/>
              </w:rPr>
              <w:t xml:space="preserve"> palielinot</w:t>
            </w:r>
            <w:r w:rsidR="00947F9C" w:rsidRPr="00EE1DC4">
              <w:rPr>
                <w:rFonts w:ascii="Times New Roman" w:eastAsia="Times New Roman" w:hAnsi="Times New Roman" w:cs="Times New Roman"/>
                <w:bCs/>
                <w:sz w:val="28"/>
                <w:szCs w:val="28"/>
              </w:rPr>
              <w:t xml:space="preserve"> </w:t>
            </w:r>
            <w:r w:rsidR="008B51B8">
              <w:rPr>
                <w:rFonts w:ascii="Times New Roman" w:eastAsia="Times New Roman" w:hAnsi="Times New Roman" w:cs="Times New Roman"/>
                <w:bCs/>
                <w:sz w:val="28"/>
                <w:szCs w:val="28"/>
              </w:rPr>
              <w:t xml:space="preserve">specifiskā atbalsta noteikumu </w:t>
            </w:r>
            <w:r w:rsidRPr="00EE1DC4">
              <w:rPr>
                <w:rFonts w:ascii="Times New Roman" w:eastAsia="Times New Roman" w:hAnsi="Times New Roman" w:cs="Times New Roman"/>
                <w:bCs/>
                <w:sz w:val="28"/>
                <w:szCs w:val="28"/>
              </w:rPr>
              <w:t>15.</w:t>
            </w:r>
            <w:r w:rsidR="00557593" w:rsidRPr="00EE1DC4">
              <w:rPr>
                <w:rFonts w:ascii="Times New Roman" w:eastAsia="Times New Roman" w:hAnsi="Times New Roman" w:cs="Times New Roman"/>
                <w:bCs/>
                <w:sz w:val="28"/>
                <w:szCs w:val="28"/>
              </w:rPr>
              <w:t>1.4.</w:t>
            </w:r>
            <w:r w:rsidR="009A62B8">
              <w:rPr>
                <w:rFonts w:ascii="Times New Roman" w:eastAsia="Times New Roman" w:hAnsi="Times New Roman" w:cs="Times New Roman"/>
                <w:bCs/>
                <w:sz w:val="28"/>
                <w:szCs w:val="28"/>
              </w:rPr>
              <w:t> </w:t>
            </w:r>
            <w:r w:rsidR="00557593" w:rsidRPr="00EE1DC4">
              <w:rPr>
                <w:rFonts w:ascii="Times New Roman" w:eastAsia="Times New Roman" w:hAnsi="Times New Roman" w:cs="Times New Roman"/>
                <w:bCs/>
                <w:sz w:val="28"/>
                <w:szCs w:val="28"/>
              </w:rPr>
              <w:t>apakšpunktā noteikto maksimālo plānoto kopējo attiecināmo finansējumu.</w:t>
            </w:r>
          </w:p>
          <w:p w14:paraId="7FB5BF80" w14:textId="4F02D455" w:rsidR="00070974" w:rsidRPr="00947F9C" w:rsidRDefault="00325831" w:rsidP="009B7FEC">
            <w:pPr>
              <w:ind w:firstLine="56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S</w:t>
            </w:r>
            <w:r w:rsidR="00845BB6" w:rsidRPr="00845BB6">
              <w:rPr>
                <w:rFonts w:ascii="Times New Roman" w:eastAsia="Times New Roman" w:hAnsi="Times New Roman" w:cs="Times New Roman"/>
                <w:bCs/>
                <w:iCs/>
                <w:sz w:val="28"/>
                <w:szCs w:val="28"/>
                <w:lang w:eastAsia="lv-LV"/>
              </w:rPr>
              <w:t xml:space="preserve">aistību pārņemšanas procedūra </w:t>
            </w:r>
            <w:r>
              <w:rPr>
                <w:rFonts w:ascii="Times New Roman" w:eastAsia="Times New Roman" w:hAnsi="Times New Roman" w:cs="Times New Roman"/>
                <w:bCs/>
                <w:iCs/>
                <w:sz w:val="28"/>
                <w:szCs w:val="28"/>
                <w:lang w:eastAsia="lv-LV"/>
              </w:rPr>
              <w:t>s</w:t>
            </w:r>
            <w:r w:rsidRPr="00325831">
              <w:rPr>
                <w:rFonts w:ascii="Times New Roman" w:eastAsia="Times New Roman" w:hAnsi="Times New Roman" w:cs="Times New Roman"/>
                <w:bCs/>
                <w:iCs/>
                <w:sz w:val="28"/>
                <w:szCs w:val="28"/>
                <w:lang w:eastAsia="lv-LV"/>
              </w:rPr>
              <w:t xml:space="preserve">pecifiskā atbalsta ietvaros </w:t>
            </w:r>
            <w:r w:rsidR="00845BB6" w:rsidRPr="00845BB6">
              <w:rPr>
                <w:rFonts w:ascii="Times New Roman" w:eastAsia="Times New Roman" w:hAnsi="Times New Roman" w:cs="Times New Roman"/>
                <w:bCs/>
                <w:iCs/>
                <w:sz w:val="28"/>
                <w:szCs w:val="28"/>
                <w:lang w:eastAsia="lv-LV"/>
              </w:rPr>
              <w:t>noris saskaņā ar spēkā esošo vienošanos</w:t>
            </w:r>
            <w:r w:rsidR="009B7FEC">
              <w:rPr>
                <w:rStyle w:val="FootnoteReference"/>
                <w:rFonts w:ascii="Times New Roman" w:eastAsia="Times New Roman" w:hAnsi="Times New Roman" w:cs="Times New Roman"/>
                <w:bCs/>
                <w:iCs/>
                <w:sz w:val="28"/>
                <w:szCs w:val="28"/>
                <w:lang w:eastAsia="lv-LV"/>
              </w:rPr>
              <w:footnoteReference w:id="3"/>
            </w:r>
            <w:r w:rsidR="00845BB6" w:rsidRPr="00845BB6">
              <w:rPr>
                <w:rFonts w:ascii="Times New Roman" w:eastAsia="Times New Roman" w:hAnsi="Times New Roman" w:cs="Times New Roman"/>
                <w:bCs/>
                <w:iCs/>
                <w:sz w:val="28"/>
                <w:szCs w:val="28"/>
                <w:lang w:eastAsia="lv-LV"/>
              </w:rPr>
              <w:t xml:space="preserve"> par projekt</w:t>
            </w:r>
            <w:r w:rsidR="009B7FEC">
              <w:rPr>
                <w:rFonts w:ascii="Times New Roman" w:eastAsia="Times New Roman" w:hAnsi="Times New Roman" w:cs="Times New Roman"/>
                <w:bCs/>
                <w:iCs/>
                <w:sz w:val="28"/>
                <w:szCs w:val="28"/>
                <w:lang w:eastAsia="lv-LV"/>
              </w:rPr>
              <w:t>a</w:t>
            </w:r>
            <w:r w:rsidR="00845BB6" w:rsidRPr="00845BB6">
              <w:rPr>
                <w:rFonts w:ascii="Times New Roman" w:eastAsia="Times New Roman" w:hAnsi="Times New Roman" w:cs="Times New Roman"/>
                <w:bCs/>
                <w:iCs/>
                <w:sz w:val="28"/>
                <w:szCs w:val="28"/>
                <w:lang w:eastAsia="lv-LV"/>
              </w:rPr>
              <w:t xml:space="preserve"> īstenošanu, kas noslēgta starp </w:t>
            </w:r>
            <w:r w:rsidR="009B7FEC">
              <w:rPr>
                <w:rFonts w:ascii="Times New Roman" w:eastAsia="Times New Roman" w:hAnsi="Times New Roman" w:cs="Times New Roman"/>
                <w:bCs/>
                <w:iCs/>
                <w:sz w:val="28"/>
                <w:szCs w:val="28"/>
                <w:lang w:eastAsia="lv-LV"/>
              </w:rPr>
              <w:t xml:space="preserve">Valmieras </w:t>
            </w:r>
            <w:r w:rsidR="00845BB6" w:rsidRPr="00845BB6">
              <w:rPr>
                <w:rFonts w:ascii="Times New Roman" w:eastAsia="Times New Roman" w:hAnsi="Times New Roman" w:cs="Times New Roman"/>
                <w:bCs/>
                <w:iCs/>
                <w:sz w:val="28"/>
                <w:szCs w:val="28"/>
                <w:lang w:eastAsia="lv-LV"/>
              </w:rPr>
              <w:t xml:space="preserve"> tehnikumu un </w:t>
            </w:r>
            <w:r w:rsidR="00EA40F6" w:rsidRPr="00EA40F6">
              <w:rPr>
                <w:rFonts w:ascii="Times New Roman" w:eastAsia="Times New Roman" w:hAnsi="Times New Roman" w:cs="Times New Roman"/>
                <w:bCs/>
                <w:iCs/>
                <w:sz w:val="28"/>
                <w:szCs w:val="28"/>
                <w:lang w:eastAsia="lv-LV"/>
              </w:rPr>
              <w:t>Centrālo</w:t>
            </w:r>
            <w:r w:rsidR="00EA40F6" w:rsidRPr="00F90FB9">
              <w:rPr>
                <w:rFonts w:ascii="Times New Roman" w:eastAsia="Times New Roman" w:hAnsi="Times New Roman" w:cs="Times New Roman"/>
                <w:bCs/>
                <w:iCs/>
                <w:sz w:val="28"/>
                <w:szCs w:val="28"/>
                <w:lang w:eastAsia="lv-LV"/>
              </w:rPr>
              <w:t xml:space="preserve"> finanšu un līgumu aģentūr</w:t>
            </w:r>
            <w:r w:rsidR="00EA40F6">
              <w:rPr>
                <w:rFonts w:ascii="Times New Roman" w:eastAsia="Times New Roman" w:hAnsi="Times New Roman" w:cs="Times New Roman"/>
                <w:bCs/>
                <w:iCs/>
                <w:sz w:val="28"/>
                <w:szCs w:val="28"/>
                <w:lang w:eastAsia="lv-LV"/>
              </w:rPr>
              <w:t>u</w:t>
            </w:r>
            <w:r w:rsidR="00EA40F6" w:rsidRPr="00F90FB9">
              <w:rPr>
                <w:rFonts w:ascii="Times New Roman" w:eastAsia="Times New Roman" w:hAnsi="Times New Roman" w:cs="Times New Roman"/>
                <w:bCs/>
                <w:iCs/>
                <w:sz w:val="28"/>
                <w:szCs w:val="28"/>
                <w:lang w:eastAsia="lv-LV"/>
              </w:rPr>
              <w:t xml:space="preserve"> kā Eiropas Savienības struktūrfondu un Kohēzijas fonda sadarbības iestād</w:t>
            </w:r>
            <w:r w:rsidR="00EA40F6">
              <w:rPr>
                <w:rFonts w:ascii="Times New Roman" w:eastAsia="Times New Roman" w:hAnsi="Times New Roman" w:cs="Times New Roman"/>
                <w:bCs/>
                <w:iCs/>
                <w:sz w:val="28"/>
                <w:szCs w:val="28"/>
                <w:lang w:eastAsia="lv-LV"/>
              </w:rPr>
              <w:t>i</w:t>
            </w:r>
            <w:r w:rsidR="00EA40F6" w:rsidRPr="00F90FB9">
              <w:rPr>
                <w:rFonts w:ascii="Times New Roman" w:eastAsia="Times New Roman" w:hAnsi="Times New Roman" w:cs="Times New Roman"/>
                <w:bCs/>
                <w:iCs/>
                <w:sz w:val="28"/>
                <w:szCs w:val="28"/>
                <w:lang w:eastAsia="lv-LV"/>
              </w:rPr>
              <w:t xml:space="preserve"> (turpmāk – Sadarbības iestāde)</w:t>
            </w:r>
            <w:r w:rsidR="001F14A8">
              <w:rPr>
                <w:rFonts w:ascii="Times New Roman" w:eastAsia="Times New Roman" w:hAnsi="Times New Roman" w:cs="Times New Roman"/>
                <w:bCs/>
                <w:iCs/>
                <w:sz w:val="28"/>
                <w:szCs w:val="28"/>
                <w:lang w:eastAsia="lv-LV"/>
              </w:rPr>
              <w:t xml:space="preserve"> </w:t>
            </w:r>
            <w:r w:rsidR="00845BB6" w:rsidRPr="00845BB6">
              <w:rPr>
                <w:rFonts w:ascii="Times New Roman" w:eastAsia="Times New Roman" w:hAnsi="Times New Roman" w:cs="Times New Roman"/>
                <w:bCs/>
                <w:iCs/>
                <w:sz w:val="28"/>
                <w:szCs w:val="28"/>
                <w:lang w:eastAsia="lv-LV"/>
              </w:rPr>
              <w:t xml:space="preserve">un </w:t>
            </w:r>
            <w:r w:rsidR="008A0737">
              <w:rPr>
                <w:rFonts w:ascii="Times New Roman" w:eastAsia="Times New Roman" w:hAnsi="Times New Roman" w:cs="Times New Roman"/>
                <w:bCs/>
                <w:iCs/>
                <w:sz w:val="28"/>
                <w:szCs w:val="28"/>
                <w:lang w:eastAsia="lv-LV"/>
              </w:rPr>
              <w:t>vienošanos</w:t>
            </w:r>
            <w:r w:rsidR="008A0737">
              <w:rPr>
                <w:rStyle w:val="FootnoteReference"/>
                <w:rFonts w:ascii="Times New Roman" w:eastAsia="Times New Roman" w:hAnsi="Times New Roman" w:cs="Times New Roman"/>
                <w:bCs/>
                <w:iCs/>
                <w:sz w:val="28"/>
                <w:szCs w:val="28"/>
                <w:lang w:eastAsia="lv-LV"/>
              </w:rPr>
              <w:footnoteReference w:id="4"/>
            </w:r>
            <w:r w:rsidR="008A0737">
              <w:rPr>
                <w:rFonts w:ascii="Times New Roman" w:eastAsia="Times New Roman" w:hAnsi="Times New Roman" w:cs="Times New Roman"/>
                <w:bCs/>
                <w:iCs/>
                <w:sz w:val="28"/>
                <w:szCs w:val="28"/>
                <w:lang w:eastAsia="lv-LV"/>
              </w:rPr>
              <w:t xml:space="preserve"> par projekta īstenošanu, kas noslēgta starp </w:t>
            </w:r>
            <w:r w:rsidR="009B7FEC">
              <w:rPr>
                <w:rFonts w:ascii="Times New Roman" w:eastAsia="Times New Roman" w:hAnsi="Times New Roman" w:cs="Times New Roman"/>
                <w:bCs/>
                <w:iCs/>
                <w:sz w:val="28"/>
                <w:szCs w:val="28"/>
                <w:lang w:eastAsia="lv-LV"/>
              </w:rPr>
              <w:t>Ogres</w:t>
            </w:r>
            <w:r w:rsidR="00845BB6" w:rsidRPr="00845BB6">
              <w:rPr>
                <w:rFonts w:ascii="Times New Roman" w:eastAsia="Times New Roman" w:hAnsi="Times New Roman" w:cs="Times New Roman"/>
                <w:bCs/>
                <w:iCs/>
                <w:sz w:val="28"/>
                <w:szCs w:val="28"/>
                <w:lang w:eastAsia="lv-LV"/>
              </w:rPr>
              <w:t xml:space="preserve"> tehnikumu un Sadarbības iestādi, nosacījumiem.  </w:t>
            </w:r>
          </w:p>
        </w:tc>
      </w:tr>
      <w:tr w:rsidR="00796890" w:rsidRPr="0040517E" w14:paraId="0098BAD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1E0BB" w14:textId="552E9CEE"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4D37209A"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14:paraId="56EA9666" w14:textId="63458018" w:rsidR="001831E2" w:rsidRPr="0040517E" w:rsidRDefault="006C3909" w:rsidP="00EB6207">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w:t>
            </w:r>
            <w:r w:rsidR="001831E2" w:rsidRPr="0040517E">
              <w:rPr>
                <w:rFonts w:ascii="Times New Roman" w:eastAsia="Times New Roman" w:hAnsi="Times New Roman" w:cs="Times New Roman"/>
                <w:iCs/>
                <w:sz w:val="28"/>
                <w:szCs w:val="28"/>
                <w:lang w:eastAsia="lv-LV"/>
              </w:rPr>
              <w:t>inistrija</w:t>
            </w:r>
            <w:r>
              <w:rPr>
                <w:rFonts w:ascii="Times New Roman" w:eastAsia="Times New Roman" w:hAnsi="Times New Roman" w:cs="Times New Roman"/>
                <w:iCs/>
                <w:sz w:val="28"/>
                <w:szCs w:val="28"/>
                <w:lang w:eastAsia="lv-LV"/>
              </w:rPr>
              <w:t>.</w:t>
            </w:r>
          </w:p>
        </w:tc>
      </w:tr>
      <w:tr w:rsidR="00796890" w:rsidRPr="0040517E" w14:paraId="03EC6E49"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3D61D"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0B7A0FD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64BEB9D8" w14:textId="7D85AC34"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6C3909">
              <w:rPr>
                <w:rFonts w:ascii="Times New Roman" w:eastAsia="Times New Roman" w:hAnsi="Times New Roman" w:cs="Times New Roman"/>
                <w:iCs/>
                <w:sz w:val="28"/>
                <w:szCs w:val="28"/>
                <w:lang w:eastAsia="lv-LV"/>
              </w:rPr>
              <w:t>.</w:t>
            </w:r>
          </w:p>
        </w:tc>
      </w:tr>
    </w:tbl>
    <w:p w14:paraId="204F9FB1"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29"/>
        <w:gridCol w:w="5117"/>
      </w:tblGrid>
      <w:tr w:rsidR="00796890" w:rsidRPr="0040517E" w14:paraId="162E28C8" w14:textId="77777777" w:rsidTr="00940D02">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9AE137B"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6890" w:rsidRPr="0040517E" w14:paraId="405C4DE3"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F44FF"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805" w:type="pct"/>
            <w:tcBorders>
              <w:top w:val="outset" w:sz="6" w:space="0" w:color="auto"/>
              <w:left w:val="outset" w:sz="6" w:space="0" w:color="auto"/>
              <w:bottom w:val="outset" w:sz="6" w:space="0" w:color="auto"/>
              <w:right w:val="outset" w:sz="6" w:space="0" w:color="auto"/>
            </w:tcBorders>
            <w:hideMark/>
          </w:tcPr>
          <w:p w14:paraId="276690E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Sabiedrības </w:t>
            </w:r>
            <w:proofErr w:type="spellStart"/>
            <w:r w:rsidRPr="0040517E">
              <w:rPr>
                <w:rFonts w:ascii="Times New Roman" w:eastAsia="Times New Roman" w:hAnsi="Times New Roman" w:cs="Times New Roman"/>
                <w:iCs/>
                <w:sz w:val="28"/>
                <w:szCs w:val="28"/>
                <w:lang w:eastAsia="lv-LV"/>
              </w:rPr>
              <w:t>mērķgrupas</w:t>
            </w:r>
            <w:proofErr w:type="spellEnd"/>
            <w:r w:rsidRPr="0040517E">
              <w:rPr>
                <w:rFonts w:ascii="Times New Roman" w:eastAsia="Times New Roman" w:hAnsi="Times New Roman" w:cs="Times New Roman"/>
                <w:iCs/>
                <w:sz w:val="28"/>
                <w:szCs w:val="28"/>
                <w:lang w:eastAsia="lv-LV"/>
              </w:rPr>
              <w:t>, kuras tiesiskais regulējums ietekmē vai varētu ietekmēt</w:t>
            </w:r>
          </w:p>
        </w:tc>
        <w:tc>
          <w:tcPr>
            <w:tcW w:w="2827" w:type="pct"/>
            <w:tcBorders>
              <w:top w:val="outset" w:sz="6" w:space="0" w:color="auto"/>
              <w:left w:val="outset" w:sz="6" w:space="0" w:color="auto"/>
              <w:bottom w:val="outset" w:sz="6" w:space="0" w:color="auto"/>
              <w:right w:val="outset" w:sz="6" w:space="0" w:color="auto"/>
            </w:tcBorders>
            <w:hideMark/>
          </w:tcPr>
          <w:p w14:paraId="24D2A6F8" w14:textId="3CAE2E41" w:rsidR="00832811" w:rsidRPr="00E943AD" w:rsidRDefault="007C0B2D" w:rsidP="00EA40F6">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Valmieras tehnikuma </w:t>
            </w:r>
            <w:r w:rsidR="002C4ACD" w:rsidRPr="002C4ACD">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Ogres</w:t>
            </w:r>
            <w:r w:rsidR="002C4ACD" w:rsidRPr="002C4ACD">
              <w:rPr>
                <w:rFonts w:ascii="Times New Roman" w:eastAsia="Times New Roman" w:hAnsi="Times New Roman" w:cs="Times New Roman"/>
                <w:sz w:val="28"/>
                <w:szCs w:val="28"/>
                <w:lang w:eastAsia="lv-LV"/>
              </w:rPr>
              <w:t xml:space="preserve"> tehnikuma izglītojamie</w:t>
            </w:r>
            <w:r w:rsidR="009C3271">
              <w:rPr>
                <w:rFonts w:ascii="Times New Roman" w:eastAsia="Times New Roman" w:hAnsi="Times New Roman" w:cs="Times New Roman"/>
                <w:sz w:val="28"/>
                <w:szCs w:val="28"/>
                <w:lang w:eastAsia="lv-LV"/>
              </w:rPr>
              <w:t xml:space="preserve">, </w:t>
            </w:r>
            <w:r w:rsidR="002C4ACD" w:rsidRPr="002C4ACD">
              <w:rPr>
                <w:rFonts w:ascii="Times New Roman" w:eastAsia="Times New Roman" w:hAnsi="Times New Roman" w:cs="Times New Roman"/>
                <w:sz w:val="28"/>
                <w:szCs w:val="28"/>
                <w:lang w:eastAsia="lv-LV"/>
              </w:rPr>
              <w:t>pedagogi un darbinieki</w:t>
            </w:r>
            <w:r w:rsidR="009C3271">
              <w:rPr>
                <w:rFonts w:ascii="Times New Roman" w:eastAsia="Times New Roman" w:hAnsi="Times New Roman" w:cs="Times New Roman"/>
                <w:sz w:val="28"/>
                <w:szCs w:val="28"/>
                <w:lang w:eastAsia="lv-LV"/>
              </w:rPr>
              <w:t xml:space="preserve">, </w:t>
            </w:r>
            <w:r w:rsidR="00EA40F6">
              <w:rPr>
                <w:rFonts w:ascii="Times New Roman" w:eastAsia="Times New Roman" w:hAnsi="Times New Roman" w:cs="Times New Roman"/>
                <w:sz w:val="28"/>
                <w:szCs w:val="28"/>
                <w:lang w:eastAsia="lv-LV"/>
              </w:rPr>
              <w:t>S</w:t>
            </w:r>
            <w:r w:rsidR="00F039B7">
              <w:rPr>
                <w:rFonts w:ascii="Times New Roman" w:eastAsia="Times New Roman" w:hAnsi="Times New Roman" w:cs="Times New Roman"/>
                <w:sz w:val="28"/>
                <w:szCs w:val="28"/>
                <w:lang w:eastAsia="lv-LV"/>
              </w:rPr>
              <w:t xml:space="preserve">adarbības </w:t>
            </w:r>
            <w:r w:rsidR="009C3271" w:rsidRPr="009C3271">
              <w:rPr>
                <w:rFonts w:ascii="Times New Roman" w:eastAsia="Times New Roman" w:hAnsi="Times New Roman" w:cs="Times New Roman"/>
                <w:sz w:val="28"/>
                <w:szCs w:val="28"/>
                <w:lang w:eastAsia="lv-LV"/>
              </w:rPr>
              <w:t>iestāde</w:t>
            </w:r>
            <w:r w:rsidR="00F039B7">
              <w:rPr>
                <w:rFonts w:ascii="Times New Roman" w:eastAsia="Times New Roman" w:hAnsi="Times New Roman" w:cs="Times New Roman"/>
                <w:sz w:val="28"/>
                <w:szCs w:val="28"/>
                <w:lang w:eastAsia="lv-LV"/>
              </w:rPr>
              <w:t>,</w:t>
            </w:r>
            <w:r w:rsidR="00E943AD">
              <w:rPr>
                <w:rFonts w:ascii="Times New Roman" w:eastAsia="Times New Roman" w:hAnsi="Times New Roman" w:cs="Times New Roman"/>
                <w:sz w:val="28"/>
                <w:szCs w:val="28"/>
                <w:lang w:eastAsia="lv-LV"/>
              </w:rPr>
              <w:t xml:space="preserve"> </w:t>
            </w:r>
            <w:r w:rsidR="00E943AD" w:rsidRPr="00E943AD">
              <w:rPr>
                <w:rFonts w:ascii="Times New Roman" w:eastAsia="Times New Roman" w:hAnsi="Times New Roman" w:cs="Times New Roman"/>
                <w:sz w:val="28"/>
                <w:szCs w:val="28"/>
                <w:lang w:eastAsia="lv-LV"/>
              </w:rPr>
              <w:t>Valsts izglītības attīstības aģentūra</w:t>
            </w:r>
            <w:r w:rsidR="00F039B7">
              <w:rPr>
                <w:rFonts w:ascii="Times New Roman" w:eastAsia="Times New Roman" w:hAnsi="Times New Roman" w:cs="Times New Roman"/>
                <w:sz w:val="28"/>
                <w:szCs w:val="28"/>
                <w:lang w:eastAsia="lv-LV"/>
              </w:rPr>
              <w:t xml:space="preserve"> </w:t>
            </w:r>
            <w:r w:rsidR="00EA40F6">
              <w:rPr>
                <w:rFonts w:ascii="Times New Roman" w:eastAsia="Times New Roman" w:hAnsi="Times New Roman" w:cs="Times New Roman"/>
                <w:sz w:val="28"/>
                <w:szCs w:val="28"/>
                <w:lang w:eastAsia="lv-LV"/>
              </w:rPr>
              <w:t>kā S</w:t>
            </w:r>
            <w:r w:rsidR="00E943AD">
              <w:rPr>
                <w:rFonts w:ascii="Times New Roman" w:eastAsia="Times New Roman" w:hAnsi="Times New Roman" w:cs="Times New Roman"/>
                <w:sz w:val="28"/>
                <w:szCs w:val="28"/>
                <w:lang w:eastAsia="lv-LV"/>
              </w:rPr>
              <w:t>adarbības partneris</w:t>
            </w:r>
            <w:r w:rsidR="00EA40F6">
              <w:rPr>
                <w:rFonts w:ascii="Times New Roman" w:eastAsia="Times New Roman" w:hAnsi="Times New Roman" w:cs="Times New Roman"/>
                <w:sz w:val="28"/>
                <w:szCs w:val="28"/>
                <w:lang w:eastAsia="lv-LV"/>
              </w:rPr>
              <w:t xml:space="preserve"> Valmieras tehnikuma projektā Nr. </w:t>
            </w:r>
            <w:r w:rsidR="00EA40F6" w:rsidRPr="00D67B14">
              <w:rPr>
                <w:rFonts w:ascii="Times New Roman" w:eastAsia="Times New Roman" w:hAnsi="Times New Roman" w:cs="Times New Roman"/>
                <w:bCs/>
                <w:sz w:val="28"/>
                <w:szCs w:val="28"/>
              </w:rPr>
              <w:t xml:space="preserve">8.1.3.0/16/I/006 </w:t>
            </w:r>
            <w:r w:rsidR="00EA40F6">
              <w:rPr>
                <w:rFonts w:ascii="Times New Roman" w:eastAsia="Times New Roman" w:hAnsi="Times New Roman" w:cs="Times New Roman"/>
                <w:sz w:val="28"/>
                <w:szCs w:val="28"/>
                <w:lang w:eastAsia="lv-LV"/>
              </w:rPr>
              <w:t xml:space="preserve">un Ogres tehnikuma projektā </w:t>
            </w:r>
            <w:r w:rsidR="00EA40F6" w:rsidRPr="00EA40F6">
              <w:rPr>
                <w:rFonts w:ascii="Times New Roman" w:eastAsia="Times New Roman" w:hAnsi="Times New Roman" w:cs="Times New Roman"/>
                <w:sz w:val="28"/>
                <w:szCs w:val="28"/>
                <w:lang w:eastAsia="lv-LV"/>
              </w:rPr>
              <w:t>Nr. 8.1.3.0/16/I/005</w:t>
            </w:r>
            <w:r w:rsidR="00E943AD">
              <w:rPr>
                <w:rFonts w:ascii="Times New Roman" w:eastAsia="Times New Roman" w:hAnsi="Times New Roman" w:cs="Times New Roman"/>
                <w:sz w:val="28"/>
                <w:szCs w:val="28"/>
                <w:lang w:eastAsia="lv-LV"/>
              </w:rPr>
              <w:t>.</w:t>
            </w:r>
          </w:p>
        </w:tc>
      </w:tr>
      <w:tr w:rsidR="00796890" w:rsidRPr="0040517E" w14:paraId="081CEDE6"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4D67B" w14:textId="1CC000EB"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805" w:type="pct"/>
            <w:tcBorders>
              <w:top w:val="outset" w:sz="6" w:space="0" w:color="auto"/>
              <w:left w:val="outset" w:sz="6" w:space="0" w:color="auto"/>
              <w:bottom w:val="outset" w:sz="6" w:space="0" w:color="auto"/>
              <w:right w:val="outset" w:sz="6" w:space="0" w:color="auto"/>
            </w:tcBorders>
            <w:hideMark/>
          </w:tcPr>
          <w:p w14:paraId="1044FE6F"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Tiesiskā regulējuma ietekme uz tautsaimniecību un administratīvo slogu</w:t>
            </w:r>
          </w:p>
        </w:tc>
        <w:tc>
          <w:tcPr>
            <w:tcW w:w="2827" w:type="pct"/>
            <w:tcBorders>
              <w:top w:val="outset" w:sz="6" w:space="0" w:color="auto"/>
              <w:left w:val="outset" w:sz="6" w:space="0" w:color="auto"/>
              <w:bottom w:val="outset" w:sz="6" w:space="0" w:color="auto"/>
              <w:right w:val="outset" w:sz="6" w:space="0" w:color="auto"/>
            </w:tcBorders>
            <w:hideMark/>
          </w:tcPr>
          <w:p w14:paraId="41E1A252" w14:textId="3745EA58" w:rsidR="001831E2" w:rsidRPr="0040517E" w:rsidRDefault="006C3909" w:rsidP="00EA40F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specifiskā atbalsta noteikumos</w:t>
            </w:r>
            <w:r w:rsidR="00E943AD">
              <w:rPr>
                <w:rFonts w:ascii="Times New Roman" w:eastAsia="Times New Roman" w:hAnsi="Times New Roman" w:cs="Times New Roman"/>
                <w:iCs/>
                <w:sz w:val="28"/>
                <w:szCs w:val="28"/>
                <w:lang w:eastAsia="lv-LV"/>
              </w:rPr>
              <w:t xml:space="preserve">  </w:t>
            </w:r>
            <w:r w:rsidR="000E4654">
              <w:rPr>
                <w:rFonts w:ascii="Times New Roman" w:eastAsia="Times New Roman" w:hAnsi="Times New Roman" w:cs="Times New Roman"/>
                <w:iCs/>
                <w:sz w:val="28"/>
                <w:szCs w:val="28"/>
                <w:lang w:eastAsia="lv-LV"/>
              </w:rPr>
              <w:t>S</w:t>
            </w:r>
            <w:r w:rsidR="00F039B7">
              <w:rPr>
                <w:rFonts w:ascii="Times New Roman" w:eastAsia="Times New Roman" w:hAnsi="Times New Roman" w:cs="Times New Roman"/>
                <w:iCs/>
                <w:sz w:val="28"/>
                <w:szCs w:val="28"/>
                <w:lang w:eastAsia="lv-LV"/>
              </w:rPr>
              <w:t>ad</w:t>
            </w:r>
            <w:r w:rsidR="00E943AD" w:rsidRPr="00E943AD">
              <w:rPr>
                <w:rFonts w:ascii="Times New Roman" w:eastAsia="Times New Roman" w:hAnsi="Times New Roman" w:cs="Times New Roman"/>
                <w:iCs/>
                <w:sz w:val="28"/>
                <w:szCs w:val="28"/>
                <w:lang w:eastAsia="lv-LV"/>
              </w:rPr>
              <w:t>arbības iestāde</w:t>
            </w:r>
            <w:r w:rsidR="00F039B7">
              <w:rPr>
                <w:rFonts w:ascii="Times New Roman" w:eastAsia="Times New Roman" w:hAnsi="Times New Roman" w:cs="Times New Roman"/>
                <w:iCs/>
                <w:sz w:val="28"/>
                <w:szCs w:val="28"/>
                <w:lang w:eastAsia="lv-LV"/>
              </w:rPr>
              <w:t xml:space="preserve">i </w:t>
            </w:r>
            <w:r w:rsidR="007C0B2D">
              <w:rPr>
                <w:rFonts w:ascii="Times New Roman" w:eastAsia="Times New Roman" w:hAnsi="Times New Roman" w:cs="Times New Roman"/>
                <w:iCs/>
                <w:sz w:val="28"/>
                <w:szCs w:val="28"/>
                <w:lang w:eastAsia="lv-LV"/>
              </w:rPr>
              <w:t>ne</w:t>
            </w:r>
            <w:r w:rsidR="00F039B7">
              <w:rPr>
                <w:rFonts w:ascii="Times New Roman" w:eastAsia="Times New Roman" w:hAnsi="Times New Roman" w:cs="Times New Roman"/>
                <w:iCs/>
                <w:sz w:val="28"/>
                <w:szCs w:val="28"/>
                <w:lang w:eastAsia="lv-LV"/>
              </w:rPr>
              <w:t xml:space="preserve">palielinās specifiskā atbalsta ietvaros uzraugāmo attiecināmo izmaksu apjomu, </w:t>
            </w:r>
            <w:r w:rsidR="00331347" w:rsidRPr="00331347">
              <w:rPr>
                <w:rFonts w:ascii="Times New Roman" w:eastAsia="Times New Roman" w:hAnsi="Times New Roman" w:cs="Times New Roman"/>
                <w:iCs/>
                <w:sz w:val="28"/>
                <w:szCs w:val="28"/>
                <w:lang w:eastAsia="lv-LV"/>
              </w:rPr>
              <w:t>Valsts izglītības attīstības aģentūra</w:t>
            </w:r>
            <w:r w:rsidR="00331347">
              <w:rPr>
                <w:rFonts w:ascii="Times New Roman" w:eastAsia="Times New Roman" w:hAnsi="Times New Roman" w:cs="Times New Roman"/>
                <w:iCs/>
                <w:sz w:val="28"/>
                <w:szCs w:val="28"/>
                <w:lang w:eastAsia="lv-LV"/>
              </w:rPr>
              <w:t>i</w:t>
            </w:r>
            <w:r w:rsidR="00EA40F6">
              <w:rPr>
                <w:rFonts w:ascii="Times New Roman" w:eastAsia="Times New Roman" w:hAnsi="Times New Roman" w:cs="Times New Roman"/>
                <w:iCs/>
                <w:sz w:val="28"/>
                <w:szCs w:val="28"/>
                <w:lang w:eastAsia="lv-LV"/>
              </w:rPr>
              <w:t xml:space="preserve"> kā</w:t>
            </w:r>
            <w:r w:rsidR="00331347" w:rsidRPr="00331347">
              <w:rPr>
                <w:rFonts w:ascii="Times New Roman" w:eastAsia="Times New Roman" w:hAnsi="Times New Roman" w:cs="Times New Roman"/>
                <w:iCs/>
                <w:sz w:val="28"/>
                <w:szCs w:val="28"/>
                <w:lang w:eastAsia="lv-LV"/>
              </w:rPr>
              <w:t xml:space="preserve"> </w:t>
            </w:r>
            <w:r w:rsidR="00E943AD" w:rsidRPr="00E943AD">
              <w:rPr>
                <w:rFonts w:ascii="Times New Roman" w:eastAsia="Times New Roman" w:hAnsi="Times New Roman" w:cs="Times New Roman"/>
                <w:iCs/>
                <w:sz w:val="28"/>
                <w:szCs w:val="28"/>
                <w:lang w:eastAsia="lv-LV"/>
              </w:rPr>
              <w:t>sadarbības partneri</w:t>
            </w:r>
            <w:r w:rsidR="00F039B7">
              <w:rPr>
                <w:rFonts w:ascii="Times New Roman" w:eastAsia="Times New Roman" w:hAnsi="Times New Roman" w:cs="Times New Roman"/>
                <w:iCs/>
                <w:sz w:val="28"/>
                <w:szCs w:val="28"/>
                <w:lang w:eastAsia="lv-LV"/>
              </w:rPr>
              <w:t xml:space="preserve">m </w:t>
            </w:r>
            <w:r w:rsidR="00EA40F6" w:rsidRPr="00EA40F6">
              <w:rPr>
                <w:rFonts w:ascii="Times New Roman" w:eastAsia="Times New Roman" w:hAnsi="Times New Roman" w:cs="Times New Roman"/>
                <w:iCs/>
                <w:sz w:val="28"/>
                <w:szCs w:val="28"/>
                <w:lang w:eastAsia="lv-LV"/>
              </w:rPr>
              <w:t>Valmieras tehnikuma projektā Nr. 8.1.3.0/16/I/006 un Ogres tehnikuma projektā Nr. 8.1.3.0/16/I/005</w:t>
            </w:r>
            <w:r w:rsidR="00EA40F6">
              <w:rPr>
                <w:rFonts w:ascii="Times New Roman" w:eastAsia="Times New Roman" w:hAnsi="Times New Roman" w:cs="Times New Roman"/>
                <w:iCs/>
                <w:sz w:val="28"/>
                <w:szCs w:val="28"/>
                <w:lang w:eastAsia="lv-LV"/>
              </w:rPr>
              <w:t xml:space="preserve"> </w:t>
            </w:r>
            <w:r w:rsidR="007C0B2D">
              <w:rPr>
                <w:rFonts w:ascii="Times New Roman" w:eastAsia="Times New Roman" w:hAnsi="Times New Roman" w:cs="Times New Roman"/>
                <w:iCs/>
                <w:sz w:val="28"/>
                <w:szCs w:val="28"/>
                <w:lang w:eastAsia="lv-LV"/>
              </w:rPr>
              <w:t>nepalielinās sadarbības projektu skaitu</w:t>
            </w:r>
            <w:r w:rsidR="009A44AA" w:rsidRPr="009A44AA">
              <w:rPr>
                <w:rFonts w:ascii="Times New Roman" w:eastAsia="Times New Roman" w:hAnsi="Times New Roman" w:cs="Times New Roman"/>
                <w:iCs/>
                <w:sz w:val="28"/>
                <w:szCs w:val="28"/>
                <w:lang w:eastAsia="lv-LV"/>
              </w:rPr>
              <w:t>.</w:t>
            </w:r>
          </w:p>
        </w:tc>
      </w:tr>
      <w:tr w:rsidR="00796890" w:rsidRPr="0040517E" w14:paraId="16BA7AA7"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F3651" w14:textId="0166298C"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805" w:type="pct"/>
            <w:tcBorders>
              <w:top w:val="outset" w:sz="6" w:space="0" w:color="auto"/>
              <w:left w:val="outset" w:sz="6" w:space="0" w:color="auto"/>
              <w:bottom w:val="outset" w:sz="6" w:space="0" w:color="auto"/>
              <w:right w:val="outset" w:sz="6" w:space="0" w:color="auto"/>
            </w:tcBorders>
            <w:hideMark/>
          </w:tcPr>
          <w:p w14:paraId="0633B040"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Administratīvo izmaksu monetārs novērtējums</w:t>
            </w:r>
          </w:p>
        </w:tc>
        <w:tc>
          <w:tcPr>
            <w:tcW w:w="2827" w:type="pct"/>
            <w:tcBorders>
              <w:top w:val="outset" w:sz="6" w:space="0" w:color="auto"/>
              <w:left w:val="outset" w:sz="6" w:space="0" w:color="auto"/>
              <w:bottom w:val="outset" w:sz="6" w:space="0" w:color="auto"/>
              <w:right w:val="outset" w:sz="6" w:space="0" w:color="auto"/>
            </w:tcBorders>
            <w:hideMark/>
          </w:tcPr>
          <w:p w14:paraId="07FD2D2B" w14:textId="7111BE9B" w:rsidR="001831E2" w:rsidRPr="0040517E" w:rsidRDefault="006C3909" w:rsidP="007C0B2D">
            <w:pPr>
              <w:spacing w:after="0"/>
              <w:jc w:val="both"/>
              <w:rPr>
                <w:rFonts w:ascii="Times New Roman" w:eastAsia="Times New Roman" w:hAnsi="Times New Roman" w:cs="Times New Roman"/>
                <w:iCs/>
                <w:sz w:val="28"/>
                <w:szCs w:val="28"/>
                <w:lang w:eastAsia="lv-LV"/>
              </w:rPr>
            </w:pPr>
            <w:r w:rsidRPr="006C3909">
              <w:rPr>
                <w:rFonts w:ascii="Times New Roman" w:eastAsia="Times New Roman" w:hAnsi="Times New Roman" w:cs="Times New Roman"/>
                <w:iCs/>
                <w:sz w:val="28"/>
                <w:szCs w:val="28"/>
                <w:lang w:eastAsia="lv-LV"/>
              </w:rPr>
              <w:t>Grozījumi</w:t>
            </w:r>
            <w:r>
              <w:rPr>
                <w:rFonts w:ascii="Times New Roman" w:eastAsia="Times New Roman" w:hAnsi="Times New Roman" w:cs="Times New Roman"/>
                <w:iCs/>
                <w:sz w:val="28"/>
                <w:szCs w:val="28"/>
                <w:lang w:eastAsia="lv-LV"/>
              </w:rPr>
              <w:t>em</w:t>
            </w:r>
            <w:r w:rsidRPr="006C3909">
              <w:rPr>
                <w:rFonts w:ascii="Times New Roman" w:eastAsia="Times New Roman" w:hAnsi="Times New Roman" w:cs="Times New Roman"/>
                <w:iCs/>
                <w:sz w:val="28"/>
                <w:szCs w:val="28"/>
                <w:lang w:eastAsia="lv-LV"/>
              </w:rPr>
              <w:t xml:space="preserve"> specifiskā atbalsta noteikumos  </w:t>
            </w:r>
            <w:r w:rsidR="007C0B2D" w:rsidRPr="009A44AA">
              <w:rPr>
                <w:rFonts w:ascii="Times New Roman" w:eastAsia="Times New Roman" w:hAnsi="Times New Roman" w:cs="Times New Roman"/>
                <w:iCs/>
                <w:sz w:val="28"/>
                <w:szCs w:val="28"/>
                <w:lang w:eastAsia="lv-LV"/>
              </w:rPr>
              <w:t>nav ietekmes uz a</w:t>
            </w:r>
            <w:r w:rsidR="007C0B2D">
              <w:rPr>
                <w:rFonts w:ascii="Times New Roman" w:eastAsia="Times New Roman" w:hAnsi="Times New Roman" w:cs="Times New Roman"/>
                <w:iCs/>
                <w:sz w:val="28"/>
                <w:szCs w:val="28"/>
                <w:lang w:eastAsia="lv-LV"/>
              </w:rPr>
              <w:t>dministratīvajām</w:t>
            </w:r>
            <w:r w:rsidR="007C0B2D" w:rsidRPr="009A44AA">
              <w:rPr>
                <w:rFonts w:ascii="Times New Roman" w:eastAsia="Times New Roman" w:hAnsi="Times New Roman" w:cs="Times New Roman"/>
                <w:iCs/>
                <w:sz w:val="28"/>
                <w:szCs w:val="28"/>
                <w:lang w:eastAsia="lv-LV"/>
              </w:rPr>
              <w:t xml:space="preserve"> izmaksām.</w:t>
            </w:r>
          </w:p>
        </w:tc>
      </w:tr>
      <w:tr w:rsidR="00796890" w:rsidRPr="0040517E" w14:paraId="2E0A9D23"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01CB5"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805" w:type="pct"/>
            <w:tcBorders>
              <w:top w:val="outset" w:sz="6" w:space="0" w:color="auto"/>
              <w:left w:val="outset" w:sz="6" w:space="0" w:color="auto"/>
              <w:bottom w:val="outset" w:sz="6" w:space="0" w:color="auto"/>
              <w:right w:val="outset" w:sz="6" w:space="0" w:color="auto"/>
            </w:tcBorders>
            <w:hideMark/>
          </w:tcPr>
          <w:p w14:paraId="1E59FC8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Atbilstības izmaksu monetārs novērtējums</w:t>
            </w:r>
          </w:p>
        </w:tc>
        <w:tc>
          <w:tcPr>
            <w:tcW w:w="2827" w:type="pct"/>
            <w:tcBorders>
              <w:top w:val="outset" w:sz="6" w:space="0" w:color="auto"/>
              <w:left w:val="outset" w:sz="6" w:space="0" w:color="auto"/>
              <w:bottom w:val="outset" w:sz="6" w:space="0" w:color="auto"/>
              <w:right w:val="outset" w:sz="6" w:space="0" w:color="auto"/>
            </w:tcBorders>
            <w:hideMark/>
          </w:tcPr>
          <w:p w14:paraId="7D39D0C2" w14:textId="50CA2383" w:rsidR="001831E2" w:rsidRPr="0040517E" w:rsidRDefault="006C3909" w:rsidP="00DA1976">
            <w:pPr>
              <w:spacing w:after="0"/>
              <w:jc w:val="both"/>
              <w:rPr>
                <w:rFonts w:ascii="Times New Roman" w:eastAsia="Times New Roman" w:hAnsi="Times New Roman" w:cs="Times New Roman"/>
                <w:iCs/>
                <w:sz w:val="28"/>
                <w:szCs w:val="28"/>
                <w:lang w:eastAsia="lv-LV"/>
              </w:rPr>
            </w:pPr>
            <w:r w:rsidRPr="006C3909">
              <w:rPr>
                <w:rFonts w:ascii="Times New Roman" w:eastAsia="Times New Roman" w:hAnsi="Times New Roman" w:cs="Times New Roman"/>
                <w:iCs/>
                <w:sz w:val="28"/>
                <w:szCs w:val="28"/>
                <w:lang w:eastAsia="lv-LV"/>
              </w:rPr>
              <w:t>Grozījumi</w:t>
            </w:r>
            <w:r>
              <w:rPr>
                <w:rFonts w:ascii="Times New Roman" w:eastAsia="Times New Roman" w:hAnsi="Times New Roman" w:cs="Times New Roman"/>
                <w:iCs/>
                <w:sz w:val="28"/>
                <w:szCs w:val="28"/>
                <w:lang w:eastAsia="lv-LV"/>
              </w:rPr>
              <w:t>em</w:t>
            </w:r>
            <w:r w:rsidRPr="006C3909">
              <w:rPr>
                <w:rFonts w:ascii="Times New Roman" w:eastAsia="Times New Roman" w:hAnsi="Times New Roman" w:cs="Times New Roman"/>
                <w:iCs/>
                <w:sz w:val="28"/>
                <w:szCs w:val="28"/>
                <w:lang w:eastAsia="lv-LV"/>
              </w:rPr>
              <w:t xml:space="preserve"> specifiskā atbalsta noteikumos  </w:t>
            </w:r>
            <w:r w:rsidR="009A44AA" w:rsidRPr="009A44AA">
              <w:rPr>
                <w:rFonts w:ascii="Times New Roman" w:eastAsia="Times New Roman" w:hAnsi="Times New Roman" w:cs="Times New Roman"/>
                <w:iCs/>
                <w:sz w:val="28"/>
                <w:szCs w:val="28"/>
                <w:lang w:eastAsia="lv-LV"/>
              </w:rPr>
              <w:t>nav ietekmes uz atbilstības izmaksām.</w:t>
            </w:r>
          </w:p>
        </w:tc>
      </w:tr>
      <w:tr w:rsidR="00796890" w:rsidRPr="0040517E" w14:paraId="14052FA7"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B0887"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5.</w:t>
            </w:r>
          </w:p>
        </w:tc>
        <w:tc>
          <w:tcPr>
            <w:tcW w:w="1805" w:type="pct"/>
            <w:tcBorders>
              <w:top w:val="outset" w:sz="6" w:space="0" w:color="auto"/>
              <w:left w:val="outset" w:sz="6" w:space="0" w:color="auto"/>
              <w:bottom w:val="outset" w:sz="6" w:space="0" w:color="auto"/>
              <w:right w:val="outset" w:sz="6" w:space="0" w:color="auto"/>
            </w:tcBorders>
            <w:hideMark/>
          </w:tcPr>
          <w:p w14:paraId="3BC30174" w14:textId="77777777" w:rsidR="001831E2" w:rsidRPr="0040517E" w:rsidRDefault="001831E2" w:rsidP="00940D02">
            <w:pPr>
              <w:tabs>
                <w:tab w:val="left" w:pos="2415"/>
              </w:tabs>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27" w:type="pct"/>
            <w:tcBorders>
              <w:top w:val="outset" w:sz="6" w:space="0" w:color="auto"/>
              <w:left w:val="outset" w:sz="6" w:space="0" w:color="auto"/>
              <w:bottom w:val="outset" w:sz="6" w:space="0" w:color="auto"/>
              <w:right w:val="outset" w:sz="6" w:space="0" w:color="auto"/>
            </w:tcBorders>
            <w:hideMark/>
          </w:tcPr>
          <w:p w14:paraId="431B93E2" w14:textId="419A0050"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2601D863" w14:textId="77777777" w:rsidR="001831E2"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95422D" w:rsidRPr="0095422D" w14:paraId="19AC7542" w14:textId="77777777" w:rsidTr="0095422D">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4520E2E0" w14:textId="77777777" w:rsidR="00E51D1C" w:rsidRPr="0095422D" w:rsidRDefault="00E51D1C" w:rsidP="00E51D1C">
            <w:pPr>
              <w:spacing w:after="0"/>
              <w:jc w:val="center"/>
              <w:rPr>
                <w:rFonts w:ascii="Times New Roman" w:eastAsia="Times New Roman" w:hAnsi="Times New Roman" w:cs="Times New Roman"/>
                <w:b/>
                <w:bCs/>
                <w:iCs/>
                <w:color w:val="000000" w:themeColor="text1"/>
                <w:sz w:val="24"/>
                <w:szCs w:val="24"/>
                <w:lang w:eastAsia="lv-LV"/>
              </w:rPr>
            </w:pPr>
            <w:r w:rsidRPr="0095422D">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975714" w:rsidRPr="0095422D" w14:paraId="6C42098D" w14:textId="77777777" w:rsidTr="00975714">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hideMark/>
          </w:tcPr>
          <w:p w14:paraId="140A5A97" w14:textId="75C1454F" w:rsidR="00975714" w:rsidRPr="0095422D" w:rsidRDefault="006C3909" w:rsidP="00975714">
            <w:pPr>
              <w:spacing w:after="0"/>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8"/>
                <w:szCs w:val="28"/>
                <w:lang w:eastAsia="lv-LV"/>
              </w:rPr>
              <w:t>Tiesību akta</w:t>
            </w:r>
            <w:r w:rsidRPr="00975714">
              <w:rPr>
                <w:rFonts w:ascii="Times New Roman" w:eastAsia="Times New Roman" w:hAnsi="Times New Roman" w:cs="Times New Roman"/>
                <w:iCs/>
                <w:sz w:val="28"/>
                <w:szCs w:val="28"/>
                <w:lang w:eastAsia="lv-LV"/>
              </w:rPr>
              <w:t xml:space="preserve"> </w:t>
            </w:r>
            <w:r w:rsidR="00975714" w:rsidRPr="00975714">
              <w:rPr>
                <w:rFonts w:ascii="Times New Roman" w:eastAsia="Times New Roman" w:hAnsi="Times New Roman" w:cs="Times New Roman"/>
                <w:iCs/>
                <w:sz w:val="28"/>
                <w:szCs w:val="28"/>
                <w:lang w:eastAsia="lv-LV"/>
              </w:rPr>
              <w:t>projekts šo jomu neskar.</w:t>
            </w:r>
          </w:p>
        </w:tc>
      </w:tr>
    </w:tbl>
    <w:p w14:paraId="23D88988" w14:textId="77777777" w:rsidR="00E51D1C" w:rsidRPr="0095422D" w:rsidRDefault="00E51D1C" w:rsidP="001831E2">
      <w:pPr>
        <w:spacing w:after="0"/>
        <w:rPr>
          <w:rFonts w:ascii="Times New Roman" w:eastAsia="Times New Roman" w:hAnsi="Times New Roman" w:cs="Times New Roman"/>
          <w:iCs/>
          <w:color w:val="000000" w:themeColor="text1"/>
          <w:sz w:val="28"/>
          <w:szCs w:val="28"/>
          <w:lang w:eastAsia="lv-LV"/>
        </w:rPr>
      </w:pPr>
    </w:p>
    <w:p w14:paraId="2379F280" w14:textId="50AF6E79" w:rsidR="00DD36EB"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DD36EB" w:rsidRPr="00DD36EB" w14:paraId="72B9F365" w14:textId="77777777" w:rsidTr="00940D0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2BF745" w14:textId="1BBABFCA" w:rsidR="00DD36EB" w:rsidRPr="00DD36EB" w:rsidRDefault="001831E2" w:rsidP="00940D02">
            <w:pPr>
              <w:spacing w:after="100" w:afterAutospacing="1" w:line="254" w:lineRule="atLeast"/>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 </w:t>
            </w:r>
            <w:r w:rsidR="00DD36EB" w:rsidRPr="00DD36EB">
              <w:rPr>
                <w:rFonts w:ascii="Times New Roman" w:eastAsia="Times New Roman" w:hAnsi="Times New Roman" w:cs="Times New Roman"/>
                <w:b/>
                <w:bCs/>
                <w:iCs/>
                <w:sz w:val="28"/>
                <w:szCs w:val="28"/>
                <w:lang w:eastAsia="lv-LV"/>
              </w:rPr>
              <w:t>IV. Tiesību akta projekta ietekme uz spēkā esošo tiesību normu sistēmu</w:t>
            </w:r>
          </w:p>
        </w:tc>
      </w:tr>
      <w:tr w:rsidR="00DD36EB" w:rsidRPr="00DD36EB" w14:paraId="3C6933C9"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62BB6805"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A926B3F"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6E292B26" w14:textId="128CD70C" w:rsidR="00DD36EB" w:rsidRPr="00DD36EB" w:rsidRDefault="006C3909" w:rsidP="00940D02">
            <w:pPr>
              <w:spacing w:after="0"/>
              <w:jc w:val="both"/>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Tiesību akta</w:t>
            </w:r>
            <w:r w:rsidRPr="0040517E">
              <w:rPr>
                <w:rFonts w:ascii="Times New Roman" w:eastAsia="Times New Roman" w:hAnsi="Times New Roman" w:cs="Times New Roman"/>
                <w:iCs/>
                <w:sz w:val="28"/>
                <w:szCs w:val="28"/>
                <w:lang w:eastAsia="lv-LV"/>
              </w:rPr>
              <w:t xml:space="preserve"> </w:t>
            </w:r>
            <w:r w:rsidR="00DD36EB" w:rsidRPr="0040517E">
              <w:rPr>
                <w:rFonts w:ascii="Times New Roman" w:eastAsia="Times New Roman" w:hAnsi="Times New Roman" w:cs="Times New Roman"/>
                <w:iCs/>
                <w:sz w:val="28"/>
                <w:szCs w:val="28"/>
                <w:lang w:eastAsia="lv-LV"/>
              </w:rPr>
              <w:t>projekts šo jomu neskar.</w:t>
            </w:r>
          </w:p>
        </w:tc>
      </w:tr>
      <w:tr w:rsidR="00DD36EB" w:rsidRPr="00DD36EB" w14:paraId="0D6B75A1"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2AF47DE9"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08F2FF6"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02F9B74" w14:textId="402297D7" w:rsidR="00DD36EB" w:rsidRPr="00DD36EB" w:rsidRDefault="006C3909" w:rsidP="00940D02">
            <w:pPr>
              <w:spacing w:after="0"/>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Tiesību akta</w:t>
            </w:r>
            <w:r w:rsidRPr="0040517E">
              <w:rPr>
                <w:rFonts w:ascii="Times New Roman" w:eastAsia="Times New Roman" w:hAnsi="Times New Roman" w:cs="Times New Roman"/>
                <w:iCs/>
                <w:sz w:val="28"/>
                <w:szCs w:val="28"/>
                <w:lang w:eastAsia="lv-LV"/>
              </w:rPr>
              <w:t xml:space="preserve"> </w:t>
            </w:r>
            <w:r w:rsidR="00DD36EB" w:rsidRPr="0040517E">
              <w:rPr>
                <w:rFonts w:ascii="Times New Roman" w:eastAsia="Times New Roman" w:hAnsi="Times New Roman" w:cs="Times New Roman"/>
                <w:iCs/>
                <w:sz w:val="28"/>
                <w:szCs w:val="28"/>
                <w:lang w:eastAsia="lv-LV"/>
              </w:rPr>
              <w:t>projekts šo jomu neskar.</w:t>
            </w:r>
          </w:p>
        </w:tc>
      </w:tr>
      <w:tr w:rsidR="00DD36EB" w:rsidRPr="00DD36EB" w14:paraId="181F8584"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6E8C6136"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A7A5443"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1FF3EF7" w14:textId="0A27DA97" w:rsidR="00DD36EB" w:rsidRPr="00DD36EB" w:rsidRDefault="00070974" w:rsidP="00343935">
            <w:pPr>
              <w:spacing w:after="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iCs/>
                <w:sz w:val="28"/>
                <w:szCs w:val="28"/>
                <w:lang w:eastAsia="lv-LV"/>
              </w:rPr>
              <w:t>Nav.</w:t>
            </w:r>
          </w:p>
        </w:tc>
      </w:tr>
    </w:tbl>
    <w:p w14:paraId="6FC3E8D1" w14:textId="2A6EC10D" w:rsidR="00DD36EB" w:rsidRDefault="00DD36EB" w:rsidP="001831E2">
      <w:pPr>
        <w:spacing w:after="0"/>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7636B53C"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BA5F" w14:textId="665C6778" w:rsidR="001831E2" w:rsidRPr="0040517E" w:rsidRDefault="001831E2" w:rsidP="001831E2">
            <w:pPr>
              <w:spacing w:after="0"/>
              <w:jc w:val="center"/>
              <w:rPr>
                <w:rFonts w:ascii="Times New Roman" w:eastAsia="Times New Roman" w:hAnsi="Times New Roman" w:cs="Times New Roman"/>
                <w:b/>
                <w:bCs/>
                <w:iCs/>
                <w:sz w:val="28"/>
                <w:szCs w:val="28"/>
                <w:highlight w:val="lightGray"/>
                <w:lang w:eastAsia="lv-LV"/>
              </w:rPr>
            </w:pPr>
            <w:r w:rsidRPr="0040517E">
              <w:rPr>
                <w:rFonts w:ascii="Times New Roman" w:eastAsia="Times New Roman" w:hAnsi="Times New Roman" w:cs="Times New Roman"/>
                <w:iCs/>
                <w:sz w:val="28"/>
                <w:szCs w:val="28"/>
                <w:lang w:eastAsia="lv-LV"/>
              </w:rPr>
              <w:t xml:space="preserve"> </w:t>
            </w:r>
            <w:r w:rsidRPr="0040517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831E2" w:rsidRPr="0040517E" w14:paraId="757E52E1" w14:textId="77777777" w:rsidTr="00DD36E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3C020" w14:textId="35F99146" w:rsidR="001831E2" w:rsidRPr="0040517E" w:rsidRDefault="006C3909" w:rsidP="003A2519">
            <w:pPr>
              <w:spacing w:after="0"/>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Tiesību akta </w:t>
            </w:r>
            <w:r w:rsidR="003A2519" w:rsidRPr="0040517E">
              <w:rPr>
                <w:rFonts w:ascii="Times New Roman" w:eastAsia="Times New Roman" w:hAnsi="Times New Roman" w:cs="Times New Roman"/>
                <w:iCs/>
                <w:sz w:val="28"/>
                <w:szCs w:val="28"/>
                <w:lang w:eastAsia="lv-LV"/>
              </w:rPr>
              <w:t>p</w:t>
            </w:r>
            <w:r w:rsidR="001831E2" w:rsidRPr="0040517E">
              <w:rPr>
                <w:rFonts w:ascii="Times New Roman" w:eastAsia="Times New Roman" w:hAnsi="Times New Roman" w:cs="Times New Roman"/>
                <w:iCs/>
                <w:sz w:val="28"/>
                <w:szCs w:val="28"/>
                <w:lang w:eastAsia="lv-LV"/>
              </w:rPr>
              <w:t>rojekts šo jomu neskar.</w:t>
            </w:r>
          </w:p>
        </w:tc>
      </w:tr>
    </w:tbl>
    <w:p w14:paraId="6B25D4F0" w14:textId="77777777" w:rsidR="003C0810" w:rsidRPr="009C5DD0" w:rsidRDefault="003C0810" w:rsidP="005A38A1">
      <w:pPr>
        <w:spacing w:after="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9C5DD0" w:rsidRPr="009C5DD0" w14:paraId="7A8BF71C" w14:textId="77777777" w:rsidTr="00940D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6CA4F" w14:textId="2171BA57" w:rsidR="009C5DD0" w:rsidRPr="005A38A1" w:rsidRDefault="009C5DD0" w:rsidP="005A38A1">
            <w:pPr>
              <w:spacing w:after="0"/>
              <w:jc w:val="center"/>
              <w:rPr>
                <w:rFonts w:ascii="Times New Roman" w:eastAsia="Times New Roman" w:hAnsi="Times New Roman" w:cs="Times New Roman"/>
                <w:b/>
                <w:bCs/>
                <w:iCs/>
                <w:sz w:val="28"/>
                <w:szCs w:val="28"/>
                <w:lang w:eastAsia="lv-LV"/>
              </w:rPr>
            </w:pPr>
            <w:r w:rsidRPr="005A38A1">
              <w:rPr>
                <w:rFonts w:ascii="Times New Roman" w:eastAsia="Times New Roman" w:hAnsi="Times New Roman" w:cs="Times New Roman"/>
                <w:b/>
                <w:bCs/>
                <w:iCs/>
                <w:sz w:val="28"/>
                <w:szCs w:val="28"/>
                <w:lang w:eastAsia="lv-LV"/>
              </w:rPr>
              <w:t>VI. Sabiedrības līdzdalība un komunikācijas aktivitātes</w:t>
            </w:r>
          </w:p>
        </w:tc>
      </w:tr>
      <w:tr w:rsidR="009C5DD0" w:rsidRPr="009C5DD0" w14:paraId="14710E50"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3F923"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1.</w:t>
            </w:r>
          </w:p>
        </w:tc>
        <w:tc>
          <w:tcPr>
            <w:tcW w:w="1779" w:type="pct"/>
            <w:tcBorders>
              <w:top w:val="outset" w:sz="6" w:space="0" w:color="auto"/>
              <w:left w:val="outset" w:sz="6" w:space="0" w:color="auto"/>
              <w:bottom w:val="outset" w:sz="6" w:space="0" w:color="auto"/>
              <w:right w:val="outset" w:sz="6" w:space="0" w:color="auto"/>
            </w:tcBorders>
            <w:hideMark/>
          </w:tcPr>
          <w:p w14:paraId="55C9993E" w14:textId="4B306F01"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3208BE16" w14:textId="6EB0F278" w:rsidR="009C5DD0" w:rsidRPr="00DA1976" w:rsidRDefault="00B472A1" w:rsidP="006C0F13">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Lai informētu sabiedrību par </w:t>
            </w:r>
            <w:r w:rsidR="00070974">
              <w:rPr>
                <w:rFonts w:ascii="Times New Roman" w:eastAsia="Times New Roman" w:hAnsi="Times New Roman" w:cs="Times New Roman"/>
                <w:iCs/>
                <w:sz w:val="28"/>
                <w:szCs w:val="28"/>
                <w:lang w:eastAsia="lv-LV"/>
              </w:rPr>
              <w:t>grozījumiem specifiskā atbalsta noteikumos</w:t>
            </w:r>
            <w:r w:rsidRPr="00DA1976">
              <w:rPr>
                <w:rFonts w:ascii="Times New Roman" w:eastAsia="Times New Roman" w:hAnsi="Times New Roman" w:cs="Times New Roman"/>
                <w:iCs/>
                <w:sz w:val="28"/>
                <w:szCs w:val="28"/>
                <w:lang w:eastAsia="lv-LV"/>
              </w:rPr>
              <w:t xml:space="preserve"> un dotu iespēju izteikt viedokli, </w:t>
            </w:r>
            <w:r w:rsidR="00070974">
              <w:rPr>
                <w:rFonts w:ascii="Times New Roman" w:eastAsia="Times New Roman" w:hAnsi="Times New Roman" w:cs="Times New Roman"/>
                <w:iCs/>
                <w:sz w:val="28"/>
                <w:szCs w:val="28"/>
                <w:lang w:eastAsia="lv-LV"/>
              </w:rPr>
              <w:t>tiesību akta</w:t>
            </w:r>
            <w:r w:rsidR="00070974"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 xml:space="preserve">projekts ievietots </w:t>
            </w:r>
            <w:r w:rsidR="00592C87" w:rsidRPr="00DA1976">
              <w:rPr>
                <w:rFonts w:ascii="Times New Roman" w:eastAsia="Times New Roman" w:hAnsi="Times New Roman" w:cs="Times New Roman"/>
                <w:iCs/>
                <w:sz w:val="28"/>
                <w:szCs w:val="28"/>
                <w:lang w:eastAsia="lv-LV"/>
              </w:rPr>
              <w:t xml:space="preserve">ministrijas </w:t>
            </w:r>
            <w:r w:rsidRPr="00DA1976">
              <w:rPr>
                <w:rFonts w:ascii="Times New Roman" w:eastAsia="Times New Roman" w:hAnsi="Times New Roman" w:cs="Times New Roman"/>
                <w:iCs/>
                <w:sz w:val="28"/>
                <w:szCs w:val="28"/>
                <w:lang w:eastAsia="lv-LV"/>
              </w:rPr>
              <w:t>tīmekļ</w:t>
            </w:r>
            <w:r w:rsidR="00592C87" w:rsidRPr="00DA1976">
              <w:rPr>
                <w:rFonts w:ascii="Times New Roman" w:eastAsia="Times New Roman" w:hAnsi="Times New Roman" w:cs="Times New Roman"/>
                <w:iCs/>
                <w:sz w:val="28"/>
                <w:szCs w:val="28"/>
                <w:lang w:eastAsia="lv-LV"/>
              </w:rPr>
              <w:t xml:space="preserve">a </w:t>
            </w:r>
            <w:r w:rsidR="00134687">
              <w:rPr>
                <w:rFonts w:ascii="Times New Roman" w:eastAsia="Times New Roman" w:hAnsi="Times New Roman" w:cs="Times New Roman"/>
                <w:iCs/>
                <w:sz w:val="28"/>
                <w:szCs w:val="28"/>
                <w:lang w:eastAsia="lv-LV"/>
              </w:rPr>
              <w:t>vietnē</w:t>
            </w:r>
            <w:r w:rsidR="006C0F13">
              <w:rPr>
                <w:rFonts w:ascii="Times New Roman" w:eastAsia="Times New Roman" w:hAnsi="Times New Roman" w:cs="Times New Roman"/>
                <w:iCs/>
                <w:sz w:val="28"/>
                <w:szCs w:val="28"/>
                <w:lang w:eastAsia="lv-LV"/>
              </w:rPr>
              <w:t xml:space="preserve"> </w:t>
            </w:r>
            <w:hyperlink r:id="rId8" w:history="1">
              <w:r w:rsidR="006C0F13" w:rsidRPr="006C0F13">
                <w:rPr>
                  <w:rStyle w:val="Hyperlink"/>
                  <w:rFonts w:ascii="Times New Roman" w:eastAsia="Times New Roman" w:hAnsi="Times New Roman" w:cs="Times New Roman"/>
                  <w:iCs/>
                  <w:sz w:val="28"/>
                  <w:szCs w:val="28"/>
                  <w:lang w:eastAsia="lv-LV"/>
                </w:rPr>
                <w:t>www.izm.gov.lv</w:t>
              </w:r>
            </w:hyperlink>
            <w:r w:rsidR="006C0F13" w:rsidRPr="006C0F13">
              <w:rPr>
                <w:rFonts w:ascii="Times New Roman" w:eastAsia="Times New Roman" w:hAnsi="Times New Roman" w:cs="Times New Roman"/>
                <w:iCs/>
                <w:sz w:val="28"/>
                <w:szCs w:val="28"/>
                <w:lang w:eastAsia="lv-LV"/>
              </w:rPr>
              <w:t xml:space="preserve"> </w:t>
            </w:r>
            <w:r w:rsidR="000E4654">
              <w:rPr>
                <w:rFonts w:ascii="Times New Roman" w:eastAsia="Times New Roman" w:hAnsi="Times New Roman" w:cs="Times New Roman"/>
                <w:iCs/>
                <w:sz w:val="28"/>
                <w:szCs w:val="28"/>
                <w:lang w:eastAsia="lv-LV"/>
              </w:rPr>
              <w:t>(sadaļā ES struktūrfondi → 2014</w:t>
            </w:r>
            <w:r w:rsidR="000E4654" w:rsidRPr="000E4654">
              <w:rPr>
                <w:rFonts w:ascii="Times New Roman" w:eastAsia="Times New Roman" w:hAnsi="Times New Roman" w:cs="Times New Roman"/>
                <w:iCs/>
                <w:sz w:val="28"/>
                <w:szCs w:val="28"/>
                <w:lang w:eastAsia="lv-LV"/>
              </w:rPr>
              <w:t>–</w:t>
            </w:r>
            <w:r w:rsidR="006C0F13" w:rsidRPr="006C0F13">
              <w:rPr>
                <w:rFonts w:ascii="Times New Roman" w:eastAsia="Times New Roman" w:hAnsi="Times New Roman" w:cs="Times New Roman"/>
                <w:iCs/>
                <w:sz w:val="28"/>
                <w:szCs w:val="28"/>
                <w:lang w:eastAsia="lv-LV"/>
              </w:rPr>
              <w:t>2020 → Normatīvo aktu un nosacījumu projekti)</w:t>
            </w:r>
            <w:r w:rsidR="00134687">
              <w:rPr>
                <w:rFonts w:ascii="Times New Roman" w:eastAsia="Times New Roman" w:hAnsi="Times New Roman" w:cs="Times New Roman"/>
                <w:iCs/>
                <w:sz w:val="28"/>
                <w:szCs w:val="28"/>
                <w:lang w:eastAsia="lv-LV"/>
              </w:rPr>
              <w:t>.</w:t>
            </w:r>
            <w:r w:rsidRPr="00DA1976">
              <w:rPr>
                <w:rFonts w:ascii="Times New Roman" w:eastAsia="Times New Roman" w:hAnsi="Times New Roman" w:cs="Times New Roman"/>
                <w:iCs/>
                <w:sz w:val="28"/>
                <w:szCs w:val="28"/>
                <w:lang w:eastAsia="lv-LV"/>
              </w:rPr>
              <w:t xml:space="preserve"> </w:t>
            </w:r>
          </w:p>
        </w:tc>
      </w:tr>
      <w:tr w:rsidR="009C5DD0" w:rsidRPr="009C5DD0" w14:paraId="02F05336"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ECF01"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2.</w:t>
            </w:r>
          </w:p>
        </w:tc>
        <w:tc>
          <w:tcPr>
            <w:tcW w:w="1779" w:type="pct"/>
            <w:tcBorders>
              <w:top w:val="outset" w:sz="6" w:space="0" w:color="auto"/>
              <w:left w:val="outset" w:sz="6" w:space="0" w:color="auto"/>
              <w:bottom w:val="outset" w:sz="6" w:space="0" w:color="auto"/>
              <w:right w:val="outset" w:sz="6" w:space="0" w:color="auto"/>
            </w:tcBorders>
            <w:hideMark/>
          </w:tcPr>
          <w:p w14:paraId="14983F32" w14:textId="17788E5B"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2FBD0EDF" w14:textId="5E4D0C26" w:rsidR="009C5DD0" w:rsidRPr="00DA1976" w:rsidRDefault="00C9792D" w:rsidP="00845BB6">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Sabiedrības līdzdalība </w:t>
            </w:r>
            <w:r w:rsidR="00070974">
              <w:rPr>
                <w:rFonts w:ascii="Times New Roman" w:eastAsia="Times New Roman" w:hAnsi="Times New Roman" w:cs="Times New Roman"/>
                <w:iCs/>
                <w:sz w:val="28"/>
                <w:szCs w:val="28"/>
                <w:lang w:eastAsia="lv-LV"/>
              </w:rPr>
              <w:t>tiesību akta</w:t>
            </w:r>
            <w:r w:rsidR="00070974"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 xml:space="preserve">projekta izstrādē nodrošināta, aicinot sabiedrības pārstāvjus rakstiski sniegt viedokli par </w:t>
            </w:r>
            <w:r w:rsidR="00070974">
              <w:rPr>
                <w:rFonts w:ascii="Times New Roman" w:eastAsia="Times New Roman" w:hAnsi="Times New Roman" w:cs="Times New Roman"/>
                <w:iCs/>
                <w:sz w:val="28"/>
                <w:szCs w:val="28"/>
                <w:lang w:eastAsia="lv-LV"/>
              </w:rPr>
              <w:t>tiesību akta</w:t>
            </w:r>
            <w:r w:rsidR="00070974"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 xml:space="preserve">projektu tā izstrādes stadijā – nosūtot elektroniski uz elektronisko pasta adresi: </w:t>
            </w:r>
            <w:hyperlink r:id="rId9" w:history="1">
              <w:r w:rsidR="0099742D" w:rsidRPr="00DA1976">
                <w:rPr>
                  <w:rStyle w:val="Hyperlink"/>
                  <w:rFonts w:ascii="Times New Roman" w:eastAsia="Times New Roman" w:hAnsi="Times New Roman" w:cs="Times New Roman"/>
                  <w:iCs/>
                  <w:sz w:val="28"/>
                  <w:szCs w:val="28"/>
                  <w:lang w:eastAsia="lv-LV"/>
                </w:rPr>
                <w:t>pasts@izm.gov.lv</w:t>
              </w:r>
            </w:hyperlink>
            <w:r w:rsidR="0099742D"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vai sniedzot viedokli klātienē.</w:t>
            </w:r>
          </w:p>
        </w:tc>
      </w:tr>
      <w:tr w:rsidR="009C5DD0" w:rsidRPr="009C5DD0" w14:paraId="52B8D955"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4FC0F"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3.</w:t>
            </w:r>
          </w:p>
        </w:tc>
        <w:tc>
          <w:tcPr>
            <w:tcW w:w="1779" w:type="pct"/>
            <w:tcBorders>
              <w:top w:val="outset" w:sz="6" w:space="0" w:color="auto"/>
              <w:left w:val="outset" w:sz="6" w:space="0" w:color="auto"/>
              <w:bottom w:val="outset" w:sz="6" w:space="0" w:color="auto"/>
              <w:right w:val="outset" w:sz="6" w:space="0" w:color="auto"/>
            </w:tcBorders>
            <w:hideMark/>
          </w:tcPr>
          <w:p w14:paraId="3236A332" w14:textId="18927260"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751F742D" w14:textId="4CD8065D" w:rsidR="009C5DD0" w:rsidRPr="00DA1976" w:rsidRDefault="006C3909" w:rsidP="00134687">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Tiesību akta</w:t>
            </w:r>
            <w:r w:rsidRPr="00DA1976">
              <w:rPr>
                <w:rFonts w:ascii="Times New Roman" w:eastAsia="Times New Roman" w:hAnsi="Times New Roman" w:cs="Times New Roman"/>
                <w:iCs/>
                <w:sz w:val="28"/>
                <w:szCs w:val="28"/>
                <w:lang w:eastAsia="lv-LV"/>
              </w:rPr>
              <w:t xml:space="preserve"> </w:t>
            </w:r>
            <w:r w:rsidR="00C9792D" w:rsidRPr="00DA1976">
              <w:rPr>
                <w:rFonts w:ascii="Times New Roman" w:eastAsia="Times New Roman" w:hAnsi="Times New Roman" w:cs="Times New Roman"/>
                <w:iCs/>
                <w:sz w:val="28"/>
                <w:szCs w:val="28"/>
                <w:lang w:eastAsia="lv-LV"/>
              </w:rPr>
              <w:t>projekta izstrādes stadijā sabiedrības viedoklis netika saņemts.</w:t>
            </w:r>
          </w:p>
        </w:tc>
      </w:tr>
      <w:tr w:rsidR="009C5DD0" w:rsidRPr="009C5DD0" w14:paraId="2D44846D" w14:textId="77777777" w:rsidTr="00DA1976">
        <w:trPr>
          <w:trHeight w:val="9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767CCE"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4.</w:t>
            </w:r>
          </w:p>
        </w:tc>
        <w:tc>
          <w:tcPr>
            <w:tcW w:w="1779" w:type="pct"/>
            <w:tcBorders>
              <w:top w:val="outset" w:sz="6" w:space="0" w:color="auto"/>
              <w:left w:val="outset" w:sz="6" w:space="0" w:color="auto"/>
              <w:bottom w:val="outset" w:sz="6" w:space="0" w:color="auto"/>
              <w:right w:val="outset" w:sz="6" w:space="0" w:color="auto"/>
            </w:tcBorders>
            <w:hideMark/>
          </w:tcPr>
          <w:p w14:paraId="149EA608" w14:textId="0F534BFD"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2554476A" w14:textId="46E8FAA2"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Nav.</w:t>
            </w:r>
          </w:p>
        </w:tc>
      </w:tr>
    </w:tbl>
    <w:p w14:paraId="3396294D" w14:textId="3EB0BD6C" w:rsidR="001831E2" w:rsidRPr="0040517E" w:rsidRDefault="009C5DD0" w:rsidP="001831E2">
      <w:pPr>
        <w:spacing w:after="0"/>
        <w:rPr>
          <w:rFonts w:ascii="Times New Roman" w:eastAsia="Times New Roman" w:hAnsi="Times New Roman" w:cs="Times New Roman"/>
          <w:iCs/>
          <w:sz w:val="28"/>
          <w:szCs w:val="28"/>
          <w:lang w:eastAsia="lv-LV"/>
        </w:rPr>
      </w:pPr>
      <w:r w:rsidRPr="009C5DD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03AEDEB7"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B3A0E"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6890" w:rsidRPr="0040517E" w14:paraId="24E5A100"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A2CBB9"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0E6E6FB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3DC0B4D2" w14:textId="3B3ED599" w:rsidR="00832811" w:rsidRPr="0040517E" w:rsidRDefault="006C3909" w:rsidP="00845BB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w:t>
            </w:r>
            <w:r w:rsidR="00165AEB" w:rsidRPr="00474EE3">
              <w:rPr>
                <w:rFonts w:ascii="Times New Roman" w:eastAsia="Times New Roman" w:hAnsi="Times New Roman" w:cs="Times New Roman"/>
                <w:iCs/>
                <w:sz w:val="28"/>
                <w:szCs w:val="28"/>
                <w:lang w:eastAsia="lv-LV"/>
              </w:rPr>
              <w:t xml:space="preserve">inistrija, </w:t>
            </w:r>
            <w:r w:rsidR="00E8631E">
              <w:rPr>
                <w:rFonts w:ascii="Times New Roman" w:eastAsia="Times New Roman" w:hAnsi="Times New Roman" w:cs="Times New Roman"/>
                <w:iCs/>
                <w:sz w:val="28"/>
                <w:szCs w:val="28"/>
                <w:lang w:eastAsia="lv-LV"/>
              </w:rPr>
              <w:t>S</w:t>
            </w:r>
            <w:r w:rsidR="00F70C36">
              <w:rPr>
                <w:rFonts w:ascii="Times New Roman" w:eastAsia="Times New Roman" w:hAnsi="Times New Roman" w:cs="Times New Roman"/>
                <w:iCs/>
                <w:sz w:val="28"/>
                <w:szCs w:val="28"/>
                <w:lang w:eastAsia="lv-LV"/>
              </w:rPr>
              <w:t>adarbības iestāde,</w:t>
            </w:r>
            <w:r w:rsidR="00C9792D">
              <w:rPr>
                <w:rFonts w:ascii="Times New Roman" w:eastAsia="Times New Roman" w:hAnsi="Times New Roman" w:cs="Times New Roman"/>
                <w:iCs/>
                <w:sz w:val="28"/>
                <w:szCs w:val="28"/>
                <w:lang w:eastAsia="lv-LV"/>
              </w:rPr>
              <w:t xml:space="preserve"> </w:t>
            </w:r>
            <w:r w:rsidR="00E8631E">
              <w:rPr>
                <w:rFonts w:ascii="Times New Roman" w:eastAsia="Times New Roman" w:hAnsi="Times New Roman" w:cs="Times New Roman"/>
                <w:iCs/>
                <w:sz w:val="28"/>
                <w:szCs w:val="28"/>
                <w:lang w:eastAsia="lv-LV"/>
              </w:rPr>
              <w:t xml:space="preserve">Valmieras tehnikums, </w:t>
            </w:r>
            <w:r>
              <w:rPr>
                <w:rFonts w:ascii="Times New Roman" w:eastAsia="Times New Roman" w:hAnsi="Times New Roman" w:cs="Times New Roman"/>
                <w:iCs/>
                <w:sz w:val="28"/>
                <w:szCs w:val="28"/>
                <w:lang w:eastAsia="lv-LV"/>
              </w:rPr>
              <w:t xml:space="preserve">Ogres </w:t>
            </w:r>
            <w:r w:rsidR="00E8631E">
              <w:rPr>
                <w:rFonts w:ascii="Times New Roman" w:eastAsia="Times New Roman" w:hAnsi="Times New Roman" w:cs="Times New Roman"/>
                <w:iCs/>
                <w:sz w:val="28"/>
                <w:szCs w:val="28"/>
                <w:lang w:eastAsia="lv-LV"/>
              </w:rPr>
              <w:t>tehnikums</w:t>
            </w:r>
            <w:r w:rsidR="00F70C36">
              <w:rPr>
                <w:rFonts w:ascii="Times New Roman" w:eastAsia="Times New Roman" w:hAnsi="Times New Roman" w:cs="Times New Roman"/>
                <w:iCs/>
                <w:sz w:val="28"/>
                <w:szCs w:val="28"/>
                <w:lang w:eastAsia="lv-LV"/>
              </w:rPr>
              <w:t xml:space="preserve">, </w:t>
            </w:r>
            <w:r w:rsidR="00331347" w:rsidRPr="00331347">
              <w:rPr>
                <w:rFonts w:ascii="Times New Roman" w:eastAsia="Times New Roman" w:hAnsi="Times New Roman" w:cs="Times New Roman"/>
                <w:iCs/>
                <w:sz w:val="28"/>
                <w:szCs w:val="28"/>
                <w:lang w:eastAsia="lv-LV"/>
              </w:rPr>
              <w:t xml:space="preserve">Valsts izglītības attīstības aģentūra </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sadarbības partneris</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w:t>
            </w:r>
          </w:p>
        </w:tc>
      </w:tr>
      <w:tr w:rsidR="00796890" w:rsidRPr="0040517E" w14:paraId="4B9808BB"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E4622"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73B5449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izpildes ietekme uz pārvaldes funkcijām un institucionālo struktūru.</w:t>
            </w:r>
            <w:r w:rsidRPr="0040517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7A603DCA" w14:textId="74951CF4" w:rsidR="001831E2" w:rsidRDefault="00720E38"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Tiesību akta </w:t>
            </w:r>
            <w:r w:rsidR="003605F6">
              <w:rPr>
                <w:rFonts w:ascii="Times New Roman" w:eastAsia="Times New Roman" w:hAnsi="Times New Roman" w:cs="Times New Roman"/>
                <w:iCs/>
                <w:sz w:val="28"/>
                <w:szCs w:val="28"/>
                <w:lang w:eastAsia="lv-LV"/>
              </w:rPr>
              <w:t>projekta izpildes rezultātā netiek paplašinātas vai sašaurinātas esošo institūciju funkcijas, kā arī nav nepieciešams veidot jaunas institūcijas, likvidēt vai reorganizēt esošās institūcijas.</w:t>
            </w:r>
          </w:p>
          <w:p w14:paraId="3714C8FB" w14:textId="77777777" w:rsidR="00592C87" w:rsidRDefault="00592C87" w:rsidP="00D71C76">
            <w:pPr>
              <w:spacing w:after="0"/>
              <w:jc w:val="both"/>
              <w:rPr>
                <w:rFonts w:ascii="Times New Roman" w:eastAsia="Times New Roman" w:hAnsi="Times New Roman" w:cs="Times New Roman"/>
                <w:iCs/>
                <w:sz w:val="28"/>
                <w:szCs w:val="28"/>
                <w:lang w:eastAsia="lv-LV"/>
              </w:rPr>
            </w:pPr>
          </w:p>
          <w:p w14:paraId="0C163911" w14:textId="1784BCB2" w:rsidR="003605F6" w:rsidRPr="0040517E" w:rsidRDefault="00720E38"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Tiesību akta p</w:t>
            </w:r>
            <w:r w:rsidR="003605F6">
              <w:rPr>
                <w:rFonts w:ascii="Times New Roman" w:eastAsia="Times New Roman" w:hAnsi="Times New Roman" w:cs="Times New Roman"/>
                <w:iCs/>
                <w:sz w:val="28"/>
                <w:szCs w:val="28"/>
                <w:lang w:eastAsia="lv-LV"/>
              </w:rPr>
              <w:t>rojekta izpilde nodrošināma pieejamo cilvēkresursu ietvaros.</w:t>
            </w:r>
          </w:p>
        </w:tc>
      </w:tr>
      <w:tr w:rsidR="001831E2" w:rsidRPr="0040517E" w14:paraId="7B93B2ED"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D9AF" w14:textId="592F696A"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1D12C9B2"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4D07133" w14:textId="4C0AC358"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6C44229C" w14:textId="77777777" w:rsidR="001831E2" w:rsidRPr="0040517E" w:rsidRDefault="001831E2" w:rsidP="001831E2">
      <w:pPr>
        <w:spacing w:after="0"/>
        <w:rPr>
          <w:rFonts w:ascii="Times New Roman" w:hAnsi="Times New Roman" w:cs="Times New Roman"/>
          <w:sz w:val="28"/>
          <w:szCs w:val="28"/>
        </w:rPr>
      </w:pPr>
    </w:p>
    <w:p w14:paraId="07191956" w14:textId="77777777" w:rsidR="00C275F6" w:rsidRPr="0040517E" w:rsidRDefault="00C275F6" w:rsidP="00772D21">
      <w:pPr>
        <w:tabs>
          <w:tab w:val="left" w:pos="6521"/>
        </w:tabs>
        <w:jc w:val="both"/>
        <w:rPr>
          <w:rFonts w:ascii="Times New Roman" w:eastAsia="Times New Roman" w:hAnsi="Times New Roman" w:cs="Times New Roman"/>
          <w:sz w:val="28"/>
          <w:szCs w:val="28"/>
          <w:lang w:eastAsia="lv-LV"/>
        </w:rPr>
      </w:pPr>
    </w:p>
    <w:p w14:paraId="5C7D1FF2" w14:textId="208B3745" w:rsidR="00C275F6" w:rsidRPr="00887145" w:rsidRDefault="00E8631E" w:rsidP="00E8631E">
      <w:pPr>
        <w:tabs>
          <w:tab w:val="left" w:pos="7230"/>
        </w:tabs>
        <w:spacing w:after="0"/>
        <w:ind w:left="142" w:firstLine="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Izglītības un zinātnes ministre</w:t>
      </w:r>
      <w:r w:rsidR="00887145">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Ilga </w:t>
      </w:r>
      <w:proofErr w:type="spellStart"/>
      <w:r>
        <w:rPr>
          <w:rFonts w:ascii="Times New Roman" w:eastAsia="Calibri" w:hAnsi="Times New Roman" w:cs="Times New Roman"/>
          <w:bCs/>
          <w:sz w:val="28"/>
          <w:szCs w:val="28"/>
        </w:rPr>
        <w:t>Šuplinska</w:t>
      </w:r>
      <w:proofErr w:type="spellEnd"/>
    </w:p>
    <w:p w14:paraId="4D444459" w14:textId="77777777" w:rsidR="00DA1976" w:rsidRDefault="00DA1976" w:rsidP="0095422D">
      <w:pPr>
        <w:pStyle w:val="naisf"/>
        <w:rPr>
          <w:sz w:val="28"/>
          <w:szCs w:val="28"/>
        </w:rPr>
      </w:pPr>
    </w:p>
    <w:p w14:paraId="473F76C8" w14:textId="77777777" w:rsidR="0021751B" w:rsidRPr="0040517E" w:rsidRDefault="00772D21" w:rsidP="000F5AF1">
      <w:pPr>
        <w:pStyle w:val="naisf"/>
        <w:ind w:firstLine="709"/>
        <w:rPr>
          <w:sz w:val="28"/>
          <w:szCs w:val="28"/>
        </w:rPr>
      </w:pPr>
      <w:r w:rsidRPr="0040517E">
        <w:rPr>
          <w:sz w:val="28"/>
          <w:szCs w:val="28"/>
        </w:rPr>
        <w:t xml:space="preserve">Vīza: </w:t>
      </w:r>
    </w:p>
    <w:p w14:paraId="6FE08BE8" w14:textId="1552D251" w:rsidR="003A2519" w:rsidRPr="000E4654" w:rsidRDefault="00B86F20" w:rsidP="000E4654">
      <w:pPr>
        <w:tabs>
          <w:tab w:val="left" w:pos="7655"/>
        </w:tabs>
        <w:spacing w:after="0"/>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w:t>
      </w:r>
      <w:r w:rsidR="00832811">
        <w:rPr>
          <w:rFonts w:ascii="Times New Roman" w:eastAsia="Times New Roman" w:hAnsi="Times New Roman" w:cs="Times New Roman"/>
          <w:sz w:val="28"/>
          <w:szCs w:val="28"/>
          <w:lang w:eastAsia="lv-LV"/>
        </w:rPr>
        <w:t>sekretāre</w:t>
      </w:r>
      <w:r w:rsidR="003218BA" w:rsidRPr="00F86688">
        <w:rPr>
          <w:rFonts w:ascii="Times New Roman" w:eastAsia="Times New Roman" w:hAnsi="Times New Roman" w:cs="Times New Roman"/>
          <w:sz w:val="28"/>
          <w:szCs w:val="28"/>
          <w:lang w:eastAsia="lv-LV"/>
        </w:rPr>
        <w:t xml:space="preserve">                                   </w:t>
      </w:r>
      <w:r w:rsidR="00832811">
        <w:rPr>
          <w:rFonts w:ascii="Times New Roman" w:eastAsia="Times New Roman" w:hAnsi="Times New Roman" w:cs="Times New Roman"/>
          <w:sz w:val="28"/>
          <w:szCs w:val="28"/>
          <w:lang w:eastAsia="lv-LV"/>
        </w:rPr>
        <w:tab/>
        <w:t>Līga Lejiņa</w:t>
      </w:r>
    </w:p>
    <w:p w14:paraId="7CDC703D" w14:textId="77777777" w:rsidR="0095422D" w:rsidRDefault="0095422D" w:rsidP="000E4654">
      <w:pPr>
        <w:spacing w:after="0"/>
        <w:rPr>
          <w:rFonts w:ascii="Times New Roman" w:hAnsi="Times New Roman" w:cs="Times New Roman"/>
          <w:sz w:val="18"/>
          <w:szCs w:val="18"/>
        </w:rPr>
      </w:pPr>
    </w:p>
    <w:p w14:paraId="79FAFEAE" w14:textId="449DF54B" w:rsidR="00772D21" w:rsidRPr="0040517E" w:rsidRDefault="00331FE4" w:rsidP="00144C5D">
      <w:pPr>
        <w:spacing w:after="0"/>
        <w:ind w:firstLine="709"/>
        <w:rPr>
          <w:rFonts w:ascii="Times New Roman" w:hAnsi="Times New Roman" w:cs="Times New Roman"/>
          <w:sz w:val="18"/>
          <w:szCs w:val="18"/>
        </w:rPr>
      </w:pPr>
      <w:r w:rsidRPr="0040517E">
        <w:rPr>
          <w:rFonts w:ascii="Times New Roman" w:hAnsi="Times New Roman" w:cs="Times New Roman"/>
          <w:sz w:val="18"/>
          <w:szCs w:val="18"/>
        </w:rPr>
        <w:t>Z.</w:t>
      </w:r>
      <w:r w:rsidR="00217EE7" w:rsidRPr="0040517E">
        <w:rPr>
          <w:rFonts w:ascii="Times New Roman" w:hAnsi="Times New Roman" w:cs="Times New Roman"/>
          <w:sz w:val="18"/>
          <w:szCs w:val="18"/>
        </w:rPr>
        <w:t xml:space="preserve"> </w:t>
      </w:r>
      <w:r w:rsidRPr="0040517E">
        <w:rPr>
          <w:rFonts w:ascii="Times New Roman" w:hAnsi="Times New Roman" w:cs="Times New Roman"/>
          <w:sz w:val="18"/>
          <w:szCs w:val="18"/>
        </w:rPr>
        <w:t>Iļķēna</w:t>
      </w:r>
    </w:p>
    <w:p w14:paraId="40B5F852" w14:textId="38BD337D" w:rsidR="00D875E2" w:rsidRPr="00144C5D" w:rsidRDefault="00013BF0" w:rsidP="00144C5D">
      <w:pPr>
        <w:spacing w:after="0"/>
        <w:ind w:firstLine="720"/>
        <w:rPr>
          <w:rFonts w:ascii="Times New Roman" w:hAnsi="Times New Roman" w:cs="Times New Roman"/>
          <w:sz w:val="18"/>
          <w:szCs w:val="18"/>
        </w:rPr>
      </w:pPr>
      <w:hyperlink r:id="rId10" w:history="1">
        <w:r w:rsidR="00144C5D" w:rsidRPr="00144C5D">
          <w:rPr>
            <w:rStyle w:val="Hyperlink"/>
            <w:sz w:val="18"/>
            <w:szCs w:val="18"/>
          </w:rPr>
          <w:t>zenta.ilkena@izm.gov.lv</w:t>
        </w:r>
      </w:hyperlink>
      <w:r w:rsidR="00144C5D" w:rsidRPr="00144C5D">
        <w:rPr>
          <w:sz w:val="18"/>
          <w:szCs w:val="18"/>
        </w:rPr>
        <w:t xml:space="preserve"> </w:t>
      </w:r>
      <w:hyperlink r:id="rId11" w:history="1"/>
      <w:r w:rsidR="00144C5D" w:rsidRPr="00144C5D">
        <w:rPr>
          <w:rStyle w:val="Hyperlink"/>
          <w:rFonts w:ascii="Times New Roman" w:hAnsi="Times New Roman" w:cs="Times New Roman"/>
          <w:color w:val="auto"/>
          <w:sz w:val="18"/>
          <w:szCs w:val="18"/>
          <w:u w:val="none"/>
        </w:rPr>
        <w:t xml:space="preserve"> </w:t>
      </w:r>
      <w:r w:rsidR="00D71C76" w:rsidRPr="00144C5D">
        <w:rPr>
          <w:rStyle w:val="Hyperlink"/>
          <w:rFonts w:ascii="Times New Roman" w:hAnsi="Times New Roman" w:cs="Times New Roman"/>
          <w:color w:val="auto"/>
          <w:sz w:val="18"/>
          <w:szCs w:val="18"/>
          <w:u w:val="none"/>
        </w:rPr>
        <w:t xml:space="preserve"> </w:t>
      </w:r>
    </w:p>
    <w:sectPr w:rsidR="00D875E2" w:rsidRPr="00144C5D" w:rsidSect="00796890">
      <w:headerReference w:type="default"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8954" w14:textId="77777777" w:rsidR="00013BF0" w:rsidRDefault="00013BF0" w:rsidP="00B9664F">
      <w:pPr>
        <w:spacing w:after="0"/>
      </w:pPr>
      <w:r>
        <w:separator/>
      </w:r>
    </w:p>
  </w:endnote>
  <w:endnote w:type="continuationSeparator" w:id="0">
    <w:p w14:paraId="30A0595E" w14:textId="77777777" w:rsidR="00013BF0" w:rsidRDefault="00013BF0"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7F16" w14:textId="77777777" w:rsidR="00026FAF" w:rsidRDefault="00026FAF"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2BB5" w14:textId="08F97D86" w:rsidR="00026FAF" w:rsidRPr="00B60A7A" w:rsidRDefault="00026FAF" w:rsidP="00B60A7A">
    <w:pPr>
      <w:pStyle w:val="Footer"/>
      <w:jc w:val="both"/>
    </w:pPr>
    <w:r>
      <w:rPr>
        <w:rFonts w:ascii="Times New Roman" w:hAnsi="Times New Roman" w:cs="Times New Roman"/>
        <w:sz w:val="20"/>
        <w:szCs w:val="20"/>
      </w:rPr>
      <w:t>IZMAnot_</w:t>
    </w:r>
    <w:r w:rsidR="0001444F">
      <w:rPr>
        <w:rFonts w:ascii="Times New Roman" w:hAnsi="Times New Roman" w:cs="Times New Roman"/>
        <w:sz w:val="20"/>
        <w:szCs w:val="20"/>
      </w:rPr>
      <w:t>1505</w:t>
    </w:r>
    <w:r w:rsidR="00975714">
      <w:rPr>
        <w:rFonts w:ascii="Times New Roman" w:hAnsi="Times New Roman" w:cs="Times New Roman"/>
        <w:sz w:val="20"/>
        <w:szCs w:val="20"/>
      </w:rPr>
      <w:t>19</w:t>
    </w:r>
    <w:r w:rsidRPr="00B60A7A">
      <w:rPr>
        <w:rFonts w:ascii="Times New Roman" w:hAnsi="Times New Roman" w:cs="Times New Roman"/>
        <w:sz w:val="20"/>
        <w:szCs w:val="20"/>
      </w:rPr>
      <w:t>_813SAM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3AE" w14:textId="554D4C64" w:rsidR="00026FAF" w:rsidRPr="00B60A7A" w:rsidRDefault="002F548C" w:rsidP="00B60A7A">
    <w:pPr>
      <w:pStyle w:val="Footer"/>
      <w:jc w:val="both"/>
    </w:pPr>
    <w:r>
      <w:rPr>
        <w:rFonts w:ascii="Times New Roman" w:hAnsi="Times New Roman" w:cs="Times New Roman"/>
        <w:sz w:val="20"/>
        <w:szCs w:val="20"/>
      </w:rPr>
      <w:t>IZMAnot_</w:t>
    </w:r>
    <w:r w:rsidR="0001444F">
      <w:rPr>
        <w:rFonts w:ascii="Times New Roman" w:hAnsi="Times New Roman" w:cs="Times New Roman"/>
        <w:sz w:val="20"/>
        <w:szCs w:val="20"/>
      </w:rPr>
      <w:t>150519</w:t>
    </w:r>
    <w:r w:rsidR="00026FAF" w:rsidRPr="00B60A7A">
      <w:rPr>
        <w:rFonts w:ascii="Times New Roman" w:hAnsi="Times New Roman" w:cs="Times New Roman"/>
        <w:sz w:val="20"/>
        <w:szCs w:val="20"/>
      </w:rPr>
      <w:t xml:space="preserve">_813SAM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7C09" w14:textId="77777777" w:rsidR="00013BF0" w:rsidRDefault="00013BF0" w:rsidP="00B9664F">
      <w:pPr>
        <w:spacing w:after="0"/>
      </w:pPr>
      <w:r>
        <w:separator/>
      </w:r>
    </w:p>
  </w:footnote>
  <w:footnote w:type="continuationSeparator" w:id="0">
    <w:p w14:paraId="02164413" w14:textId="77777777" w:rsidR="00013BF0" w:rsidRDefault="00013BF0" w:rsidP="00B9664F">
      <w:pPr>
        <w:spacing w:after="0"/>
      </w:pPr>
      <w:r>
        <w:continuationSeparator/>
      </w:r>
    </w:p>
  </w:footnote>
  <w:footnote w:id="1">
    <w:p w14:paraId="2F14E610" w14:textId="2FE371DB" w:rsidR="00E617F8" w:rsidRDefault="00E617F8" w:rsidP="00F90FB9">
      <w:pPr>
        <w:spacing w:after="0"/>
        <w:jc w:val="both"/>
      </w:pPr>
      <w:r>
        <w:rPr>
          <w:rStyle w:val="FootnoteReference"/>
        </w:rPr>
        <w:footnoteRef/>
      </w:r>
      <w:r>
        <w:t xml:space="preserve"> </w:t>
      </w:r>
      <w:r w:rsidRPr="00E617F8">
        <w:rPr>
          <w:rFonts w:ascii="Times New Roman" w:eastAsia="Times New Roman" w:hAnsi="Times New Roman" w:cs="Times New Roman"/>
          <w:bCs/>
          <w:sz w:val="16"/>
          <w:szCs w:val="16"/>
        </w:rPr>
        <w:t>Izveidota ar Izglītības un zinātnes ministrijas  2018.gada 4.oktobra rīkojumu Nr.1-2e/2018/290  „Par Profesionālās izglītības iestāžu attīstības un investīciju stratēģiju vērtēšanas un investīciju piesaistes pieteikumu vērtēšanas komisijas izveidi”.</w:t>
      </w:r>
    </w:p>
  </w:footnote>
  <w:footnote w:id="2">
    <w:p w14:paraId="6A9E671C" w14:textId="0FCF8D1E" w:rsidR="00D61013" w:rsidRDefault="00D61013" w:rsidP="00F90FB9">
      <w:pPr>
        <w:pStyle w:val="FootnoteText"/>
        <w:jc w:val="both"/>
      </w:pPr>
      <w:r>
        <w:rPr>
          <w:rStyle w:val="FootnoteReference"/>
        </w:rPr>
        <w:footnoteRef/>
      </w:r>
      <w:r w:rsidRPr="00D61013">
        <w:rPr>
          <w:rFonts w:ascii="Times New Roman" w:eastAsia="Times New Roman" w:hAnsi="Times New Roman" w:cs="Times New Roman"/>
          <w:bCs/>
          <w:sz w:val="16"/>
          <w:szCs w:val="16"/>
        </w:rPr>
        <w:t xml:space="preserve"> </w:t>
      </w:r>
      <w:r w:rsidRPr="00D61013">
        <w:rPr>
          <w:rFonts w:ascii="Times New Roman" w:eastAsia="Times New Roman" w:hAnsi="Times New Roman" w:cs="Times New Roman"/>
          <w:bCs/>
          <w:sz w:val="16"/>
          <w:szCs w:val="16"/>
        </w:rPr>
        <w:t>Valmieras tehnikuma 2019.gada 21.decembra vēstule Nr.1.10./106 „Par Valmieras tehnikuma Rankas teritoriālās struktūrvienības turpmāko darbību”</w:t>
      </w:r>
      <w:r w:rsidR="00DB48C4">
        <w:rPr>
          <w:rFonts w:ascii="Times New Roman" w:eastAsia="Times New Roman" w:hAnsi="Times New Roman" w:cs="Times New Roman"/>
          <w:bCs/>
          <w:sz w:val="16"/>
          <w:szCs w:val="16"/>
        </w:rPr>
        <w:t>.</w:t>
      </w:r>
      <w:r w:rsidRPr="00D61013">
        <w:rPr>
          <w:rFonts w:ascii="Times New Roman" w:eastAsia="Times New Roman" w:hAnsi="Times New Roman" w:cs="Times New Roman"/>
          <w:bCs/>
          <w:sz w:val="16"/>
          <w:szCs w:val="16"/>
        </w:rPr>
        <w:t xml:space="preserve"> </w:t>
      </w:r>
      <w:r w:rsidRPr="00D61013">
        <w:rPr>
          <w:sz w:val="16"/>
          <w:szCs w:val="16"/>
        </w:rPr>
        <w:t xml:space="preserve"> </w:t>
      </w:r>
    </w:p>
  </w:footnote>
  <w:footnote w:id="3">
    <w:p w14:paraId="7C64A59F" w14:textId="4B5DDF71" w:rsidR="009B7FEC" w:rsidRDefault="009B7FEC">
      <w:pPr>
        <w:pStyle w:val="FootnoteText"/>
      </w:pPr>
      <w:r>
        <w:rPr>
          <w:rStyle w:val="FootnoteReference"/>
        </w:rPr>
        <w:footnoteRef/>
      </w:r>
      <w:r w:rsidR="008A0737">
        <w:t xml:space="preserve">2016.gada 22.decembra </w:t>
      </w:r>
      <w:r>
        <w:t xml:space="preserve"> </w:t>
      </w:r>
      <w:r w:rsidR="008A0737">
        <w:t>Vienošanās par Eiropas savienības fonda projekta īstenošanu Nr. 8.1.3.0/16/I/006.</w:t>
      </w:r>
    </w:p>
  </w:footnote>
  <w:footnote w:id="4">
    <w:p w14:paraId="1371A81B" w14:textId="46E43007" w:rsidR="008A0737" w:rsidRDefault="008A0737">
      <w:pPr>
        <w:pStyle w:val="FootnoteText"/>
      </w:pPr>
      <w:r w:rsidRPr="00F90FB9">
        <w:footnoteRef/>
      </w:r>
      <w:r>
        <w:t xml:space="preserve"> </w:t>
      </w:r>
      <w:r>
        <w:t xml:space="preserve">2017.gada 9.janvāra </w:t>
      </w:r>
      <w:r w:rsidRPr="008A0737">
        <w:t>Vienošanās par Eiropas savienības fonda projekta īstenošanu</w:t>
      </w:r>
      <w:r>
        <w:t xml:space="preserve"> Nr.</w:t>
      </w:r>
      <w:r w:rsidRPr="00F90FB9">
        <w:t xml:space="preserve"> 8.1.3.0/16/I/005</w:t>
      </w:r>
      <w:r w:rsidR="005D58F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E97F684" w14:textId="77777777" w:rsidR="00026FAF" w:rsidRDefault="00026FAF">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B206D5">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14:paraId="26D92841" w14:textId="77777777" w:rsidR="00026FAF" w:rsidRDefault="00026FAF"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359"/>
    <w:multiLevelType w:val="hybridMultilevel"/>
    <w:tmpl w:val="624A31B6"/>
    <w:lvl w:ilvl="0" w:tplc="A56476FE">
      <w:start w:val="1"/>
      <w:numFmt w:val="bullet"/>
      <w:lvlText w:val="-"/>
      <w:lvlJc w:val="left"/>
      <w:pPr>
        <w:ind w:left="1170" w:hanging="360"/>
      </w:pPr>
      <w:rPr>
        <w:rFonts w:ascii="Times New Roman" w:eastAsia="Times New Roman"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6">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8">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D44310"/>
    <w:multiLevelType w:val="hybridMultilevel"/>
    <w:tmpl w:val="F8740846"/>
    <w:lvl w:ilvl="0" w:tplc="F9802702">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1">
    <w:nsid w:val="1D7305F0"/>
    <w:multiLevelType w:val="hybridMultilevel"/>
    <w:tmpl w:val="64E41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1E7067CC"/>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4">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5523CB"/>
    <w:multiLevelType w:val="hybridMultilevel"/>
    <w:tmpl w:val="90B019A0"/>
    <w:lvl w:ilvl="0" w:tplc="D1880E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616FB0"/>
    <w:multiLevelType w:val="hybridMultilevel"/>
    <w:tmpl w:val="4E5CA4D8"/>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8">
    <w:nsid w:val="28D10FE0"/>
    <w:multiLevelType w:val="hybridMultilevel"/>
    <w:tmpl w:val="7F6012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E8666C"/>
    <w:multiLevelType w:val="hybridMultilevel"/>
    <w:tmpl w:val="0ED436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2AF960B5"/>
    <w:multiLevelType w:val="hybridMultilevel"/>
    <w:tmpl w:val="F522DA50"/>
    <w:lvl w:ilvl="0" w:tplc="70A605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0771039"/>
    <w:multiLevelType w:val="hybridMultilevel"/>
    <w:tmpl w:val="9C0879D6"/>
    <w:lvl w:ilvl="0" w:tplc="528E8B2C">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2">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C6768B"/>
    <w:multiLevelType w:val="hybridMultilevel"/>
    <w:tmpl w:val="B6F4447C"/>
    <w:lvl w:ilvl="0" w:tplc="3C82B0A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6">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8">
    <w:nsid w:val="51961F85"/>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29">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30">
    <w:nsid w:val="5B370E41"/>
    <w:multiLevelType w:val="hybridMultilevel"/>
    <w:tmpl w:val="AD66BCAA"/>
    <w:lvl w:ilvl="0" w:tplc="35988228">
      <w:start w:val="1"/>
      <w:numFmt w:val="decimal"/>
      <w:lvlText w:val="%1)"/>
      <w:lvlJc w:val="left"/>
      <w:pPr>
        <w:ind w:left="810" w:hanging="45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916EFD"/>
    <w:multiLevelType w:val="hybridMultilevel"/>
    <w:tmpl w:val="B09E14CC"/>
    <w:lvl w:ilvl="0" w:tplc="1D3CEF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7">
    <w:nsid w:val="7D1D1908"/>
    <w:multiLevelType w:val="hybridMultilevel"/>
    <w:tmpl w:val="1F80E3A4"/>
    <w:lvl w:ilvl="0" w:tplc="1668FD04">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9"/>
  </w:num>
  <w:num w:numId="3">
    <w:abstractNumId w:val="32"/>
  </w:num>
  <w:num w:numId="4">
    <w:abstractNumId w:val="8"/>
  </w:num>
  <w:num w:numId="5">
    <w:abstractNumId w:val="3"/>
  </w:num>
  <w:num w:numId="6">
    <w:abstractNumId w:val="1"/>
  </w:num>
  <w:num w:numId="7">
    <w:abstractNumId w:val="14"/>
  </w:num>
  <w:num w:numId="8">
    <w:abstractNumId w:val="31"/>
  </w:num>
  <w:num w:numId="9">
    <w:abstractNumId w:val="22"/>
  </w:num>
  <w:num w:numId="10">
    <w:abstractNumId w:val="2"/>
  </w:num>
  <w:num w:numId="11">
    <w:abstractNumId w:val="12"/>
  </w:num>
  <w:num w:numId="12">
    <w:abstractNumId w:val="24"/>
  </w:num>
  <w:num w:numId="13">
    <w:abstractNumId w:val="2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26"/>
  </w:num>
  <w:num w:numId="18">
    <w:abstractNumId w:val="13"/>
  </w:num>
  <w:num w:numId="19">
    <w:abstractNumId w:val="0"/>
  </w:num>
  <w:num w:numId="20">
    <w:abstractNumId w:val="17"/>
  </w:num>
  <w:num w:numId="21">
    <w:abstractNumId w:val="10"/>
  </w:num>
  <w:num w:numId="22">
    <w:abstractNumId w:val="37"/>
  </w:num>
  <w:num w:numId="23">
    <w:abstractNumId w:val="21"/>
  </w:num>
  <w:num w:numId="24">
    <w:abstractNumId w:val="7"/>
  </w:num>
  <w:num w:numId="25">
    <w:abstractNumId w:val="28"/>
  </w:num>
  <w:num w:numId="26">
    <w:abstractNumId w:val="16"/>
  </w:num>
  <w:num w:numId="27">
    <w:abstractNumId w:val="20"/>
  </w:num>
  <w:num w:numId="28">
    <w:abstractNumId w:val="3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5"/>
  </w:num>
  <w:num w:numId="32">
    <w:abstractNumId w:val="6"/>
  </w:num>
  <w:num w:numId="33">
    <w:abstractNumId w:val="5"/>
  </w:num>
  <w:num w:numId="34">
    <w:abstractNumId w:val="11"/>
  </w:num>
  <w:num w:numId="35">
    <w:abstractNumId w:val="30"/>
  </w:num>
  <w:num w:numId="36">
    <w:abstractNumId w:val="33"/>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3BC"/>
    <w:rsid w:val="00001605"/>
    <w:rsid w:val="0000367A"/>
    <w:rsid w:val="00005D75"/>
    <w:rsid w:val="000126DC"/>
    <w:rsid w:val="00013A68"/>
    <w:rsid w:val="00013BF0"/>
    <w:rsid w:val="0001444F"/>
    <w:rsid w:val="000155C9"/>
    <w:rsid w:val="00016D7C"/>
    <w:rsid w:val="00016FAD"/>
    <w:rsid w:val="00017301"/>
    <w:rsid w:val="00020F71"/>
    <w:rsid w:val="00021302"/>
    <w:rsid w:val="000218C3"/>
    <w:rsid w:val="00023F51"/>
    <w:rsid w:val="000245DC"/>
    <w:rsid w:val="00024823"/>
    <w:rsid w:val="000263B3"/>
    <w:rsid w:val="00026FAF"/>
    <w:rsid w:val="0002763A"/>
    <w:rsid w:val="0003273E"/>
    <w:rsid w:val="00032FEF"/>
    <w:rsid w:val="00033AB0"/>
    <w:rsid w:val="0003600E"/>
    <w:rsid w:val="0004017E"/>
    <w:rsid w:val="00040E69"/>
    <w:rsid w:val="00040FC3"/>
    <w:rsid w:val="00041E25"/>
    <w:rsid w:val="0004279C"/>
    <w:rsid w:val="00042D8C"/>
    <w:rsid w:val="00042F6F"/>
    <w:rsid w:val="00043AB0"/>
    <w:rsid w:val="00045686"/>
    <w:rsid w:val="0004579D"/>
    <w:rsid w:val="00045933"/>
    <w:rsid w:val="00050E9E"/>
    <w:rsid w:val="00051140"/>
    <w:rsid w:val="0005233D"/>
    <w:rsid w:val="00052CD0"/>
    <w:rsid w:val="000551F7"/>
    <w:rsid w:val="00055737"/>
    <w:rsid w:val="00056CF9"/>
    <w:rsid w:val="00057D92"/>
    <w:rsid w:val="00061F39"/>
    <w:rsid w:val="0006216E"/>
    <w:rsid w:val="00063269"/>
    <w:rsid w:val="00063E0C"/>
    <w:rsid w:val="000644B5"/>
    <w:rsid w:val="0007088D"/>
    <w:rsid w:val="00070974"/>
    <w:rsid w:val="00071DDA"/>
    <w:rsid w:val="000754CF"/>
    <w:rsid w:val="0008032F"/>
    <w:rsid w:val="000841CF"/>
    <w:rsid w:val="000846A3"/>
    <w:rsid w:val="00084BE0"/>
    <w:rsid w:val="00087EF9"/>
    <w:rsid w:val="00090592"/>
    <w:rsid w:val="00090595"/>
    <w:rsid w:val="0009190F"/>
    <w:rsid w:val="00093327"/>
    <w:rsid w:val="00097622"/>
    <w:rsid w:val="000A0DC0"/>
    <w:rsid w:val="000A288B"/>
    <w:rsid w:val="000A526C"/>
    <w:rsid w:val="000A5408"/>
    <w:rsid w:val="000A763A"/>
    <w:rsid w:val="000A7859"/>
    <w:rsid w:val="000A7F74"/>
    <w:rsid w:val="000B0153"/>
    <w:rsid w:val="000B362E"/>
    <w:rsid w:val="000B46F3"/>
    <w:rsid w:val="000C1601"/>
    <w:rsid w:val="000C688A"/>
    <w:rsid w:val="000C7265"/>
    <w:rsid w:val="000C7783"/>
    <w:rsid w:val="000C7D02"/>
    <w:rsid w:val="000D06C1"/>
    <w:rsid w:val="000D2708"/>
    <w:rsid w:val="000D3089"/>
    <w:rsid w:val="000D5AA9"/>
    <w:rsid w:val="000D674E"/>
    <w:rsid w:val="000E0047"/>
    <w:rsid w:val="000E28C8"/>
    <w:rsid w:val="000E4654"/>
    <w:rsid w:val="000E4AEB"/>
    <w:rsid w:val="000E5933"/>
    <w:rsid w:val="000E7A0C"/>
    <w:rsid w:val="000E7B38"/>
    <w:rsid w:val="000F4E6C"/>
    <w:rsid w:val="000F5254"/>
    <w:rsid w:val="000F5AF1"/>
    <w:rsid w:val="00100121"/>
    <w:rsid w:val="00100DF3"/>
    <w:rsid w:val="00101580"/>
    <w:rsid w:val="00104120"/>
    <w:rsid w:val="00117383"/>
    <w:rsid w:val="00117B2F"/>
    <w:rsid w:val="00123570"/>
    <w:rsid w:val="00123950"/>
    <w:rsid w:val="001255D5"/>
    <w:rsid w:val="00130776"/>
    <w:rsid w:val="00130B8B"/>
    <w:rsid w:val="00131A64"/>
    <w:rsid w:val="001326B4"/>
    <w:rsid w:val="00134687"/>
    <w:rsid w:val="00135892"/>
    <w:rsid w:val="0013613A"/>
    <w:rsid w:val="00137274"/>
    <w:rsid w:val="00137A0B"/>
    <w:rsid w:val="00141906"/>
    <w:rsid w:val="0014338D"/>
    <w:rsid w:val="00143EF5"/>
    <w:rsid w:val="00144C5D"/>
    <w:rsid w:val="00145823"/>
    <w:rsid w:val="00145BDF"/>
    <w:rsid w:val="00146495"/>
    <w:rsid w:val="00146D4E"/>
    <w:rsid w:val="0015061D"/>
    <w:rsid w:val="001518F3"/>
    <w:rsid w:val="00152391"/>
    <w:rsid w:val="00152FD9"/>
    <w:rsid w:val="001563A6"/>
    <w:rsid w:val="00157D19"/>
    <w:rsid w:val="00160C0F"/>
    <w:rsid w:val="001615D9"/>
    <w:rsid w:val="00162BB7"/>
    <w:rsid w:val="001640EA"/>
    <w:rsid w:val="001643F5"/>
    <w:rsid w:val="00164DE4"/>
    <w:rsid w:val="00165AEB"/>
    <w:rsid w:val="0016615A"/>
    <w:rsid w:val="001723B1"/>
    <w:rsid w:val="0017260C"/>
    <w:rsid w:val="00172704"/>
    <w:rsid w:val="00177936"/>
    <w:rsid w:val="00177A6B"/>
    <w:rsid w:val="00177DFB"/>
    <w:rsid w:val="00182325"/>
    <w:rsid w:val="001831C9"/>
    <w:rsid w:val="001831E2"/>
    <w:rsid w:val="00183982"/>
    <w:rsid w:val="00183C9A"/>
    <w:rsid w:val="00183D2C"/>
    <w:rsid w:val="0018469F"/>
    <w:rsid w:val="001857A4"/>
    <w:rsid w:val="00185E65"/>
    <w:rsid w:val="0019102A"/>
    <w:rsid w:val="001928AA"/>
    <w:rsid w:val="0019359A"/>
    <w:rsid w:val="0019408E"/>
    <w:rsid w:val="0019461D"/>
    <w:rsid w:val="00196D1D"/>
    <w:rsid w:val="00197CDE"/>
    <w:rsid w:val="00197D65"/>
    <w:rsid w:val="00197E72"/>
    <w:rsid w:val="001B0222"/>
    <w:rsid w:val="001B042A"/>
    <w:rsid w:val="001B0BEE"/>
    <w:rsid w:val="001B1BEE"/>
    <w:rsid w:val="001B337F"/>
    <w:rsid w:val="001B3590"/>
    <w:rsid w:val="001B422C"/>
    <w:rsid w:val="001B5265"/>
    <w:rsid w:val="001B5AFE"/>
    <w:rsid w:val="001C08AB"/>
    <w:rsid w:val="001C4542"/>
    <w:rsid w:val="001C6682"/>
    <w:rsid w:val="001D0250"/>
    <w:rsid w:val="001D0957"/>
    <w:rsid w:val="001D0FB8"/>
    <w:rsid w:val="001D2604"/>
    <w:rsid w:val="001D7287"/>
    <w:rsid w:val="001E590C"/>
    <w:rsid w:val="001E603F"/>
    <w:rsid w:val="001F14A8"/>
    <w:rsid w:val="001F2265"/>
    <w:rsid w:val="001F4178"/>
    <w:rsid w:val="001F4587"/>
    <w:rsid w:val="001F5AFB"/>
    <w:rsid w:val="001F5B7D"/>
    <w:rsid w:val="002012DC"/>
    <w:rsid w:val="002053F4"/>
    <w:rsid w:val="002074B9"/>
    <w:rsid w:val="00207F6F"/>
    <w:rsid w:val="002105D3"/>
    <w:rsid w:val="002111D8"/>
    <w:rsid w:val="0021156B"/>
    <w:rsid w:val="00215611"/>
    <w:rsid w:val="00215734"/>
    <w:rsid w:val="00216452"/>
    <w:rsid w:val="0021751B"/>
    <w:rsid w:val="00217988"/>
    <w:rsid w:val="00217EE7"/>
    <w:rsid w:val="0022089C"/>
    <w:rsid w:val="00224594"/>
    <w:rsid w:val="002270D7"/>
    <w:rsid w:val="002303BF"/>
    <w:rsid w:val="00230CAF"/>
    <w:rsid w:val="002310C9"/>
    <w:rsid w:val="00231EDF"/>
    <w:rsid w:val="00232966"/>
    <w:rsid w:val="00233CB6"/>
    <w:rsid w:val="00236D8D"/>
    <w:rsid w:val="00240ED0"/>
    <w:rsid w:val="002439A6"/>
    <w:rsid w:val="0025077A"/>
    <w:rsid w:val="00252C88"/>
    <w:rsid w:val="00254AD8"/>
    <w:rsid w:val="00257491"/>
    <w:rsid w:val="002601EB"/>
    <w:rsid w:val="002603E5"/>
    <w:rsid w:val="00260B4D"/>
    <w:rsid w:val="00260B5B"/>
    <w:rsid w:val="00262A72"/>
    <w:rsid w:val="00270890"/>
    <w:rsid w:val="00271043"/>
    <w:rsid w:val="00271185"/>
    <w:rsid w:val="00272E0E"/>
    <w:rsid w:val="0027407F"/>
    <w:rsid w:val="002740FE"/>
    <w:rsid w:val="0027483B"/>
    <w:rsid w:val="00276C45"/>
    <w:rsid w:val="00276C54"/>
    <w:rsid w:val="00277745"/>
    <w:rsid w:val="00280C68"/>
    <w:rsid w:val="00282536"/>
    <w:rsid w:val="00282C0B"/>
    <w:rsid w:val="00284DE8"/>
    <w:rsid w:val="00285676"/>
    <w:rsid w:val="00287CE8"/>
    <w:rsid w:val="00290A8C"/>
    <w:rsid w:val="00292215"/>
    <w:rsid w:val="00292814"/>
    <w:rsid w:val="002943B6"/>
    <w:rsid w:val="002A094B"/>
    <w:rsid w:val="002A0DCE"/>
    <w:rsid w:val="002A0E1A"/>
    <w:rsid w:val="002A2440"/>
    <w:rsid w:val="002A46CB"/>
    <w:rsid w:val="002A6A1C"/>
    <w:rsid w:val="002B0A14"/>
    <w:rsid w:val="002B1212"/>
    <w:rsid w:val="002B19F2"/>
    <w:rsid w:val="002B1FDB"/>
    <w:rsid w:val="002B345E"/>
    <w:rsid w:val="002B4651"/>
    <w:rsid w:val="002C2998"/>
    <w:rsid w:val="002C3DC6"/>
    <w:rsid w:val="002C4ACD"/>
    <w:rsid w:val="002C52B4"/>
    <w:rsid w:val="002C5430"/>
    <w:rsid w:val="002C6CB4"/>
    <w:rsid w:val="002D00BC"/>
    <w:rsid w:val="002D0526"/>
    <w:rsid w:val="002D35D2"/>
    <w:rsid w:val="002D390C"/>
    <w:rsid w:val="002D693B"/>
    <w:rsid w:val="002D6CC8"/>
    <w:rsid w:val="002D7FB9"/>
    <w:rsid w:val="002E2351"/>
    <w:rsid w:val="002E3799"/>
    <w:rsid w:val="002E549D"/>
    <w:rsid w:val="002E5C6F"/>
    <w:rsid w:val="002E5E20"/>
    <w:rsid w:val="002E64DB"/>
    <w:rsid w:val="002E74D1"/>
    <w:rsid w:val="002F1153"/>
    <w:rsid w:val="002F1964"/>
    <w:rsid w:val="002F2480"/>
    <w:rsid w:val="002F4885"/>
    <w:rsid w:val="002F548C"/>
    <w:rsid w:val="002F5F06"/>
    <w:rsid w:val="002F79E5"/>
    <w:rsid w:val="00301FFF"/>
    <w:rsid w:val="0030358D"/>
    <w:rsid w:val="003036CE"/>
    <w:rsid w:val="00304704"/>
    <w:rsid w:val="003050FF"/>
    <w:rsid w:val="003063CC"/>
    <w:rsid w:val="00306AE4"/>
    <w:rsid w:val="0031596C"/>
    <w:rsid w:val="00315D7D"/>
    <w:rsid w:val="00320FB5"/>
    <w:rsid w:val="003217FF"/>
    <w:rsid w:val="003218BA"/>
    <w:rsid w:val="00325831"/>
    <w:rsid w:val="00326C6B"/>
    <w:rsid w:val="00331347"/>
    <w:rsid w:val="00331C37"/>
    <w:rsid w:val="00331FE4"/>
    <w:rsid w:val="003320C5"/>
    <w:rsid w:val="00332F23"/>
    <w:rsid w:val="0033584F"/>
    <w:rsid w:val="00335C5F"/>
    <w:rsid w:val="00336EAA"/>
    <w:rsid w:val="00336FB8"/>
    <w:rsid w:val="00337601"/>
    <w:rsid w:val="00343935"/>
    <w:rsid w:val="00344AF9"/>
    <w:rsid w:val="0034565C"/>
    <w:rsid w:val="00345DC3"/>
    <w:rsid w:val="003500DD"/>
    <w:rsid w:val="00351B65"/>
    <w:rsid w:val="00352B8A"/>
    <w:rsid w:val="003552A0"/>
    <w:rsid w:val="003602CE"/>
    <w:rsid w:val="003605F6"/>
    <w:rsid w:val="00364FD6"/>
    <w:rsid w:val="003655BE"/>
    <w:rsid w:val="00365BB4"/>
    <w:rsid w:val="0036771E"/>
    <w:rsid w:val="003679F3"/>
    <w:rsid w:val="00373CDE"/>
    <w:rsid w:val="00374473"/>
    <w:rsid w:val="00377BF1"/>
    <w:rsid w:val="00380CE1"/>
    <w:rsid w:val="00382170"/>
    <w:rsid w:val="00387BA0"/>
    <w:rsid w:val="00391174"/>
    <w:rsid w:val="00396E57"/>
    <w:rsid w:val="003A21EC"/>
    <w:rsid w:val="003A2519"/>
    <w:rsid w:val="003A2DD7"/>
    <w:rsid w:val="003A3D66"/>
    <w:rsid w:val="003B0463"/>
    <w:rsid w:val="003B2277"/>
    <w:rsid w:val="003B2DA0"/>
    <w:rsid w:val="003B3512"/>
    <w:rsid w:val="003B67C5"/>
    <w:rsid w:val="003B7585"/>
    <w:rsid w:val="003C0810"/>
    <w:rsid w:val="003C098A"/>
    <w:rsid w:val="003C18FE"/>
    <w:rsid w:val="003C4975"/>
    <w:rsid w:val="003C4C57"/>
    <w:rsid w:val="003C655F"/>
    <w:rsid w:val="003C7015"/>
    <w:rsid w:val="003C7BA0"/>
    <w:rsid w:val="003D1D58"/>
    <w:rsid w:val="003D2CD3"/>
    <w:rsid w:val="003D36C2"/>
    <w:rsid w:val="003D36DF"/>
    <w:rsid w:val="003D452A"/>
    <w:rsid w:val="003D5BB8"/>
    <w:rsid w:val="003D5BD4"/>
    <w:rsid w:val="003D5DAD"/>
    <w:rsid w:val="003D5DF2"/>
    <w:rsid w:val="003D5FFA"/>
    <w:rsid w:val="003D663E"/>
    <w:rsid w:val="003D6F1F"/>
    <w:rsid w:val="003E2B30"/>
    <w:rsid w:val="003E347E"/>
    <w:rsid w:val="003E3865"/>
    <w:rsid w:val="003F0A95"/>
    <w:rsid w:val="003F111E"/>
    <w:rsid w:val="003F2B11"/>
    <w:rsid w:val="003F538D"/>
    <w:rsid w:val="003F6DBE"/>
    <w:rsid w:val="003F7815"/>
    <w:rsid w:val="003F79F7"/>
    <w:rsid w:val="00402FEE"/>
    <w:rsid w:val="004048A5"/>
    <w:rsid w:val="0040517E"/>
    <w:rsid w:val="0040703F"/>
    <w:rsid w:val="0041015F"/>
    <w:rsid w:val="00410C53"/>
    <w:rsid w:val="00411A85"/>
    <w:rsid w:val="00413881"/>
    <w:rsid w:val="00415AF2"/>
    <w:rsid w:val="004175B3"/>
    <w:rsid w:val="004211D4"/>
    <w:rsid w:val="00421CC7"/>
    <w:rsid w:val="00426F72"/>
    <w:rsid w:val="00427B24"/>
    <w:rsid w:val="004303B3"/>
    <w:rsid w:val="0043169B"/>
    <w:rsid w:val="00432939"/>
    <w:rsid w:val="004341D9"/>
    <w:rsid w:val="00435B05"/>
    <w:rsid w:val="00437B6C"/>
    <w:rsid w:val="00437EBC"/>
    <w:rsid w:val="00441380"/>
    <w:rsid w:val="004422EA"/>
    <w:rsid w:val="00451609"/>
    <w:rsid w:val="00451F5C"/>
    <w:rsid w:val="00453187"/>
    <w:rsid w:val="00454084"/>
    <w:rsid w:val="004556FB"/>
    <w:rsid w:val="00455D8B"/>
    <w:rsid w:val="004564E7"/>
    <w:rsid w:val="00457244"/>
    <w:rsid w:val="0045748D"/>
    <w:rsid w:val="0046433F"/>
    <w:rsid w:val="004649AA"/>
    <w:rsid w:val="00465B41"/>
    <w:rsid w:val="00465FC0"/>
    <w:rsid w:val="004677DE"/>
    <w:rsid w:val="004678A3"/>
    <w:rsid w:val="00472CAA"/>
    <w:rsid w:val="00474EE3"/>
    <w:rsid w:val="00476DD3"/>
    <w:rsid w:val="004809BA"/>
    <w:rsid w:val="004814B2"/>
    <w:rsid w:val="00481ACE"/>
    <w:rsid w:val="00484DE3"/>
    <w:rsid w:val="00486A9D"/>
    <w:rsid w:val="00487E10"/>
    <w:rsid w:val="00490A5F"/>
    <w:rsid w:val="00493DF8"/>
    <w:rsid w:val="004A010C"/>
    <w:rsid w:val="004A053B"/>
    <w:rsid w:val="004A0865"/>
    <w:rsid w:val="004A14B5"/>
    <w:rsid w:val="004A1B28"/>
    <w:rsid w:val="004A25BC"/>
    <w:rsid w:val="004A384C"/>
    <w:rsid w:val="004A6191"/>
    <w:rsid w:val="004A6436"/>
    <w:rsid w:val="004A648C"/>
    <w:rsid w:val="004B1605"/>
    <w:rsid w:val="004B21AC"/>
    <w:rsid w:val="004B22BD"/>
    <w:rsid w:val="004B246B"/>
    <w:rsid w:val="004B3374"/>
    <w:rsid w:val="004B4C46"/>
    <w:rsid w:val="004B4FE6"/>
    <w:rsid w:val="004B6421"/>
    <w:rsid w:val="004C3D18"/>
    <w:rsid w:val="004C41E5"/>
    <w:rsid w:val="004C6688"/>
    <w:rsid w:val="004C71FF"/>
    <w:rsid w:val="004D2D3D"/>
    <w:rsid w:val="004D3A52"/>
    <w:rsid w:val="004D3E80"/>
    <w:rsid w:val="004D4A9D"/>
    <w:rsid w:val="004D617F"/>
    <w:rsid w:val="004D7B28"/>
    <w:rsid w:val="004E4454"/>
    <w:rsid w:val="004E57EF"/>
    <w:rsid w:val="004E6746"/>
    <w:rsid w:val="004E76C8"/>
    <w:rsid w:val="004E7784"/>
    <w:rsid w:val="004F0137"/>
    <w:rsid w:val="004F0A5C"/>
    <w:rsid w:val="004F387C"/>
    <w:rsid w:val="004F4D98"/>
    <w:rsid w:val="004F68D1"/>
    <w:rsid w:val="004F7ADB"/>
    <w:rsid w:val="00500681"/>
    <w:rsid w:val="00500923"/>
    <w:rsid w:val="00503B94"/>
    <w:rsid w:val="00505694"/>
    <w:rsid w:val="00505FE0"/>
    <w:rsid w:val="005105E6"/>
    <w:rsid w:val="00513749"/>
    <w:rsid w:val="005216DA"/>
    <w:rsid w:val="00522CBA"/>
    <w:rsid w:val="00524404"/>
    <w:rsid w:val="0052774F"/>
    <w:rsid w:val="0053150B"/>
    <w:rsid w:val="005317DA"/>
    <w:rsid w:val="00533F92"/>
    <w:rsid w:val="00534E09"/>
    <w:rsid w:val="00535A07"/>
    <w:rsid w:val="00537C3E"/>
    <w:rsid w:val="005414B5"/>
    <w:rsid w:val="00543066"/>
    <w:rsid w:val="00544240"/>
    <w:rsid w:val="00552E2B"/>
    <w:rsid w:val="00554110"/>
    <w:rsid w:val="00554F90"/>
    <w:rsid w:val="00557593"/>
    <w:rsid w:val="00560721"/>
    <w:rsid w:val="00562D8C"/>
    <w:rsid w:val="00572FD0"/>
    <w:rsid w:val="0057417B"/>
    <w:rsid w:val="00574C08"/>
    <w:rsid w:val="005754E8"/>
    <w:rsid w:val="005758B3"/>
    <w:rsid w:val="00576FF5"/>
    <w:rsid w:val="00580E17"/>
    <w:rsid w:val="0059263E"/>
    <w:rsid w:val="00592C87"/>
    <w:rsid w:val="00592CAF"/>
    <w:rsid w:val="005968A3"/>
    <w:rsid w:val="005A0C86"/>
    <w:rsid w:val="005A23FE"/>
    <w:rsid w:val="005A383D"/>
    <w:rsid w:val="005A38A1"/>
    <w:rsid w:val="005A4CF8"/>
    <w:rsid w:val="005A6521"/>
    <w:rsid w:val="005A79C4"/>
    <w:rsid w:val="005B178D"/>
    <w:rsid w:val="005B3D3A"/>
    <w:rsid w:val="005B518C"/>
    <w:rsid w:val="005B6B0F"/>
    <w:rsid w:val="005C00ED"/>
    <w:rsid w:val="005C43C2"/>
    <w:rsid w:val="005C4955"/>
    <w:rsid w:val="005C5942"/>
    <w:rsid w:val="005C631E"/>
    <w:rsid w:val="005C6974"/>
    <w:rsid w:val="005D0031"/>
    <w:rsid w:val="005D253E"/>
    <w:rsid w:val="005D2741"/>
    <w:rsid w:val="005D2B5A"/>
    <w:rsid w:val="005D40FF"/>
    <w:rsid w:val="005D44DC"/>
    <w:rsid w:val="005D4C09"/>
    <w:rsid w:val="005D58F4"/>
    <w:rsid w:val="005D65C1"/>
    <w:rsid w:val="005E2D10"/>
    <w:rsid w:val="005E2F0B"/>
    <w:rsid w:val="005E3580"/>
    <w:rsid w:val="005E3630"/>
    <w:rsid w:val="005E47B3"/>
    <w:rsid w:val="005E61E9"/>
    <w:rsid w:val="005F255A"/>
    <w:rsid w:val="005F4D74"/>
    <w:rsid w:val="005F5767"/>
    <w:rsid w:val="005F5818"/>
    <w:rsid w:val="005F6377"/>
    <w:rsid w:val="005F76E4"/>
    <w:rsid w:val="005F7887"/>
    <w:rsid w:val="006022B4"/>
    <w:rsid w:val="00606318"/>
    <w:rsid w:val="00615092"/>
    <w:rsid w:val="006170E3"/>
    <w:rsid w:val="00621541"/>
    <w:rsid w:val="00621BB1"/>
    <w:rsid w:val="006227BF"/>
    <w:rsid w:val="0062394C"/>
    <w:rsid w:val="00635DE5"/>
    <w:rsid w:val="00636A4B"/>
    <w:rsid w:val="006376A0"/>
    <w:rsid w:val="00637EB9"/>
    <w:rsid w:val="0064052B"/>
    <w:rsid w:val="00641782"/>
    <w:rsid w:val="00644E15"/>
    <w:rsid w:val="0064571A"/>
    <w:rsid w:val="00645B0B"/>
    <w:rsid w:val="0065056D"/>
    <w:rsid w:val="006520E8"/>
    <w:rsid w:val="00652BB5"/>
    <w:rsid w:val="006531E6"/>
    <w:rsid w:val="006543B2"/>
    <w:rsid w:val="00657283"/>
    <w:rsid w:val="006578A4"/>
    <w:rsid w:val="006579FE"/>
    <w:rsid w:val="00661ECC"/>
    <w:rsid w:val="006622D6"/>
    <w:rsid w:val="00663542"/>
    <w:rsid w:val="0066473E"/>
    <w:rsid w:val="00665EF9"/>
    <w:rsid w:val="00672D09"/>
    <w:rsid w:val="00675A7E"/>
    <w:rsid w:val="00676E60"/>
    <w:rsid w:val="00680D91"/>
    <w:rsid w:val="0068177F"/>
    <w:rsid w:val="006821DF"/>
    <w:rsid w:val="006828E7"/>
    <w:rsid w:val="00686A39"/>
    <w:rsid w:val="006909E4"/>
    <w:rsid w:val="00691E7E"/>
    <w:rsid w:val="0069344C"/>
    <w:rsid w:val="00694D74"/>
    <w:rsid w:val="00697B4C"/>
    <w:rsid w:val="006A3B11"/>
    <w:rsid w:val="006A6D5C"/>
    <w:rsid w:val="006B1BAE"/>
    <w:rsid w:val="006B585D"/>
    <w:rsid w:val="006B6000"/>
    <w:rsid w:val="006B7F1C"/>
    <w:rsid w:val="006C0F13"/>
    <w:rsid w:val="006C1EAC"/>
    <w:rsid w:val="006C24F9"/>
    <w:rsid w:val="006C3102"/>
    <w:rsid w:val="006C3909"/>
    <w:rsid w:val="006C6DD6"/>
    <w:rsid w:val="006D2DA4"/>
    <w:rsid w:val="006D376F"/>
    <w:rsid w:val="006D5798"/>
    <w:rsid w:val="006D693D"/>
    <w:rsid w:val="006D76FD"/>
    <w:rsid w:val="006E03A2"/>
    <w:rsid w:val="006E114F"/>
    <w:rsid w:val="006E2E18"/>
    <w:rsid w:val="006E3ACF"/>
    <w:rsid w:val="006E4C5E"/>
    <w:rsid w:val="006E4F05"/>
    <w:rsid w:val="006E70FC"/>
    <w:rsid w:val="006E7B8E"/>
    <w:rsid w:val="006F04E3"/>
    <w:rsid w:val="006F1406"/>
    <w:rsid w:val="006F2C19"/>
    <w:rsid w:val="006F3225"/>
    <w:rsid w:val="006F3F3E"/>
    <w:rsid w:val="006F57A0"/>
    <w:rsid w:val="006F600D"/>
    <w:rsid w:val="006F7FD6"/>
    <w:rsid w:val="00700905"/>
    <w:rsid w:val="0070253D"/>
    <w:rsid w:val="00703549"/>
    <w:rsid w:val="0070411C"/>
    <w:rsid w:val="00705023"/>
    <w:rsid w:val="00706A3B"/>
    <w:rsid w:val="00710D74"/>
    <w:rsid w:val="0071165C"/>
    <w:rsid w:val="0071235E"/>
    <w:rsid w:val="0071253C"/>
    <w:rsid w:val="00712E0C"/>
    <w:rsid w:val="00716A27"/>
    <w:rsid w:val="00717460"/>
    <w:rsid w:val="00720E38"/>
    <w:rsid w:val="00721A6F"/>
    <w:rsid w:val="0072331F"/>
    <w:rsid w:val="00724017"/>
    <w:rsid w:val="00724056"/>
    <w:rsid w:val="007259AC"/>
    <w:rsid w:val="00726C58"/>
    <w:rsid w:val="00730BBF"/>
    <w:rsid w:val="00731C13"/>
    <w:rsid w:val="00732DF0"/>
    <w:rsid w:val="007334E3"/>
    <w:rsid w:val="00735561"/>
    <w:rsid w:val="00737940"/>
    <w:rsid w:val="00741468"/>
    <w:rsid w:val="00741856"/>
    <w:rsid w:val="00742A7E"/>
    <w:rsid w:val="0074390D"/>
    <w:rsid w:val="00745F35"/>
    <w:rsid w:val="00747EDE"/>
    <w:rsid w:val="00747F59"/>
    <w:rsid w:val="00750032"/>
    <w:rsid w:val="00750639"/>
    <w:rsid w:val="00753A6D"/>
    <w:rsid w:val="007561BE"/>
    <w:rsid w:val="007605BB"/>
    <w:rsid w:val="007622D7"/>
    <w:rsid w:val="007631C2"/>
    <w:rsid w:val="00764350"/>
    <w:rsid w:val="007643B2"/>
    <w:rsid w:val="0076476A"/>
    <w:rsid w:val="007666C6"/>
    <w:rsid w:val="00766E2F"/>
    <w:rsid w:val="00770526"/>
    <w:rsid w:val="00772D10"/>
    <w:rsid w:val="00772D21"/>
    <w:rsid w:val="007770C8"/>
    <w:rsid w:val="007777B9"/>
    <w:rsid w:val="00781242"/>
    <w:rsid w:val="007815F3"/>
    <w:rsid w:val="007828B2"/>
    <w:rsid w:val="007849AB"/>
    <w:rsid w:val="00785505"/>
    <w:rsid w:val="00790C8B"/>
    <w:rsid w:val="00790DF6"/>
    <w:rsid w:val="00791A07"/>
    <w:rsid w:val="00791B06"/>
    <w:rsid w:val="0079331B"/>
    <w:rsid w:val="00793D37"/>
    <w:rsid w:val="00796890"/>
    <w:rsid w:val="00796CDD"/>
    <w:rsid w:val="007A06C0"/>
    <w:rsid w:val="007A0D8C"/>
    <w:rsid w:val="007A2777"/>
    <w:rsid w:val="007A3620"/>
    <w:rsid w:val="007A3E69"/>
    <w:rsid w:val="007A4E66"/>
    <w:rsid w:val="007A5096"/>
    <w:rsid w:val="007A7A21"/>
    <w:rsid w:val="007B0D3F"/>
    <w:rsid w:val="007B375D"/>
    <w:rsid w:val="007B54FD"/>
    <w:rsid w:val="007B65D3"/>
    <w:rsid w:val="007C0B2D"/>
    <w:rsid w:val="007C1208"/>
    <w:rsid w:val="007C4240"/>
    <w:rsid w:val="007C666C"/>
    <w:rsid w:val="007D016C"/>
    <w:rsid w:val="007D342A"/>
    <w:rsid w:val="007D41D6"/>
    <w:rsid w:val="007D574F"/>
    <w:rsid w:val="007D5DD2"/>
    <w:rsid w:val="007E20F6"/>
    <w:rsid w:val="007E3B39"/>
    <w:rsid w:val="007E53F4"/>
    <w:rsid w:val="007E6F5A"/>
    <w:rsid w:val="007E7534"/>
    <w:rsid w:val="007F349F"/>
    <w:rsid w:val="007F36C2"/>
    <w:rsid w:val="007F4CB2"/>
    <w:rsid w:val="007F685B"/>
    <w:rsid w:val="007F7D46"/>
    <w:rsid w:val="00800655"/>
    <w:rsid w:val="00804DDA"/>
    <w:rsid w:val="008053DD"/>
    <w:rsid w:val="0080633D"/>
    <w:rsid w:val="00806C0B"/>
    <w:rsid w:val="008076C3"/>
    <w:rsid w:val="008109F2"/>
    <w:rsid w:val="00811F35"/>
    <w:rsid w:val="008148DC"/>
    <w:rsid w:val="00814B65"/>
    <w:rsid w:val="0081520E"/>
    <w:rsid w:val="00816B00"/>
    <w:rsid w:val="00820337"/>
    <w:rsid w:val="008237CB"/>
    <w:rsid w:val="00823FFB"/>
    <w:rsid w:val="00827028"/>
    <w:rsid w:val="00830173"/>
    <w:rsid w:val="00831377"/>
    <w:rsid w:val="00831739"/>
    <w:rsid w:val="00831F22"/>
    <w:rsid w:val="00832811"/>
    <w:rsid w:val="00833291"/>
    <w:rsid w:val="00834665"/>
    <w:rsid w:val="00834C93"/>
    <w:rsid w:val="00835498"/>
    <w:rsid w:val="008354C7"/>
    <w:rsid w:val="0083640D"/>
    <w:rsid w:val="008370EB"/>
    <w:rsid w:val="00837884"/>
    <w:rsid w:val="00840E23"/>
    <w:rsid w:val="008410A9"/>
    <w:rsid w:val="00841BB3"/>
    <w:rsid w:val="00842820"/>
    <w:rsid w:val="00843EF0"/>
    <w:rsid w:val="00844198"/>
    <w:rsid w:val="00844E85"/>
    <w:rsid w:val="0084583C"/>
    <w:rsid w:val="00845BB6"/>
    <w:rsid w:val="008469E7"/>
    <w:rsid w:val="00850315"/>
    <w:rsid w:val="00851315"/>
    <w:rsid w:val="008514D7"/>
    <w:rsid w:val="008528DD"/>
    <w:rsid w:val="008558E3"/>
    <w:rsid w:val="00856477"/>
    <w:rsid w:val="00860418"/>
    <w:rsid w:val="00860CA9"/>
    <w:rsid w:val="008610A8"/>
    <w:rsid w:val="00864833"/>
    <w:rsid w:val="0086614D"/>
    <w:rsid w:val="00867399"/>
    <w:rsid w:val="008703C7"/>
    <w:rsid w:val="00871BC6"/>
    <w:rsid w:val="00871C2C"/>
    <w:rsid w:val="00875194"/>
    <w:rsid w:val="008752F0"/>
    <w:rsid w:val="008763FD"/>
    <w:rsid w:val="00881A74"/>
    <w:rsid w:val="0088599D"/>
    <w:rsid w:val="00887145"/>
    <w:rsid w:val="00891FE3"/>
    <w:rsid w:val="008924DF"/>
    <w:rsid w:val="008935FE"/>
    <w:rsid w:val="0089439F"/>
    <w:rsid w:val="00896168"/>
    <w:rsid w:val="0089655A"/>
    <w:rsid w:val="008A0737"/>
    <w:rsid w:val="008A6982"/>
    <w:rsid w:val="008B0E20"/>
    <w:rsid w:val="008B23EB"/>
    <w:rsid w:val="008B34B5"/>
    <w:rsid w:val="008B4617"/>
    <w:rsid w:val="008B4945"/>
    <w:rsid w:val="008B4F08"/>
    <w:rsid w:val="008B51B8"/>
    <w:rsid w:val="008B524F"/>
    <w:rsid w:val="008C1CD1"/>
    <w:rsid w:val="008C4676"/>
    <w:rsid w:val="008C4EDC"/>
    <w:rsid w:val="008C6E99"/>
    <w:rsid w:val="008D2406"/>
    <w:rsid w:val="008D2824"/>
    <w:rsid w:val="008D295D"/>
    <w:rsid w:val="008D340B"/>
    <w:rsid w:val="008D363C"/>
    <w:rsid w:val="008D61A1"/>
    <w:rsid w:val="008D7DA8"/>
    <w:rsid w:val="008E64E4"/>
    <w:rsid w:val="008E7121"/>
    <w:rsid w:val="008E7A40"/>
    <w:rsid w:val="008F18F3"/>
    <w:rsid w:val="008F530E"/>
    <w:rsid w:val="008F78F9"/>
    <w:rsid w:val="00901209"/>
    <w:rsid w:val="00901F13"/>
    <w:rsid w:val="009052ED"/>
    <w:rsid w:val="00905739"/>
    <w:rsid w:val="00905AD8"/>
    <w:rsid w:val="009071FF"/>
    <w:rsid w:val="009072BA"/>
    <w:rsid w:val="0091017C"/>
    <w:rsid w:val="0091186A"/>
    <w:rsid w:val="009119A1"/>
    <w:rsid w:val="00913EAF"/>
    <w:rsid w:val="00914B4B"/>
    <w:rsid w:val="0092162C"/>
    <w:rsid w:val="00921C08"/>
    <w:rsid w:val="00924B1F"/>
    <w:rsid w:val="0092532B"/>
    <w:rsid w:val="0092592E"/>
    <w:rsid w:val="00926714"/>
    <w:rsid w:val="009371DC"/>
    <w:rsid w:val="00940D02"/>
    <w:rsid w:val="00941144"/>
    <w:rsid w:val="009420FC"/>
    <w:rsid w:val="00943E21"/>
    <w:rsid w:val="00944C38"/>
    <w:rsid w:val="00945706"/>
    <w:rsid w:val="009467EC"/>
    <w:rsid w:val="00947159"/>
    <w:rsid w:val="00947DEE"/>
    <w:rsid w:val="00947F9C"/>
    <w:rsid w:val="0095044E"/>
    <w:rsid w:val="00951BA6"/>
    <w:rsid w:val="0095422D"/>
    <w:rsid w:val="00954418"/>
    <w:rsid w:val="00956223"/>
    <w:rsid w:val="0095742C"/>
    <w:rsid w:val="009652BB"/>
    <w:rsid w:val="009663BA"/>
    <w:rsid w:val="00966ADE"/>
    <w:rsid w:val="00967D9F"/>
    <w:rsid w:val="009707C1"/>
    <w:rsid w:val="00970E2F"/>
    <w:rsid w:val="00971877"/>
    <w:rsid w:val="00971F55"/>
    <w:rsid w:val="00972BCB"/>
    <w:rsid w:val="00972E20"/>
    <w:rsid w:val="00973840"/>
    <w:rsid w:val="00974385"/>
    <w:rsid w:val="009743C7"/>
    <w:rsid w:val="00975324"/>
    <w:rsid w:val="00975714"/>
    <w:rsid w:val="00976034"/>
    <w:rsid w:val="009763DF"/>
    <w:rsid w:val="00976639"/>
    <w:rsid w:val="00976C75"/>
    <w:rsid w:val="00980DBF"/>
    <w:rsid w:val="00981012"/>
    <w:rsid w:val="00981595"/>
    <w:rsid w:val="009829DE"/>
    <w:rsid w:val="009839EF"/>
    <w:rsid w:val="00984233"/>
    <w:rsid w:val="00986FE4"/>
    <w:rsid w:val="0098736E"/>
    <w:rsid w:val="00987DBD"/>
    <w:rsid w:val="009901A7"/>
    <w:rsid w:val="009910A6"/>
    <w:rsid w:val="009934C6"/>
    <w:rsid w:val="009948E3"/>
    <w:rsid w:val="00995AEB"/>
    <w:rsid w:val="009961B9"/>
    <w:rsid w:val="0099742D"/>
    <w:rsid w:val="009A1195"/>
    <w:rsid w:val="009A1821"/>
    <w:rsid w:val="009A2773"/>
    <w:rsid w:val="009A44AA"/>
    <w:rsid w:val="009A62B8"/>
    <w:rsid w:val="009A7532"/>
    <w:rsid w:val="009A776D"/>
    <w:rsid w:val="009B0739"/>
    <w:rsid w:val="009B0DD0"/>
    <w:rsid w:val="009B13FA"/>
    <w:rsid w:val="009B1905"/>
    <w:rsid w:val="009B4537"/>
    <w:rsid w:val="009B4CDE"/>
    <w:rsid w:val="009B5F4B"/>
    <w:rsid w:val="009B613F"/>
    <w:rsid w:val="009B7FEC"/>
    <w:rsid w:val="009C1CDE"/>
    <w:rsid w:val="009C2ED7"/>
    <w:rsid w:val="009C3271"/>
    <w:rsid w:val="009C3999"/>
    <w:rsid w:val="009C467A"/>
    <w:rsid w:val="009C567A"/>
    <w:rsid w:val="009C5DD0"/>
    <w:rsid w:val="009D014D"/>
    <w:rsid w:val="009D2D89"/>
    <w:rsid w:val="009D36B4"/>
    <w:rsid w:val="009D39D2"/>
    <w:rsid w:val="009D54A5"/>
    <w:rsid w:val="009D63D6"/>
    <w:rsid w:val="009D7F74"/>
    <w:rsid w:val="009D7F86"/>
    <w:rsid w:val="009E4811"/>
    <w:rsid w:val="009E6365"/>
    <w:rsid w:val="009E6C3A"/>
    <w:rsid w:val="009E7587"/>
    <w:rsid w:val="009F0E3C"/>
    <w:rsid w:val="009F15D9"/>
    <w:rsid w:val="009F1CEF"/>
    <w:rsid w:val="009F3849"/>
    <w:rsid w:val="009F7A98"/>
    <w:rsid w:val="00A01A2B"/>
    <w:rsid w:val="00A02C62"/>
    <w:rsid w:val="00A06A0D"/>
    <w:rsid w:val="00A077A2"/>
    <w:rsid w:val="00A109AD"/>
    <w:rsid w:val="00A109AF"/>
    <w:rsid w:val="00A10ED6"/>
    <w:rsid w:val="00A1203D"/>
    <w:rsid w:val="00A16BDC"/>
    <w:rsid w:val="00A16F4A"/>
    <w:rsid w:val="00A20B60"/>
    <w:rsid w:val="00A23DB5"/>
    <w:rsid w:val="00A23E78"/>
    <w:rsid w:val="00A25958"/>
    <w:rsid w:val="00A2633E"/>
    <w:rsid w:val="00A26E1C"/>
    <w:rsid w:val="00A26F12"/>
    <w:rsid w:val="00A36B8C"/>
    <w:rsid w:val="00A37095"/>
    <w:rsid w:val="00A40D45"/>
    <w:rsid w:val="00A45E15"/>
    <w:rsid w:val="00A47178"/>
    <w:rsid w:val="00A51394"/>
    <w:rsid w:val="00A513C8"/>
    <w:rsid w:val="00A551FD"/>
    <w:rsid w:val="00A55472"/>
    <w:rsid w:val="00A57278"/>
    <w:rsid w:val="00A60F41"/>
    <w:rsid w:val="00A61DCF"/>
    <w:rsid w:val="00A62246"/>
    <w:rsid w:val="00A62E23"/>
    <w:rsid w:val="00A65DA3"/>
    <w:rsid w:val="00A66FF2"/>
    <w:rsid w:val="00A73F09"/>
    <w:rsid w:val="00A74E06"/>
    <w:rsid w:val="00A7757D"/>
    <w:rsid w:val="00A80C57"/>
    <w:rsid w:val="00A82C78"/>
    <w:rsid w:val="00A840C8"/>
    <w:rsid w:val="00A84A8F"/>
    <w:rsid w:val="00A93B2D"/>
    <w:rsid w:val="00A962C6"/>
    <w:rsid w:val="00A97703"/>
    <w:rsid w:val="00AA0CBC"/>
    <w:rsid w:val="00AA17A1"/>
    <w:rsid w:val="00AA24D5"/>
    <w:rsid w:val="00AA3A95"/>
    <w:rsid w:val="00AA69F5"/>
    <w:rsid w:val="00AB33AD"/>
    <w:rsid w:val="00AB405E"/>
    <w:rsid w:val="00AB5A72"/>
    <w:rsid w:val="00AC2916"/>
    <w:rsid w:val="00AC4DA6"/>
    <w:rsid w:val="00AC556C"/>
    <w:rsid w:val="00AC70EC"/>
    <w:rsid w:val="00AC72F4"/>
    <w:rsid w:val="00AC7F8C"/>
    <w:rsid w:val="00AD08A0"/>
    <w:rsid w:val="00AD0929"/>
    <w:rsid w:val="00AD2229"/>
    <w:rsid w:val="00AE0C8C"/>
    <w:rsid w:val="00AE3AF4"/>
    <w:rsid w:val="00AF4D47"/>
    <w:rsid w:val="00B0433C"/>
    <w:rsid w:val="00B05C14"/>
    <w:rsid w:val="00B071F8"/>
    <w:rsid w:val="00B11085"/>
    <w:rsid w:val="00B1227A"/>
    <w:rsid w:val="00B13CCA"/>
    <w:rsid w:val="00B16406"/>
    <w:rsid w:val="00B206D5"/>
    <w:rsid w:val="00B20AA6"/>
    <w:rsid w:val="00B21AFB"/>
    <w:rsid w:val="00B21EC4"/>
    <w:rsid w:val="00B26F37"/>
    <w:rsid w:val="00B271DA"/>
    <w:rsid w:val="00B27488"/>
    <w:rsid w:val="00B3025B"/>
    <w:rsid w:val="00B32309"/>
    <w:rsid w:val="00B327F4"/>
    <w:rsid w:val="00B34D90"/>
    <w:rsid w:val="00B36413"/>
    <w:rsid w:val="00B37813"/>
    <w:rsid w:val="00B37AE1"/>
    <w:rsid w:val="00B42299"/>
    <w:rsid w:val="00B441AF"/>
    <w:rsid w:val="00B45232"/>
    <w:rsid w:val="00B45487"/>
    <w:rsid w:val="00B472A1"/>
    <w:rsid w:val="00B52CEE"/>
    <w:rsid w:val="00B531E6"/>
    <w:rsid w:val="00B53395"/>
    <w:rsid w:val="00B5635F"/>
    <w:rsid w:val="00B60029"/>
    <w:rsid w:val="00B60A7A"/>
    <w:rsid w:val="00B621B5"/>
    <w:rsid w:val="00B66F7D"/>
    <w:rsid w:val="00B72491"/>
    <w:rsid w:val="00B728BB"/>
    <w:rsid w:val="00B72A25"/>
    <w:rsid w:val="00B7457B"/>
    <w:rsid w:val="00B752B8"/>
    <w:rsid w:val="00B756BB"/>
    <w:rsid w:val="00B76850"/>
    <w:rsid w:val="00B82596"/>
    <w:rsid w:val="00B83682"/>
    <w:rsid w:val="00B8384E"/>
    <w:rsid w:val="00B840B3"/>
    <w:rsid w:val="00B8469A"/>
    <w:rsid w:val="00B86756"/>
    <w:rsid w:val="00B86F20"/>
    <w:rsid w:val="00B91304"/>
    <w:rsid w:val="00B945F9"/>
    <w:rsid w:val="00B951BA"/>
    <w:rsid w:val="00B95938"/>
    <w:rsid w:val="00B96199"/>
    <w:rsid w:val="00B9664F"/>
    <w:rsid w:val="00B96B56"/>
    <w:rsid w:val="00B976B2"/>
    <w:rsid w:val="00BA0971"/>
    <w:rsid w:val="00BA103A"/>
    <w:rsid w:val="00BA4283"/>
    <w:rsid w:val="00BA4BBF"/>
    <w:rsid w:val="00BA60B8"/>
    <w:rsid w:val="00BA6238"/>
    <w:rsid w:val="00BB1301"/>
    <w:rsid w:val="00BB1818"/>
    <w:rsid w:val="00BB18AF"/>
    <w:rsid w:val="00BB2481"/>
    <w:rsid w:val="00BB2F6B"/>
    <w:rsid w:val="00BB429D"/>
    <w:rsid w:val="00BB63A2"/>
    <w:rsid w:val="00BB7243"/>
    <w:rsid w:val="00BC0A90"/>
    <w:rsid w:val="00BC4FC9"/>
    <w:rsid w:val="00BC564C"/>
    <w:rsid w:val="00BD1B62"/>
    <w:rsid w:val="00BD1CEA"/>
    <w:rsid w:val="00BD50CB"/>
    <w:rsid w:val="00BD570C"/>
    <w:rsid w:val="00BD6C49"/>
    <w:rsid w:val="00BE09BA"/>
    <w:rsid w:val="00BE16FF"/>
    <w:rsid w:val="00BE261F"/>
    <w:rsid w:val="00BE2F63"/>
    <w:rsid w:val="00BE3A94"/>
    <w:rsid w:val="00BE3E9B"/>
    <w:rsid w:val="00BF03B7"/>
    <w:rsid w:val="00BF1A76"/>
    <w:rsid w:val="00BF1CF1"/>
    <w:rsid w:val="00BF504B"/>
    <w:rsid w:val="00BF75C8"/>
    <w:rsid w:val="00BF797A"/>
    <w:rsid w:val="00C00075"/>
    <w:rsid w:val="00C03675"/>
    <w:rsid w:val="00C0689F"/>
    <w:rsid w:val="00C10CAB"/>
    <w:rsid w:val="00C172EC"/>
    <w:rsid w:val="00C2014B"/>
    <w:rsid w:val="00C217D9"/>
    <w:rsid w:val="00C226BA"/>
    <w:rsid w:val="00C22938"/>
    <w:rsid w:val="00C25F84"/>
    <w:rsid w:val="00C275F6"/>
    <w:rsid w:val="00C30DA0"/>
    <w:rsid w:val="00C34959"/>
    <w:rsid w:val="00C34CCD"/>
    <w:rsid w:val="00C35E74"/>
    <w:rsid w:val="00C40279"/>
    <w:rsid w:val="00C40440"/>
    <w:rsid w:val="00C40AD1"/>
    <w:rsid w:val="00C42615"/>
    <w:rsid w:val="00C43959"/>
    <w:rsid w:val="00C45E10"/>
    <w:rsid w:val="00C47D78"/>
    <w:rsid w:val="00C50122"/>
    <w:rsid w:val="00C505F1"/>
    <w:rsid w:val="00C51030"/>
    <w:rsid w:val="00C5131F"/>
    <w:rsid w:val="00C56153"/>
    <w:rsid w:val="00C57E4C"/>
    <w:rsid w:val="00C6220C"/>
    <w:rsid w:val="00C63FD8"/>
    <w:rsid w:val="00C6491D"/>
    <w:rsid w:val="00C6519E"/>
    <w:rsid w:val="00C664E3"/>
    <w:rsid w:val="00C66BB9"/>
    <w:rsid w:val="00C677C3"/>
    <w:rsid w:val="00C6796F"/>
    <w:rsid w:val="00C71419"/>
    <w:rsid w:val="00C72DD4"/>
    <w:rsid w:val="00C72F9C"/>
    <w:rsid w:val="00C731C6"/>
    <w:rsid w:val="00C74546"/>
    <w:rsid w:val="00C74D13"/>
    <w:rsid w:val="00C758A8"/>
    <w:rsid w:val="00C75BEF"/>
    <w:rsid w:val="00C75E90"/>
    <w:rsid w:val="00C85450"/>
    <w:rsid w:val="00C861B1"/>
    <w:rsid w:val="00C86DCB"/>
    <w:rsid w:val="00C9093E"/>
    <w:rsid w:val="00C9136E"/>
    <w:rsid w:val="00C93BF9"/>
    <w:rsid w:val="00C93DBD"/>
    <w:rsid w:val="00C96415"/>
    <w:rsid w:val="00C96FB5"/>
    <w:rsid w:val="00C9792D"/>
    <w:rsid w:val="00CA0229"/>
    <w:rsid w:val="00CA06AA"/>
    <w:rsid w:val="00CA17DA"/>
    <w:rsid w:val="00CA1B5D"/>
    <w:rsid w:val="00CA2E0D"/>
    <w:rsid w:val="00CA5917"/>
    <w:rsid w:val="00CA68A4"/>
    <w:rsid w:val="00CA7707"/>
    <w:rsid w:val="00CB1358"/>
    <w:rsid w:val="00CB73CC"/>
    <w:rsid w:val="00CC2FAC"/>
    <w:rsid w:val="00CC62EA"/>
    <w:rsid w:val="00CC6FA7"/>
    <w:rsid w:val="00CC70C3"/>
    <w:rsid w:val="00CC79D3"/>
    <w:rsid w:val="00CD1CA3"/>
    <w:rsid w:val="00CD2699"/>
    <w:rsid w:val="00CD29E1"/>
    <w:rsid w:val="00CD343C"/>
    <w:rsid w:val="00CE1341"/>
    <w:rsid w:val="00CE1DF4"/>
    <w:rsid w:val="00CE5412"/>
    <w:rsid w:val="00CF0772"/>
    <w:rsid w:val="00CF0A79"/>
    <w:rsid w:val="00CF1634"/>
    <w:rsid w:val="00CF4A63"/>
    <w:rsid w:val="00CF6D2D"/>
    <w:rsid w:val="00D00C78"/>
    <w:rsid w:val="00D0198E"/>
    <w:rsid w:val="00D01C8F"/>
    <w:rsid w:val="00D05A68"/>
    <w:rsid w:val="00D07A68"/>
    <w:rsid w:val="00D1038D"/>
    <w:rsid w:val="00D149D6"/>
    <w:rsid w:val="00D15BFC"/>
    <w:rsid w:val="00D16A4E"/>
    <w:rsid w:val="00D2061B"/>
    <w:rsid w:val="00D20B82"/>
    <w:rsid w:val="00D21300"/>
    <w:rsid w:val="00D22784"/>
    <w:rsid w:val="00D23C18"/>
    <w:rsid w:val="00D23E5C"/>
    <w:rsid w:val="00D242F6"/>
    <w:rsid w:val="00D26550"/>
    <w:rsid w:val="00D278E3"/>
    <w:rsid w:val="00D32589"/>
    <w:rsid w:val="00D40F2E"/>
    <w:rsid w:val="00D44787"/>
    <w:rsid w:val="00D447C4"/>
    <w:rsid w:val="00D45E35"/>
    <w:rsid w:val="00D46E9E"/>
    <w:rsid w:val="00D5079C"/>
    <w:rsid w:val="00D50A49"/>
    <w:rsid w:val="00D50A73"/>
    <w:rsid w:val="00D568C6"/>
    <w:rsid w:val="00D61013"/>
    <w:rsid w:val="00D63F2D"/>
    <w:rsid w:val="00D64D82"/>
    <w:rsid w:val="00D64EEC"/>
    <w:rsid w:val="00D66ADE"/>
    <w:rsid w:val="00D67B14"/>
    <w:rsid w:val="00D705C2"/>
    <w:rsid w:val="00D70B2A"/>
    <w:rsid w:val="00D70EA5"/>
    <w:rsid w:val="00D71C76"/>
    <w:rsid w:val="00D72748"/>
    <w:rsid w:val="00D74803"/>
    <w:rsid w:val="00D75461"/>
    <w:rsid w:val="00D75A7F"/>
    <w:rsid w:val="00D82FCB"/>
    <w:rsid w:val="00D855B1"/>
    <w:rsid w:val="00D859B2"/>
    <w:rsid w:val="00D85ACB"/>
    <w:rsid w:val="00D867D9"/>
    <w:rsid w:val="00D868D0"/>
    <w:rsid w:val="00D875E2"/>
    <w:rsid w:val="00D937E9"/>
    <w:rsid w:val="00D95019"/>
    <w:rsid w:val="00D96C1D"/>
    <w:rsid w:val="00D96D29"/>
    <w:rsid w:val="00DA1976"/>
    <w:rsid w:val="00DA3384"/>
    <w:rsid w:val="00DA3787"/>
    <w:rsid w:val="00DA3B30"/>
    <w:rsid w:val="00DA449C"/>
    <w:rsid w:val="00DA5AE4"/>
    <w:rsid w:val="00DA6E8B"/>
    <w:rsid w:val="00DA7108"/>
    <w:rsid w:val="00DA7CE3"/>
    <w:rsid w:val="00DB1113"/>
    <w:rsid w:val="00DB4721"/>
    <w:rsid w:val="00DB48C4"/>
    <w:rsid w:val="00DB4C5B"/>
    <w:rsid w:val="00DB6E1D"/>
    <w:rsid w:val="00DC0302"/>
    <w:rsid w:val="00DC04C7"/>
    <w:rsid w:val="00DC1513"/>
    <w:rsid w:val="00DC4411"/>
    <w:rsid w:val="00DC65E4"/>
    <w:rsid w:val="00DD03AF"/>
    <w:rsid w:val="00DD0A14"/>
    <w:rsid w:val="00DD2030"/>
    <w:rsid w:val="00DD273C"/>
    <w:rsid w:val="00DD3529"/>
    <w:rsid w:val="00DD36EB"/>
    <w:rsid w:val="00DD4899"/>
    <w:rsid w:val="00DD5480"/>
    <w:rsid w:val="00DD5709"/>
    <w:rsid w:val="00DD5B39"/>
    <w:rsid w:val="00DD5F17"/>
    <w:rsid w:val="00DD7705"/>
    <w:rsid w:val="00DE2291"/>
    <w:rsid w:val="00DE2AED"/>
    <w:rsid w:val="00DE64DF"/>
    <w:rsid w:val="00DE6B8D"/>
    <w:rsid w:val="00DE6E8D"/>
    <w:rsid w:val="00DF669F"/>
    <w:rsid w:val="00E014D2"/>
    <w:rsid w:val="00E02DF8"/>
    <w:rsid w:val="00E06F0B"/>
    <w:rsid w:val="00E112FB"/>
    <w:rsid w:val="00E12451"/>
    <w:rsid w:val="00E12AC9"/>
    <w:rsid w:val="00E15B26"/>
    <w:rsid w:val="00E16336"/>
    <w:rsid w:val="00E16A57"/>
    <w:rsid w:val="00E20FA2"/>
    <w:rsid w:val="00E2145E"/>
    <w:rsid w:val="00E232D1"/>
    <w:rsid w:val="00E24886"/>
    <w:rsid w:val="00E25DAB"/>
    <w:rsid w:val="00E269CF"/>
    <w:rsid w:val="00E27F65"/>
    <w:rsid w:val="00E351DC"/>
    <w:rsid w:val="00E36273"/>
    <w:rsid w:val="00E3697B"/>
    <w:rsid w:val="00E41930"/>
    <w:rsid w:val="00E4379B"/>
    <w:rsid w:val="00E43F21"/>
    <w:rsid w:val="00E4711B"/>
    <w:rsid w:val="00E51D1C"/>
    <w:rsid w:val="00E54047"/>
    <w:rsid w:val="00E54553"/>
    <w:rsid w:val="00E54C86"/>
    <w:rsid w:val="00E56445"/>
    <w:rsid w:val="00E569BD"/>
    <w:rsid w:val="00E60C7B"/>
    <w:rsid w:val="00E60DE2"/>
    <w:rsid w:val="00E61165"/>
    <w:rsid w:val="00E617F8"/>
    <w:rsid w:val="00E61A9A"/>
    <w:rsid w:val="00E6225F"/>
    <w:rsid w:val="00E65106"/>
    <w:rsid w:val="00E65A94"/>
    <w:rsid w:val="00E66206"/>
    <w:rsid w:val="00E678B1"/>
    <w:rsid w:val="00E71CF1"/>
    <w:rsid w:val="00E72205"/>
    <w:rsid w:val="00E8188A"/>
    <w:rsid w:val="00E84D00"/>
    <w:rsid w:val="00E8631E"/>
    <w:rsid w:val="00E86F2C"/>
    <w:rsid w:val="00E90AEE"/>
    <w:rsid w:val="00E9198E"/>
    <w:rsid w:val="00E91B46"/>
    <w:rsid w:val="00E91EF2"/>
    <w:rsid w:val="00E9388D"/>
    <w:rsid w:val="00E943AD"/>
    <w:rsid w:val="00E9445E"/>
    <w:rsid w:val="00E94B24"/>
    <w:rsid w:val="00E954D0"/>
    <w:rsid w:val="00E974A8"/>
    <w:rsid w:val="00EA0D30"/>
    <w:rsid w:val="00EA2EB8"/>
    <w:rsid w:val="00EA34A7"/>
    <w:rsid w:val="00EA34F4"/>
    <w:rsid w:val="00EA377D"/>
    <w:rsid w:val="00EA3D4A"/>
    <w:rsid w:val="00EA40F6"/>
    <w:rsid w:val="00EA7B20"/>
    <w:rsid w:val="00EB083E"/>
    <w:rsid w:val="00EB1549"/>
    <w:rsid w:val="00EB29EB"/>
    <w:rsid w:val="00EB6207"/>
    <w:rsid w:val="00EB6C49"/>
    <w:rsid w:val="00EC3348"/>
    <w:rsid w:val="00EC7130"/>
    <w:rsid w:val="00ED060C"/>
    <w:rsid w:val="00ED0670"/>
    <w:rsid w:val="00ED1E27"/>
    <w:rsid w:val="00ED572B"/>
    <w:rsid w:val="00ED64AC"/>
    <w:rsid w:val="00ED7518"/>
    <w:rsid w:val="00EE0E61"/>
    <w:rsid w:val="00EE1DC4"/>
    <w:rsid w:val="00EE1F3A"/>
    <w:rsid w:val="00EE624F"/>
    <w:rsid w:val="00EE6859"/>
    <w:rsid w:val="00EF77A1"/>
    <w:rsid w:val="00EF7860"/>
    <w:rsid w:val="00F01434"/>
    <w:rsid w:val="00F0329C"/>
    <w:rsid w:val="00F03924"/>
    <w:rsid w:val="00F039B7"/>
    <w:rsid w:val="00F05FBC"/>
    <w:rsid w:val="00F06DD6"/>
    <w:rsid w:val="00F07EA1"/>
    <w:rsid w:val="00F12683"/>
    <w:rsid w:val="00F13E2B"/>
    <w:rsid w:val="00F1442B"/>
    <w:rsid w:val="00F16B5D"/>
    <w:rsid w:val="00F16D0A"/>
    <w:rsid w:val="00F17C47"/>
    <w:rsid w:val="00F234C2"/>
    <w:rsid w:val="00F23ABE"/>
    <w:rsid w:val="00F262D2"/>
    <w:rsid w:val="00F27977"/>
    <w:rsid w:val="00F27D2C"/>
    <w:rsid w:val="00F31218"/>
    <w:rsid w:val="00F3182C"/>
    <w:rsid w:val="00F3261B"/>
    <w:rsid w:val="00F3457B"/>
    <w:rsid w:val="00F35CDB"/>
    <w:rsid w:val="00F37AD2"/>
    <w:rsid w:val="00F37B36"/>
    <w:rsid w:val="00F40110"/>
    <w:rsid w:val="00F40898"/>
    <w:rsid w:val="00F42B63"/>
    <w:rsid w:val="00F436A3"/>
    <w:rsid w:val="00F437AB"/>
    <w:rsid w:val="00F4418D"/>
    <w:rsid w:val="00F454E4"/>
    <w:rsid w:val="00F51F06"/>
    <w:rsid w:val="00F53F79"/>
    <w:rsid w:val="00F571A0"/>
    <w:rsid w:val="00F576CF"/>
    <w:rsid w:val="00F66AB3"/>
    <w:rsid w:val="00F70C36"/>
    <w:rsid w:val="00F710B3"/>
    <w:rsid w:val="00F71138"/>
    <w:rsid w:val="00F71EE2"/>
    <w:rsid w:val="00F72A34"/>
    <w:rsid w:val="00F74611"/>
    <w:rsid w:val="00F75D0F"/>
    <w:rsid w:val="00F761EF"/>
    <w:rsid w:val="00F813FA"/>
    <w:rsid w:val="00F8226B"/>
    <w:rsid w:val="00F84370"/>
    <w:rsid w:val="00F858F8"/>
    <w:rsid w:val="00F86546"/>
    <w:rsid w:val="00F86688"/>
    <w:rsid w:val="00F8753E"/>
    <w:rsid w:val="00F9015D"/>
    <w:rsid w:val="00F90732"/>
    <w:rsid w:val="00F90FB9"/>
    <w:rsid w:val="00F92E6C"/>
    <w:rsid w:val="00F935EB"/>
    <w:rsid w:val="00F94C81"/>
    <w:rsid w:val="00F965FB"/>
    <w:rsid w:val="00F9756E"/>
    <w:rsid w:val="00FA094F"/>
    <w:rsid w:val="00FA0DE4"/>
    <w:rsid w:val="00FA1D2E"/>
    <w:rsid w:val="00FA4A16"/>
    <w:rsid w:val="00FA5150"/>
    <w:rsid w:val="00FA628F"/>
    <w:rsid w:val="00FB1858"/>
    <w:rsid w:val="00FB1C65"/>
    <w:rsid w:val="00FB1F71"/>
    <w:rsid w:val="00FB70CA"/>
    <w:rsid w:val="00FC01C7"/>
    <w:rsid w:val="00FC1A44"/>
    <w:rsid w:val="00FC26D7"/>
    <w:rsid w:val="00FC58EE"/>
    <w:rsid w:val="00FD0299"/>
    <w:rsid w:val="00FD23F5"/>
    <w:rsid w:val="00FD39A1"/>
    <w:rsid w:val="00FD5CE5"/>
    <w:rsid w:val="00FD6533"/>
    <w:rsid w:val="00FD70B9"/>
    <w:rsid w:val="00FD7574"/>
    <w:rsid w:val="00FE14A3"/>
    <w:rsid w:val="00FE37C0"/>
    <w:rsid w:val="00FE3C7E"/>
    <w:rsid w:val="00FE48D8"/>
    <w:rsid w:val="00FE6F89"/>
    <w:rsid w:val="00FE77E4"/>
    <w:rsid w:val="00FF1203"/>
    <w:rsid w:val="00FF141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895E"/>
  <w15:docId w15:val="{D71D4068-E8E4-47F7-92A1-D081A82D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A2"/>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E20FA2"/>
    <w:rPr>
      <w:vertAlign w:val="superscript"/>
    </w:rPr>
  </w:style>
  <w:style w:type="character" w:styleId="CommentReference">
    <w:name w:val="annotation reference"/>
    <w:basedOn w:val="DefaultParagraphFont"/>
    <w:uiPriority w:val="99"/>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 w:type="paragraph" w:styleId="PlainText">
    <w:name w:val="Plain Text"/>
    <w:basedOn w:val="Normal"/>
    <w:link w:val="PlainTextChar"/>
    <w:uiPriority w:val="99"/>
    <w:unhideWhenUsed/>
    <w:rsid w:val="008703C7"/>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8703C7"/>
    <w:rPr>
      <w:rFonts w:ascii="Calibri" w:eastAsia="Calibri" w:hAnsi="Calibri" w:cs="Times New Roman"/>
      <w:szCs w:val="21"/>
    </w:rPr>
  </w:style>
  <w:style w:type="paragraph" w:customStyle="1" w:styleId="tv2132">
    <w:name w:val="tv2132"/>
    <w:basedOn w:val="Normal"/>
    <w:rsid w:val="00940D02"/>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94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125">
      <w:bodyDiv w:val="1"/>
      <w:marLeft w:val="0"/>
      <w:marRight w:val="0"/>
      <w:marTop w:val="0"/>
      <w:marBottom w:val="0"/>
      <w:divBdr>
        <w:top w:val="none" w:sz="0" w:space="0" w:color="auto"/>
        <w:left w:val="none" w:sz="0" w:space="0" w:color="auto"/>
        <w:bottom w:val="none" w:sz="0" w:space="0" w:color="auto"/>
        <w:right w:val="none" w:sz="0" w:space="0" w:color="auto"/>
      </w:divBdr>
    </w:div>
    <w:div w:id="142897228">
      <w:bodyDiv w:val="1"/>
      <w:marLeft w:val="0"/>
      <w:marRight w:val="0"/>
      <w:marTop w:val="0"/>
      <w:marBottom w:val="0"/>
      <w:divBdr>
        <w:top w:val="none" w:sz="0" w:space="0" w:color="auto"/>
        <w:left w:val="none" w:sz="0" w:space="0" w:color="auto"/>
        <w:bottom w:val="none" w:sz="0" w:space="0" w:color="auto"/>
        <w:right w:val="none" w:sz="0" w:space="0" w:color="auto"/>
      </w:divBdr>
      <w:divsChild>
        <w:div w:id="21901752">
          <w:marLeft w:val="0"/>
          <w:marRight w:val="0"/>
          <w:marTop w:val="0"/>
          <w:marBottom w:val="0"/>
          <w:divBdr>
            <w:top w:val="none" w:sz="0" w:space="0" w:color="auto"/>
            <w:left w:val="none" w:sz="0" w:space="0" w:color="auto"/>
            <w:bottom w:val="none" w:sz="0" w:space="0" w:color="auto"/>
            <w:right w:val="none" w:sz="0" w:space="0" w:color="auto"/>
          </w:divBdr>
          <w:divsChild>
            <w:div w:id="1873569139">
              <w:marLeft w:val="0"/>
              <w:marRight w:val="0"/>
              <w:marTop w:val="0"/>
              <w:marBottom w:val="0"/>
              <w:divBdr>
                <w:top w:val="none" w:sz="0" w:space="0" w:color="auto"/>
                <w:left w:val="none" w:sz="0" w:space="0" w:color="auto"/>
                <w:bottom w:val="none" w:sz="0" w:space="0" w:color="auto"/>
                <w:right w:val="none" w:sz="0" w:space="0" w:color="auto"/>
              </w:divBdr>
              <w:divsChild>
                <w:div w:id="2073001318">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sChild>
                        <w:div w:id="1850296565">
                          <w:marLeft w:val="0"/>
                          <w:marRight w:val="0"/>
                          <w:marTop w:val="0"/>
                          <w:marBottom w:val="0"/>
                          <w:divBdr>
                            <w:top w:val="none" w:sz="0" w:space="0" w:color="auto"/>
                            <w:left w:val="none" w:sz="0" w:space="0" w:color="auto"/>
                            <w:bottom w:val="none" w:sz="0" w:space="0" w:color="auto"/>
                            <w:right w:val="none" w:sz="0" w:space="0" w:color="auto"/>
                          </w:divBdr>
                          <w:divsChild>
                            <w:div w:id="1082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6463">
      <w:bodyDiv w:val="1"/>
      <w:marLeft w:val="0"/>
      <w:marRight w:val="0"/>
      <w:marTop w:val="0"/>
      <w:marBottom w:val="0"/>
      <w:divBdr>
        <w:top w:val="none" w:sz="0" w:space="0" w:color="auto"/>
        <w:left w:val="none" w:sz="0" w:space="0" w:color="auto"/>
        <w:bottom w:val="none" w:sz="0" w:space="0" w:color="auto"/>
        <w:right w:val="none" w:sz="0" w:space="0" w:color="auto"/>
      </w:divBdr>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303628830">
      <w:bodyDiv w:val="1"/>
      <w:marLeft w:val="0"/>
      <w:marRight w:val="0"/>
      <w:marTop w:val="0"/>
      <w:marBottom w:val="0"/>
      <w:divBdr>
        <w:top w:val="none" w:sz="0" w:space="0" w:color="auto"/>
        <w:left w:val="none" w:sz="0" w:space="0" w:color="auto"/>
        <w:bottom w:val="none" w:sz="0" w:space="0" w:color="auto"/>
        <w:right w:val="none" w:sz="0" w:space="0" w:color="auto"/>
      </w:divBdr>
      <w:divsChild>
        <w:div w:id="1805810287">
          <w:marLeft w:val="0"/>
          <w:marRight w:val="0"/>
          <w:marTop w:val="0"/>
          <w:marBottom w:val="0"/>
          <w:divBdr>
            <w:top w:val="none" w:sz="0" w:space="0" w:color="auto"/>
            <w:left w:val="none" w:sz="0" w:space="0" w:color="auto"/>
            <w:bottom w:val="none" w:sz="0" w:space="0" w:color="auto"/>
            <w:right w:val="none" w:sz="0" w:space="0" w:color="auto"/>
          </w:divBdr>
          <w:divsChild>
            <w:div w:id="1454783899">
              <w:marLeft w:val="0"/>
              <w:marRight w:val="0"/>
              <w:marTop w:val="0"/>
              <w:marBottom w:val="0"/>
              <w:divBdr>
                <w:top w:val="none" w:sz="0" w:space="0" w:color="auto"/>
                <w:left w:val="none" w:sz="0" w:space="0" w:color="auto"/>
                <w:bottom w:val="none" w:sz="0" w:space="0" w:color="auto"/>
                <w:right w:val="none" w:sz="0" w:space="0" w:color="auto"/>
              </w:divBdr>
              <w:divsChild>
                <w:div w:id="33041370">
                  <w:marLeft w:val="0"/>
                  <w:marRight w:val="0"/>
                  <w:marTop w:val="0"/>
                  <w:marBottom w:val="0"/>
                  <w:divBdr>
                    <w:top w:val="none" w:sz="0" w:space="0" w:color="auto"/>
                    <w:left w:val="none" w:sz="0" w:space="0" w:color="auto"/>
                    <w:bottom w:val="none" w:sz="0" w:space="0" w:color="auto"/>
                    <w:right w:val="none" w:sz="0" w:space="0" w:color="auto"/>
                  </w:divBdr>
                  <w:divsChild>
                    <w:div w:id="1498227037">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sChild>
                            <w:div w:id="204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
    <w:div w:id="427696060">
      <w:bodyDiv w:val="1"/>
      <w:marLeft w:val="0"/>
      <w:marRight w:val="0"/>
      <w:marTop w:val="0"/>
      <w:marBottom w:val="0"/>
      <w:divBdr>
        <w:top w:val="none" w:sz="0" w:space="0" w:color="auto"/>
        <w:left w:val="none" w:sz="0" w:space="0" w:color="auto"/>
        <w:bottom w:val="none" w:sz="0" w:space="0" w:color="auto"/>
        <w:right w:val="none" w:sz="0" w:space="0" w:color="auto"/>
      </w:divBdr>
    </w:div>
    <w:div w:id="470706454">
      <w:bodyDiv w:val="1"/>
      <w:marLeft w:val="0"/>
      <w:marRight w:val="0"/>
      <w:marTop w:val="0"/>
      <w:marBottom w:val="0"/>
      <w:divBdr>
        <w:top w:val="none" w:sz="0" w:space="0" w:color="auto"/>
        <w:left w:val="none" w:sz="0" w:space="0" w:color="auto"/>
        <w:bottom w:val="none" w:sz="0" w:space="0" w:color="auto"/>
        <w:right w:val="none" w:sz="0" w:space="0" w:color="auto"/>
      </w:divBdr>
    </w:div>
    <w:div w:id="474420059">
      <w:bodyDiv w:val="1"/>
      <w:marLeft w:val="0"/>
      <w:marRight w:val="0"/>
      <w:marTop w:val="0"/>
      <w:marBottom w:val="0"/>
      <w:divBdr>
        <w:top w:val="none" w:sz="0" w:space="0" w:color="auto"/>
        <w:left w:val="none" w:sz="0" w:space="0" w:color="auto"/>
        <w:bottom w:val="none" w:sz="0" w:space="0" w:color="auto"/>
        <w:right w:val="none" w:sz="0" w:space="0" w:color="auto"/>
      </w:divBdr>
      <w:divsChild>
        <w:div w:id="2036997269">
          <w:marLeft w:val="0"/>
          <w:marRight w:val="0"/>
          <w:marTop w:val="0"/>
          <w:marBottom w:val="0"/>
          <w:divBdr>
            <w:top w:val="none" w:sz="0" w:space="0" w:color="auto"/>
            <w:left w:val="none" w:sz="0" w:space="0" w:color="auto"/>
            <w:bottom w:val="none" w:sz="0" w:space="0" w:color="auto"/>
            <w:right w:val="none" w:sz="0" w:space="0" w:color="auto"/>
          </w:divBdr>
          <w:divsChild>
            <w:div w:id="1007635638">
              <w:marLeft w:val="0"/>
              <w:marRight w:val="0"/>
              <w:marTop w:val="0"/>
              <w:marBottom w:val="0"/>
              <w:divBdr>
                <w:top w:val="none" w:sz="0" w:space="0" w:color="auto"/>
                <w:left w:val="none" w:sz="0" w:space="0" w:color="auto"/>
                <w:bottom w:val="none" w:sz="0" w:space="0" w:color="auto"/>
                <w:right w:val="none" w:sz="0" w:space="0" w:color="auto"/>
              </w:divBdr>
              <w:divsChild>
                <w:div w:id="1360200786">
                  <w:marLeft w:val="0"/>
                  <w:marRight w:val="0"/>
                  <w:marTop w:val="0"/>
                  <w:marBottom w:val="0"/>
                  <w:divBdr>
                    <w:top w:val="none" w:sz="0" w:space="0" w:color="auto"/>
                    <w:left w:val="none" w:sz="0" w:space="0" w:color="auto"/>
                    <w:bottom w:val="none" w:sz="0" w:space="0" w:color="auto"/>
                    <w:right w:val="none" w:sz="0" w:space="0" w:color="auto"/>
                  </w:divBdr>
                  <w:divsChild>
                    <w:div w:id="1283727254">
                      <w:marLeft w:val="0"/>
                      <w:marRight w:val="0"/>
                      <w:marTop w:val="0"/>
                      <w:marBottom w:val="0"/>
                      <w:divBdr>
                        <w:top w:val="none" w:sz="0" w:space="0" w:color="auto"/>
                        <w:left w:val="none" w:sz="0" w:space="0" w:color="auto"/>
                        <w:bottom w:val="none" w:sz="0" w:space="0" w:color="auto"/>
                        <w:right w:val="none" w:sz="0" w:space="0" w:color="auto"/>
                      </w:divBdr>
                      <w:divsChild>
                        <w:div w:id="1909607411">
                          <w:marLeft w:val="0"/>
                          <w:marRight w:val="0"/>
                          <w:marTop w:val="0"/>
                          <w:marBottom w:val="0"/>
                          <w:divBdr>
                            <w:top w:val="none" w:sz="0" w:space="0" w:color="auto"/>
                            <w:left w:val="none" w:sz="0" w:space="0" w:color="auto"/>
                            <w:bottom w:val="none" w:sz="0" w:space="0" w:color="auto"/>
                            <w:right w:val="none" w:sz="0" w:space="0" w:color="auto"/>
                          </w:divBdr>
                          <w:divsChild>
                            <w:div w:id="933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04">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12776761">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40713608">
      <w:bodyDiv w:val="1"/>
      <w:marLeft w:val="0"/>
      <w:marRight w:val="0"/>
      <w:marTop w:val="0"/>
      <w:marBottom w:val="0"/>
      <w:divBdr>
        <w:top w:val="none" w:sz="0" w:space="0" w:color="auto"/>
        <w:left w:val="none" w:sz="0" w:space="0" w:color="auto"/>
        <w:bottom w:val="none" w:sz="0" w:space="0" w:color="auto"/>
        <w:right w:val="none" w:sz="0" w:space="0" w:color="auto"/>
      </w:divBdr>
      <w:divsChild>
        <w:div w:id="1346665498">
          <w:marLeft w:val="0"/>
          <w:marRight w:val="0"/>
          <w:marTop w:val="0"/>
          <w:marBottom w:val="0"/>
          <w:divBdr>
            <w:top w:val="none" w:sz="0" w:space="0" w:color="auto"/>
            <w:left w:val="none" w:sz="0" w:space="0" w:color="auto"/>
            <w:bottom w:val="none" w:sz="0" w:space="0" w:color="auto"/>
            <w:right w:val="none" w:sz="0" w:space="0" w:color="auto"/>
          </w:divBdr>
          <w:divsChild>
            <w:div w:id="2058584042">
              <w:marLeft w:val="0"/>
              <w:marRight w:val="0"/>
              <w:marTop w:val="0"/>
              <w:marBottom w:val="0"/>
              <w:divBdr>
                <w:top w:val="none" w:sz="0" w:space="0" w:color="auto"/>
                <w:left w:val="none" w:sz="0" w:space="0" w:color="auto"/>
                <w:bottom w:val="none" w:sz="0" w:space="0" w:color="auto"/>
                <w:right w:val="none" w:sz="0" w:space="0" w:color="auto"/>
              </w:divBdr>
              <w:divsChild>
                <w:div w:id="313031882">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1387336735">
                          <w:marLeft w:val="0"/>
                          <w:marRight w:val="0"/>
                          <w:marTop w:val="0"/>
                          <w:marBottom w:val="0"/>
                          <w:divBdr>
                            <w:top w:val="none" w:sz="0" w:space="0" w:color="auto"/>
                            <w:left w:val="none" w:sz="0" w:space="0" w:color="auto"/>
                            <w:bottom w:val="none" w:sz="0" w:space="0" w:color="auto"/>
                            <w:right w:val="none" w:sz="0" w:space="0" w:color="auto"/>
                          </w:divBdr>
                          <w:divsChild>
                            <w:div w:id="69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583">
      <w:bodyDiv w:val="1"/>
      <w:marLeft w:val="0"/>
      <w:marRight w:val="0"/>
      <w:marTop w:val="0"/>
      <w:marBottom w:val="0"/>
      <w:divBdr>
        <w:top w:val="none" w:sz="0" w:space="0" w:color="auto"/>
        <w:left w:val="none" w:sz="0" w:space="0" w:color="auto"/>
        <w:bottom w:val="none" w:sz="0" w:space="0" w:color="auto"/>
        <w:right w:val="none" w:sz="0" w:space="0" w:color="auto"/>
      </w:divBdr>
      <w:divsChild>
        <w:div w:id="323632714">
          <w:marLeft w:val="0"/>
          <w:marRight w:val="0"/>
          <w:marTop w:val="0"/>
          <w:marBottom w:val="0"/>
          <w:divBdr>
            <w:top w:val="none" w:sz="0" w:space="0" w:color="auto"/>
            <w:left w:val="none" w:sz="0" w:space="0" w:color="auto"/>
            <w:bottom w:val="none" w:sz="0" w:space="0" w:color="auto"/>
            <w:right w:val="none" w:sz="0" w:space="0" w:color="auto"/>
          </w:divBdr>
          <w:divsChild>
            <w:div w:id="68767623">
              <w:marLeft w:val="0"/>
              <w:marRight w:val="0"/>
              <w:marTop w:val="0"/>
              <w:marBottom w:val="0"/>
              <w:divBdr>
                <w:top w:val="none" w:sz="0" w:space="0" w:color="auto"/>
                <w:left w:val="none" w:sz="0" w:space="0" w:color="auto"/>
                <w:bottom w:val="none" w:sz="0" w:space="0" w:color="auto"/>
                <w:right w:val="none" w:sz="0" w:space="0" w:color="auto"/>
              </w:divBdr>
              <w:divsChild>
                <w:div w:id="153885354">
                  <w:marLeft w:val="0"/>
                  <w:marRight w:val="0"/>
                  <w:marTop w:val="0"/>
                  <w:marBottom w:val="0"/>
                  <w:divBdr>
                    <w:top w:val="none" w:sz="0" w:space="0" w:color="auto"/>
                    <w:left w:val="none" w:sz="0" w:space="0" w:color="auto"/>
                    <w:bottom w:val="none" w:sz="0" w:space="0" w:color="auto"/>
                    <w:right w:val="none" w:sz="0" w:space="0" w:color="auto"/>
                  </w:divBdr>
                  <w:divsChild>
                    <w:div w:id="124466073">
                      <w:marLeft w:val="0"/>
                      <w:marRight w:val="0"/>
                      <w:marTop w:val="0"/>
                      <w:marBottom w:val="0"/>
                      <w:divBdr>
                        <w:top w:val="none" w:sz="0" w:space="0" w:color="auto"/>
                        <w:left w:val="none" w:sz="0" w:space="0" w:color="auto"/>
                        <w:bottom w:val="none" w:sz="0" w:space="0" w:color="auto"/>
                        <w:right w:val="none" w:sz="0" w:space="0" w:color="auto"/>
                      </w:divBdr>
                      <w:divsChild>
                        <w:div w:id="1891500769">
                          <w:marLeft w:val="0"/>
                          <w:marRight w:val="0"/>
                          <w:marTop w:val="0"/>
                          <w:marBottom w:val="0"/>
                          <w:divBdr>
                            <w:top w:val="none" w:sz="0" w:space="0" w:color="auto"/>
                            <w:left w:val="none" w:sz="0" w:space="0" w:color="auto"/>
                            <w:bottom w:val="none" w:sz="0" w:space="0" w:color="auto"/>
                            <w:right w:val="none" w:sz="0" w:space="0" w:color="auto"/>
                          </w:divBdr>
                          <w:divsChild>
                            <w:div w:id="513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989552419">
      <w:bodyDiv w:val="1"/>
      <w:marLeft w:val="0"/>
      <w:marRight w:val="0"/>
      <w:marTop w:val="0"/>
      <w:marBottom w:val="0"/>
      <w:divBdr>
        <w:top w:val="none" w:sz="0" w:space="0" w:color="auto"/>
        <w:left w:val="none" w:sz="0" w:space="0" w:color="auto"/>
        <w:bottom w:val="none" w:sz="0" w:space="0" w:color="auto"/>
        <w:right w:val="none" w:sz="0" w:space="0" w:color="auto"/>
      </w:divBdr>
      <w:divsChild>
        <w:div w:id="731317957">
          <w:marLeft w:val="0"/>
          <w:marRight w:val="0"/>
          <w:marTop w:val="0"/>
          <w:marBottom w:val="0"/>
          <w:divBdr>
            <w:top w:val="none" w:sz="0" w:space="0" w:color="auto"/>
            <w:left w:val="none" w:sz="0" w:space="0" w:color="auto"/>
            <w:bottom w:val="none" w:sz="0" w:space="0" w:color="auto"/>
            <w:right w:val="none" w:sz="0" w:space="0" w:color="auto"/>
          </w:divBdr>
          <w:divsChild>
            <w:div w:id="1036663480">
              <w:marLeft w:val="0"/>
              <w:marRight w:val="0"/>
              <w:marTop w:val="0"/>
              <w:marBottom w:val="0"/>
              <w:divBdr>
                <w:top w:val="none" w:sz="0" w:space="0" w:color="auto"/>
                <w:left w:val="none" w:sz="0" w:space="0" w:color="auto"/>
                <w:bottom w:val="none" w:sz="0" w:space="0" w:color="auto"/>
                <w:right w:val="none" w:sz="0" w:space="0" w:color="auto"/>
              </w:divBdr>
              <w:divsChild>
                <w:div w:id="180632205">
                  <w:marLeft w:val="0"/>
                  <w:marRight w:val="0"/>
                  <w:marTop w:val="0"/>
                  <w:marBottom w:val="0"/>
                  <w:divBdr>
                    <w:top w:val="none" w:sz="0" w:space="0" w:color="auto"/>
                    <w:left w:val="none" w:sz="0" w:space="0" w:color="auto"/>
                    <w:bottom w:val="none" w:sz="0" w:space="0" w:color="auto"/>
                    <w:right w:val="none" w:sz="0" w:space="0" w:color="auto"/>
                  </w:divBdr>
                  <w:divsChild>
                    <w:div w:id="1788698170">
                      <w:marLeft w:val="0"/>
                      <w:marRight w:val="0"/>
                      <w:marTop w:val="0"/>
                      <w:marBottom w:val="0"/>
                      <w:divBdr>
                        <w:top w:val="none" w:sz="0" w:space="0" w:color="auto"/>
                        <w:left w:val="none" w:sz="0" w:space="0" w:color="auto"/>
                        <w:bottom w:val="none" w:sz="0" w:space="0" w:color="auto"/>
                        <w:right w:val="none" w:sz="0" w:space="0" w:color="auto"/>
                      </w:divBdr>
                      <w:divsChild>
                        <w:div w:id="359934501">
                          <w:marLeft w:val="0"/>
                          <w:marRight w:val="0"/>
                          <w:marTop w:val="0"/>
                          <w:marBottom w:val="0"/>
                          <w:divBdr>
                            <w:top w:val="none" w:sz="0" w:space="0" w:color="auto"/>
                            <w:left w:val="none" w:sz="0" w:space="0" w:color="auto"/>
                            <w:bottom w:val="none" w:sz="0" w:space="0" w:color="auto"/>
                            <w:right w:val="none" w:sz="0" w:space="0" w:color="auto"/>
                          </w:divBdr>
                          <w:divsChild>
                            <w:div w:id="1452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0730">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386684012">
      <w:bodyDiv w:val="1"/>
      <w:marLeft w:val="0"/>
      <w:marRight w:val="0"/>
      <w:marTop w:val="0"/>
      <w:marBottom w:val="0"/>
      <w:divBdr>
        <w:top w:val="none" w:sz="0" w:space="0" w:color="auto"/>
        <w:left w:val="none" w:sz="0" w:space="0" w:color="auto"/>
        <w:bottom w:val="none" w:sz="0" w:space="0" w:color="auto"/>
        <w:right w:val="none" w:sz="0" w:space="0" w:color="auto"/>
      </w:divBdr>
    </w:div>
    <w:div w:id="1646743484">
      <w:bodyDiv w:val="1"/>
      <w:marLeft w:val="0"/>
      <w:marRight w:val="0"/>
      <w:marTop w:val="0"/>
      <w:marBottom w:val="0"/>
      <w:divBdr>
        <w:top w:val="none" w:sz="0" w:space="0" w:color="auto"/>
        <w:left w:val="none" w:sz="0" w:space="0" w:color="auto"/>
        <w:bottom w:val="none" w:sz="0" w:space="0" w:color="auto"/>
        <w:right w:val="none" w:sz="0" w:space="0" w:color="auto"/>
      </w:divBdr>
    </w:div>
    <w:div w:id="1820144751">
      <w:bodyDiv w:val="1"/>
      <w:marLeft w:val="0"/>
      <w:marRight w:val="0"/>
      <w:marTop w:val="0"/>
      <w:marBottom w:val="0"/>
      <w:divBdr>
        <w:top w:val="none" w:sz="0" w:space="0" w:color="auto"/>
        <w:left w:val="none" w:sz="0" w:space="0" w:color="auto"/>
        <w:bottom w:val="none" w:sz="0" w:space="0" w:color="auto"/>
        <w:right w:val="none" w:sz="0" w:space="0" w:color="auto"/>
      </w:divBdr>
    </w:div>
    <w:div w:id="1820950431">
      <w:bodyDiv w:val="1"/>
      <w:marLeft w:val="0"/>
      <w:marRight w:val="0"/>
      <w:marTop w:val="0"/>
      <w:marBottom w:val="0"/>
      <w:divBdr>
        <w:top w:val="none" w:sz="0" w:space="0" w:color="auto"/>
        <w:left w:val="none" w:sz="0" w:space="0" w:color="auto"/>
        <w:bottom w:val="none" w:sz="0" w:space="0" w:color="auto"/>
        <w:right w:val="none" w:sz="0" w:space="0" w:color="auto"/>
      </w:divBdr>
    </w:div>
    <w:div w:id="1890260090">
      <w:bodyDiv w:val="1"/>
      <w:marLeft w:val="0"/>
      <w:marRight w:val="0"/>
      <w:marTop w:val="0"/>
      <w:marBottom w:val="0"/>
      <w:divBdr>
        <w:top w:val="none" w:sz="0" w:space="0" w:color="auto"/>
        <w:left w:val="none" w:sz="0" w:space="0" w:color="auto"/>
        <w:bottom w:val="none" w:sz="0" w:space="0" w:color="auto"/>
        <w:right w:val="none" w:sz="0" w:space="0" w:color="auto"/>
      </w:divBdr>
    </w:div>
    <w:div w:id="1986856952">
      <w:bodyDiv w:val="1"/>
      <w:marLeft w:val="0"/>
      <w:marRight w:val="0"/>
      <w:marTop w:val="0"/>
      <w:marBottom w:val="0"/>
      <w:divBdr>
        <w:top w:val="none" w:sz="0" w:space="0" w:color="auto"/>
        <w:left w:val="none" w:sz="0" w:space="0" w:color="auto"/>
        <w:bottom w:val="none" w:sz="0" w:space="0" w:color="auto"/>
        <w:right w:val="none" w:sz="0" w:space="0" w:color="auto"/>
      </w:divBdr>
    </w:div>
    <w:div w:id="2016296443">
      <w:bodyDiv w:val="1"/>
      <w:marLeft w:val="0"/>
      <w:marRight w:val="0"/>
      <w:marTop w:val="0"/>
      <w:marBottom w:val="0"/>
      <w:divBdr>
        <w:top w:val="none" w:sz="0" w:space="0" w:color="auto"/>
        <w:left w:val="none" w:sz="0" w:space="0" w:color="auto"/>
        <w:bottom w:val="none" w:sz="0" w:space="0" w:color="auto"/>
        <w:right w:val="none" w:sz="0" w:space="0" w:color="auto"/>
      </w:divBdr>
    </w:div>
    <w:div w:id="2082563045">
      <w:bodyDiv w:val="1"/>
      <w:marLeft w:val="0"/>
      <w:marRight w:val="0"/>
      <w:marTop w:val="0"/>
      <w:marBottom w:val="0"/>
      <w:divBdr>
        <w:top w:val="none" w:sz="0" w:space="0" w:color="auto"/>
        <w:left w:val="none" w:sz="0" w:space="0" w:color="auto"/>
        <w:bottom w:val="none" w:sz="0" w:space="0" w:color="auto"/>
        <w:right w:val="none" w:sz="0" w:space="0" w:color="auto"/>
      </w:divBdr>
    </w:div>
    <w:div w:id="2146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ta.ilkena@iz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enta.ilkena@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AF54-7D22-48A3-8EB9-A8263CED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1750</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vector>
  </TitlesOfParts>
  <Company>LR Izglītības un zinātnes ministrija</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IZMAnot_150519_813SAM</cp:keywords>
  <dc:description>zenta.ilkena@izm.gov.lv
67047793</dc:description>
  <cp:lastModifiedBy>Zenta Iļķēna</cp:lastModifiedBy>
  <cp:revision>4</cp:revision>
  <cp:lastPrinted>2019-01-08T14:58:00Z</cp:lastPrinted>
  <dcterms:created xsi:type="dcterms:W3CDTF">2019-05-15T07:51:00Z</dcterms:created>
  <dcterms:modified xsi:type="dcterms:W3CDTF">2019-05-15T08:10:00Z</dcterms:modified>
</cp:coreProperties>
</file>