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4F67" w14:textId="77777777" w:rsidR="00EC4EB3" w:rsidRPr="00BF042F" w:rsidRDefault="00B35350" w:rsidP="00B35350">
      <w:pPr>
        <w:pStyle w:val="naislab"/>
        <w:spacing w:before="0" w:after="0"/>
        <w:jc w:val="center"/>
        <w:outlineLvl w:val="0"/>
        <w:rPr>
          <w:b/>
          <w:sz w:val="28"/>
          <w:szCs w:val="28"/>
        </w:rPr>
      </w:pPr>
      <w:bookmarkStart w:id="0" w:name="_GoBack"/>
      <w:bookmarkEnd w:id="0"/>
      <w:r w:rsidRPr="00BF042F">
        <w:rPr>
          <w:b/>
          <w:sz w:val="28"/>
          <w:szCs w:val="28"/>
        </w:rPr>
        <w:t xml:space="preserve">Ministru kabineta rīkojuma projekta </w:t>
      </w:r>
    </w:p>
    <w:p w14:paraId="0D5E021B" w14:textId="77777777" w:rsidR="00EC4EB3" w:rsidRPr="00BF042F" w:rsidRDefault="00EC4EB3" w:rsidP="00B35350">
      <w:pPr>
        <w:pStyle w:val="naislab"/>
        <w:spacing w:before="0" w:after="0"/>
        <w:jc w:val="center"/>
        <w:outlineLvl w:val="0"/>
        <w:rPr>
          <w:b/>
          <w:sz w:val="28"/>
          <w:szCs w:val="28"/>
        </w:rPr>
      </w:pPr>
      <w:r w:rsidRPr="00BF042F">
        <w:rPr>
          <w:b/>
          <w:sz w:val="28"/>
          <w:szCs w:val="28"/>
        </w:rPr>
        <w:t>“</w:t>
      </w:r>
      <w:r w:rsidR="00B35350" w:rsidRPr="00BF042F">
        <w:rPr>
          <w:b/>
          <w:sz w:val="28"/>
          <w:szCs w:val="28"/>
        </w:rPr>
        <w:t xml:space="preserve">Par valsts ģimnāzijas statusa piešķiršanu </w:t>
      </w:r>
      <w:r w:rsidR="0099663B" w:rsidRPr="00BF042F">
        <w:rPr>
          <w:b/>
          <w:sz w:val="28"/>
          <w:szCs w:val="28"/>
        </w:rPr>
        <w:t>Limbažu novada ģimnāzijai</w:t>
      </w:r>
      <w:r w:rsidR="00B35350" w:rsidRPr="00BF042F">
        <w:rPr>
          <w:b/>
          <w:sz w:val="28"/>
          <w:szCs w:val="28"/>
        </w:rPr>
        <w:t xml:space="preserve">” </w:t>
      </w:r>
    </w:p>
    <w:p w14:paraId="6A83778F" w14:textId="77777777" w:rsidR="00B35350" w:rsidRPr="00BF042F" w:rsidRDefault="00B35350" w:rsidP="00B35350">
      <w:pPr>
        <w:pStyle w:val="naislab"/>
        <w:spacing w:before="0" w:after="0"/>
        <w:jc w:val="center"/>
        <w:outlineLvl w:val="0"/>
        <w:rPr>
          <w:b/>
          <w:sz w:val="28"/>
          <w:szCs w:val="28"/>
        </w:rPr>
      </w:pPr>
      <w:r w:rsidRPr="00BF042F">
        <w:rPr>
          <w:b/>
          <w:sz w:val="28"/>
          <w:szCs w:val="28"/>
        </w:rPr>
        <w:t xml:space="preserve">sākotnējās ietekmes novērtējuma </w:t>
      </w:r>
      <w:smartTag w:uri="schemas-tilde-lv/tildestengine" w:element="veidnes">
        <w:smartTagPr>
          <w:attr w:name="text" w:val="ziņojums"/>
          <w:attr w:name="baseform" w:val="ziņojums"/>
          <w:attr w:name="id" w:val="-1"/>
        </w:smartTagPr>
        <w:r w:rsidRPr="00BF042F">
          <w:rPr>
            <w:b/>
            <w:sz w:val="28"/>
            <w:szCs w:val="28"/>
          </w:rPr>
          <w:t>ziņojums</w:t>
        </w:r>
      </w:smartTag>
      <w:r w:rsidRPr="00BF042F">
        <w:rPr>
          <w:b/>
          <w:sz w:val="28"/>
          <w:szCs w:val="28"/>
        </w:rPr>
        <w:t xml:space="preserve"> (anotācija)</w:t>
      </w:r>
    </w:p>
    <w:p w14:paraId="508E9A2A" w14:textId="77777777" w:rsidR="00B35350" w:rsidRPr="00BF042F" w:rsidRDefault="00B35350" w:rsidP="00B35350">
      <w:pPr>
        <w:pStyle w:val="naislab"/>
        <w:spacing w:before="0" w:after="0"/>
        <w:jc w:val="center"/>
        <w:outlineLvl w:val="0"/>
        <w:rPr>
          <w:b/>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19"/>
        <w:gridCol w:w="6803"/>
      </w:tblGrid>
      <w:tr w:rsidR="00B35350" w:rsidRPr="00BF042F" w14:paraId="38CF6D5D" w14:textId="77777777" w:rsidTr="00A8338F">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BD28B5"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Tiesību akta projekta anotācijas kopsavilkums</w:t>
            </w:r>
          </w:p>
        </w:tc>
      </w:tr>
      <w:tr w:rsidR="00B35350" w:rsidRPr="00BF042F" w14:paraId="0C03F60C" w14:textId="77777777" w:rsidTr="00851F02">
        <w:trPr>
          <w:trHeight w:val="2044"/>
        </w:trPr>
        <w:tc>
          <w:tcPr>
            <w:tcW w:w="1572" w:type="pct"/>
            <w:tcBorders>
              <w:top w:val="outset" w:sz="6" w:space="0" w:color="414142"/>
              <w:left w:val="outset" w:sz="6" w:space="0" w:color="414142"/>
              <w:right w:val="outset" w:sz="6" w:space="0" w:color="414142"/>
            </w:tcBorders>
            <w:hideMark/>
          </w:tcPr>
          <w:p w14:paraId="08A358D0" w14:textId="77777777" w:rsidR="00B35350" w:rsidRPr="00BF042F" w:rsidRDefault="00B35350" w:rsidP="00E21EC4">
            <w:pPr>
              <w:spacing w:after="0" w:line="240" w:lineRule="auto"/>
              <w:rPr>
                <w:rFonts w:ascii="Times New Roman" w:hAnsi="Times New Roman"/>
                <w:sz w:val="24"/>
                <w:szCs w:val="24"/>
              </w:rPr>
            </w:pPr>
            <w:r w:rsidRPr="00BF042F">
              <w:rPr>
                <w:rFonts w:ascii="Times New Roman" w:hAnsi="Times New Roman"/>
                <w:sz w:val="24"/>
                <w:szCs w:val="24"/>
              </w:rPr>
              <w:t xml:space="preserve">Mērķis, risinājums un projekta spēkā stāšanās laiks </w:t>
            </w:r>
          </w:p>
          <w:p w14:paraId="7D92D6BC"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hAnsi="Times New Roman"/>
                <w:sz w:val="24"/>
                <w:szCs w:val="24"/>
              </w:rPr>
              <w:t>(500 zīmes bez atstarpēm)</w:t>
            </w:r>
          </w:p>
          <w:p w14:paraId="0544ECD3" w14:textId="77777777" w:rsidR="00B35350" w:rsidRPr="00BF042F" w:rsidRDefault="00B35350" w:rsidP="00E21EC4">
            <w:pPr>
              <w:spacing w:after="0" w:line="240" w:lineRule="auto"/>
              <w:rPr>
                <w:rFonts w:ascii="Times New Roman" w:eastAsia="Times New Roman" w:hAnsi="Times New Roman"/>
                <w:sz w:val="24"/>
                <w:szCs w:val="24"/>
                <w:lang w:eastAsia="lv-LV"/>
              </w:rPr>
            </w:pPr>
          </w:p>
        </w:tc>
        <w:tc>
          <w:tcPr>
            <w:tcW w:w="3428" w:type="pct"/>
            <w:tcBorders>
              <w:top w:val="outset" w:sz="6" w:space="0" w:color="414142"/>
              <w:left w:val="outset" w:sz="6" w:space="0" w:color="414142"/>
              <w:right w:val="outset" w:sz="6" w:space="0" w:color="414142"/>
            </w:tcBorders>
            <w:hideMark/>
          </w:tcPr>
          <w:p w14:paraId="403E1E50" w14:textId="77777777" w:rsidR="00B35350" w:rsidRPr="00BF042F" w:rsidRDefault="00B35350" w:rsidP="00E21EC4">
            <w:pPr>
              <w:pStyle w:val="NoSpacing"/>
              <w:jc w:val="both"/>
              <w:rPr>
                <w:rFonts w:ascii="Times New Roman" w:hAnsi="Times New Roman"/>
                <w:iCs/>
                <w:sz w:val="24"/>
                <w:szCs w:val="24"/>
              </w:rPr>
            </w:pPr>
            <w:r w:rsidRPr="00BF042F">
              <w:rPr>
                <w:rFonts w:ascii="Times New Roman" w:hAnsi="Times New Roman"/>
                <w:bCs/>
                <w:sz w:val="24"/>
                <w:szCs w:val="24"/>
              </w:rPr>
              <w:t xml:space="preserve">Ministru kabineta rīkojuma projekta </w:t>
            </w:r>
            <w:r w:rsidR="00EC4EB3" w:rsidRPr="00BF042F">
              <w:rPr>
                <w:rFonts w:ascii="Times New Roman" w:hAnsi="Times New Roman"/>
                <w:sz w:val="24"/>
                <w:szCs w:val="24"/>
              </w:rPr>
              <w:t>“</w:t>
            </w:r>
            <w:r w:rsidRPr="00BF042F">
              <w:rPr>
                <w:rFonts w:ascii="Times New Roman" w:hAnsi="Times New Roman"/>
                <w:sz w:val="24"/>
                <w:szCs w:val="24"/>
              </w:rPr>
              <w:t xml:space="preserve">Par valsts ģimnāzijas statusa piešķiršanu </w:t>
            </w:r>
            <w:r w:rsidR="00522423" w:rsidRPr="00BF042F">
              <w:rPr>
                <w:rFonts w:ascii="Times New Roman" w:hAnsi="Times New Roman"/>
                <w:sz w:val="24"/>
                <w:szCs w:val="24"/>
              </w:rPr>
              <w:t>Limbažu novada ģimnāzijai</w:t>
            </w:r>
            <w:r w:rsidRPr="00BF042F">
              <w:rPr>
                <w:rFonts w:ascii="Times New Roman" w:hAnsi="Times New Roman"/>
                <w:sz w:val="24"/>
                <w:szCs w:val="24"/>
              </w:rPr>
              <w:t xml:space="preserve">” (turpmāk – rīkojuma projekts) </w:t>
            </w:r>
            <w:r w:rsidRPr="00BF042F">
              <w:rPr>
                <w:rFonts w:ascii="Times New Roman" w:hAnsi="Times New Roman"/>
                <w:iCs/>
                <w:sz w:val="24"/>
                <w:szCs w:val="24"/>
              </w:rPr>
              <w:t xml:space="preserve">mērķis ir piešķirt valsts ģimnāzijas statusu </w:t>
            </w:r>
            <w:r w:rsidR="00522423" w:rsidRPr="00BF042F">
              <w:rPr>
                <w:rFonts w:ascii="Times New Roman" w:hAnsi="Times New Roman"/>
                <w:iCs/>
                <w:sz w:val="24"/>
                <w:szCs w:val="24"/>
              </w:rPr>
              <w:t>Limbažu novada ģimnāzijai</w:t>
            </w:r>
            <w:r w:rsidRPr="00BF042F">
              <w:rPr>
                <w:rFonts w:ascii="Times New Roman" w:hAnsi="Times New Roman"/>
                <w:iCs/>
                <w:sz w:val="24"/>
                <w:szCs w:val="24"/>
              </w:rPr>
              <w:t>.</w:t>
            </w:r>
          </w:p>
          <w:p w14:paraId="2A1DBDBA" w14:textId="0EE534AA" w:rsidR="00B35350" w:rsidRPr="00BF042F" w:rsidRDefault="00B35350" w:rsidP="00E21EC4">
            <w:pPr>
              <w:spacing w:after="0" w:line="240" w:lineRule="auto"/>
              <w:jc w:val="both"/>
              <w:rPr>
                <w:rFonts w:ascii="Times New Roman" w:hAnsi="Times New Roman"/>
                <w:iCs/>
                <w:sz w:val="24"/>
                <w:szCs w:val="24"/>
              </w:rPr>
            </w:pPr>
            <w:r w:rsidRPr="00BF042F">
              <w:rPr>
                <w:rFonts w:ascii="Times New Roman" w:hAnsi="Times New Roman"/>
                <w:iCs/>
                <w:sz w:val="24"/>
                <w:szCs w:val="24"/>
              </w:rPr>
              <w:t xml:space="preserve">Pašlaik valsts ģimnāziju tīkls nav pietiekami attīstīts visā Latvijas teritorijā. Piešķirot </w:t>
            </w:r>
            <w:r w:rsidR="00522423" w:rsidRPr="00BF042F">
              <w:rPr>
                <w:rFonts w:ascii="Times New Roman" w:hAnsi="Times New Roman"/>
                <w:iCs/>
                <w:sz w:val="24"/>
                <w:szCs w:val="24"/>
              </w:rPr>
              <w:t xml:space="preserve">Limbažu novada ģimnāzijai </w:t>
            </w:r>
            <w:r w:rsidRPr="00BF042F">
              <w:rPr>
                <w:rFonts w:ascii="Times New Roman" w:hAnsi="Times New Roman"/>
                <w:iCs/>
                <w:sz w:val="24"/>
                <w:szCs w:val="24"/>
              </w:rPr>
              <w:t xml:space="preserve">valsts ģimnāzijas statusu, tiks panākta arī valsts ģimnāziju pieejamības un to tīkla </w:t>
            </w:r>
            <w:r w:rsidR="00BF2BFC" w:rsidRPr="00BF042F">
              <w:rPr>
                <w:rFonts w:ascii="Times New Roman" w:hAnsi="Times New Roman"/>
                <w:iCs/>
                <w:sz w:val="24"/>
                <w:szCs w:val="24"/>
              </w:rPr>
              <w:t xml:space="preserve">paplašināšana </w:t>
            </w:r>
            <w:r w:rsidRPr="00BF042F">
              <w:rPr>
                <w:rFonts w:ascii="Times New Roman" w:hAnsi="Times New Roman"/>
                <w:iCs/>
                <w:sz w:val="24"/>
                <w:szCs w:val="24"/>
              </w:rPr>
              <w:t xml:space="preserve">Rīgas </w:t>
            </w:r>
            <w:r w:rsidR="005F1600">
              <w:rPr>
                <w:rFonts w:ascii="Times New Roman" w:hAnsi="Times New Roman"/>
                <w:iCs/>
                <w:sz w:val="24"/>
                <w:szCs w:val="24"/>
              </w:rPr>
              <w:t xml:space="preserve">plānošanas </w:t>
            </w:r>
            <w:r w:rsidRPr="00BF042F">
              <w:rPr>
                <w:rFonts w:ascii="Times New Roman" w:hAnsi="Times New Roman"/>
                <w:iCs/>
                <w:sz w:val="24"/>
                <w:szCs w:val="24"/>
              </w:rPr>
              <w:t>reģionā.</w:t>
            </w:r>
          </w:p>
          <w:p w14:paraId="52045A2B" w14:textId="07D93F61" w:rsidR="00B35350" w:rsidRPr="00BF042F" w:rsidRDefault="00A84AF2" w:rsidP="007B24B9">
            <w:pPr>
              <w:pStyle w:val="NoSpacing"/>
              <w:jc w:val="both"/>
              <w:rPr>
                <w:rFonts w:ascii="Times New Roman" w:hAnsi="Times New Roman"/>
                <w:sz w:val="24"/>
                <w:szCs w:val="24"/>
              </w:rPr>
            </w:pPr>
            <w:r w:rsidRPr="00BF042F">
              <w:rPr>
                <w:rFonts w:ascii="Times New Roman" w:eastAsia="Times New Roman" w:hAnsi="Times New Roman"/>
                <w:sz w:val="24"/>
                <w:szCs w:val="24"/>
                <w:lang w:eastAsia="lv-LV"/>
              </w:rPr>
              <w:t xml:space="preserve">Rīkojuma </w:t>
            </w:r>
            <w:r w:rsidR="00522423" w:rsidRPr="00BF042F">
              <w:rPr>
                <w:rFonts w:ascii="Times New Roman" w:eastAsia="Times New Roman" w:hAnsi="Times New Roman"/>
                <w:sz w:val="24"/>
                <w:szCs w:val="24"/>
                <w:lang w:eastAsia="lv-LV"/>
              </w:rPr>
              <w:t>projekts stāsies spēkā vispārējā kārtībā, un tajā ietvertais regulējums piemērojams no 2020.</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gada 1.</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septembra.</w:t>
            </w:r>
          </w:p>
        </w:tc>
      </w:tr>
    </w:tbl>
    <w:p w14:paraId="0F02D658" w14:textId="77777777" w:rsidR="00B35350" w:rsidRPr="00BF042F" w:rsidRDefault="00B35350" w:rsidP="00B35350">
      <w:pPr>
        <w:pStyle w:val="naislab"/>
        <w:spacing w:before="0" w:after="0"/>
        <w:jc w:val="center"/>
        <w:outlineLvl w:val="0"/>
        <w:rPr>
          <w:b/>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1"/>
        <w:gridCol w:w="2409"/>
        <w:gridCol w:w="6662"/>
      </w:tblGrid>
      <w:tr w:rsidR="00B35350" w:rsidRPr="00BF042F" w14:paraId="5A045AD4" w14:textId="77777777" w:rsidTr="00386FCF">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E5B958"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 Tiesību akta projekta izstrādes nepieciešamība</w:t>
            </w:r>
          </w:p>
        </w:tc>
      </w:tr>
      <w:tr w:rsidR="00B35350" w:rsidRPr="00BF042F" w14:paraId="2EB7D2E7" w14:textId="77777777" w:rsidTr="00365D4B">
        <w:trPr>
          <w:trHeight w:val="405"/>
        </w:trPr>
        <w:tc>
          <w:tcPr>
            <w:tcW w:w="429" w:type="pct"/>
            <w:tcBorders>
              <w:top w:val="outset" w:sz="6" w:space="0" w:color="414142"/>
              <w:left w:val="outset" w:sz="6" w:space="0" w:color="414142"/>
              <w:bottom w:val="outset" w:sz="6" w:space="0" w:color="414142"/>
              <w:right w:val="outset" w:sz="6" w:space="0" w:color="414142"/>
            </w:tcBorders>
            <w:hideMark/>
          </w:tcPr>
          <w:p w14:paraId="741D6C93"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214" w:type="pct"/>
            <w:tcBorders>
              <w:top w:val="outset" w:sz="6" w:space="0" w:color="414142"/>
              <w:left w:val="outset" w:sz="6" w:space="0" w:color="414142"/>
              <w:bottom w:val="outset" w:sz="6" w:space="0" w:color="414142"/>
              <w:right w:val="outset" w:sz="6" w:space="0" w:color="414142"/>
            </w:tcBorders>
            <w:hideMark/>
          </w:tcPr>
          <w:p w14:paraId="27DB436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21B4C35F" w14:textId="77777777" w:rsidR="00B35350" w:rsidRPr="00BF042F" w:rsidRDefault="00B35350" w:rsidP="00851F02">
            <w:pPr>
              <w:pStyle w:val="Standard"/>
              <w:spacing w:after="0" w:line="240" w:lineRule="auto"/>
              <w:jc w:val="both"/>
              <w:rPr>
                <w:rFonts w:ascii="Times New Roman" w:hAnsi="Times New Roman" w:cs="Times New Roman"/>
                <w:sz w:val="24"/>
                <w:szCs w:val="24"/>
              </w:rPr>
            </w:pPr>
            <w:r w:rsidRPr="00BF042F">
              <w:rPr>
                <w:rFonts w:ascii="Times New Roman" w:hAnsi="Times New Roman" w:cs="Times New Roman"/>
                <w:bCs/>
                <w:sz w:val="24"/>
                <w:szCs w:val="24"/>
              </w:rPr>
              <w:t>R</w:t>
            </w:r>
            <w:r w:rsidR="00EC4EB3" w:rsidRPr="00BF042F">
              <w:rPr>
                <w:rFonts w:ascii="Times New Roman" w:hAnsi="Times New Roman" w:cs="Times New Roman"/>
                <w:bCs/>
                <w:sz w:val="24"/>
                <w:szCs w:val="24"/>
              </w:rPr>
              <w:t>īkojuma projekts</w:t>
            </w:r>
            <w:r w:rsidRPr="00BF042F">
              <w:rPr>
                <w:rFonts w:ascii="Times New Roman" w:hAnsi="Times New Roman" w:cs="Times New Roman"/>
                <w:bCs/>
                <w:sz w:val="24"/>
                <w:szCs w:val="24"/>
              </w:rPr>
              <w:t xml:space="preserve"> </w:t>
            </w:r>
            <w:r w:rsidRPr="00BF042F">
              <w:rPr>
                <w:rFonts w:ascii="Times New Roman" w:hAnsi="Times New Roman" w:cs="Times New Roman"/>
                <w:sz w:val="24"/>
                <w:szCs w:val="24"/>
              </w:rPr>
              <w:t>izstrādāts atbilstoši Izglītības attīstības pamatnostādņu 2014.-2020.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gadam īstenošanas plāna 2015.-2017. gadam (apstiprināts ar Ministru kabineta 2015.</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gada 29.</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jūnija rīkojumu Nr.</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331) 1.3.</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rīcības virziena</w:t>
            </w:r>
            <w:r w:rsidR="00EC4EB3" w:rsidRPr="00BF042F">
              <w:rPr>
                <w:rFonts w:ascii="Times New Roman" w:hAnsi="Times New Roman" w:cs="Times New Roman"/>
                <w:sz w:val="24"/>
                <w:szCs w:val="24"/>
              </w:rPr>
              <w:t xml:space="preserve"> “</w:t>
            </w:r>
            <w:r w:rsidRPr="00BF042F">
              <w:rPr>
                <w:rFonts w:ascii="Times New Roman" w:hAnsi="Times New Roman" w:cs="Times New Roman"/>
                <w:sz w:val="24"/>
                <w:szCs w:val="24"/>
              </w:rPr>
              <w:t>21.</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gadsimtam atbilstīgas izglītības vides un izglītības procesa nodrošināšana” 1.3.1.</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apakšpunktā noteiktajam atbalstam pašvaldību</w:t>
            </w:r>
            <w:r w:rsidRPr="00BF042F" w:rsidDel="00E61A62">
              <w:rPr>
                <w:rFonts w:ascii="Times New Roman" w:hAnsi="Times New Roman" w:cs="Times New Roman"/>
                <w:sz w:val="24"/>
                <w:szCs w:val="24"/>
              </w:rPr>
              <w:t xml:space="preserve"> </w:t>
            </w:r>
            <w:r w:rsidRPr="00BF042F">
              <w:rPr>
                <w:rFonts w:ascii="Times New Roman" w:hAnsi="Times New Roman" w:cs="Times New Roman"/>
                <w:sz w:val="24"/>
                <w:szCs w:val="24"/>
              </w:rPr>
              <w:t>izglītības iestāžu tīkla sakārtošanai</w:t>
            </w:r>
            <w:r w:rsidRPr="00BF042F" w:rsidDel="00E61A62">
              <w:rPr>
                <w:rFonts w:ascii="Times New Roman" w:hAnsi="Times New Roman" w:cs="Times New Roman"/>
                <w:sz w:val="24"/>
                <w:szCs w:val="24"/>
              </w:rPr>
              <w:t xml:space="preserve"> </w:t>
            </w:r>
            <w:r w:rsidRPr="00BF042F">
              <w:rPr>
                <w:rFonts w:ascii="Times New Roman" w:hAnsi="Times New Roman" w:cs="Times New Roman"/>
                <w:sz w:val="24"/>
                <w:szCs w:val="24"/>
              </w:rPr>
              <w:t>un vispārējās izglītības mācību vides uzlabošanai</w:t>
            </w:r>
            <w:r w:rsidRPr="00BF042F">
              <w:rPr>
                <w:rFonts w:ascii="Times New Roman" w:hAnsi="Times New Roman" w:cs="Times New Roman"/>
                <w:color w:val="2A2A2A"/>
                <w:sz w:val="24"/>
                <w:szCs w:val="24"/>
              </w:rPr>
              <w:t xml:space="preserve">. </w:t>
            </w:r>
            <w:r w:rsidRPr="00BF042F">
              <w:rPr>
                <w:rFonts w:ascii="Times New Roman" w:hAnsi="Times New Roman" w:cs="Times New Roman"/>
                <w:sz w:val="24"/>
                <w:szCs w:val="24"/>
              </w:rPr>
              <w:t>Rīkojuma projekts sagatavots saskaņā ar Vispārējās izglītības likuma 40.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panta ceturto daļu un Ministru kabineta 2001.</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gada 20.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marta noteikumu Nr.</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 xml:space="preserve">129 </w:t>
            </w:r>
            <w:r w:rsidR="00EC4EB3" w:rsidRPr="00BF042F">
              <w:rPr>
                <w:rFonts w:ascii="Times New Roman" w:hAnsi="Times New Roman" w:cs="Times New Roman"/>
                <w:sz w:val="24"/>
                <w:szCs w:val="24"/>
              </w:rPr>
              <w:t>“</w:t>
            </w:r>
            <w:r w:rsidRPr="00BF042F">
              <w:rPr>
                <w:rFonts w:ascii="Times New Roman" w:hAnsi="Times New Roman" w:cs="Times New Roman"/>
                <w:sz w:val="24"/>
                <w:szCs w:val="24"/>
              </w:rPr>
              <w:t xml:space="preserve">Ģimnāzijas un valsts ģimnāzijas statusa piešķiršanas un anulēšanas kārtība un kritēriji” </w:t>
            </w:r>
            <w:r w:rsidRPr="00BF042F">
              <w:rPr>
                <w:rFonts w:ascii="Times New Roman" w:hAnsi="Times New Roman" w:cs="Times New Roman"/>
                <w:bCs/>
                <w:sz w:val="24"/>
                <w:szCs w:val="24"/>
              </w:rPr>
              <w:t>(turpmāk – noteikumi Nr.</w:t>
            </w:r>
            <w:r w:rsidR="00851F02" w:rsidRPr="00BF042F">
              <w:rPr>
                <w:rFonts w:ascii="Times New Roman" w:hAnsi="Times New Roman" w:cs="Times New Roman"/>
                <w:bCs/>
                <w:sz w:val="24"/>
                <w:szCs w:val="24"/>
              </w:rPr>
              <w:t> </w:t>
            </w:r>
            <w:r w:rsidRPr="00BF042F">
              <w:rPr>
                <w:rFonts w:ascii="Times New Roman" w:hAnsi="Times New Roman" w:cs="Times New Roman"/>
                <w:bCs/>
                <w:sz w:val="24"/>
                <w:szCs w:val="24"/>
              </w:rPr>
              <w:t>129)</w:t>
            </w:r>
            <w:r w:rsidR="00EC4EB3" w:rsidRPr="00BF042F">
              <w:rPr>
                <w:rFonts w:ascii="Times New Roman" w:hAnsi="Times New Roman" w:cs="Times New Roman"/>
                <w:sz w:val="24"/>
                <w:szCs w:val="24"/>
              </w:rPr>
              <w:t xml:space="preserve"> 4. </w:t>
            </w:r>
            <w:r w:rsidRPr="00BF042F">
              <w:rPr>
                <w:rFonts w:ascii="Times New Roman" w:hAnsi="Times New Roman" w:cs="Times New Roman"/>
                <w:sz w:val="24"/>
                <w:szCs w:val="24"/>
              </w:rPr>
              <w:t xml:space="preserve">punktu. </w:t>
            </w:r>
          </w:p>
        </w:tc>
      </w:tr>
      <w:tr w:rsidR="00B35350" w:rsidRPr="00BF042F" w14:paraId="67EF2A4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22B505"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p w14:paraId="17875723" w14:textId="77777777" w:rsidR="00B35350" w:rsidRPr="00BF042F" w:rsidRDefault="00B35350" w:rsidP="00E21EC4">
            <w:pPr>
              <w:rPr>
                <w:rFonts w:ascii="Times New Roman" w:eastAsia="Times New Roman" w:hAnsi="Times New Roman"/>
                <w:sz w:val="24"/>
                <w:szCs w:val="24"/>
                <w:lang w:eastAsia="lv-LV"/>
              </w:rPr>
            </w:pPr>
          </w:p>
          <w:p w14:paraId="3E2696C8" w14:textId="77777777" w:rsidR="00B35350" w:rsidRPr="00BF042F" w:rsidRDefault="00B35350" w:rsidP="00E21EC4">
            <w:pPr>
              <w:rPr>
                <w:rFonts w:ascii="Times New Roman" w:eastAsia="Times New Roman" w:hAnsi="Times New Roman"/>
                <w:sz w:val="24"/>
                <w:szCs w:val="24"/>
                <w:lang w:eastAsia="lv-LV"/>
              </w:rPr>
            </w:pPr>
          </w:p>
          <w:p w14:paraId="697351EB" w14:textId="77777777" w:rsidR="00B35350" w:rsidRPr="00BF042F" w:rsidRDefault="00B35350" w:rsidP="00E21EC4">
            <w:pPr>
              <w:rPr>
                <w:rFonts w:ascii="Times New Roman" w:eastAsia="Times New Roman" w:hAnsi="Times New Roman"/>
                <w:sz w:val="24"/>
                <w:szCs w:val="24"/>
                <w:lang w:eastAsia="lv-LV"/>
              </w:rPr>
            </w:pPr>
          </w:p>
          <w:p w14:paraId="081A875B" w14:textId="77777777" w:rsidR="00B35350" w:rsidRPr="00BF042F" w:rsidRDefault="00B35350" w:rsidP="00E21EC4">
            <w:pPr>
              <w:rPr>
                <w:rFonts w:ascii="Times New Roman" w:eastAsia="Times New Roman" w:hAnsi="Times New Roman"/>
                <w:sz w:val="24"/>
                <w:szCs w:val="24"/>
                <w:lang w:eastAsia="lv-LV"/>
              </w:rPr>
            </w:pPr>
          </w:p>
          <w:p w14:paraId="7CC75F82" w14:textId="77777777" w:rsidR="00B35350" w:rsidRPr="00BF042F" w:rsidRDefault="00B35350" w:rsidP="00E21EC4">
            <w:pPr>
              <w:rPr>
                <w:rFonts w:ascii="Times New Roman" w:eastAsia="Times New Roman" w:hAnsi="Times New Roman"/>
                <w:sz w:val="24"/>
                <w:szCs w:val="24"/>
                <w:lang w:eastAsia="lv-LV"/>
              </w:rPr>
            </w:pPr>
          </w:p>
          <w:p w14:paraId="07A7F9F0" w14:textId="77777777" w:rsidR="00B35350" w:rsidRPr="00BF042F" w:rsidRDefault="00B35350" w:rsidP="00E21EC4">
            <w:pPr>
              <w:rPr>
                <w:rFonts w:ascii="Times New Roman" w:eastAsia="Times New Roman" w:hAnsi="Times New Roman"/>
                <w:sz w:val="24"/>
                <w:szCs w:val="24"/>
                <w:lang w:eastAsia="lv-LV"/>
              </w:rPr>
            </w:pPr>
          </w:p>
          <w:p w14:paraId="522C1B77" w14:textId="77777777" w:rsidR="00B35350" w:rsidRPr="00BF042F" w:rsidRDefault="00B35350" w:rsidP="00E21EC4">
            <w:pPr>
              <w:rPr>
                <w:rFonts w:ascii="Times New Roman" w:eastAsia="Times New Roman" w:hAnsi="Times New Roman"/>
                <w:sz w:val="24"/>
                <w:szCs w:val="24"/>
                <w:lang w:eastAsia="lv-LV"/>
              </w:rPr>
            </w:pPr>
          </w:p>
          <w:p w14:paraId="012695AD" w14:textId="77777777" w:rsidR="00B35350" w:rsidRPr="00BF042F" w:rsidRDefault="00B35350" w:rsidP="00E21EC4">
            <w:pPr>
              <w:rPr>
                <w:rFonts w:ascii="Times New Roman" w:eastAsia="Times New Roman" w:hAnsi="Times New Roman"/>
                <w:sz w:val="24"/>
                <w:szCs w:val="24"/>
                <w:lang w:eastAsia="lv-LV"/>
              </w:rPr>
            </w:pPr>
          </w:p>
          <w:p w14:paraId="4048C179" w14:textId="77777777" w:rsidR="00B35350" w:rsidRPr="00BF042F" w:rsidRDefault="00B35350" w:rsidP="00E21EC4">
            <w:pPr>
              <w:rPr>
                <w:rFonts w:ascii="Times New Roman" w:eastAsia="Times New Roman" w:hAnsi="Times New Roman"/>
                <w:sz w:val="24"/>
                <w:szCs w:val="24"/>
                <w:lang w:eastAsia="lv-LV"/>
              </w:rPr>
            </w:pPr>
          </w:p>
          <w:p w14:paraId="42331E91" w14:textId="77777777" w:rsidR="00B35350" w:rsidRPr="00BF042F" w:rsidRDefault="00B35350" w:rsidP="00E21EC4">
            <w:pPr>
              <w:rPr>
                <w:rFonts w:ascii="Times New Roman" w:eastAsia="Times New Roman" w:hAnsi="Times New Roman"/>
                <w:sz w:val="24"/>
                <w:szCs w:val="24"/>
                <w:lang w:eastAsia="lv-LV"/>
              </w:rPr>
            </w:pPr>
          </w:p>
          <w:p w14:paraId="3E287D4A" w14:textId="77777777" w:rsidR="00B35350" w:rsidRPr="00BF042F" w:rsidRDefault="00B35350" w:rsidP="00E21EC4">
            <w:pPr>
              <w:rPr>
                <w:rFonts w:ascii="Times New Roman" w:eastAsia="Times New Roman" w:hAnsi="Times New Roman"/>
                <w:sz w:val="24"/>
                <w:szCs w:val="24"/>
                <w:lang w:eastAsia="lv-LV"/>
              </w:rPr>
            </w:pPr>
          </w:p>
          <w:p w14:paraId="325B46D7" w14:textId="77777777" w:rsidR="00B35350" w:rsidRPr="00BF042F" w:rsidRDefault="00B35350" w:rsidP="00E21EC4">
            <w:pPr>
              <w:rPr>
                <w:rFonts w:ascii="Times New Roman" w:eastAsia="Times New Roman" w:hAnsi="Times New Roman"/>
                <w:sz w:val="24"/>
                <w:szCs w:val="24"/>
                <w:lang w:eastAsia="lv-LV"/>
              </w:rPr>
            </w:pPr>
          </w:p>
          <w:p w14:paraId="72B98077" w14:textId="77777777" w:rsidR="00B35350" w:rsidRPr="00BF042F" w:rsidRDefault="00B35350" w:rsidP="00E21EC4">
            <w:pPr>
              <w:rPr>
                <w:rFonts w:ascii="Times New Roman" w:eastAsia="Times New Roman" w:hAnsi="Times New Roman"/>
                <w:sz w:val="24"/>
                <w:szCs w:val="24"/>
                <w:lang w:eastAsia="lv-LV"/>
              </w:rPr>
            </w:pPr>
          </w:p>
        </w:tc>
        <w:tc>
          <w:tcPr>
            <w:tcW w:w="1214" w:type="pct"/>
            <w:tcBorders>
              <w:top w:val="outset" w:sz="6" w:space="0" w:color="414142"/>
              <w:left w:val="outset" w:sz="6" w:space="0" w:color="414142"/>
              <w:bottom w:val="outset" w:sz="6" w:space="0" w:color="414142"/>
              <w:right w:val="outset" w:sz="6" w:space="0" w:color="414142"/>
            </w:tcBorders>
            <w:hideMark/>
          </w:tcPr>
          <w:p w14:paraId="518257A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106A9132" w14:textId="77777777" w:rsidR="00B35350" w:rsidRPr="00BF042F" w:rsidRDefault="00B35350" w:rsidP="00E21EC4">
            <w:pPr>
              <w:rPr>
                <w:rFonts w:ascii="Times New Roman" w:eastAsia="Times New Roman" w:hAnsi="Times New Roman"/>
                <w:sz w:val="24"/>
                <w:szCs w:val="24"/>
                <w:lang w:eastAsia="lv-LV"/>
              </w:rPr>
            </w:pPr>
          </w:p>
          <w:p w14:paraId="6350DC9D" w14:textId="77777777" w:rsidR="00B35350" w:rsidRPr="00BF042F" w:rsidRDefault="00B35350" w:rsidP="00E21EC4">
            <w:pPr>
              <w:rPr>
                <w:rFonts w:ascii="Times New Roman" w:eastAsia="Times New Roman" w:hAnsi="Times New Roman"/>
                <w:sz w:val="24"/>
                <w:szCs w:val="24"/>
                <w:lang w:eastAsia="lv-LV"/>
              </w:rPr>
            </w:pPr>
          </w:p>
          <w:p w14:paraId="302C6EBE" w14:textId="77777777" w:rsidR="00B35350" w:rsidRPr="00BF042F" w:rsidRDefault="00B35350" w:rsidP="00E21EC4">
            <w:pPr>
              <w:rPr>
                <w:rFonts w:ascii="Times New Roman" w:eastAsia="Times New Roman" w:hAnsi="Times New Roman"/>
                <w:sz w:val="24"/>
                <w:szCs w:val="24"/>
                <w:lang w:eastAsia="lv-LV"/>
              </w:rPr>
            </w:pPr>
          </w:p>
          <w:p w14:paraId="33A14498" w14:textId="77777777" w:rsidR="00B35350" w:rsidRPr="00BF042F" w:rsidRDefault="00B35350" w:rsidP="00E21EC4">
            <w:pPr>
              <w:rPr>
                <w:rFonts w:ascii="Times New Roman" w:eastAsia="Times New Roman" w:hAnsi="Times New Roman"/>
                <w:sz w:val="24"/>
                <w:szCs w:val="24"/>
                <w:lang w:eastAsia="lv-LV"/>
              </w:rPr>
            </w:pPr>
          </w:p>
          <w:p w14:paraId="4CD13F54" w14:textId="77777777" w:rsidR="00B35350" w:rsidRPr="00BF042F" w:rsidRDefault="00B35350" w:rsidP="00E21EC4">
            <w:pPr>
              <w:rPr>
                <w:rFonts w:ascii="Times New Roman" w:eastAsia="Times New Roman" w:hAnsi="Times New Roman"/>
                <w:sz w:val="24"/>
                <w:szCs w:val="24"/>
                <w:lang w:eastAsia="lv-LV"/>
              </w:rPr>
            </w:pPr>
          </w:p>
          <w:p w14:paraId="127757A1" w14:textId="77777777" w:rsidR="00B35350" w:rsidRPr="00BF042F" w:rsidRDefault="00B35350" w:rsidP="00E21EC4">
            <w:pPr>
              <w:rPr>
                <w:rFonts w:ascii="Times New Roman" w:eastAsia="Times New Roman" w:hAnsi="Times New Roman"/>
                <w:sz w:val="24"/>
                <w:szCs w:val="24"/>
                <w:lang w:eastAsia="lv-LV"/>
              </w:rPr>
            </w:pPr>
          </w:p>
          <w:p w14:paraId="0769745D" w14:textId="77777777" w:rsidR="00B35350" w:rsidRPr="00BF042F" w:rsidRDefault="00B35350" w:rsidP="00E21EC4">
            <w:pPr>
              <w:rPr>
                <w:rFonts w:ascii="Times New Roman" w:eastAsia="Times New Roman" w:hAnsi="Times New Roman"/>
                <w:sz w:val="24"/>
                <w:szCs w:val="24"/>
                <w:lang w:eastAsia="lv-LV"/>
              </w:rPr>
            </w:pPr>
          </w:p>
          <w:p w14:paraId="73A1C217" w14:textId="77777777" w:rsidR="00B35350" w:rsidRPr="00BF042F" w:rsidRDefault="00B35350" w:rsidP="00E21EC4">
            <w:pPr>
              <w:rPr>
                <w:rFonts w:ascii="Times New Roman" w:eastAsia="Times New Roman" w:hAnsi="Times New Roman"/>
                <w:sz w:val="24"/>
                <w:szCs w:val="24"/>
                <w:lang w:eastAsia="lv-LV"/>
              </w:rPr>
            </w:pPr>
          </w:p>
          <w:p w14:paraId="1F9FCFF0" w14:textId="77777777" w:rsidR="00B35350" w:rsidRPr="00BF042F" w:rsidRDefault="00B35350" w:rsidP="00E21EC4">
            <w:pPr>
              <w:rPr>
                <w:rFonts w:ascii="Times New Roman" w:eastAsia="Times New Roman" w:hAnsi="Times New Roman"/>
                <w:sz w:val="24"/>
                <w:szCs w:val="24"/>
                <w:lang w:eastAsia="lv-LV"/>
              </w:rPr>
            </w:pPr>
          </w:p>
          <w:p w14:paraId="50F8ED19" w14:textId="77777777" w:rsidR="00B35350" w:rsidRPr="00BF042F" w:rsidRDefault="00B35350" w:rsidP="00E21EC4">
            <w:pPr>
              <w:rPr>
                <w:rFonts w:ascii="Times New Roman" w:eastAsia="Times New Roman" w:hAnsi="Times New Roman"/>
                <w:sz w:val="24"/>
                <w:szCs w:val="24"/>
                <w:lang w:eastAsia="lv-LV"/>
              </w:rPr>
            </w:pPr>
          </w:p>
          <w:p w14:paraId="78ACB9C9" w14:textId="77777777" w:rsidR="00B35350" w:rsidRPr="00BF042F" w:rsidRDefault="00B35350" w:rsidP="00E21EC4">
            <w:pPr>
              <w:rPr>
                <w:rFonts w:ascii="Times New Roman" w:eastAsia="Times New Roman" w:hAnsi="Times New Roman"/>
                <w:sz w:val="24"/>
                <w:szCs w:val="24"/>
                <w:lang w:eastAsia="lv-LV"/>
              </w:rPr>
            </w:pPr>
          </w:p>
          <w:p w14:paraId="15604ED4" w14:textId="77777777" w:rsidR="00B35350" w:rsidRPr="00BF042F" w:rsidRDefault="00B35350" w:rsidP="00E21EC4">
            <w:pPr>
              <w:jc w:val="center"/>
              <w:rPr>
                <w:rFonts w:ascii="Times New Roman" w:eastAsia="Times New Roman" w:hAnsi="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2ABCE9C4" w14:textId="1E143D1B" w:rsidR="00B35350" w:rsidRPr="00BF042F" w:rsidRDefault="00B35350" w:rsidP="00E21EC4">
            <w:pPr>
              <w:spacing w:after="0" w:line="240" w:lineRule="auto"/>
              <w:jc w:val="both"/>
              <w:rPr>
                <w:rFonts w:ascii="Times New Roman" w:hAnsi="Times New Roman"/>
                <w:sz w:val="24"/>
                <w:szCs w:val="24"/>
              </w:rPr>
            </w:pPr>
            <w:r w:rsidRPr="00BF042F">
              <w:rPr>
                <w:rFonts w:ascii="Times New Roman" w:hAnsi="Times New Roman"/>
                <w:sz w:val="24"/>
                <w:szCs w:val="24"/>
              </w:rPr>
              <w:lastRenderedPageBreak/>
              <w:t>Atbilstoši noteikumu Nr.</w:t>
            </w:r>
            <w:r w:rsidR="00BF4EE6">
              <w:rPr>
                <w:rFonts w:ascii="Times New Roman" w:hAnsi="Times New Roman"/>
                <w:sz w:val="24"/>
                <w:szCs w:val="24"/>
              </w:rPr>
              <w:t> </w:t>
            </w:r>
            <w:r w:rsidRPr="00BF042F">
              <w:rPr>
                <w:rFonts w:ascii="Times New Roman" w:hAnsi="Times New Roman"/>
                <w:sz w:val="24"/>
                <w:szCs w:val="24"/>
              </w:rPr>
              <w:t>129 6.</w:t>
            </w:r>
            <w:r w:rsidR="00EC4EB3" w:rsidRPr="00BF042F">
              <w:rPr>
                <w:rFonts w:ascii="Times New Roman" w:hAnsi="Times New Roman"/>
                <w:sz w:val="24"/>
                <w:szCs w:val="24"/>
              </w:rPr>
              <w:t> </w:t>
            </w:r>
            <w:r w:rsidRPr="00BF042F">
              <w:rPr>
                <w:rFonts w:ascii="Times New Roman" w:hAnsi="Times New Roman"/>
                <w:sz w:val="24"/>
                <w:szCs w:val="24"/>
              </w:rPr>
              <w:t xml:space="preserve">punktam </w:t>
            </w:r>
            <w:r w:rsidR="00522423" w:rsidRPr="00BF042F">
              <w:rPr>
                <w:rFonts w:ascii="Times New Roman" w:hAnsi="Times New Roman"/>
                <w:sz w:val="24"/>
                <w:szCs w:val="24"/>
              </w:rPr>
              <w:t xml:space="preserve">Limbažu novada ģimnāzija </w:t>
            </w:r>
            <w:r w:rsidRPr="00BF042F">
              <w:rPr>
                <w:rFonts w:ascii="Times New Roman" w:hAnsi="Times New Roman"/>
                <w:bCs/>
                <w:sz w:val="24"/>
                <w:szCs w:val="24"/>
              </w:rPr>
              <w:t xml:space="preserve"> 201</w:t>
            </w:r>
            <w:r w:rsidR="00522423" w:rsidRPr="00BF042F">
              <w:rPr>
                <w:rFonts w:ascii="Times New Roman" w:hAnsi="Times New Roman"/>
                <w:bCs/>
                <w:sz w:val="24"/>
                <w:szCs w:val="24"/>
              </w:rPr>
              <w:t>9</w:t>
            </w:r>
            <w:r w:rsidRPr="00BF042F">
              <w:rPr>
                <w:rFonts w:ascii="Times New Roman" w:hAnsi="Times New Roman"/>
                <w:bCs/>
                <w:sz w:val="24"/>
                <w:szCs w:val="24"/>
              </w:rPr>
              <w:t>.</w:t>
            </w:r>
            <w:r w:rsidR="00522423" w:rsidRPr="00BF042F">
              <w:rPr>
                <w:rFonts w:ascii="Times New Roman" w:hAnsi="Times New Roman"/>
                <w:bCs/>
                <w:sz w:val="24"/>
                <w:szCs w:val="24"/>
              </w:rPr>
              <w:t> g</w:t>
            </w:r>
            <w:r w:rsidRPr="00BF042F">
              <w:rPr>
                <w:rFonts w:ascii="Times New Roman" w:hAnsi="Times New Roman"/>
                <w:bCs/>
                <w:sz w:val="24"/>
                <w:szCs w:val="24"/>
              </w:rPr>
              <w:t xml:space="preserve">ada </w:t>
            </w:r>
            <w:r w:rsidR="00522423" w:rsidRPr="00BF042F">
              <w:rPr>
                <w:rFonts w:ascii="Times New Roman" w:hAnsi="Times New Roman"/>
                <w:bCs/>
                <w:sz w:val="24"/>
                <w:szCs w:val="24"/>
              </w:rPr>
              <w:t>10</w:t>
            </w:r>
            <w:r w:rsidRPr="00BF042F">
              <w:rPr>
                <w:rFonts w:ascii="Times New Roman" w:hAnsi="Times New Roman"/>
                <w:bCs/>
                <w:sz w:val="24"/>
                <w:szCs w:val="24"/>
              </w:rPr>
              <w:t>.</w:t>
            </w:r>
            <w:r w:rsidR="00522423" w:rsidRPr="00BF042F">
              <w:rPr>
                <w:rFonts w:ascii="Times New Roman" w:hAnsi="Times New Roman"/>
                <w:bCs/>
                <w:sz w:val="24"/>
                <w:szCs w:val="24"/>
              </w:rPr>
              <w:t> </w:t>
            </w:r>
            <w:r w:rsidRPr="00BF042F">
              <w:rPr>
                <w:rFonts w:ascii="Times New Roman" w:hAnsi="Times New Roman"/>
                <w:bCs/>
                <w:sz w:val="24"/>
                <w:szCs w:val="24"/>
              </w:rPr>
              <w:t xml:space="preserve">oktobrī </w:t>
            </w:r>
            <w:r w:rsidRPr="00BF042F">
              <w:rPr>
                <w:rFonts w:ascii="Times New Roman" w:hAnsi="Times New Roman"/>
                <w:sz w:val="24"/>
                <w:szCs w:val="24"/>
              </w:rPr>
              <w:t xml:space="preserve">ir iesniegusi Izglītības un zinātnes ministrijā (turpmāk – ministrija) iesniegumu ar lūgumu piešķirt </w:t>
            </w:r>
            <w:r w:rsidR="007C4285" w:rsidRPr="00BF042F">
              <w:rPr>
                <w:rFonts w:ascii="Times New Roman" w:hAnsi="Times New Roman"/>
                <w:sz w:val="24"/>
                <w:szCs w:val="24"/>
              </w:rPr>
              <w:t xml:space="preserve">Limbažu  novada ģimnāzijai </w:t>
            </w:r>
            <w:r w:rsidRPr="00BF042F">
              <w:rPr>
                <w:rFonts w:ascii="Times New Roman" w:hAnsi="Times New Roman"/>
                <w:sz w:val="24"/>
                <w:szCs w:val="24"/>
              </w:rPr>
              <w:t>valsts ģimnāzijas statusu.</w:t>
            </w:r>
          </w:p>
          <w:p w14:paraId="2C60DA5F" w14:textId="77777777" w:rsidR="00B35350" w:rsidRPr="00BF042F" w:rsidRDefault="007C4285" w:rsidP="00E21EC4">
            <w:pPr>
              <w:pStyle w:val="BodyText"/>
              <w:jc w:val="both"/>
              <w:rPr>
                <w:sz w:val="24"/>
              </w:rPr>
            </w:pPr>
            <w:r w:rsidRPr="00BF042F">
              <w:rPr>
                <w:sz w:val="24"/>
              </w:rPr>
              <w:t>Limbažu novada ģimnāzija</w:t>
            </w:r>
            <w:r w:rsidR="00B35350" w:rsidRPr="00BF042F">
              <w:rPr>
                <w:bCs/>
                <w:sz w:val="24"/>
              </w:rPr>
              <w:t xml:space="preserve"> atbilst </w:t>
            </w:r>
            <w:r w:rsidR="00B35350" w:rsidRPr="00BF042F">
              <w:rPr>
                <w:sz w:val="24"/>
              </w:rPr>
              <w:t>noteikumu</w:t>
            </w:r>
            <w:r w:rsidR="00B35350" w:rsidRPr="00BF042F">
              <w:rPr>
                <w:bCs/>
                <w:sz w:val="24"/>
              </w:rPr>
              <w:t xml:space="preserve"> Nr.</w:t>
            </w:r>
            <w:r w:rsidRPr="00BF042F">
              <w:rPr>
                <w:bCs/>
                <w:sz w:val="24"/>
              </w:rPr>
              <w:t> </w:t>
            </w:r>
            <w:r w:rsidR="00B35350" w:rsidRPr="00BF042F">
              <w:rPr>
                <w:bCs/>
                <w:sz w:val="24"/>
              </w:rPr>
              <w:t>129 5.</w:t>
            </w:r>
            <w:r w:rsidRPr="00BF042F">
              <w:rPr>
                <w:bCs/>
                <w:sz w:val="24"/>
              </w:rPr>
              <w:t> </w:t>
            </w:r>
            <w:r w:rsidR="00B35350" w:rsidRPr="00BF042F">
              <w:rPr>
                <w:bCs/>
                <w:sz w:val="24"/>
              </w:rPr>
              <w:t xml:space="preserve">punktā noteiktajiem kritērijiem </w:t>
            </w:r>
            <w:r w:rsidR="00B35350" w:rsidRPr="00BF042F">
              <w:rPr>
                <w:sz w:val="24"/>
              </w:rPr>
              <w:t>pretendēšanai uz valsts ģimnāzijas statusu:</w:t>
            </w:r>
          </w:p>
          <w:p w14:paraId="1AA64402" w14:textId="56F6DCF0" w:rsidR="00B35350" w:rsidRPr="00BF042F" w:rsidRDefault="00B35350" w:rsidP="002A18C0">
            <w:pPr>
              <w:pStyle w:val="BodyText"/>
              <w:ind w:firstLine="253"/>
              <w:jc w:val="both"/>
              <w:rPr>
                <w:bCs/>
                <w:sz w:val="24"/>
              </w:rPr>
            </w:pPr>
            <w:r w:rsidRPr="00BF042F">
              <w:rPr>
                <w:bCs/>
                <w:sz w:val="24"/>
              </w:rPr>
              <w:t xml:space="preserve">1. Izglītojamo skaits 10.-12. klasēs </w:t>
            </w:r>
            <w:r w:rsidR="007C4285" w:rsidRPr="00BF042F">
              <w:rPr>
                <w:bCs/>
                <w:sz w:val="24"/>
              </w:rPr>
              <w:t>Limbažu novada ģimnāzijā</w:t>
            </w:r>
            <w:r w:rsidR="00972695">
              <w:rPr>
                <w:bCs/>
                <w:sz w:val="24"/>
              </w:rPr>
              <w:t xml:space="preserve"> pēc informācijas uz </w:t>
            </w:r>
            <w:r w:rsidRPr="00BF042F">
              <w:rPr>
                <w:bCs/>
                <w:sz w:val="24"/>
              </w:rPr>
              <w:t>201</w:t>
            </w:r>
            <w:r w:rsidR="007C4285" w:rsidRPr="00BF042F">
              <w:rPr>
                <w:bCs/>
                <w:sz w:val="24"/>
              </w:rPr>
              <w:t>8</w:t>
            </w:r>
            <w:r w:rsidRPr="00BF042F">
              <w:rPr>
                <w:bCs/>
                <w:sz w:val="24"/>
              </w:rPr>
              <w:t>.</w:t>
            </w:r>
            <w:r w:rsidR="00A84AF2" w:rsidRPr="00BF042F">
              <w:rPr>
                <w:bCs/>
                <w:sz w:val="24"/>
              </w:rPr>
              <w:t> </w:t>
            </w:r>
            <w:r w:rsidRPr="00BF042F">
              <w:rPr>
                <w:bCs/>
                <w:sz w:val="24"/>
              </w:rPr>
              <w:t>gad</w:t>
            </w:r>
            <w:r w:rsidR="00972695">
              <w:rPr>
                <w:bCs/>
                <w:sz w:val="24"/>
              </w:rPr>
              <w:t xml:space="preserve">a 1. septembri – </w:t>
            </w:r>
            <w:r w:rsidR="007C4285" w:rsidRPr="00BF042F">
              <w:rPr>
                <w:bCs/>
                <w:sz w:val="24"/>
              </w:rPr>
              <w:t>131</w:t>
            </w:r>
            <w:r w:rsidRPr="00BF042F">
              <w:rPr>
                <w:bCs/>
                <w:sz w:val="24"/>
              </w:rPr>
              <w:t xml:space="preserve"> izglītojam</w:t>
            </w:r>
            <w:r w:rsidR="007C4285" w:rsidRPr="00BF042F">
              <w:rPr>
                <w:bCs/>
                <w:sz w:val="24"/>
              </w:rPr>
              <w:t>ais</w:t>
            </w:r>
            <w:r w:rsidRPr="00BF042F">
              <w:rPr>
                <w:bCs/>
                <w:sz w:val="24"/>
              </w:rPr>
              <w:t>,</w:t>
            </w:r>
            <w:r w:rsidR="00972695">
              <w:rPr>
                <w:bCs/>
                <w:sz w:val="24"/>
              </w:rPr>
              <w:t xml:space="preserve"> pēc informācijas uz</w:t>
            </w:r>
            <w:r w:rsidRPr="00BF042F">
              <w:rPr>
                <w:bCs/>
                <w:sz w:val="24"/>
              </w:rPr>
              <w:t xml:space="preserve"> 201</w:t>
            </w:r>
            <w:r w:rsidR="00A84AF2" w:rsidRPr="00BF042F">
              <w:rPr>
                <w:bCs/>
                <w:sz w:val="24"/>
              </w:rPr>
              <w:t>9</w:t>
            </w:r>
            <w:r w:rsidRPr="00BF042F">
              <w:rPr>
                <w:bCs/>
                <w:sz w:val="24"/>
              </w:rPr>
              <w:t>.</w:t>
            </w:r>
            <w:r w:rsidR="00A84AF2" w:rsidRPr="00BF042F">
              <w:rPr>
                <w:bCs/>
                <w:sz w:val="24"/>
              </w:rPr>
              <w:t> </w:t>
            </w:r>
            <w:r w:rsidRPr="00BF042F">
              <w:rPr>
                <w:bCs/>
                <w:sz w:val="24"/>
              </w:rPr>
              <w:t>gad</w:t>
            </w:r>
            <w:r w:rsidR="00972695">
              <w:rPr>
                <w:bCs/>
                <w:sz w:val="24"/>
              </w:rPr>
              <w:t xml:space="preserve">a 1. septembri – </w:t>
            </w:r>
            <w:r w:rsidR="007C4285" w:rsidRPr="00BF042F">
              <w:rPr>
                <w:bCs/>
                <w:sz w:val="24"/>
              </w:rPr>
              <w:t>127</w:t>
            </w:r>
            <w:r w:rsidRPr="00BF042F">
              <w:rPr>
                <w:bCs/>
                <w:sz w:val="24"/>
              </w:rPr>
              <w:t xml:space="preserve"> izglītojamie.</w:t>
            </w:r>
          </w:p>
          <w:p w14:paraId="778BBDDD" w14:textId="659C96EE" w:rsidR="00851F02" w:rsidRPr="00BF042F" w:rsidRDefault="00B35350" w:rsidP="00851F02">
            <w:pPr>
              <w:pStyle w:val="BodyText"/>
              <w:ind w:firstLine="253"/>
              <w:jc w:val="both"/>
              <w:rPr>
                <w:sz w:val="24"/>
              </w:rPr>
            </w:pPr>
            <w:r w:rsidRPr="00BF042F">
              <w:rPr>
                <w:sz w:val="24"/>
              </w:rPr>
              <w:t>2.</w:t>
            </w:r>
            <w:r w:rsidRPr="00BF042F">
              <w:rPr>
                <w:bCs/>
                <w:sz w:val="24"/>
              </w:rPr>
              <w:t xml:space="preserve"> </w:t>
            </w:r>
            <w:r w:rsidR="007C4285" w:rsidRPr="00BF042F">
              <w:rPr>
                <w:bCs/>
                <w:sz w:val="24"/>
              </w:rPr>
              <w:t xml:space="preserve">Limbažu novada </w:t>
            </w:r>
            <w:r w:rsidR="008F6B0B" w:rsidRPr="00BF042F">
              <w:rPr>
                <w:bCs/>
                <w:sz w:val="24"/>
              </w:rPr>
              <w:t xml:space="preserve">ģimnāzijā </w:t>
            </w:r>
            <w:r w:rsidR="00E21EC4" w:rsidRPr="00BF042F">
              <w:rPr>
                <w:bCs/>
                <w:sz w:val="24"/>
              </w:rPr>
              <w:t xml:space="preserve">licencētas </w:t>
            </w:r>
            <w:r w:rsidRPr="00BF042F">
              <w:rPr>
                <w:sz w:val="24"/>
              </w:rPr>
              <w:t xml:space="preserve">trīs vispārējās vidējās izglītības programmas, no kurām </w:t>
            </w:r>
            <w:r w:rsidR="00B46D51" w:rsidRPr="00BF042F">
              <w:rPr>
                <w:sz w:val="24"/>
              </w:rPr>
              <w:t xml:space="preserve">viena </w:t>
            </w:r>
            <w:r w:rsidRPr="00BF042F">
              <w:rPr>
                <w:sz w:val="24"/>
              </w:rPr>
              <w:t>ir matemātikas, dabaszinību un tehnikas virziena programmu (kods 31013011, licence Nr.</w:t>
            </w:r>
            <w:r w:rsidR="007C4285" w:rsidRPr="00BF042F">
              <w:rPr>
                <w:sz w:val="24"/>
              </w:rPr>
              <w:t> </w:t>
            </w:r>
            <w:r w:rsidRPr="00BF042F">
              <w:rPr>
                <w:sz w:val="24"/>
              </w:rPr>
              <w:t>V-</w:t>
            </w:r>
            <w:r w:rsidR="007C4285" w:rsidRPr="00BF042F">
              <w:rPr>
                <w:sz w:val="24"/>
              </w:rPr>
              <w:t> 4898</w:t>
            </w:r>
            <w:r w:rsidRPr="00BF042F">
              <w:rPr>
                <w:sz w:val="24"/>
              </w:rPr>
              <w:t xml:space="preserve"> akreditēta līdz 202</w:t>
            </w:r>
            <w:r w:rsidR="007C4285" w:rsidRPr="00BF042F">
              <w:rPr>
                <w:sz w:val="24"/>
              </w:rPr>
              <w:t>1</w:t>
            </w:r>
            <w:r w:rsidRPr="00BF042F">
              <w:rPr>
                <w:sz w:val="24"/>
              </w:rPr>
              <w:t>.</w:t>
            </w:r>
            <w:r w:rsidR="00EC4EB3" w:rsidRPr="00BF042F">
              <w:rPr>
                <w:sz w:val="24"/>
              </w:rPr>
              <w:t> </w:t>
            </w:r>
            <w:r w:rsidRPr="00BF042F">
              <w:rPr>
                <w:sz w:val="24"/>
              </w:rPr>
              <w:t xml:space="preserve">gada </w:t>
            </w:r>
            <w:r w:rsidR="007C4285" w:rsidRPr="00BF042F">
              <w:rPr>
                <w:sz w:val="24"/>
              </w:rPr>
              <w:t>20</w:t>
            </w:r>
            <w:r w:rsidRPr="00BF042F">
              <w:rPr>
                <w:sz w:val="24"/>
              </w:rPr>
              <w:t>.</w:t>
            </w:r>
            <w:r w:rsidR="007C4285" w:rsidRPr="00BF042F">
              <w:rPr>
                <w:sz w:val="24"/>
              </w:rPr>
              <w:t> maijam)</w:t>
            </w:r>
            <w:r w:rsidRPr="00BF042F">
              <w:rPr>
                <w:sz w:val="24"/>
              </w:rPr>
              <w:t xml:space="preserve">, otra </w:t>
            </w:r>
            <w:r w:rsidR="00EC4EB3" w:rsidRPr="00BF042F">
              <w:rPr>
                <w:sz w:val="24"/>
              </w:rPr>
              <w:t xml:space="preserve">ir </w:t>
            </w:r>
            <w:r w:rsidRPr="00BF042F">
              <w:rPr>
                <w:sz w:val="24"/>
              </w:rPr>
              <w:t>vispārizglītojoša virziena programma (kods 31011011, licence Nr.</w:t>
            </w:r>
            <w:r w:rsidR="007C4285" w:rsidRPr="00BF042F">
              <w:rPr>
                <w:sz w:val="24"/>
              </w:rPr>
              <w:t> </w:t>
            </w:r>
            <w:r w:rsidRPr="00BF042F">
              <w:rPr>
                <w:sz w:val="24"/>
              </w:rPr>
              <w:t>V-</w:t>
            </w:r>
            <w:r w:rsidR="007C4285" w:rsidRPr="00BF042F">
              <w:rPr>
                <w:sz w:val="24"/>
              </w:rPr>
              <w:lastRenderedPageBreak/>
              <w:t>489</w:t>
            </w:r>
            <w:r w:rsidR="00E21EC4" w:rsidRPr="00BF042F">
              <w:rPr>
                <w:sz w:val="24"/>
              </w:rPr>
              <w:t>6</w:t>
            </w:r>
            <w:r w:rsidRPr="00BF042F">
              <w:rPr>
                <w:sz w:val="24"/>
              </w:rPr>
              <w:t xml:space="preserve"> akreditēta līdz 202</w:t>
            </w:r>
            <w:r w:rsidR="007C4285" w:rsidRPr="00BF042F">
              <w:rPr>
                <w:sz w:val="24"/>
              </w:rPr>
              <w:t>1</w:t>
            </w:r>
            <w:r w:rsidRPr="00BF042F">
              <w:rPr>
                <w:sz w:val="24"/>
              </w:rPr>
              <w:t>.</w:t>
            </w:r>
            <w:r w:rsidR="00EC4EB3" w:rsidRPr="00BF042F">
              <w:rPr>
                <w:sz w:val="24"/>
              </w:rPr>
              <w:t> </w:t>
            </w:r>
            <w:r w:rsidRPr="00BF042F">
              <w:rPr>
                <w:sz w:val="24"/>
              </w:rPr>
              <w:t xml:space="preserve">gada </w:t>
            </w:r>
            <w:r w:rsidR="007C4285" w:rsidRPr="00BF042F">
              <w:rPr>
                <w:sz w:val="24"/>
              </w:rPr>
              <w:t>20.maijam</w:t>
            </w:r>
            <w:r w:rsidRPr="00BF042F">
              <w:rPr>
                <w:sz w:val="24"/>
              </w:rPr>
              <w:t>)</w:t>
            </w:r>
            <w:r w:rsidR="00EC4EB3" w:rsidRPr="00BF042F">
              <w:rPr>
                <w:sz w:val="24"/>
              </w:rPr>
              <w:t>,</w:t>
            </w:r>
            <w:r w:rsidRPr="00BF042F">
              <w:rPr>
                <w:sz w:val="24"/>
              </w:rPr>
              <w:t xml:space="preserve"> un trešā </w:t>
            </w:r>
            <w:r w:rsidR="00EC4EB3" w:rsidRPr="00BF042F">
              <w:rPr>
                <w:sz w:val="24"/>
              </w:rPr>
              <w:t xml:space="preserve">ir </w:t>
            </w:r>
            <w:r w:rsidR="007C4285" w:rsidRPr="00BF042F">
              <w:rPr>
                <w:sz w:val="24"/>
              </w:rPr>
              <w:t>vispārējās vidējās izglītības humanitārā un sociālā virziena programma</w:t>
            </w:r>
            <w:r w:rsidRPr="00BF042F">
              <w:rPr>
                <w:sz w:val="24"/>
              </w:rPr>
              <w:t xml:space="preserve"> (kods 3101</w:t>
            </w:r>
            <w:r w:rsidR="00E21EC4" w:rsidRPr="00BF042F">
              <w:rPr>
                <w:sz w:val="24"/>
              </w:rPr>
              <w:t>2</w:t>
            </w:r>
            <w:r w:rsidR="007C4285" w:rsidRPr="00BF042F">
              <w:rPr>
                <w:sz w:val="24"/>
              </w:rPr>
              <w:t>0</w:t>
            </w:r>
            <w:r w:rsidRPr="00BF042F">
              <w:rPr>
                <w:sz w:val="24"/>
              </w:rPr>
              <w:t>11, licence Nr.V-4</w:t>
            </w:r>
            <w:r w:rsidR="00E21EC4" w:rsidRPr="00BF042F">
              <w:rPr>
                <w:sz w:val="24"/>
              </w:rPr>
              <w:t>897</w:t>
            </w:r>
            <w:r w:rsidRPr="00BF042F">
              <w:rPr>
                <w:sz w:val="24"/>
              </w:rPr>
              <w:t xml:space="preserve"> akreditēta līdz 2023.</w:t>
            </w:r>
            <w:r w:rsidR="00EC4EB3" w:rsidRPr="00BF042F">
              <w:rPr>
                <w:sz w:val="24"/>
              </w:rPr>
              <w:t> </w:t>
            </w:r>
            <w:r w:rsidRPr="00BF042F">
              <w:rPr>
                <w:sz w:val="24"/>
              </w:rPr>
              <w:t>gada 12.</w:t>
            </w:r>
            <w:r w:rsidR="00EC4EB3" w:rsidRPr="00BF042F">
              <w:rPr>
                <w:sz w:val="24"/>
              </w:rPr>
              <w:t> </w:t>
            </w:r>
            <w:r w:rsidRPr="00BF042F">
              <w:rPr>
                <w:sz w:val="24"/>
              </w:rPr>
              <w:t xml:space="preserve">februārim). </w:t>
            </w:r>
          </w:p>
          <w:p w14:paraId="46FFCFE1" w14:textId="43570FF0" w:rsidR="00EC4EB3" w:rsidRPr="00BF042F" w:rsidRDefault="00851F02" w:rsidP="00851F02">
            <w:pPr>
              <w:pStyle w:val="BodyText"/>
              <w:ind w:firstLine="253"/>
              <w:jc w:val="both"/>
              <w:rPr>
                <w:sz w:val="24"/>
              </w:rPr>
            </w:pPr>
            <w:r w:rsidRPr="00BF042F">
              <w:rPr>
                <w:sz w:val="24"/>
              </w:rPr>
              <w:t>L</w:t>
            </w:r>
            <w:r w:rsidR="0099663B" w:rsidRPr="00BF042F">
              <w:rPr>
                <w:sz w:val="24"/>
              </w:rPr>
              <w:t>imbažu</w:t>
            </w:r>
            <w:r w:rsidR="00B35350" w:rsidRPr="00BF042F">
              <w:rPr>
                <w:sz w:val="24"/>
              </w:rPr>
              <w:t xml:space="preserve"> </w:t>
            </w:r>
            <w:r w:rsidR="0099663B" w:rsidRPr="00BF042F">
              <w:rPr>
                <w:sz w:val="24"/>
              </w:rPr>
              <w:t xml:space="preserve">novada </w:t>
            </w:r>
            <w:r w:rsidR="00B46D51" w:rsidRPr="00BF042F">
              <w:rPr>
                <w:sz w:val="24"/>
              </w:rPr>
              <w:t xml:space="preserve">ģimnāzija </w:t>
            </w:r>
            <w:r w:rsidR="00B35350" w:rsidRPr="00BF042F">
              <w:rPr>
                <w:sz w:val="24"/>
              </w:rPr>
              <w:t>īsteno pamatizglītības programmu</w:t>
            </w:r>
            <w:r w:rsidR="00E21EC4" w:rsidRPr="00BF042F">
              <w:rPr>
                <w:sz w:val="24"/>
              </w:rPr>
              <w:t xml:space="preserve"> otrā posma  (7.-9.klase) izglītības programmu</w:t>
            </w:r>
            <w:r w:rsidR="00B35350" w:rsidRPr="00BF042F">
              <w:rPr>
                <w:sz w:val="24"/>
              </w:rPr>
              <w:t xml:space="preserve"> (kods 2</w:t>
            </w:r>
            <w:r w:rsidR="00E21EC4" w:rsidRPr="00BF042F">
              <w:rPr>
                <w:sz w:val="24"/>
              </w:rPr>
              <w:t>301111</w:t>
            </w:r>
            <w:r w:rsidR="00B35350" w:rsidRPr="00BF042F">
              <w:rPr>
                <w:sz w:val="24"/>
              </w:rPr>
              <w:t>1, licence Nr. V-</w:t>
            </w:r>
            <w:r w:rsidR="00E21EC4" w:rsidRPr="00BF042F">
              <w:rPr>
                <w:sz w:val="24"/>
              </w:rPr>
              <w:t>4895</w:t>
            </w:r>
            <w:r w:rsidR="00B35350" w:rsidRPr="00BF042F">
              <w:rPr>
                <w:sz w:val="24"/>
              </w:rPr>
              <w:t xml:space="preserve"> akreditēta līdz 202</w:t>
            </w:r>
            <w:r w:rsidR="00E21EC4" w:rsidRPr="00BF042F">
              <w:rPr>
                <w:sz w:val="24"/>
              </w:rPr>
              <w:t>1</w:t>
            </w:r>
            <w:r w:rsidR="00B35350" w:rsidRPr="00BF042F">
              <w:rPr>
                <w:sz w:val="24"/>
              </w:rPr>
              <w:t>.</w:t>
            </w:r>
            <w:r w:rsidR="00EC4EB3" w:rsidRPr="00BF042F">
              <w:rPr>
                <w:sz w:val="24"/>
              </w:rPr>
              <w:t> </w:t>
            </w:r>
            <w:r w:rsidR="00B35350" w:rsidRPr="00BF042F">
              <w:rPr>
                <w:sz w:val="24"/>
              </w:rPr>
              <w:t xml:space="preserve">gada </w:t>
            </w:r>
            <w:r w:rsidR="00E21EC4" w:rsidRPr="00BF042F">
              <w:rPr>
                <w:sz w:val="24"/>
              </w:rPr>
              <w:t>20.maijam</w:t>
            </w:r>
            <w:r w:rsidR="00B46D51" w:rsidRPr="00BF042F">
              <w:rPr>
                <w:sz w:val="24"/>
              </w:rPr>
              <w:t>)</w:t>
            </w:r>
            <w:r w:rsidR="00E21EC4" w:rsidRPr="00BF042F">
              <w:rPr>
                <w:sz w:val="24"/>
              </w:rPr>
              <w:t>.</w:t>
            </w:r>
          </w:p>
          <w:p w14:paraId="5ED6C9AC" w14:textId="77777777" w:rsidR="00B35350" w:rsidRPr="00BF042F" w:rsidRDefault="00B35350" w:rsidP="002A18C0">
            <w:pPr>
              <w:pStyle w:val="BodyText"/>
              <w:ind w:firstLine="253"/>
              <w:jc w:val="both"/>
              <w:rPr>
                <w:sz w:val="24"/>
              </w:rPr>
            </w:pPr>
            <w:r w:rsidRPr="00BF042F">
              <w:rPr>
                <w:sz w:val="24"/>
              </w:rPr>
              <w:t xml:space="preserve">3. Pēc Valsts izglītības satura centra sniegtās informācijas </w:t>
            </w:r>
            <w:r w:rsidR="00E21EC4" w:rsidRPr="00BF042F">
              <w:rPr>
                <w:sz w:val="24"/>
              </w:rPr>
              <w:t xml:space="preserve">Limbažu novada ģimnāzijas </w:t>
            </w:r>
            <w:r w:rsidRPr="00BF042F">
              <w:rPr>
                <w:sz w:val="24"/>
              </w:rPr>
              <w:t>izglītojamo mācību sasniegumu vidējais procentuālais novērtējums centralizētajos eksāmenos ir bijis:</w:t>
            </w:r>
            <w:r w:rsidRPr="00BF042F">
              <w:rPr>
                <w:bCs/>
                <w:sz w:val="24"/>
              </w:rPr>
              <w:t xml:space="preserve"> </w:t>
            </w:r>
          </w:p>
          <w:p w14:paraId="61FDBD69" w14:textId="0E6371A3" w:rsidR="00310B75" w:rsidRPr="00BF042F"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rPr>
              <w:t xml:space="preserve">- </w:t>
            </w:r>
            <w:r w:rsidR="00B46D51" w:rsidRPr="00BF042F">
              <w:rPr>
                <w:rFonts w:ascii="Times New Roman" w:hAnsi="Times New Roman" w:cs="Times New Roman"/>
                <w:sz w:val="24"/>
              </w:rPr>
              <w:t xml:space="preserve">2017./2018. mācību </w:t>
            </w:r>
            <w:r w:rsidR="00EC4EB3" w:rsidRPr="00BF042F">
              <w:rPr>
                <w:rFonts w:ascii="Times New Roman" w:hAnsi="Times New Roman" w:cs="Times New Roman"/>
                <w:sz w:val="24"/>
              </w:rPr>
              <w:t>g</w:t>
            </w:r>
            <w:r w:rsidR="00B35350" w:rsidRPr="00BF042F">
              <w:rPr>
                <w:rFonts w:ascii="Times New Roman" w:hAnsi="Times New Roman" w:cs="Times New Roman"/>
                <w:sz w:val="24"/>
              </w:rPr>
              <w:t xml:space="preserve">adā – </w:t>
            </w:r>
            <w:r w:rsidR="00B35350" w:rsidRPr="00BF042F">
              <w:rPr>
                <w:rFonts w:ascii="Times New Roman" w:hAnsi="Times New Roman" w:cs="Times New Roman"/>
                <w:sz w:val="24"/>
                <w:szCs w:val="24"/>
              </w:rPr>
              <w:t>6</w:t>
            </w:r>
            <w:r w:rsidR="007F095B">
              <w:rPr>
                <w:rFonts w:ascii="Times New Roman" w:hAnsi="Times New Roman" w:cs="Times New Roman"/>
                <w:sz w:val="24"/>
                <w:szCs w:val="24"/>
              </w:rPr>
              <w:t>0</w:t>
            </w:r>
            <w:r w:rsidR="00A8338F" w:rsidRPr="00BF042F">
              <w:rPr>
                <w:rFonts w:ascii="Times New Roman" w:hAnsi="Times New Roman" w:cs="Times New Roman"/>
                <w:sz w:val="24"/>
                <w:szCs w:val="24"/>
              </w:rPr>
              <w:t>,</w:t>
            </w:r>
            <w:r w:rsidR="007F095B">
              <w:rPr>
                <w:rFonts w:ascii="Times New Roman" w:hAnsi="Times New Roman" w:cs="Times New Roman"/>
                <w:sz w:val="24"/>
                <w:szCs w:val="24"/>
              </w:rPr>
              <w:t>2</w:t>
            </w:r>
            <w:r w:rsidR="00B35350" w:rsidRPr="00BF042F">
              <w:rPr>
                <w:rFonts w:ascii="Times New Roman" w:hAnsi="Times New Roman" w:cs="Times New Roman"/>
                <w:sz w:val="24"/>
                <w:szCs w:val="24"/>
              </w:rPr>
              <w:t>%</w:t>
            </w:r>
            <w:r w:rsidR="00EC4EB3" w:rsidRPr="00BF042F">
              <w:rPr>
                <w:rFonts w:ascii="Times New Roman" w:hAnsi="Times New Roman" w:cs="Times New Roman"/>
                <w:sz w:val="24"/>
                <w:szCs w:val="24"/>
              </w:rPr>
              <w:t xml:space="preserve"> </w:t>
            </w:r>
            <w:r w:rsidR="00B35350" w:rsidRPr="00BF042F">
              <w:rPr>
                <w:rFonts w:ascii="Times New Roman" w:hAnsi="Times New Roman" w:cs="Times New Roman"/>
                <w:sz w:val="24"/>
                <w:szCs w:val="24"/>
              </w:rPr>
              <w:t>(valstī 49,</w:t>
            </w:r>
            <w:r w:rsidR="00E21EC4" w:rsidRPr="00BF042F">
              <w:rPr>
                <w:rFonts w:ascii="Times New Roman" w:hAnsi="Times New Roman" w:cs="Times New Roman"/>
                <w:sz w:val="24"/>
                <w:szCs w:val="24"/>
              </w:rPr>
              <w:t>68</w:t>
            </w:r>
            <w:r w:rsidR="007F095B">
              <w:rPr>
                <w:rFonts w:ascii="Times New Roman" w:hAnsi="Times New Roman" w:cs="Times New Roman"/>
                <w:sz w:val="24"/>
                <w:szCs w:val="24"/>
              </w:rPr>
              <w:t> </w:t>
            </w:r>
            <w:r w:rsidR="00B35350" w:rsidRPr="00BF042F">
              <w:rPr>
                <w:rFonts w:ascii="Times New Roman" w:hAnsi="Times New Roman" w:cs="Times New Roman"/>
                <w:sz w:val="24"/>
                <w:szCs w:val="24"/>
              </w:rPr>
              <w:t>%</w:t>
            </w:r>
            <w:r w:rsidR="007C0005">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Rīgas plānošanas reģionā 5</w:t>
            </w:r>
            <w:r w:rsidR="007F095B">
              <w:rPr>
                <w:rFonts w:ascii="Times New Roman" w:hAnsi="Times New Roman" w:cs="Times New Roman"/>
                <w:sz w:val="24"/>
                <w:szCs w:val="24"/>
              </w:rPr>
              <w:t>1</w:t>
            </w:r>
            <w:r w:rsidR="007C0005" w:rsidRPr="007C0005">
              <w:rPr>
                <w:rFonts w:ascii="Times New Roman" w:hAnsi="Times New Roman" w:cs="Times New Roman"/>
                <w:sz w:val="24"/>
                <w:szCs w:val="24"/>
              </w:rPr>
              <w:t>,</w:t>
            </w:r>
            <w:r w:rsidR="007F095B">
              <w:rPr>
                <w:rFonts w:ascii="Times New Roman" w:hAnsi="Times New Roman" w:cs="Times New Roman"/>
                <w:sz w:val="24"/>
                <w:szCs w:val="24"/>
              </w:rPr>
              <w:t>31 </w:t>
            </w:r>
            <w:r w:rsidR="007C0005" w:rsidRPr="007C0005">
              <w:rPr>
                <w:rFonts w:ascii="Times New Roman" w:hAnsi="Times New Roman" w:cs="Times New Roman"/>
                <w:sz w:val="24"/>
                <w:szCs w:val="24"/>
              </w:rPr>
              <w:t xml:space="preserve">%); </w:t>
            </w:r>
          </w:p>
          <w:p w14:paraId="34B649A5" w14:textId="48DB8CD0" w:rsidR="00B35350" w:rsidRPr="00BF042F"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szCs w:val="24"/>
              </w:rPr>
              <w:t xml:space="preserve">- </w:t>
            </w:r>
            <w:r w:rsidR="00B46D51" w:rsidRPr="00BF042F">
              <w:rPr>
                <w:rFonts w:ascii="Times New Roman" w:hAnsi="Times New Roman" w:cs="Times New Roman"/>
                <w:sz w:val="24"/>
                <w:szCs w:val="24"/>
              </w:rPr>
              <w:t>2018./2019. mācību</w:t>
            </w:r>
            <w:r w:rsidR="00EC4EB3" w:rsidRPr="00BF042F">
              <w:rPr>
                <w:rFonts w:ascii="Times New Roman" w:hAnsi="Times New Roman" w:cs="Times New Roman"/>
                <w:sz w:val="24"/>
                <w:szCs w:val="24"/>
              </w:rPr>
              <w:t> </w:t>
            </w:r>
            <w:r w:rsidR="00B35350" w:rsidRPr="00BF042F">
              <w:rPr>
                <w:rFonts w:ascii="Times New Roman" w:hAnsi="Times New Roman" w:cs="Times New Roman"/>
                <w:sz w:val="24"/>
                <w:szCs w:val="24"/>
              </w:rPr>
              <w:t xml:space="preserve">gadā </w:t>
            </w:r>
            <w:r w:rsidRPr="00BF042F">
              <w:rPr>
                <w:rFonts w:ascii="Times New Roman" w:hAnsi="Times New Roman" w:cs="Times New Roman"/>
                <w:sz w:val="24"/>
                <w:szCs w:val="24"/>
              </w:rPr>
              <w:t xml:space="preserve">– </w:t>
            </w:r>
            <w:r w:rsidR="00E21EC4" w:rsidRPr="00BF042F">
              <w:rPr>
                <w:rFonts w:ascii="Times New Roman" w:hAnsi="Times New Roman" w:cs="Times New Roman"/>
                <w:sz w:val="24"/>
                <w:szCs w:val="24"/>
              </w:rPr>
              <w:t>59,67 %</w:t>
            </w:r>
            <w:r w:rsidR="00B35350" w:rsidRPr="00BF042F">
              <w:rPr>
                <w:rFonts w:ascii="Times New Roman" w:hAnsi="Times New Roman" w:cs="Times New Roman"/>
                <w:sz w:val="24"/>
                <w:szCs w:val="24"/>
              </w:rPr>
              <w:t xml:space="preserve"> (valstī 4</w:t>
            </w:r>
            <w:r w:rsidR="00E21EC4" w:rsidRPr="00BF042F">
              <w:rPr>
                <w:rFonts w:ascii="Times New Roman" w:hAnsi="Times New Roman" w:cs="Times New Roman"/>
                <w:sz w:val="24"/>
                <w:szCs w:val="24"/>
              </w:rPr>
              <w:t>8</w:t>
            </w:r>
            <w:r w:rsidR="00B35350" w:rsidRPr="00BF042F">
              <w:rPr>
                <w:rFonts w:ascii="Times New Roman" w:hAnsi="Times New Roman" w:cs="Times New Roman"/>
                <w:sz w:val="24"/>
                <w:szCs w:val="24"/>
              </w:rPr>
              <w:t>,</w:t>
            </w:r>
            <w:r w:rsidRPr="00BF042F">
              <w:rPr>
                <w:rFonts w:ascii="Times New Roman" w:hAnsi="Times New Roman" w:cs="Times New Roman"/>
                <w:sz w:val="24"/>
                <w:szCs w:val="24"/>
              </w:rPr>
              <w:t>94%</w:t>
            </w:r>
            <w:r w:rsidR="007C0005">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Rīgas plānošanas reģionā 5</w:t>
            </w:r>
            <w:r w:rsidR="007F095B">
              <w:rPr>
                <w:rFonts w:ascii="Times New Roman" w:hAnsi="Times New Roman" w:cs="Times New Roman"/>
                <w:sz w:val="24"/>
                <w:szCs w:val="24"/>
              </w:rPr>
              <w:t>0</w:t>
            </w:r>
            <w:r w:rsidR="007C0005" w:rsidRPr="007C0005">
              <w:rPr>
                <w:rFonts w:ascii="Times New Roman" w:hAnsi="Times New Roman" w:cs="Times New Roman"/>
                <w:sz w:val="24"/>
                <w:szCs w:val="24"/>
              </w:rPr>
              <w:t>,3</w:t>
            </w:r>
            <w:r w:rsidR="007F095B">
              <w:rPr>
                <w:rFonts w:ascii="Times New Roman" w:hAnsi="Times New Roman" w:cs="Times New Roman"/>
                <w:sz w:val="24"/>
                <w:szCs w:val="24"/>
              </w:rPr>
              <w:t>8 </w:t>
            </w:r>
            <w:r w:rsidR="007C0005" w:rsidRPr="007C0005">
              <w:rPr>
                <w:rFonts w:ascii="Times New Roman" w:hAnsi="Times New Roman" w:cs="Times New Roman"/>
                <w:sz w:val="24"/>
                <w:szCs w:val="24"/>
              </w:rPr>
              <w:t>%</w:t>
            </w:r>
            <w:r w:rsidRPr="00BF042F">
              <w:rPr>
                <w:rFonts w:ascii="Times New Roman" w:hAnsi="Times New Roman" w:cs="Times New Roman"/>
                <w:sz w:val="24"/>
                <w:szCs w:val="24"/>
              </w:rPr>
              <w:t>).</w:t>
            </w:r>
          </w:p>
          <w:p w14:paraId="5034005A" w14:textId="77777777" w:rsidR="00B35350" w:rsidRPr="00BF042F" w:rsidRDefault="00B35350" w:rsidP="002A18C0">
            <w:pPr>
              <w:pStyle w:val="BodyText"/>
              <w:ind w:firstLine="253"/>
              <w:jc w:val="both"/>
              <w:rPr>
                <w:sz w:val="24"/>
              </w:rPr>
            </w:pPr>
            <w:r w:rsidRPr="00BF042F">
              <w:rPr>
                <w:sz w:val="24"/>
              </w:rPr>
              <w:t>4.</w:t>
            </w:r>
            <w:r w:rsidR="002A18C0" w:rsidRPr="00BF042F">
              <w:rPr>
                <w:sz w:val="24"/>
              </w:rPr>
              <w:t> </w:t>
            </w:r>
            <w:r w:rsidR="00E21EC4" w:rsidRPr="00BF042F">
              <w:rPr>
                <w:sz w:val="24"/>
              </w:rPr>
              <w:t>Limbažu novada ģimnāzija</w:t>
            </w:r>
            <w:r w:rsidRPr="00BF042F">
              <w:rPr>
                <w:sz w:val="24"/>
              </w:rPr>
              <w:t>, līdz šim nesaņemot valsts budžeta mērķfinansējumu</w:t>
            </w:r>
            <w:r w:rsidR="00E21EC4" w:rsidRPr="00BF042F">
              <w:rPr>
                <w:sz w:val="24"/>
              </w:rPr>
              <w:t xml:space="preserve"> (pašvaldība finansē 0,5 metodiķa likmes)</w:t>
            </w:r>
            <w:r w:rsidRPr="00BF042F">
              <w:rPr>
                <w:sz w:val="24"/>
              </w:rPr>
              <w:t xml:space="preserve"> pedagogu tālākizglītības centra un reģionālā metodiskā centra darbībai, faktiski jau veic pedagogu tālākizglītības centra un reģionālā metodiskā centra funkcijas plānošanas reģionā: </w:t>
            </w:r>
          </w:p>
          <w:p w14:paraId="75FE6C7C" w14:textId="00746A83" w:rsidR="002E00D0" w:rsidRPr="00BF042F" w:rsidRDefault="00B35350" w:rsidP="002A18C0">
            <w:pPr>
              <w:pStyle w:val="BodyText"/>
              <w:ind w:firstLine="253"/>
              <w:jc w:val="both"/>
              <w:rPr>
                <w:sz w:val="24"/>
              </w:rPr>
            </w:pPr>
            <w:r w:rsidRPr="00BF042F">
              <w:rPr>
                <w:sz w:val="24"/>
              </w:rPr>
              <w:t xml:space="preserve">4.1. </w:t>
            </w:r>
            <w:r w:rsidR="007B24B9">
              <w:rPr>
                <w:sz w:val="24"/>
              </w:rPr>
              <w:t>I</w:t>
            </w:r>
            <w:r w:rsidRPr="00BF042F">
              <w:rPr>
                <w:sz w:val="24"/>
              </w:rPr>
              <w:t>zglītības iestādes pedagogi sniedz metodisko atbalstu izglītības procesa organizēšanā pedagoģijas un skolvadības jautājumos.</w:t>
            </w:r>
            <w:r w:rsidR="00E21EC4" w:rsidRPr="00BF042F">
              <w:rPr>
                <w:sz w:val="24"/>
              </w:rPr>
              <w:t xml:space="preserve"> Limbažu novada ģimnāzija ir aktīva</w:t>
            </w:r>
            <w:r w:rsidRPr="00BF042F">
              <w:rPr>
                <w:sz w:val="24"/>
              </w:rPr>
              <w:t xml:space="preserve"> </w:t>
            </w:r>
            <w:r w:rsidR="00E21EC4" w:rsidRPr="00BF042F">
              <w:rPr>
                <w:sz w:val="24"/>
              </w:rPr>
              <w:t xml:space="preserve">projekta </w:t>
            </w:r>
            <w:r w:rsidR="00E21EC4" w:rsidRPr="00BF042F">
              <w:rPr>
                <w:i/>
                <w:sz w:val="24"/>
              </w:rPr>
              <w:t>SKOLA2030</w:t>
            </w:r>
            <w:r w:rsidR="00E21EC4" w:rsidRPr="00BF042F">
              <w:rPr>
                <w:sz w:val="24"/>
              </w:rPr>
              <w:t xml:space="preserve"> pilotskola. Skolas direktore G.Lāce kā ek</w:t>
            </w:r>
            <w:r w:rsidR="002E00D0" w:rsidRPr="00BF042F">
              <w:rPr>
                <w:sz w:val="24"/>
              </w:rPr>
              <w:t>s</w:t>
            </w:r>
            <w:r w:rsidR="00E21EC4" w:rsidRPr="00BF042F">
              <w:rPr>
                <w:sz w:val="24"/>
              </w:rPr>
              <w:t>perte ir piedalījusies satura izstrādē matemātikā, kā ar</w:t>
            </w:r>
            <w:r w:rsidR="002E00D0" w:rsidRPr="00BF042F">
              <w:rPr>
                <w:sz w:val="24"/>
              </w:rPr>
              <w:t>ī</w:t>
            </w:r>
            <w:r w:rsidR="00E21EC4" w:rsidRPr="00BF042F">
              <w:rPr>
                <w:sz w:val="24"/>
              </w:rPr>
              <w:t xml:space="preserve"> projekta ietvaros izstrādāto pedagogu tālākizglītības programmu tapšanā un aprobācijā.</w:t>
            </w:r>
            <w:r w:rsidR="002E00D0" w:rsidRPr="00BF042F">
              <w:rPr>
                <w:sz w:val="24"/>
              </w:rPr>
              <w:t xml:space="preserve"> Ir sniegts atbalsts Limbažu novada izglītības iestāžu vadītājiem, organizēti un vadīti tālākizglītības semināri Limbažu   novada skolu direktoriem, meistarklases u.c. (2018.</w:t>
            </w:r>
            <w:r w:rsidR="00851F02" w:rsidRPr="00BF042F">
              <w:rPr>
                <w:sz w:val="24"/>
              </w:rPr>
              <w:t> </w:t>
            </w:r>
            <w:r w:rsidR="002E00D0" w:rsidRPr="00BF042F">
              <w:rPr>
                <w:sz w:val="24"/>
              </w:rPr>
              <w:t>gada 6.</w:t>
            </w:r>
            <w:r w:rsidR="00851F02" w:rsidRPr="00BF042F">
              <w:rPr>
                <w:sz w:val="24"/>
              </w:rPr>
              <w:t> </w:t>
            </w:r>
            <w:r w:rsidR="002E00D0" w:rsidRPr="00BF042F">
              <w:rPr>
                <w:sz w:val="24"/>
              </w:rPr>
              <w:t>jūnijā “Mācīšanās iedziļinoties.  Izaicinājumi skolas vadības komandai”, 2019.</w:t>
            </w:r>
            <w:r w:rsidR="00851F02" w:rsidRPr="00BF042F">
              <w:rPr>
                <w:sz w:val="24"/>
              </w:rPr>
              <w:t> </w:t>
            </w:r>
            <w:r w:rsidR="002E00D0" w:rsidRPr="00BF042F">
              <w:rPr>
                <w:sz w:val="24"/>
              </w:rPr>
              <w:t>gada 6.</w:t>
            </w:r>
            <w:r w:rsidR="00851F02" w:rsidRPr="00BF042F">
              <w:rPr>
                <w:sz w:val="24"/>
              </w:rPr>
              <w:t> </w:t>
            </w:r>
            <w:r w:rsidR="002E00D0" w:rsidRPr="00BF042F">
              <w:rPr>
                <w:sz w:val="24"/>
              </w:rPr>
              <w:t>jūnijā “Attīstības sarunas ar pedagogiem”, meistarklase “Attīstības sarunas ar pedagogiem”, 2019.</w:t>
            </w:r>
            <w:r w:rsidR="00851F02" w:rsidRPr="00BF042F">
              <w:rPr>
                <w:sz w:val="24"/>
              </w:rPr>
              <w:t> </w:t>
            </w:r>
            <w:r w:rsidR="002E00D0" w:rsidRPr="00BF042F">
              <w:rPr>
                <w:sz w:val="24"/>
              </w:rPr>
              <w:t>gada 16.</w:t>
            </w:r>
            <w:r w:rsidR="00851F02" w:rsidRPr="00BF042F">
              <w:rPr>
                <w:sz w:val="24"/>
              </w:rPr>
              <w:t> </w:t>
            </w:r>
            <w:r w:rsidR="002E00D0" w:rsidRPr="00BF042F">
              <w:rPr>
                <w:sz w:val="24"/>
              </w:rPr>
              <w:t xml:space="preserve">maijā Labās prakses ieviešanas seminārs Valmierā projekta </w:t>
            </w:r>
            <w:r w:rsidR="002E00D0" w:rsidRPr="00BF042F">
              <w:rPr>
                <w:i/>
                <w:sz w:val="24"/>
              </w:rPr>
              <w:t>Skola2030</w:t>
            </w:r>
            <w:r w:rsidR="002E00D0" w:rsidRPr="00BF042F">
              <w:rPr>
                <w:sz w:val="24"/>
              </w:rPr>
              <w:t xml:space="preserve"> ietvaros). </w:t>
            </w:r>
          </w:p>
          <w:p w14:paraId="3C94D18D" w14:textId="1CADCD92" w:rsidR="0039687F" w:rsidRPr="00BF042F" w:rsidRDefault="002E00D0" w:rsidP="002A18C0">
            <w:pPr>
              <w:pStyle w:val="BodyText"/>
              <w:ind w:firstLine="253"/>
              <w:jc w:val="both"/>
              <w:rPr>
                <w:sz w:val="24"/>
              </w:rPr>
            </w:pPr>
            <w:r w:rsidRPr="00BF042F">
              <w:rPr>
                <w:sz w:val="24"/>
              </w:rPr>
              <w:t xml:space="preserve">Limbažu novadā metodiskais darbs organizēts </w:t>
            </w:r>
            <w:r w:rsidR="0033024F" w:rsidRPr="00BF042F">
              <w:rPr>
                <w:sz w:val="24"/>
              </w:rPr>
              <w:t xml:space="preserve">izglītības </w:t>
            </w:r>
            <w:r w:rsidRPr="00BF042F">
              <w:rPr>
                <w:sz w:val="24"/>
              </w:rPr>
              <w:t>jomās. Limbažu novada ģimnāzijas pedagogi vada metodisko darbu lielāk</w:t>
            </w:r>
            <w:r w:rsidR="00B46D51" w:rsidRPr="00BF042F">
              <w:rPr>
                <w:sz w:val="24"/>
              </w:rPr>
              <w:t>aj</w:t>
            </w:r>
            <w:r w:rsidRPr="00BF042F">
              <w:rPr>
                <w:sz w:val="24"/>
              </w:rPr>
              <w:t>ā daļā izglītības jomu</w:t>
            </w:r>
            <w:r w:rsidR="0033024F" w:rsidRPr="00BF042F">
              <w:rPr>
                <w:sz w:val="24"/>
              </w:rPr>
              <w:t xml:space="preserve"> atbilstošos mācību priekšmetos un skolvadībā. </w:t>
            </w:r>
            <w:r w:rsidRPr="00BF042F">
              <w:rPr>
                <w:sz w:val="24"/>
              </w:rPr>
              <w:t xml:space="preserve"> </w:t>
            </w:r>
          </w:p>
          <w:p w14:paraId="3437D57B" w14:textId="77777777" w:rsidR="002E00D0" w:rsidRPr="00BF042F" w:rsidRDefault="0039687F" w:rsidP="002A18C0">
            <w:pPr>
              <w:pStyle w:val="BodyText"/>
              <w:ind w:firstLine="253"/>
              <w:jc w:val="both"/>
              <w:rPr>
                <w:sz w:val="24"/>
              </w:rPr>
            </w:pPr>
            <w:r w:rsidRPr="00BF042F">
              <w:rPr>
                <w:sz w:val="24"/>
              </w:rPr>
              <w:t xml:space="preserve">2017.-2019.gadā Limbažu novada ģimnāzijas skolotāji apmeklēja tālākizglītības seminārus izglītības jomu pārstāvjiem projekta </w:t>
            </w:r>
            <w:r w:rsidRPr="00BF042F">
              <w:rPr>
                <w:i/>
                <w:sz w:val="24"/>
              </w:rPr>
              <w:t>SKOLA2030</w:t>
            </w:r>
            <w:r w:rsidRPr="00BF042F">
              <w:rPr>
                <w:sz w:val="24"/>
              </w:rPr>
              <w:t>, darbojās projekta darba grupās. Šobrīd organizē tālākizglītības aktivitātes atbilstošo jomu pedagogiem, tā sniedzot nepieciešamo metodisko atbalstu.</w:t>
            </w:r>
          </w:p>
          <w:p w14:paraId="5D059F8E" w14:textId="77777777" w:rsidR="002E00D0" w:rsidRPr="00BF042F" w:rsidRDefault="0039687F" w:rsidP="002A18C0">
            <w:pPr>
              <w:pStyle w:val="BodyText"/>
              <w:ind w:firstLine="253"/>
              <w:jc w:val="both"/>
              <w:rPr>
                <w:sz w:val="24"/>
              </w:rPr>
            </w:pPr>
            <w:r w:rsidRPr="00BF042F">
              <w:rPr>
                <w:sz w:val="24"/>
              </w:rPr>
              <w:t>2019.</w:t>
            </w:r>
            <w:r w:rsidR="00851F02" w:rsidRPr="00BF042F">
              <w:rPr>
                <w:sz w:val="24"/>
              </w:rPr>
              <w:t> </w:t>
            </w:r>
            <w:r w:rsidRPr="00BF042F">
              <w:rPr>
                <w:sz w:val="24"/>
              </w:rPr>
              <w:t>gad</w:t>
            </w:r>
            <w:r w:rsidR="00851F02" w:rsidRPr="00BF042F">
              <w:rPr>
                <w:sz w:val="24"/>
              </w:rPr>
              <w:t>a</w:t>
            </w:r>
            <w:r w:rsidRPr="00BF042F">
              <w:rPr>
                <w:sz w:val="24"/>
              </w:rPr>
              <w:t xml:space="preserve"> 23.</w:t>
            </w:r>
            <w:r w:rsidR="00851F02" w:rsidRPr="00BF042F">
              <w:rPr>
                <w:sz w:val="24"/>
              </w:rPr>
              <w:t> </w:t>
            </w:r>
            <w:r w:rsidRPr="00BF042F">
              <w:rPr>
                <w:sz w:val="24"/>
              </w:rPr>
              <w:t xml:space="preserve">oktobrī sadarbībā ar </w:t>
            </w:r>
            <w:r w:rsidRPr="00BF042F">
              <w:rPr>
                <w:i/>
                <w:sz w:val="24"/>
              </w:rPr>
              <w:t xml:space="preserve">SKOLA2030 </w:t>
            </w:r>
            <w:r w:rsidRPr="00BF042F">
              <w:rPr>
                <w:sz w:val="24"/>
              </w:rPr>
              <w:t>organizēta konference visiem Limbažu novada pedagogiem “Mācīšanās iedziļinoties. Ar ko sākt?”</w:t>
            </w:r>
          </w:p>
          <w:p w14:paraId="3BC6FC8D" w14:textId="0559FBC0" w:rsidR="002E00D0" w:rsidRPr="00BF042F" w:rsidRDefault="0039687F" w:rsidP="002A18C0">
            <w:pPr>
              <w:pStyle w:val="BodyText"/>
              <w:ind w:firstLine="253"/>
              <w:jc w:val="both"/>
              <w:rPr>
                <w:sz w:val="24"/>
              </w:rPr>
            </w:pPr>
            <w:r w:rsidRPr="00BF042F">
              <w:rPr>
                <w:sz w:val="24"/>
              </w:rPr>
              <w:t>Limbažu novada ģimnāzija organizē arī pieredzes apmaiņas seminārus skolu vadības grupām par satura un mācību pieejas pārmaiņu ieviešanu skolā. 2018./2019.mācību gadā tos apmeklējušas Naukšēnu, Aizkraukles, Skrīveru, Koknese</w:t>
            </w:r>
            <w:r w:rsidR="00B17EAB">
              <w:rPr>
                <w:sz w:val="24"/>
              </w:rPr>
              <w:t>s</w:t>
            </w:r>
            <w:r w:rsidRPr="00BF042F">
              <w:rPr>
                <w:sz w:val="24"/>
              </w:rPr>
              <w:t xml:space="preserve"> un Neretas novadu skolu vadības komandas. </w:t>
            </w:r>
          </w:p>
          <w:p w14:paraId="5BD391A0" w14:textId="0D26C862" w:rsidR="0039687F" w:rsidRPr="00BF042F" w:rsidRDefault="0039687F" w:rsidP="002A18C0">
            <w:pPr>
              <w:pStyle w:val="BodyText"/>
              <w:ind w:firstLine="253"/>
              <w:jc w:val="both"/>
              <w:rPr>
                <w:sz w:val="24"/>
              </w:rPr>
            </w:pPr>
            <w:r w:rsidRPr="00BF042F">
              <w:rPr>
                <w:sz w:val="24"/>
              </w:rPr>
              <w:lastRenderedPageBreak/>
              <w:t>Limbažu novada ģimnāzija piedāvā arī metodisku pieredzes a</w:t>
            </w:r>
            <w:r w:rsidR="0018435C" w:rsidRPr="00BF042F">
              <w:rPr>
                <w:sz w:val="24"/>
              </w:rPr>
              <w:t>pmaiņas seminārus, kuru dalībnieki vēro un analizē matemātikas stundas. 2018./2019.</w:t>
            </w:r>
            <w:r w:rsidR="00B17EAB">
              <w:rPr>
                <w:sz w:val="24"/>
              </w:rPr>
              <w:t> </w:t>
            </w:r>
            <w:r w:rsidR="0018435C" w:rsidRPr="00BF042F">
              <w:rPr>
                <w:sz w:val="24"/>
              </w:rPr>
              <w:t>m</w:t>
            </w:r>
            <w:r w:rsidR="00B17EAB">
              <w:rPr>
                <w:sz w:val="24"/>
              </w:rPr>
              <w:t xml:space="preserve">ācību gadā </w:t>
            </w:r>
            <w:r w:rsidR="0018435C" w:rsidRPr="00BF042F">
              <w:rPr>
                <w:sz w:val="24"/>
              </w:rPr>
              <w:t xml:space="preserve">šādu semināru apmeklējuši Naukšēnu vidusskolas skolotāji, Valmieras Pārgaujas ģimnāzijas matemātikas skolotāji. </w:t>
            </w:r>
          </w:p>
          <w:p w14:paraId="5E86903F" w14:textId="166DC01A" w:rsidR="0018435C" w:rsidRPr="00BF042F" w:rsidRDefault="0018435C" w:rsidP="002A18C0">
            <w:pPr>
              <w:pStyle w:val="BodyText"/>
              <w:ind w:firstLine="253"/>
              <w:jc w:val="both"/>
              <w:rPr>
                <w:sz w:val="24"/>
              </w:rPr>
            </w:pPr>
            <w:r w:rsidRPr="00BF042F">
              <w:rPr>
                <w:sz w:val="24"/>
              </w:rPr>
              <w:t xml:space="preserve">Šobrīd Limbažu novada ģimnāzijā ir izstrādāta un tiek aprobēta </w:t>
            </w:r>
            <w:r w:rsidR="00B17EAB">
              <w:rPr>
                <w:sz w:val="24"/>
              </w:rPr>
              <w:t>j</w:t>
            </w:r>
            <w:r w:rsidRPr="00BF042F">
              <w:rPr>
                <w:sz w:val="24"/>
              </w:rPr>
              <w:t xml:space="preserve">auno skolotāju atbalsta sistēma, ar kuru tiks iepazīstināti novada skolu vadītāji un citi interesanti. </w:t>
            </w:r>
          </w:p>
          <w:p w14:paraId="6B58BB04" w14:textId="0B6F759F" w:rsidR="0018435C"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4.2. </w:t>
            </w:r>
            <w:r w:rsidR="0018435C" w:rsidRPr="00BF042F">
              <w:rPr>
                <w:rFonts w:ascii="Times New Roman" w:hAnsi="Times New Roman"/>
                <w:sz w:val="24"/>
                <w:szCs w:val="24"/>
              </w:rPr>
              <w:t>Limbažu novada ģimnāzija nodrošina izglītības iestādē esošās informācijas un literatūras pieejamību citu izglītības iestāžu izglītojamiem un pedagogiem. Limbažu novada ģimn</w:t>
            </w:r>
            <w:r w:rsidR="006A61B3" w:rsidRPr="00BF042F">
              <w:rPr>
                <w:rFonts w:ascii="Times New Roman" w:hAnsi="Times New Roman"/>
                <w:sz w:val="24"/>
                <w:szCs w:val="24"/>
              </w:rPr>
              <w:t>āzija</w:t>
            </w:r>
            <w:r w:rsidR="0018435C" w:rsidRPr="00BF042F">
              <w:rPr>
                <w:rFonts w:ascii="Times New Roman" w:hAnsi="Times New Roman"/>
                <w:sz w:val="24"/>
                <w:szCs w:val="24"/>
              </w:rPr>
              <w:t>s bibliotēka ir bibliotēku informācijas sistēmas ALISE dalībniece, tāpēc dati par bibliotēkā pieejamo plašo metodiskās un citas literatūras klāstu pieejami visiem sistēmas lietotājiem. Limbažu novada ģimnāzij</w:t>
            </w:r>
            <w:r w:rsidR="006A61B3" w:rsidRPr="00BF042F">
              <w:rPr>
                <w:rFonts w:ascii="Times New Roman" w:hAnsi="Times New Roman"/>
                <w:sz w:val="24"/>
                <w:szCs w:val="24"/>
              </w:rPr>
              <w:t xml:space="preserve">as bibliotēkā ir plašs metodiskās literatūras klāsts svešvalodās. Limbažu novada ģimnāzija sadarbojas ar Limbažu Galveno bibliotēku, īpaši meklējot nepieciešamos papildmateriālus pētnieciskajai darbībai. </w:t>
            </w:r>
          </w:p>
          <w:p w14:paraId="43F3A1DD" w14:textId="23E21233" w:rsidR="006A61B3"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4.3. </w:t>
            </w:r>
            <w:r w:rsidR="007F74A6" w:rsidRPr="00BF042F">
              <w:rPr>
                <w:rFonts w:ascii="Times New Roman" w:hAnsi="Times New Roman"/>
                <w:sz w:val="24"/>
                <w:szCs w:val="24"/>
              </w:rPr>
              <w:t xml:space="preserve">Izglītības </w:t>
            </w:r>
            <w:r w:rsidRPr="00BF042F">
              <w:rPr>
                <w:rFonts w:ascii="Times New Roman" w:hAnsi="Times New Roman"/>
                <w:sz w:val="24"/>
                <w:szCs w:val="24"/>
              </w:rPr>
              <w:t>iestāde plānošanas reģionā atbalsta izglītojamo sadarbību zinātniskās pētniecības jomā valsts un starptautiskā līmenī.</w:t>
            </w:r>
            <w:r w:rsidR="00D70B23" w:rsidRPr="00BF042F">
              <w:rPr>
                <w:rFonts w:ascii="Times New Roman" w:hAnsi="Times New Roman"/>
                <w:sz w:val="24"/>
                <w:szCs w:val="24"/>
              </w:rPr>
              <w:t xml:space="preserve"> </w:t>
            </w:r>
            <w:r w:rsidR="006A61B3" w:rsidRPr="00BF042F">
              <w:rPr>
                <w:rFonts w:ascii="Times New Roman" w:hAnsi="Times New Roman"/>
                <w:sz w:val="24"/>
                <w:szCs w:val="24"/>
              </w:rPr>
              <w:t xml:space="preserve">Limbažu novada ģimnāzijā ir izstrādāts </w:t>
            </w:r>
            <w:r w:rsidR="00A539CC" w:rsidRPr="00BF042F">
              <w:rPr>
                <w:rFonts w:ascii="Times New Roman" w:hAnsi="Times New Roman"/>
                <w:sz w:val="24"/>
                <w:szCs w:val="24"/>
              </w:rPr>
              <w:t xml:space="preserve">plāns </w:t>
            </w:r>
            <w:r w:rsidR="00D70B23" w:rsidRPr="00BF042F">
              <w:rPr>
                <w:rFonts w:ascii="Times New Roman" w:hAnsi="Times New Roman"/>
                <w:sz w:val="24"/>
                <w:szCs w:val="24"/>
              </w:rPr>
              <w:t>skolēnu pētnieciskās darbības prasmju uzlabošanai, pēc kuras tiek organizēta pētnieciskā darbība no 7. līdz 9.klasei un no 10.</w:t>
            </w:r>
            <w:r w:rsidR="007B24B9">
              <w:rPr>
                <w:rFonts w:ascii="Times New Roman" w:hAnsi="Times New Roman"/>
                <w:sz w:val="24"/>
                <w:szCs w:val="24"/>
              </w:rPr>
              <w:t xml:space="preserve"> </w:t>
            </w:r>
            <w:r w:rsidR="00D70B23" w:rsidRPr="00BF042F">
              <w:rPr>
                <w:rFonts w:ascii="Times New Roman" w:hAnsi="Times New Roman"/>
                <w:sz w:val="24"/>
                <w:szCs w:val="24"/>
              </w:rPr>
              <w:t>līdz 12.klasei. Vidusskolēni izvēlas veikt pētniecisko darbību vai veikt praktiski</w:t>
            </w:r>
            <w:r w:rsidR="00A84AF2" w:rsidRPr="00BF042F">
              <w:rPr>
                <w:rFonts w:ascii="Times New Roman" w:hAnsi="Times New Roman"/>
                <w:sz w:val="24"/>
                <w:szCs w:val="24"/>
              </w:rPr>
              <w:t>-</w:t>
            </w:r>
            <w:r w:rsidR="00D70B23" w:rsidRPr="00BF042F">
              <w:rPr>
                <w:rFonts w:ascii="Times New Roman" w:hAnsi="Times New Roman"/>
                <w:sz w:val="24"/>
                <w:szCs w:val="24"/>
              </w:rPr>
              <w:t xml:space="preserve">radošu projektu. </w:t>
            </w:r>
            <w:r w:rsidR="00A84AF2" w:rsidRPr="00BF042F">
              <w:rPr>
                <w:rFonts w:ascii="Times New Roman" w:hAnsi="Times New Roman"/>
                <w:sz w:val="24"/>
                <w:szCs w:val="24"/>
              </w:rPr>
              <w:t>Trīs zinātniski pētnieciskie darbi – matemātikas, pedagoģijas un vēstures sekcijās, – kas attiecīgajās sekcijās tika atzīti par labākajiem, 2018./2019. mācību gadā tika izvirzīti Valsts skolēnu zinātniski pētniecisko darbu konferencei Vidzemes Augstskolā, kur tika iegūts pirmās pakāpes diploms dabaszinātņu sekcijā un otrās pakāpes diploms sociālo zinātņu sekcijā.</w:t>
            </w:r>
            <w:r w:rsidR="003420A9">
              <w:rPr>
                <w:rFonts w:ascii="Times New Roman" w:hAnsi="Times New Roman"/>
                <w:sz w:val="24"/>
                <w:szCs w:val="24"/>
              </w:rPr>
              <w:t xml:space="preserve"> </w:t>
            </w:r>
            <w:r w:rsidR="0099663B" w:rsidRPr="00BF042F">
              <w:rPr>
                <w:rFonts w:ascii="Times New Roman" w:hAnsi="Times New Roman"/>
                <w:sz w:val="24"/>
                <w:szCs w:val="24"/>
              </w:rPr>
              <w:t xml:space="preserve">Limbažu novada ģimnāzija skolēnu pētniecisko prasmju attīstīšanai sadarbojas ar Dabas un tehnoloģiju parku </w:t>
            </w:r>
            <w:r w:rsidR="007F74A6" w:rsidRPr="00BF042F">
              <w:rPr>
                <w:rFonts w:ascii="Times New Roman" w:hAnsi="Times New Roman"/>
                <w:sz w:val="24"/>
                <w:szCs w:val="24"/>
              </w:rPr>
              <w:t>“</w:t>
            </w:r>
            <w:r w:rsidR="0099663B" w:rsidRPr="00BF042F">
              <w:rPr>
                <w:rFonts w:ascii="Times New Roman" w:hAnsi="Times New Roman"/>
                <w:sz w:val="24"/>
                <w:szCs w:val="24"/>
              </w:rPr>
              <w:t>URDA</w:t>
            </w:r>
            <w:r w:rsidR="007F74A6" w:rsidRPr="00BF042F">
              <w:rPr>
                <w:rFonts w:ascii="Times New Roman" w:hAnsi="Times New Roman"/>
                <w:sz w:val="24"/>
                <w:szCs w:val="24"/>
              </w:rPr>
              <w:t>”</w:t>
            </w:r>
            <w:r w:rsidR="0099663B" w:rsidRPr="00BF042F">
              <w:rPr>
                <w:rFonts w:ascii="Times New Roman" w:hAnsi="Times New Roman"/>
                <w:sz w:val="24"/>
                <w:szCs w:val="24"/>
              </w:rPr>
              <w:t xml:space="preserve">, ir iestrādes sadarbību bioloģijas pētījumu veikšanā ar Daugavpils Universitāti un sociālo zinātņu jomā ar Vidzemes </w:t>
            </w:r>
            <w:r w:rsidR="007F74A6" w:rsidRPr="00BF042F">
              <w:rPr>
                <w:rFonts w:ascii="Times New Roman" w:hAnsi="Times New Roman"/>
                <w:sz w:val="24"/>
                <w:szCs w:val="24"/>
              </w:rPr>
              <w:t>Augstskolu</w:t>
            </w:r>
            <w:r w:rsidR="0099663B" w:rsidRPr="00BF042F">
              <w:rPr>
                <w:rFonts w:ascii="Times New Roman" w:hAnsi="Times New Roman"/>
                <w:sz w:val="24"/>
                <w:szCs w:val="24"/>
              </w:rPr>
              <w:t xml:space="preserve">. </w:t>
            </w:r>
          </w:p>
          <w:p w14:paraId="253C787B" w14:textId="7454064B" w:rsidR="00DA2A6C" w:rsidRPr="00BF042F" w:rsidRDefault="00DA2A6C"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2017.</w:t>
            </w:r>
            <w:r w:rsidR="00B17EAB">
              <w:rPr>
                <w:rFonts w:ascii="Times New Roman" w:hAnsi="Times New Roman"/>
                <w:sz w:val="24"/>
                <w:szCs w:val="24"/>
              </w:rPr>
              <w:t> </w:t>
            </w:r>
            <w:r w:rsidRPr="00BF042F">
              <w:rPr>
                <w:rFonts w:ascii="Times New Roman" w:hAnsi="Times New Roman"/>
                <w:sz w:val="24"/>
                <w:szCs w:val="24"/>
              </w:rPr>
              <w:t>/2018. un 2018.</w:t>
            </w:r>
            <w:r w:rsidR="00B17EAB">
              <w:rPr>
                <w:rFonts w:ascii="Times New Roman" w:hAnsi="Times New Roman"/>
                <w:sz w:val="24"/>
                <w:szCs w:val="24"/>
              </w:rPr>
              <w:t> </w:t>
            </w:r>
            <w:r w:rsidRPr="00BF042F">
              <w:rPr>
                <w:rFonts w:ascii="Times New Roman" w:hAnsi="Times New Roman"/>
                <w:sz w:val="24"/>
                <w:szCs w:val="24"/>
              </w:rPr>
              <w:t>/2019.</w:t>
            </w:r>
            <w:r w:rsidR="003B0A76" w:rsidRPr="00BF042F">
              <w:rPr>
                <w:rFonts w:ascii="Times New Roman" w:hAnsi="Times New Roman"/>
                <w:sz w:val="24"/>
                <w:szCs w:val="24"/>
              </w:rPr>
              <w:t> mācību gadā</w:t>
            </w:r>
            <w:r w:rsidRPr="00BF042F">
              <w:rPr>
                <w:rFonts w:ascii="Times New Roman" w:hAnsi="Times New Roman"/>
                <w:sz w:val="24"/>
                <w:szCs w:val="24"/>
              </w:rPr>
              <w:t xml:space="preserve"> Limbažu novada ģimnāzija nodrošināja visu Limbažu novada skolēnu piedalīšanos Rīgas Stradiņa universitātes t</w:t>
            </w:r>
            <w:r w:rsidR="00622C3B" w:rsidRPr="00BF042F">
              <w:rPr>
                <w:rFonts w:ascii="Times New Roman" w:hAnsi="Times New Roman"/>
                <w:sz w:val="24"/>
                <w:szCs w:val="24"/>
              </w:rPr>
              <w:t>ie</w:t>
            </w:r>
            <w:r w:rsidRPr="00BF042F">
              <w:rPr>
                <w:rFonts w:ascii="Times New Roman" w:hAnsi="Times New Roman"/>
                <w:sz w:val="24"/>
                <w:szCs w:val="24"/>
              </w:rPr>
              <w:t>šsaistes konkursā “HOMIUM”</w:t>
            </w:r>
            <w:r w:rsidR="00622C3B" w:rsidRPr="00BF042F">
              <w:rPr>
                <w:rFonts w:ascii="Times New Roman" w:hAnsi="Times New Roman"/>
                <w:sz w:val="24"/>
                <w:szCs w:val="24"/>
              </w:rPr>
              <w:t xml:space="preserve">. </w:t>
            </w:r>
          </w:p>
          <w:p w14:paraId="1BE6C028" w14:textId="77777777" w:rsidR="00622C3B" w:rsidRPr="00BF042F" w:rsidRDefault="00622C3B"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ir apliecinājusi gatavību kļūt par sadarbības partneriem prakšu organizēšanai topošajā izglītības zinātņu doktora programmā. </w:t>
            </w:r>
          </w:p>
          <w:p w14:paraId="7E667E38" w14:textId="612511C5" w:rsidR="00622C3B" w:rsidRPr="00BF042F" w:rsidRDefault="00622C3B"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ģimnāzijas skolēnu zinātniski pētnieciskie darbi daudzkārt ieguvuši godalgotas vietas Latvijas skolēnu zinātniski pētniecisko darbu konferencē. Limbažu novada ģimnāzija organizē skolēnu pētniecisko darbu lasījumus Limbažu novad</w:t>
            </w:r>
            <w:r w:rsidR="00B17EAB">
              <w:rPr>
                <w:rFonts w:ascii="Times New Roman" w:hAnsi="Times New Roman"/>
                <w:sz w:val="24"/>
                <w:szCs w:val="24"/>
              </w:rPr>
              <w:t>ā</w:t>
            </w:r>
            <w:r w:rsidRPr="00BF042F">
              <w:rPr>
                <w:rFonts w:ascii="Times New Roman" w:hAnsi="Times New Roman"/>
                <w:sz w:val="24"/>
                <w:szCs w:val="24"/>
              </w:rPr>
              <w:t xml:space="preserve">, kuros piedalās ģimnāzijas un pētniecisko darbu autori un uzaicinātie augstskolu pārstāvji. </w:t>
            </w:r>
          </w:p>
          <w:p w14:paraId="3D051352" w14:textId="66279086" w:rsidR="00622C3B" w:rsidRPr="00BF042F" w:rsidRDefault="00622C3B"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aktīvi iesaistās ERASMUS + projektā “F.I.T. for </w:t>
            </w:r>
            <w:r w:rsidR="003B0A76" w:rsidRPr="00BF042F">
              <w:rPr>
                <w:rFonts w:ascii="Times New Roman" w:hAnsi="Times New Roman"/>
                <w:sz w:val="24"/>
                <w:szCs w:val="24"/>
              </w:rPr>
              <w:t>Europe</w:t>
            </w:r>
            <w:r w:rsidRPr="00BF042F">
              <w:rPr>
                <w:rFonts w:ascii="Times New Roman" w:hAnsi="Times New Roman"/>
                <w:sz w:val="24"/>
                <w:szCs w:val="24"/>
              </w:rPr>
              <w:t xml:space="preserve">”, kura ietvaros sadarbojas ar partnerskolām Vācijā, </w:t>
            </w:r>
            <w:r w:rsidRPr="00BF042F">
              <w:rPr>
                <w:rFonts w:ascii="Times New Roman" w:hAnsi="Times New Roman"/>
                <w:sz w:val="24"/>
                <w:szCs w:val="24"/>
              </w:rPr>
              <w:lastRenderedPageBreak/>
              <w:t>Nīderlandē un Bulgārijā, tiek pētītas izglītības un karjeras iespējas Eiropā.</w:t>
            </w:r>
          </w:p>
          <w:p w14:paraId="06C2F6B3" w14:textId="7312ADB9" w:rsidR="00622C3B" w:rsidRPr="00BF042F" w:rsidRDefault="00622C3B"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ģimnāzijas </w:t>
            </w:r>
            <w:r w:rsidR="003B0A76" w:rsidRPr="00BF042F">
              <w:rPr>
                <w:rFonts w:ascii="Times New Roman" w:hAnsi="Times New Roman"/>
                <w:sz w:val="24"/>
                <w:szCs w:val="24"/>
              </w:rPr>
              <w:t xml:space="preserve">skolēni </w:t>
            </w:r>
            <w:r w:rsidRPr="00BF042F">
              <w:rPr>
                <w:rFonts w:ascii="Times New Roman" w:hAnsi="Times New Roman"/>
                <w:sz w:val="24"/>
                <w:szCs w:val="24"/>
              </w:rPr>
              <w:t>regulāri ar labiem panākumiem startē Limbažu, Alojas un Salacgrīvas starpnovadu olimpiādēs, piedalās valsts un atklātajās olimpiādēs</w:t>
            </w:r>
            <w:r w:rsidR="00B17EAB">
              <w:rPr>
                <w:rFonts w:ascii="Times New Roman" w:hAnsi="Times New Roman"/>
                <w:sz w:val="24"/>
                <w:szCs w:val="24"/>
              </w:rPr>
              <w:t xml:space="preserve">. </w:t>
            </w:r>
            <w:r w:rsidR="00300448" w:rsidRPr="00BF042F">
              <w:rPr>
                <w:rFonts w:ascii="Times New Roman" w:hAnsi="Times New Roman"/>
                <w:sz w:val="24"/>
                <w:szCs w:val="24"/>
              </w:rPr>
              <w:t xml:space="preserve">Starpnovadu olimpiādes tiek organizētas Limbažu novada ģimnāzijas telpās, darbu vērtēšanu organizē ģimnāzijas skolotāji sadarbībā ar Limbažu Izglītības un kultūras nodaļu. </w:t>
            </w:r>
            <w:r w:rsidRPr="00BF042F">
              <w:rPr>
                <w:rFonts w:ascii="Times New Roman" w:hAnsi="Times New Roman"/>
                <w:sz w:val="24"/>
                <w:szCs w:val="24"/>
              </w:rPr>
              <w:t xml:space="preserve"> </w:t>
            </w:r>
          </w:p>
          <w:p w14:paraId="007EF691" w14:textId="595F746B" w:rsidR="00300448" w:rsidRPr="00BF042F" w:rsidRDefault="00300448"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2018./2019. mācību gadā, sadarbojoties ar Latvijas Universitātes Starpnozaru izglītības inovāciju centru, tika izstrādāta un aprobēta programma “Prātnieku laboratorija” darbam ar STEM jomas mācību priekšmetos ieinteresētiem skolēniem. Programmu īstenoja Limbažu novada ģimnāzijas skolotāji</w:t>
            </w:r>
            <w:r w:rsidR="009301F5" w:rsidRPr="00BF042F">
              <w:rPr>
                <w:rFonts w:ascii="Times New Roman" w:hAnsi="Times New Roman"/>
                <w:sz w:val="24"/>
                <w:szCs w:val="24"/>
              </w:rPr>
              <w:t xml:space="preserve"> un Latvijas Universitātes Starpnozaru izglītības inovāciju centra pasniedzēji. Programmas īstenošana tiks turpināta. </w:t>
            </w:r>
          </w:p>
          <w:p w14:paraId="21C5BB5F" w14:textId="32E0EF27" w:rsidR="009301F5" w:rsidRPr="00BF042F" w:rsidRDefault="009301F5"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No 2016.</w:t>
            </w:r>
            <w:r w:rsidR="007B24B9">
              <w:rPr>
                <w:rFonts w:ascii="Times New Roman" w:hAnsi="Times New Roman"/>
                <w:sz w:val="24"/>
                <w:szCs w:val="24"/>
              </w:rPr>
              <w:t> </w:t>
            </w:r>
            <w:r w:rsidRPr="00BF042F">
              <w:rPr>
                <w:rFonts w:ascii="Times New Roman" w:hAnsi="Times New Roman"/>
                <w:sz w:val="24"/>
                <w:szCs w:val="24"/>
              </w:rPr>
              <w:t xml:space="preserve">gada reizi divos mēnešos Limbažu novada ģimnāzijā notiek ķīmiķu skolas nodarbības, </w:t>
            </w:r>
            <w:r w:rsidR="003B0A76" w:rsidRPr="00BF042F">
              <w:rPr>
                <w:rFonts w:ascii="Times New Roman" w:hAnsi="Times New Roman"/>
                <w:sz w:val="24"/>
                <w:szCs w:val="24"/>
              </w:rPr>
              <w:t xml:space="preserve">kuras </w:t>
            </w:r>
            <w:r w:rsidRPr="00BF042F">
              <w:rPr>
                <w:rFonts w:ascii="Times New Roman" w:hAnsi="Times New Roman"/>
                <w:sz w:val="24"/>
                <w:szCs w:val="24"/>
              </w:rPr>
              <w:t xml:space="preserve">organizē Limbažu novada ģimnāzijas skolotājs sadarbībā ar Latvijas Universitātes pārstāvi. </w:t>
            </w:r>
          </w:p>
          <w:p w14:paraId="39B1E2D0" w14:textId="0C455479" w:rsidR="009301F5" w:rsidRPr="00BF042F" w:rsidRDefault="009301F5"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2019./2020.</w:t>
            </w:r>
            <w:r w:rsidR="007B24B9">
              <w:rPr>
                <w:rFonts w:ascii="Times New Roman" w:hAnsi="Times New Roman"/>
                <w:sz w:val="24"/>
                <w:szCs w:val="24"/>
              </w:rPr>
              <w:t> </w:t>
            </w:r>
            <w:r w:rsidRPr="00BF042F">
              <w:rPr>
                <w:rFonts w:ascii="Times New Roman" w:hAnsi="Times New Roman"/>
                <w:sz w:val="24"/>
                <w:szCs w:val="24"/>
              </w:rPr>
              <w:t xml:space="preserve">mācību gadā katru sestdienu Limbažu novada ģimnāzijā notiek paaugstinātas grūtības pakāpes matemātikas uzdevumu risināšanas nodarbības. </w:t>
            </w:r>
          </w:p>
          <w:p w14:paraId="7857067C" w14:textId="77777777" w:rsidR="009301F5" w:rsidRPr="00BF042F" w:rsidRDefault="009301F5"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ģimnāzijas pedagogi piedalās zinātniskās konferencēs. </w:t>
            </w:r>
          </w:p>
          <w:p w14:paraId="3DA0BF21" w14:textId="38FD57A9" w:rsidR="00915046"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4.4. </w:t>
            </w:r>
            <w:r w:rsidR="00B17EAB">
              <w:rPr>
                <w:rFonts w:ascii="Times New Roman" w:hAnsi="Times New Roman"/>
                <w:sz w:val="24"/>
                <w:szCs w:val="24"/>
              </w:rPr>
              <w:t>I</w:t>
            </w:r>
            <w:r w:rsidRPr="00BF042F">
              <w:rPr>
                <w:rFonts w:ascii="Times New Roman" w:hAnsi="Times New Roman"/>
                <w:sz w:val="24"/>
                <w:szCs w:val="24"/>
              </w:rPr>
              <w:t>zglītības iestāde organizē</w:t>
            </w:r>
            <w:r w:rsidRPr="00BF042F">
              <w:rPr>
                <w:rFonts w:ascii="Times New Roman" w:eastAsia="Times New Roman" w:hAnsi="Times New Roman"/>
                <w:color w:val="414142"/>
                <w:sz w:val="24"/>
                <w:szCs w:val="24"/>
                <w:lang w:eastAsia="lv-LV"/>
              </w:rPr>
              <w:t xml:space="preserve"> </w:t>
            </w:r>
            <w:r w:rsidRPr="00BF042F">
              <w:rPr>
                <w:rFonts w:ascii="Times New Roman" w:eastAsia="Times New Roman" w:hAnsi="Times New Roman"/>
                <w:sz w:val="24"/>
                <w:szCs w:val="24"/>
                <w:lang w:eastAsia="lv-LV"/>
              </w:rPr>
              <w:t>citu vispārējās izglītības iestāžu pedagogu profesionālās kompetences pilnveidi plānošanas reģiona un valsts mērogā.</w:t>
            </w:r>
            <w:r w:rsidRPr="00BF042F">
              <w:rPr>
                <w:rFonts w:ascii="Times New Roman" w:hAnsi="Times New Roman"/>
                <w:sz w:val="24"/>
                <w:szCs w:val="24"/>
              </w:rPr>
              <w:t xml:space="preserve"> </w:t>
            </w:r>
            <w:r w:rsidR="00915046" w:rsidRPr="00BF042F">
              <w:rPr>
                <w:rFonts w:ascii="Times New Roman" w:hAnsi="Times New Roman"/>
                <w:sz w:val="24"/>
                <w:szCs w:val="24"/>
              </w:rPr>
              <w:t>Limbažu novada ģimnāzija sadarbībā ar Limbažu</w:t>
            </w:r>
            <w:r w:rsidR="008E73D6" w:rsidRPr="00BF042F">
              <w:rPr>
                <w:rFonts w:ascii="Times New Roman" w:hAnsi="Times New Roman"/>
                <w:sz w:val="24"/>
                <w:szCs w:val="24"/>
              </w:rPr>
              <w:t xml:space="preserve"> novada</w:t>
            </w:r>
            <w:r w:rsidR="00915046" w:rsidRPr="00BF042F">
              <w:rPr>
                <w:rFonts w:ascii="Times New Roman" w:hAnsi="Times New Roman"/>
                <w:sz w:val="24"/>
                <w:szCs w:val="24"/>
              </w:rPr>
              <w:t xml:space="preserve"> Izglītības un kultūras nodaļu organizē un nodrošina pedagogu tālākizglītības kursus un metodiskās konferences. Piemēram, 2017.</w:t>
            </w:r>
            <w:r w:rsidR="003B0A76" w:rsidRPr="00BF042F">
              <w:rPr>
                <w:rFonts w:ascii="Times New Roman" w:hAnsi="Times New Roman"/>
                <w:sz w:val="24"/>
                <w:szCs w:val="24"/>
              </w:rPr>
              <w:t> </w:t>
            </w:r>
            <w:r w:rsidR="00915046" w:rsidRPr="00BF042F">
              <w:rPr>
                <w:rFonts w:ascii="Times New Roman" w:hAnsi="Times New Roman"/>
                <w:sz w:val="24"/>
                <w:szCs w:val="24"/>
              </w:rPr>
              <w:t>gada 14.</w:t>
            </w:r>
            <w:r w:rsidR="003B0A76" w:rsidRPr="00BF042F">
              <w:rPr>
                <w:rFonts w:ascii="Times New Roman" w:hAnsi="Times New Roman"/>
                <w:sz w:val="24"/>
                <w:szCs w:val="24"/>
              </w:rPr>
              <w:t> </w:t>
            </w:r>
            <w:r w:rsidR="00915046" w:rsidRPr="00BF042F">
              <w:rPr>
                <w:rFonts w:ascii="Times New Roman" w:hAnsi="Times New Roman"/>
                <w:sz w:val="24"/>
                <w:szCs w:val="24"/>
              </w:rPr>
              <w:t>martā tika īstenota pedagogu profesionālās kvalifikācijas A programma “Kā mācīt, audzināt un sadarboties ar prieku” (</w:t>
            </w:r>
            <w:r w:rsidR="003B0A76" w:rsidRPr="00BF042F">
              <w:rPr>
                <w:rFonts w:ascii="Times New Roman" w:hAnsi="Times New Roman"/>
                <w:sz w:val="24"/>
                <w:szCs w:val="24"/>
              </w:rPr>
              <w:t xml:space="preserve">sešas </w:t>
            </w:r>
            <w:r w:rsidR="00915046" w:rsidRPr="00BF042F">
              <w:rPr>
                <w:rFonts w:ascii="Times New Roman" w:hAnsi="Times New Roman"/>
                <w:sz w:val="24"/>
                <w:szCs w:val="24"/>
              </w:rPr>
              <w:t>stundas) 102 dalībnieki</w:t>
            </w:r>
            <w:r w:rsidR="003B0A76" w:rsidRPr="00BF042F">
              <w:rPr>
                <w:rFonts w:ascii="Times New Roman" w:hAnsi="Times New Roman"/>
                <w:sz w:val="24"/>
                <w:szCs w:val="24"/>
              </w:rPr>
              <w:t>em</w:t>
            </w:r>
            <w:r w:rsidR="00915046" w:rsidRPr="00BF042F">
              <w:rPr>
                <w:rFonts w:ascii="Times New Roman" w:hAnsi="Times New Roman"/>
                <w:sz w:val="24"/>
                <w:szCs w:val="24"/>
              </w:rPr>
              <w:t xml:space="preserve">. </w:t>
            </w:r>
          </w:p>
          <w:p w14:paraId="5AD12709" w14:textId="790422B9" w:rsidR="00915046" w:rsidRPr="00BF042F" w:rsidRDefault="0091504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2016./2017.</w:t>
            </w:r>
            <w:r w:rsidR="00B17EAB">
              <w:rPr>
                <w:rFonts w:ascii="Times New Roman" w:hAnsi="Times New Roman"/>
                <w:sz w:val="24"/>
                <w:szCs w:val="24"/>
              </w:rPr>
              <w:t> </w:t>
            </w:r>
            <w:r w:rsidRPr="00BF042F">
              <w:rPr>
                <w:rFonts w:ascii="Times New Roman" w:hAnsi="Times New Roman"/>
                <w:sz w:val="24"/>
                <w:szCs w:val="24"/>
              </w:rPr>
              <w:t xml:space="preserve">mācību gadā tika izstrādāta un īstenota pedagogu profesionālās kvalifikācijas A programma “Skolēnu izziņas darbību veicinoša matemātikas apguve sākumskolā” (24 stundas) 33 dalībniekiem. </w:t>
            </w:r>
          </w:p>
          <w:p w14:paraId="24D35A24" w14:textId="72942206" w:rsidR="00915046" w:rsidRPr="00BF042F" w:rsidRDefault="00B17EAB" w:rsidP="002A18C0">
            <w:pPr>
              <w:spacing w:after="0" w:line="240" w:lineRule="auto"/>
              <w:ind w:firstLine="253"/>
              <w:jc w:val="both"/>
              <w:rPr>
                <w:rFonts w:ascii="Times New Roman" w:hAnsi="Times New Roman"/>
                <w:sz w:val="24"/>
                <w:szCs w:val="24"/>
              </w:rPr>
            </w:pPr>
            <w:r>
              <w:rPr>
                <w:rFonts w:ascii="Times New Roman" w:hAnsi="Times New Roman"/>
                <w:sz w:val="24"/>
                <w:szCs w:val="24"/>
              </w:rPr>
              <w:t xml:space="preserve"> 2016./2017. </w:t>
            </w:r>
            <w:r w:rsidR="00915046" w:rsidRPr="00BF042F">
              <w:rPr>
                <w:rFonts w:ascii="Times New Roman" w:hAnsi="Times New Roman"/>
                <w:sz w:val="24"/>
                <w:szCs w:val="24"/>
              </w:rPr>
              <w:t>mācību gadā Limbažu novada ģimnāzijā sadarbībā ar Latvijas Universitātes Starpnozaru izglītības inovāciju centru darbojās skolotāju mācīšanās grupa 20 Limbažu novada ģimn</w:t>
            </w:r>
            <w:r w:rsidR="00FA44D1" w:rsidRPr="00BF042F">
              <w:rPr>
                <w:rFonts w:ascii="Times New Roman" w:hAnsi="Times New Roman"/>
                <w:sz w:val="24"/>
                <w:szCs w:val="24"/>
              </w:rPr>
              <w:t>āzijas</w:t>
            </w:r>
            <w:r w:rsidR="00915046" w:rsidRPr="00BF042F">
              <w:rPr>
                <w:rFonts w:ascii="Times New Roman" w:hAnsi="Times New Roman"/>
                <w:sz w:val="24"/>
                <w:szCs w:val="24"/>
              </w:rPr>
              <w:t xml:space="preserve"> pedagogiem “Mācību stundu </w:t>
            </w:r>
            <w:r w:rsidR="00FA44D1" w:rsidRPr="00BF042F">
              <w:rPr>
                <w:rFonts w:ascii="Times New Roman" w:hAnsi="Times New Roman"/>
                <w:sz w:val="24"/>
                <w:szCs w:val="24"/>
              </w:rPr>
              <w:t>efektivitātes paaug</w:t>
            </w:r>
            <w:r w:rsidR="002900C6" w:rsidRPr="00BF042F">
              <w:rPr>
                <w:rFonts w:ascii="Times New Roman" w:hAnsi="Times New Roman"/>
                <w:sz w:val="24"/>
                <w:szCs w:val="24"/>
              </w:rPr>
              <w:t>st</w:t>
            </w:r>
            <w:r w:rsidR="00FA44D1" w:rsidRPr="00BF042F">
              <w:rPr>
                <w:rFonts w:ascii="Times New Roman" w:hAnsi="Times New Roman"/>
                <w:sz w:val="24"/>
                <w:szCs w:val="24"/>
              </w:rPr>
              <w:t>ināšana”</w:t>
            </w:r>
            <w:r w:rsidR="002900C6" w:rsidRPr="00BF042F">
              <w:rPr>
                <w:rFonts w:ascii="Times New Roman" w:hAnsi="Times New Roman"/>
                <w:sz w:val="24"/>
                <w:szCs w:val="24"/>
              </w:rPr>
              <w:t xml:space="preserve">. </w:t>
            </w:r>
          </w:p>
          <w:p w14:paraId="5B35D0B2" w14:textId="6C1B9193" w:rsidR="002900C6" w:rsidRPr="00BF042F" w:rsidRDefault="002900C6" w:rsidP="003B0A76">
            <w:pPr>
              <w:spacing w:after="0" w:line="240" w:lineRule="auto"/>
              <w:ind w:firstLine="253"/>
              <w:jc w:val="both"/>
              <w:rPr>
                <w:rFonts w:ascii="Times New Roman" w:hAnsi="Times New Roman"/>
                <w:sz w:val="24"/>
                <w:szCs w:val="24"/>
              </w:rPr>
            </w:pPr>
            <w:r w:rsidRPr="00BF042F">
              <w:rPr>
                <w:rFonts w:ascii="Times New Roman" w:hAnsi="Times New Roman"/>
                <w:sz w:val="24"/>
                <w:szCs w:val="24"/>
              </w:rPr>
              <w:t>Sadarbībā ar Izglītības uzņēmumu “Lielvārds” 2018.</w:t>
            </w:r>
            <w:r w:rsidR="003B0A76" w:rsidRPr="00BF042F">
              <w:rPr>
                <w:rFonts w:ascii="Times New Roman" w:hAnsi="Times New Roman"/>
                <w:sz w:val="24"/>
                <w:szCs w:val="24"/>
              </w:rPr>
              <w:t> </w:t>
            </w:r>
            <w:r w:rsidRPr="00BF042F">
              <w:rPr>
                <w:rFonts w:ascii="Times New Roman" w:hAnsi="Times New Roman"/>
                <w:sz w:val="24"/>
                <w:szCs w:val="24"/>
              </w:rPr>
              <w:t>gada 10.-11.</w:t>
            </w:r>
            <w:r w:rsidR="003B0A76" w:rsidRPr="00BF042F">
              <w:rPr>
                <w:rFonts w:ascii="Times New Roman" w:hAnsi="Times New Roman"/>
                <w:sz w:val="24"/>
                <w:szCs w:val="24"/>
              </w:rPr>
              <w:t> </w:t>
            </w:r>
            <w:r w:rsidRPr="00BF042F">
              <w:rPr>
                <w:rFonts w:ascii="Times New Roman" w:hAnsi="Times New Roman"/>
                <w:sz w:val="24"/>
                <w:szCs w:val="24"/>
              </w:rPr>
              <w:t>oktobrī tika īstenota 12 stundu pedagogu tālākizglītības programma “Pedagogu digitālās lietpratības pilnveide mācīšanās vadības risinājumu un integrēto māko</w:t>
            </w:r>
            <w:r w:rsidR="009D587A" w:rsidRPr="00BF042F">
              <w:rPr>
                <w:rFonts w:ascii="Times New Roman" w:hAnsi="Times New Roman"/>
                <w:sz w:val="24"/>
                <w:szCs w:val="24"/>
              </w:rPr>
              <w:t>ņ</w:t>
            </w:r>
            <w:r w:rsidRPr="00BF042F">
              <w:rPr>
                <w:rFonts w:ascii="Times New Roman" w:hAnsi="Times New Roman"/>
                <w:sz w:val="24"/>
                <w:szCs w:val="24"/>
              </w:rPr>
              <w:t xml:space="preserve">pakalpojumu izmantošanā” </w:t>
            </w:r>
            <w:r w:rsidR="003B0A76" w:rsidRPr="00BF042F">
              <w:rPr>
                <w:rFonts w:ascii="Times New Roman" w:hAnsi="Times New Roman"/>
                <w:sz w:val="24"/>
                <w:szCs w:val="24"/>
              </w:rPr>
              <w:t>2018./2019.</w:t>
            </w:r>
            <w:r w:rsidR="00516603">
              <w:rPr>
                <w:rFonts w:ascii="Times New Roman" w:hAnsi="Times New Roman"/>
                <w:sz w:val="24"/>
                <w:szCs w:val="24"/>
              </w:rPr>
              <w:t> </w:t>
            </w:r>
            <w:r w:rsidR="003B0A76" w:rsidRPr="00BF042F">
              <w:rPr>
                <w:rFonts w:ascii="Times New Roman" w:hAnsi="Times New Roman"/>
                <w:sz w:val="24"/>
                <w:szCs w:val="24"/>
              </w:rPr>
              <w:t>mācību gadā Limbažu novada ģimnāzija sadarbībā ar uzņēmumu “Lielvārds” organizēja dabaszinību jomas skolotāju tālākizglītības nodarbību par mikroskopu uzbūvi un pielietojumu, kā arī akciju sabiedrības “Grindeks” apmeklējumu</w:t>
            </w:r>
            <w:r w:rsidRPr="00BF042F">
              <w:rPr>
                <w:rFonts w:ascii="Times New Roman" w:hAnsi="Times New Roman"/>
                <w:sz w:val="24"/>
                <w:szCs w:val="24"/>
              </w:rPr>
              <w:t xml:space="preserve">. </w:t>
            </w:r>
          </w:p>
          <w:p w14:paraId="3A9430A7" w14:textId="77777777" w:rsidR="00915046" w:rsidRPr="00BF042F" w:rsidRDefault="002900C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piedāvā Limbažu novada pašvaldībā licencētu 24 stundu A programmu matemātikas skolotāju </w:t>
            </w:r>
            <w:r w:rsidRPr="00BF042F">
              <w:rPr>
                <w:rFonts w:ascii="Times New Roman" w:hAnsi="Times New Roman"/>
                <w:sz w:val="24"/>
                <w:szCs w:val="24"/>
              </w:rPr>
              <w:lastRenderedPageBreak/>
              <w:t>tālākizglītībai “Skolēnu izziņas darbību veicinoša matemātikas apguve sākumskolā</w:t>
            </w:r>
            <w:r w:rsidR="009D587A" w:rsidRPr="00BF042F">
              <w:rPr>
                <w:rFonts w:ascii="Times New Roman" w:hAnsi="Times New Roman"/>
                <w:sz w:val="24"/>
                <w:szCs w:val="24"/>
              </w:rPr>
              <w:t>”</w:t>
            </w:r>
            <w:r w:rsidRPr="00BF042F">
              <w:rPr>
                <w:rFonts w:ascii="Times New Roman" w:hAnsi="Times New Roman"/>
                <w:sz w:val="24"/>
                <w:szCs w:val="24"/>
              </w:rPr>
              <w:t xml:space="preserve">. </w:t>
            </w:r>
          </w:p>
          <w:p w14:paraId="621B5766" w14:textId="77777777" w:rsidR="002900C6" w:rsidRPr="00BF042F" w:rsidRDefault="002900C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sadarbojas ar Valsts valodas aģentūru, organizē tālākizglītības </w:t>
            </w:r>
            <w:r w:rsidR="009D587A" w:rsidRPr="00BF042F">
              <w:rPr>
                <w:rFonts w:ascii="Times New Roman" w:hAnsi="Times New Roman"/>
                <w:sz w:val="24"/>
                <w:szCs w:val="24"/>
              </w:rPr>
              <w:t xml:space="preserve">kursus </w:t>
            </w:r>
            <w:r w:rsidRPr="00BF042F">
              <w:rPr>
                <w:rFonts w:ascii="Times New Roman" w:hAnsi="Times New Roman"/>
                <w:sz w:val="24"/>
                <w:szCs w:val="24"/>
              </w:rPr>
              <w:t xml:space="preserve">Limbažu, Salacgrīvas un Alojas novadu pedagogiem. </w:t>
            </w:r>
          </w:p>
          <w:p w14:paraId="4402CAE3" w14:textId="37EA481A" w:rsidR="008E73D6" w:rsidRPr="00BF042F" w:rsidRDefault="008E73D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ģimnāzijai ir ļoti laba sadarbība ar Limbažu novada Izglītības un kultūras nodaļu, kuras organizētie tālākizglītības pasākumi novada skolotājiem notiek Limbažu novada ģimnāzijas telpās, izmantojot skolas tehniskos un administratīvos resursus (piemēram, 2018./2019.</w:t>
            </w:r>
            <w:r w:rsidR="00B17EAB">
              <w:rPr>
                <w:rFonts w:ascii="Times New Roman" w:hAnsi="Times New Roman"/>
                <w:sz w:val="24"/>
                <w:szCs w:val="24"/>
              </w:rPr>
              <w:t> </w:t>
            </w:r>
            <w:r w:rsidRPr="00BF042F">
              <w:rPr>
                <w:rFonts w:ascii="Times New Roman" w:hAnsi="Times New Roman"/>
                <w:sz w:val="24"/>
                <w:szCs w:val="24"/>
              </w:rPr>
              <w:t>mācību gadā pedagogu profesionālās kompetences pilnveides A programma “Skolu vadības loma jaunā mācību satura un pieejas mācībām ieviešanai skolā (54 stundas), kuru apmeklēja Limbažu, Alojas un Salacgrīvas novadu skolu vadības komandas; 36 stundu programma “Vērtību dimensijas kompetences pieejas īstenošanā un audzināšanas darbā”.</w:t>
            </w:r>
          </w:p>
          <w:p w14:paraId="3A2E30CB" w14:textId="5951F75D" w:rsidR="003C791F"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4.5. </w:t>
            </w:r>
            <w:r w:rsidR="003C791F" w:rsidRPr="00BF042F">
              <w:rPr>
                <w:rFonts w:ascii="Times New Roman" w:hAnsi="Times New Roman"/>
                <w:sz w:val="24"/>
                <w:szCs w:val="24"/>
              </w:rPr>
              <w:t>Limbažu novada ģimnāzijas pedagogi iesaistās valsts izglītības politikas un izglītības attīstības stratēģijas veidošanā (valsts pārbaudījumu vērtēšanā, izglītības satura izveidē, mācību literatūras izvērtēšanā</w:t>
            </w:r>
            <w:r w:rsidR="009D587A" w:rsidRPr="00BF042F">
              <w:rPr>
                <w:rFonts w:ascii="Times New Roman" w:hAnsi="Times New Roman"/>
                <w:sz w:val="24"/>
                <w:szCs w:val="24"/>
              </w:rPr>
              <w:t>)</w:t>
            </w:r>
            <w:r w:rsidR="003C791F" w:rsidRPr="00BF042F">
              <w:rPr>
                <w:rFonts w:ascii="Times New Roman" w:hAnsi="Times New Roman"/>
                <w:sz w:val="24"/>
                <w:szCs w:val="24"/>
              </w:rPr>
              <w:t xml:space="preserve"> pašvaldību un valsts līmenī. Limbažu novada pašvaldībā valsts pārbaudījumu vērtēšanu un analīzi organizē izglītības jomu vadītāji, t.sk. arī </w:t>
            </w:r>
            <w:r w:rsidR="003B0A76" w:rsidRPr="00BF042F">
              <w:rPr>
                <w:rFonts w:ascii="Times New Roman" w:hAnsi="Times New Roman"/>
                <w:sz w:val="24"/>
                <w:szCs w:val="24"/>
              </w:rPr>
              <w:t xml:space="preserve">astoņi </w:t>
            </w:r>
            <w:r w:rsidR="003C791F" w:rsidRPr="00BF042F">
              <w:rPr>
                <w:rFonts w:ascii="Times New Roman" w:hAnsi="Times New Roman"/>
                <w:sz w:val="24"/>
                <w:szCs w:val="24"/>
              </w:rPr>
              <w:t xml:space="preserve">Limbažu novada skolotāji, sadarbojoties ar Limbažu novada Izglītības un kultūras nodaļu. Iesaistās mācību literatūras izvērtēšanā, dod ieteikumus tās izvēlē novadu izglītības iestāžu vadītājiem. </w:t>
            </w:r>
          </w:p>
          <w:p w14:paraId="1912BCC8" w14:textId="31DCD41B" w:rsidR="003C791F" w:rsidRPr="00BF042F" w:rsidRDefault="003C791F"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 organizē un izstrādā saturu starpnovadu olimpiādēm, kur</w:t>
            </w:r>
            <w:r w:rsidR="00B17EAB">
              <w:rPr>
                <w:rFonts w:ascii="Times New Roman" w:hAnsi="Times New Roman"/>
                <w:sz w:val="24"/>
                <w:szCs w:val="24"/>
              </w:rPr>
              <w:t>ās</w:t>
            </w:r>
            <w:r w:rsidRPr="00BF042F">
              <w:rPr>
                <w:rFonts w:ascii="Times New Roman" w:hAnsi="Times New Roman"/>
                <w:sz w:val="24"/>
                <w:szCs w:val="24"/>
              </w:rPr>
              <w:t xml:space="preserve"> piedalās Limbažu, Alojas un Salacgrīvas novadi. </w:t>
            </w:r>
          </w:p>
          <w:p w14:paraId="7EE100BF" w14:textId="77777777" w:rsidR="003C791F" w:rsidRPr="00BF042F" w:rsidRDefault="00F56232"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Trīs Limbažu novada ģimnāzijas skolotāji iesaistās centralizēto eksāmenu darbu vērtēšanā. </w:t>
            </w:r>
          </w:p>
          <w:p w14:paraId="18E69327" w14:textId="5C29B400" w:rsidR="00F56232" w:rsidRPr="00BF042F" w:rsidRDefault="00F56232"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ģimnāzijas direktore G.Lāce aktīvi iesaistās Latvijas matemātikas skolotāju asociācijas darbā, ir tās valdes locekle. 2020.</w:t>
            </w:r>
            <w:r w:rsidR="00BF2BFC" w:rsidRPr="00BF042F">
              <w:rPr>
                <w:rFonts w:ascii="Times New Roman" w:hAnsi="Times New Roman"/>
                <w:sz w:val="24"/>
                <w:szCs w:val="24"/>
              </w:rPr>
              <w:t> </w:t>
            </w:r>
            <w:r w:rsidRPr="00BF042F">
              <w:rPr>
                <w:rFonts w:ascii="Times New Roman" w:hAnsi="Times New Roman"/>
                <w:sz w:val="24"/>
                <w:szCs w:val="24"/>
              </w:rPr>
              <w:t>gada 3.-4.</w:t>
            </w:r>
            <w:r w:rsidR="003420A9">
              <w:rPr>
                <w:rFonts w:ascii="Times New Roman" w:hAnsi="Times New Roman"/>
                <w:sz w:val="24"/>
                <w:szCs w:val="24"/>
              </w:rPr>
              <w:t> </w:t>
            </w:r>
            <w:r w:rsidRPr="00BF042F">
              <w:rPr>
                <w:rFonts w:ascii="Times New Roman" w:hAnsi="Times New Roman"/>
                <w:sz w:val="24"/>
                <w:szCs w:val="24"/>
              </w:rPr>
              <w:t xml:space="preserve">aprīlī Limbažu novada ģimnāzijā plānota Latvijas matemātikas skolotāju apvienības gadskārtējā konference “Pārbaudes darbi matemātikā. Izaicinājumi un problēmas”.  </w:t>
            </w:r>
            <w:r w:rsidR="00BF2BFC" w:rsidRPr="00BF042F">
              <w:rPr>
                <w:rFonts w:ascii="Times New Roman" w:hAnsi="Times New Roman"/>
                <w:sz w:val="24"/>
                <w:szCs w:val="24"/>
              </w:rPr>
              <w:t>D</w:t>
            </w:r>
            <w:r w:rsidRPr="00BF042F">
              <w:rPr>
                <w:rFonts w:ascii="Times New Roman" w:hAnsi="Times New Roman"/>
                <w:sz w:val="24"/>
                <w:szCs w:val="24"/>
              </w:rPr>
              <w:t xml:space="preserve">irektore G.Lāce sadarbojas ar Valsts izglītības satura </w:t>
            </w:r>
            <w:r w:rsidR="00BF2BFC" w:rsidRPr="00BF042F">
              <w:rPr>
                <w:rFonts w:ascii="Times New Roman" w:hAnsi="Times New Roman"/>
                <w:sz w:val="24"/>
                <w:szCs w:val="24"/>
              </w:rPr>
              <w:t xml:space="preserve">centru </w:t>
            </w:r>
            <w:r w:rsidRPr="00BF042F">
              <w:rPr>
                <w:rFonts w:ascii="Times New Roman" w:hAnsi="Times New Roman"/>
                <w:sz w:val="24"/>
                <w:szCs w:val="24"/>
              </w:rPr>
              <w:t xml:space="preserve">diagnosticējošo pārbaudes darbu izstrādē matemātikā. </w:t>
            </w:r>
          </w:p>
          <w:p w14:paraId="60A80B12" w14:textId="77777777" w:rsidR="00F56232" w:rsidRPr="00BF042F" w:rsidRDefault="003C791F"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w:t>
            </w:r>
            <w:r w:rsidR="009D587A" w:rsidRPr="00BF042F">
              <w:rPr>
                <w:rFonts w:ascii="Times New Roman" w:hAnsi="Times New Roman"/>
                <w:sz w:val="24"/>
                <w:szCs w:val="24"/>
              </w:rPr>
              <w:t>s</w:t>
            </w:r>
            <w:r w:rsidR="00F56232" w:rsidRPr="00BF042F">
              <w:rPr>
                <w:rFonts w:ascii="Times New Roman" w:hAnsi="Times New Roman"/>
                <w:sz w:val="24"/>
                <w:szCs w:val="24"/>
              </w:rPr>
              <w:t xml:space="preserve"> fizikas skolotāja aktīvi iesaistās Latvijas Fizikas skolotāju asociācijas darbā. </w:t>
            </w:r>
          </w:p>
          <w:p w14:paraId="29BD8B74" w14:textId="208F0FAF" w:rsidR="00B35350" w:rsidRPr="00BF042F" w:rsidRDefault="00F56232"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ģimnāzijas vadības komandas pārstāvji regulāri piedalās OECD pētījumu fokusgrupu diskusijās, piemēram, 2019.</w:t>
            </w:r>
            <w:r w:rsidR="00BF2BFC" w:rsidRPr="00BF042F">
              <w:rPr>
                <w:rFonts w:ascii="Times New Roman" w:hAnsi="Times New Roman"/>
                <w:sz w:val="24"/>
                <w:szCs w:val="24"/>
              </w:rPr>
              <w:t> </w:t>
            </w:r>
            <w:r w:rsidRPr="00BF042F">
              <w:rPr>
                <w:rFonts w:ascii="Times New Roman" w:hAnsi="Times New Roman"/>
                <w:sz w:val="24"/>
                <w:szCs w:val="24"/>
              </w:rPr>
              <w:t>gada 16.</w:t>
            </w:r>
            <w:r w:rsidR="00BF2BFC" w:rsidRPr="00BF042F">
              <w:rPr>
                <w:rFonts w:ascii="Times New Roman" w:hAnsi="Times New Roman"/>
                <w:sz w:val="24"/>
                <w:szCs w:val="24"/>
              </w:rPr>
              <w:t> </w:t>
            </w:r>
            <w:r w:rsidRPr="00BF042F">
              <w:rPr>
                <w:rFonts w:ascii="Times New Roman" w:hAnsi="Times New Roman"/>
                <w:sz w:val="24"/>
                <w:szCs w:val="24"/>
              </w:rPr>
              <w:t xml:space="preserve">maijā piedalījās </w:t>
            </w:r>
            <w:r w:rsidR="00BF2BFC" w:rsidRPr="00BF042F">
              <w:rPr>
                <w:rFonts w:ascii="Times New Roman" w:hAnsi="Times New Roman"/>
                <w:sz w:val="24"/>
                <w:szCs w:val="24"/>
              </w:rPr>
              <w:t>N</w:t>
            </w:r>
            <w:r w:rsidRPr="00BF042F">
              <w:rPr>
                <w:rFonts w:ascii="Times New Roman" w:hAnsi="Times New Roman"/>
                <w:sz w:val="24"/>
                <w:szCs w:val="24"/>
              </w:rPr>
              <w:t xml:space="preserve">acionālās prasmju stratēģijas Labas prakses seminārā. </w:t>
            </w:r>
          </w:p>
          <w:p w14:paraId="679BB9C7" w14:textId="77777777" w:rsidR="00B9147A" w:rsidRPr="00BF042F" w:rsidRDefault="00B9147A"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ģimnāzijas vadības komanda kā “Edurio” sadarbības partneris piedalās jaunās skolu akreditācijas sistēmas izstrādē. </w:t>
            </w:r>
          </w:p>
          <w:p w14:paraId="5C3302EC" w14:textId="77777777" w:rsidR="00B9147A" w:rsidRPr="00BF042F" w:rsidRDefault="00B9147A"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 Limbažu novada ģimnāzija ir aktīva projekta </w:t>
            </w:r>
            <w:r w:rsidRPr="00BF042F">
              <w:rPr>
                <w:rFonts w:ascii="Times New Roman" w:hAnsi="Times New Roman"/>
                <w:i/>
                <w:sz w:val="24"/>
                <w:szCs w:val="24"/>
              </w:rPr>
              <w:t xml:space="preserve">SKOLA2030 </w:t>
            </w:r>
            <w:r w:rsidRPr="00BF042F">
              <w:rPr>
                <w:rFonts w:ascii="Times New Roman" w:hAnsi="Times New Roman"/>
                <w:sz w:val="24"/>
                <w:szCs w:val="24"/>
              </w:rPr>
              <w:t>pilotskola.</w:t>
            </w:r>
            <w:r w:rsidRPr="00BF042F">
              <w:rPr>
                <w:rFonts w:ascii="Times New Roman" w:hAnsi="Times New Roman"/>
                <w:i/>
                <w:sz w:val="24"/>
                <w:szCs w:val="24"/>
              </w:rPr>
              <w:t xml:space="preserve"> </w:t>
            </w:r>
            <w:r w:rsidRPr="00BF042F">
              <w:rPr>
                <w:rFonts w:ascii="Times New Roman" w:hAnsi="Times New Roman"/>
                <w:sz w:val="24"/>
                <w:szCs w:val="24"/>
              </w:rPr>
              <w:t xml:space="preserve">Limbažu novada ģimnāzijas skolotāji ir nodrošinājuši dalību 24 projekta </w:t>
            </w:r>
            <w:r w:rsidRPr="003420A9">
              <w:rPr>
                <w:rFonts w:ascii="Times New Roman" w:hAnsi="Times New Roman"/>
                <w:i/>
                <w:sz w:val="24"/>
                <w:szCs w:val="24"/>
              </w:rPr>
              <w:t>SKOLA2030</w:t>
            </w:r>
            <w:r w:rsidRPr="00BF042F">
              <w:rPr>
                <w:rFonts w:ascii="Times New Roman" w:hAnsi="Times New Roman"/>
                <w:sz w:val="24"/>
                <w:szCs w:val="24"/>
              </w:rPr>
              <w:t xml:space="preserve"> organizētos pasākumos, t.sk. </w:t>
            </w:r>
            <w:r w:rsidRPr="00BF042F">
              <w:rPr>
                <w:rFonts w:ascii="Times New Roman" w:hAnsi="Times New Roman"/>
                <w:sz w:val="24"/>
                <w:szCs w:val="24"/>
              </w:rPr>
              <w:lastRenderedPageBreak/>
              <w:t>uzstājušies ar stenda referātiem reģionālajās konferencēs Valmierā (2018.</w:t>
            </w:r>
            <w:r w:rsidR="00BF2BFC" w:rsidRPr="00BF042F">
              <w:rPr>
                <w:rFonts w:ascii="Times New Roman" w:hAnsi="Times New Roman"/>
                <w:sz w:val="24"/>
                <w:szCs w:val="24"/>
              </w:rPr>
              <w:t> </w:t>
            </w:r>
            <w:r w:rsidRPr="00BF042F">
              <w:rPr>
                <w:rFonts w:ascii="Times New Roman" w:hAnsi="Times New Roman"/>
                <w:sz w:val="24"/>
                <w:szCs w:val="24"/>
              </w:rPr>
              <w:t>gadā un 2019.</w:t>
            </w:r>
            <w:r w:rsidR="00BF2BFC" w:rsidRPr="00BF042F">
              <w:rPr>
                <w:rFonts w:ascii="Times New Roman" w:hAnsi="Times New Roman"/>
                <w:sz w:val="24"/>
                <w:szCs w:val="24"/>
              </w:rPr>
              <w:t> </w:t>
            </w:r>
            <w:r w:rsidRPr="00BF042F">
              <w:rPr>
                <w:rFonts w:ascii="Times New Roman" w:hAnsi="Times New Roman"/>
                <w:sz w:val="24"/>
                <w:szCs w:val="24"/>
              </w:rPr>
              <w:t>gadā).</w:t>
            </w:r>
          </w:p>
          <w:p w14:paraId="2C040CB3" w14:textId="129F86D2" w:rsidR="00B9147A" w:rsidRPr="00BF042F" w:rsidRDefault="00B9147A"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ģimnāzijai ir atbilstoša vide un tehniskais nodrošinājums, lai īstenotu mācību procesu augstā līmenī</w:t>
            </w:r>
            <w:r w:rsidR="003420A9">
              <w:rPr>
                <w:rFonts w:ascii="Times New Roman" w:hAnsi="Times New Roman"/>
                <w:sz w:val="24"/>
                <w:szCs w:val="24"/>
              </w:rPr>
              <w:t xml:space="preserve"> </w:t>
            </w:r>
            <w:r w:rsidR="00A84AF2" w:rsidRPr="00BF042F">
              <w:rPr>
                <w:rFonts w:ascii="Times New Roman" w:hAnsi="Times New Roman"/>
                <w:sz w:val="24"/>
                <w:szCs w:val="24"/>
              </w:rPr>
              <w:t>“Darbības programmas “Izaugsme un nodarbinātība” 8.1.2.</w:t>
            </w:r>
            <w:r w:rsidR="00516603">
              <w:rPr>
                <w:rFonts w:ascii="Times New Roman" w:hAnsi="Times New Roman"/>
                <w:sz w:val="24"/>
                <w:szCs w:val="24"/>
              </w:rPr>
              <w:t> </w:t>
            </w:r>
            <w:r w:rsidR="00A84AF2" w:rsidRPr="00BF042F">
              <w:rPr>
                <w:rFonts w:ascii="Times New Roman" w:hAnsi="Times New Roman"/>
                <w:sz w:val="24"/>
                <w:szCs w:val="24"/>
              </w:rPr>
              <w:t>specifiskā atbalsta mērķa</w:t>
            </w:r>
            <w:r w:rsidR="00A84AF2" w:rsidRPr="00BF042F" w:rsidDel="00A84AF2">
              <w:rPr>
                <w:rFonts w:ascii="Times New Roman" w:hAnsi="Times New Roman"/>
                <w:sz w:val="24"/>
                <w:szCs w:val="24"/>
              </w:rPr>
              <w:t xml:space="preserve"> </w:t>
            </w:r>
            <w:r w:rsidRPr="00BF042F">
              <w:rPr>
                <w:rFonts w:ascii="Times New Roman" w:hAnsi="Times New Roman"/>
                <w:sz w:val="24"/>
                <w:szCs w:val="24"/>
              </w:rPr>
              <w:t>“Uzlabot vispārēj</w:t>
            </w:r>
            <w:r w:rsidR="00851F02" w:rsidRPr="00BF042F">
              <w:rPr>
                <w:rFonts w:ascii="Times New Roman" w:hAnsi="Times New Roman"/>
                <w:sz w:val="24"/>
                <w:szCs w:val="24"/>
              </w:rPr>
              <w:t xml:space="preserve">ās izglītības iestāžu mācību vidi” projekta </w:t>
            </w:r>
            <w:r w:rsidR="00BF2BFC" w:rsidRPr="00BF042F">
              <w:rPr>
                <w:rFonts w:ascii="Times New Roman" w:hAnsi="Times New Roman"/>
                <w:sz w:val="24"/>
                <w:szCs w:val="24"/>
              </w:rPr>
              <w:t>“</w:t>
            </w:r>
            <w:r w:rsidR="00851F02" w:rsidRPr="00BF042F">
              <w:rPr>
                <w:rFonts w:ascii="Times New Roman" w:hAnsi="Times New Roman"/>
                <w:sz w:val="24"/>
                <w:szCs w:val="24"/>
              </w:rPr>
              <w:t xml:space="preserve">Limbažu novada ģimnāzijas mācību vides uzlabošana” ietvaros ir renovētas mācību telpas divos korpusos, iegādātas informācijas tehnoloģijas un ergonomiskas mēbeles visos mācību kabinetos. Tiek veikt dienesta viesnīcas renovācija, izstrādāts arī projekts sporta halles atjaunošanai. </w:t>
            </w:r>
          </w:p>
          <w:p w14:paraId="3267F742" w14:textId="77777777" w:rsidR="00B35350" w:rsidRPr="00BF042F" w:rsidRDefault="00B35350"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Iepriekš minētais norāda, ka </w:t>
            </w:r>
            <w:r w:rsidR="00B9147A" w:rsidRPr="00BF042F">
              <w:rPr>
                <w:rFonts w:ascii="Times New Roman" w:hAnsi="Times New Roman"/>
                <w:sz w:val="24"/>
                <w:szCs w:val="24"/>
              </w:rPr>
              <w:t xml:space="preserve">Limbažu novada ģimnāzija </w:t>
            </w:r>
            <w:r w:rsidRPr="00BF042F">
              <w:rPr>
                <w:rFonts w:ascii="Times New Roman" w:hAnsi="Times New Roman"/>
                <w:sz w:val="24"/>
                <w:szCs w:val="24"/>
              </w:rPr>
              <w:t xml:space="preserve">nodrošina  normatīvajā regulējumā noteikto kritēriju valsts ģimnāzijas statusa iegūšanai izpildi. </w:t>
            </w:r>
          </w:p>
          <w:p w14:paraId="710E34DF" w14:textId="77777777" w:rsidR="00B35350" w:rsidRPr="00BF042F" w:rsidRDefault="00B35350" w:rsidP="002A18C0">
            <w:pPr>
              <w:pStyle w:val="NoSpacing"/>
              <w:ind w:firstLine="253"/>
              <w:jc w:val="both"/>
              <w:rPr>
                <w:rFonts w:ascii="Times New Roman" w:hAnsi="Times New Roman"/>
                <w:iCs/>
                <w:sz w:val="24"/>
                <w:szCs w:val="24"/>
              </w:rPr>
            </w:pPr>
            <w:r w:rsidRPr="00BF042F">
              <w:rPr>
                <w:rFonts w:ascii="Times New Roman" w:hAnsi="Times New Roman"/>
                <w:iCs/>
                <w:sz w:val="24"/>
                <w:szCs w:val="24"/>
              </w:rPr>
              <w:t xml:space="preserve">Rīkojuma projekta mērķis ir piešķirt valsts ģimnāzijas statusu </w:t>
            </w:r>
            <w:r w:rsidR="00B9147A" w:rsidRPr="00BF042F">
              <w:rPr>
                <w:rFonts w:ascii="Times New Roman" w:hAnsi="Times New Roman"/>
                <w:iCs/>
                <w:sz w:val="24"/>
                <w:szCs w:val="24"/>
              </w:rPr>
              <w:t xml:space="preserve">Limbažu novada ģimnāzijai. </w:t>
            </w:r>
          </w:p>
          <w:p w14:paraId="490F3849" w14:textId="77777777" w:rsidR="00B35350" w:rsidRPr="00BF042F" w:rsidRDefault="00B35350" w:rsidP="002A18C0">
            <w:pPr>
              <w:pStyle w:val="NoSpacing"/>
              <w:ind w:firstLine="253"/>
              <w:jc w:val="both"/>
              <w:rPr>
                <w:rFonts w:ascii="Times New Roman" w:eastAsia="Times New Roman" w:hAnsi="Times New Roman"/>
                <w:sz w:val="24"/>
                <w:szCs w:val="24"/>
                <w:lang w:eastAsia="lv-LV"/>
              </w:rPr>
            </w:pPr>
            <w:r w:rsidRPr="00BF042F">
              <w:rPr>
                <w:rFonts w:ascii="Times New Roman" w:hAnsi="Times New Roman"/>
                <w:iCs/>
                <w:sz w:val="24"/>
                <w:szCs w:val="24"/>
              </w:rPr>
              <w:t>Rīkojuma projekta būtība ir valsts ģimnāziju tīkla pieejamības palielināšana Rīgas plānošanas reģionā.</w:t>
            </w:r>
          </w:p>
        </w:tc>
      </w:tr>
      <w:tr w:rsidR="00B35350" w:rsidRPr="00BF042F" w14:paraId="097B8CE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36A762" w14:textId="034FF02A"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3.</w:t>
            </w:r>
          </w:p>
        </w:tc>
        <w:tc>
          <w:tcPr>
            <w:tcW w:w="1214" w:type="pct"/>
            <w:tcBorders>
              <w:top w:val="outset" w:sz="6" w:space="0" w:color="414142"/>
              <w:left w:val="outset" w:sz="6" w:space="0" w:color="414142"/>
              <w:bottom w:val="outset" w:sz="6" w:space="0" w:color="414142"/>
              <w:right w:val="outset" w:sz="6" w:space="0" w:color="414142"/>
            </w:tcBorders>
            <w:hideMark/>
          </w:tcPr>
          <w:p w14:paraId="14C04B8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Projekta izstrādē iesaistītās institūcijas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301DFCE4"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Ministrija.</w:t>
            </w:r>
          </w:p>
        </w:tc>
      </w:tr>
      <w:tr w:rsidR="00B35350" w:rsidRPr="00BF042F" w14:paraId="3CE026DB" w14:textId="77777777" w:rsidTr="00365D4B">
        <w:trPr>
          <w:trHeight w:val="397"/>
        </w:trPr>
        <w:tc>
          <w:tcPr>
            <w:tcW w:w="429" w:type="pct"/>
            <w:tcBorders>
              <w:top w:val="outset" w:sz="6" w:space="0" w:color="414142"/>
              <w:left w:val="outset" w:sz="6" w:space="0" w:color="414142"/>
              <w:bottom w:val="outset" w:sz="6" w:space="0" w:color="414142"/>
              <w:right w:val="outset" w:sz="6" w:space="0" w:color="414142"/>
            </w:tcBorders>
            <w:hideMark/>
          </w:tcPr>
          <w:p w14:paraId="63DA0842"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214" w:type="pct"/>
            <w:tcBorders>
              <w:top w:val="outset" w:sz="6" w:space="0" w:color="414142"/>
              <w:left w:val="outset" w:sz="6" w:space="0" w:color="414142"/>
              <w:bottom w:val="outset" w:sz="6" w:space="0" w:color="414142"/>
              <w:right w:val="outset" w:sz="6" w:space="0" w:color="414142"/>
            </w:tcBorders>
            <w:hideMark/>
          </w:tcPr>
          <w:p w14:paraId="3E7BB39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2AA5FCCE" w14:textId="77777777" w:rsidR="00B35350" w:rsidRPr="00BF042F" w:rsidRDefault="00B35350" w:rsidP="00E21EC4">
            <w:pPr>
              <w:pStyle w:val="NoSpacing"/>
              <w:rPr>
                <w:rFonts w:ascii="Times New Roman" w:eastAsia="Times New Roman" w:hAnsi="Times New Roman"/>
                <w:sz w:val="24"/>
                <w:szCs w:val="24"/>
                <w:lang w:eastAsia="lv-LV"/>
              </w:rPr>
            </w:pPr>
            <w:r w:rsidRPr="00BF042F">
              <w:rPr>
                <w:rFonts w:ascii="Times New Roman" w:hAnsi="Times New Roman"/>
                <w:sz w:val="24"/>
                <w:szCs w:val="24"/>
                <w:lang w:eastAsia="lv-LV"/>
              </w:rPr>
              <w:t>Nav</w:t>
            </w:r>
          </w:p>
        </w:tc>
      </w:tr>
    </w:tbl>
    <w:p w14:paraId="7E3F65FD" w14:textId="77777777" w:rsidR="00B35350" w:rsidRPr="00BF042F" w:rsidRDefault="00B35350" w:rsidP="00B35350">
      <w:pPr>
        <w:pStyle w:val="Standard"/>
        <w:spacing w:after="0" w:line="240" w:lineRule="auto"/>
        <w:rPr>
          <w:rFonts w:ascii="Times New Roman" w:hAnsi="Times New Roman" w:cs="Times New Roman"/>
          <w:b/>
          <w:sz w:val="24"/>
          <w:szCs w:val="24"/>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
        <w:gridCol w:w="2273"/>
        <w:gridCol w:w="6805"/>
      </w:tblGrid>
      <w:tr w:rsidR="00B35350" w:rsidRPr="00BF042F" w14:paraId="52280A5A" w14:textId="77777777" w:rsidTr="002A18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389138" w14:textId="77777777" w:rsidR="00B35350" w:rsidRPr="00BF042F" w:rsidRDefault="00B35350" w:rsidP="00E21EC4">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BF042F" w14:paraId="2C25EC99" w14:textId="77777777" w:rsidTr="009D587A">
        <w:trPr>
          <w:trHeight w:val="465"/>
        </w:trPr>
        <w:tc>
          <w:tcPr>
            <w:tcW w:w="491" w:type="pct"/>
            <w:tcBorders>
              <w:top w:val="outset" w:sz="6" w:space="0" w:color="414142"/>
              <w:left w:val="outset" w:sz="6" w:space="0" w:color="414142"/>
              <w:bottom w:val="outset" w:sz="6" w:space="0" w:color="414142"/>
              <w:right w:val="outset" w:sz="6" w:space="0" w:color="414142"/>
            </w:tcBorders>
            <w:hideMark/>
          </w:tcPr>
          <w:p w14:paraId="652205F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hideMark/>
          </w:tcPr>
          <w:p w14:paraId="654AFA4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mērķgrupas, kuras tiesiskais regulējums ietekmē vai varētu ietekmēt</w:t>
            </w:r>
          </w:p>
        </w:tc>
        <w:tc>
          <w:tcPr>
            <w:tcW w:w="3380" w:type="pct"/>
            <w:tcBorders>
              <w:top w:val="outset" w:sz="6" w:space="0" w:color="414142"/>
              <w:left w:val="outset" w:sz="6" w:space="0" w:color="414142"/>
              <w:bottom w:val="outset" w:sz="6" w:space="0" w:color="414142"/>
              <w:right w:val="outset" w:sz="6" w:space="0" w:color="414142"/>
            </w:tcBorders>
            <w:hideMark/>
          </w:tcPr>
          <w:p w14:paraId="0870DFDF" w14:textId="32D4C608" w:rsidR="00B35350" w:rsidRPr="00BF042F" w:rsidRDefault="00936D65" w:rsidP="00E21EC4">
            <w:pPr>
              <w:pStyle w:val="tv213"/>
              <w:spacing w:before="0" w:beforeAutospacing="0" w:after="0" w:afterAutospacing="0"/>
              <w:jc w:val="both"/>
            </w:pPr>
            <w:r w:rsidRPr="00BF042F">
              <w:t xml:space="preserve">Limbažu novada </w:t>
            </w:r>
            <w:r w:rsidR="00BF2BFC" w:rsidRPr="00BF042F">
              <w:t xml:space="preserve">ģimnāzija, tās </w:t>
            </w:r>
            <w:r w:rsidR="00B35350" w:rsidRPr="00BF042F">
              <w:t xml:space="preserve">pedagogi un </w:t>
            </w:r>
            <w:r w:rsidR="00384A1F" w:rsidRPr="00BF042F">
              <w:t>izglītojamie</w:t>
            </w:r>
            <w:r w:rsidR="00BF2BFC" w:rsidRPr="00BF042F">
              <w:t>, Limbažu novada pašvaldība</w:t>
            </w:r>
            <w:r w:rsidR="00384A1F" w:rsidRPr="00BF042F">
              <w:t>.</w:t>
            </w:r>
            <w:r w:rsidR="00B35350" w:rsidRPr="00BF042F">
              <w:t xml:space="preserve"> </w:t>
            </w:r>
          </w:p>
          <w:p w14:paraId="6D493292" w14:textId="77777777" w:rsidR="00B35350" w:rsidRPr="00BF042F" w:rsidRDefault="00B35350" w:rsidP="00E21EC4">
            <w:pPr>
              <w:pStyle w:val="tv213"/>
              <w:spacing w:before="0" w:beforeAutospacing="0" w:after="0" w:afterAutospacing="0"/>
              <w:jc w:val="both"/>
            </w:pPr>
          </w:p>
        </w:tc>
      </w:tr>
      <w:tr w:rsidR="00B35350" w:rsidRPr="00BF042F" w14:paraId="4049F8CE"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45F2703D"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00C8B90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Tiesiskā regulējuma ietekme uz tautsaimniecību un administratīvo slogu</w:t>
            </w:r>
          </w:p>
        </w:tc>
        <w:tc>
          <w:tcPr>
            <w:tcW w:w="3380" w:type="pct"/>
            <w:tcBorders>
              <w:top w:val="outset" w:sz="6" w:space="0" w:color="414142"/>
              <w:left w:val="outset" w:sz="6" w:space="0" w:color="414142"/>
              <w:bottom w:val="outset" w:sz="6" w:space="0" w:color="414142"/>
              <w:right w:val="outset" w:sz="6" w:space="0" w:color="414142"/>
            </w:tcBorders>
            <w:hideMark/>
          </w:tcPr>
          <w:p w14:paraId="2F6E94AA"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r w:rsidR="00B35350" w:rsidRPr="00BF042F" w14:paraId="512168C3"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70DABAE8"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129" w:type="pct"/>
            <w:tcBorders>
              <w:top w:val="outset" w:sz="6" w:space="0" w:color="414142"/>
              <w:left w:val="outset" w:sz="6" w:space="0" w:color="414142"/>
              <w:bottom w:val="outset" w:sz="6" w:space="0" w:color="414142"/>
              <w:right w:val="outset" w:sz="6" w:space="0" w:color="414142"/>
            </w:tcBorders>
            <w:hideMark/>
          </w:tcPr>
          <w:p w14:paraId="12414421"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Administratīvo izmaksu monetārs novērtējums</w:t>
            </w:r>
          </w:p>
        </w:tc>
        <w:tc>
          <w:tcPr>
            <w:tcW w:w="3380" w:type="pct"/>
            <w:tcBorders>
              <w:top w:val="outset" w:sz="6" w:space="0" w:color="414142"/>
              <w:left w:val="outset" w:sz="6" w:space="0" w:color="414142"/>
              <w:bottom w:val="outset" w:sz="6" w:space="0" w:color="414142"/>
              <w:right w:val="outset" w:sz="6" w:space="0" w:color="414142"/>
            </w:tcBorders>
            <w:hideMark/>
          </w:tcPr>
          <w:p w14:paraId="6CDF648D"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156E7ABC"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tcPr>
          <w:p w14:paraId="09BCDE4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tcPr>
          <w:p w14:paraId="2DA810AD"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Atbilstības izmaksu monetārs novērtējums</w:t>
            </w:r>
          </w:p>
        </w:tc>
        <w:tc>
          <w:tcPr>
            <w:tcW w:w="3380" w:type="pct"/>
            <w:tcBorders>
              <w:top w:val="outset" w:sz="6" w:space="0" w:color="414142"/>
              <w:left w:val="outset" w:sz="6" w:space="0" w:color="414142"/>
              <w:bottom w:val="outset" w:sz="6" w:space="0" w:color="414142"/>
              <w:right w:val="outset" w:sz="6" w:space="0" w:color="414142"/>
            </w:tcBorders>
          </w:tcPr>
          <w:p w14:paraId="2394903F"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35DA3C10" w14:textId="77777777" w:rsidTr="009D587A">
        <w:trPr>
          <w:trHeight w:val="345"/>
        </w:trPr>
        <w:tc>
          <w:tcPr>
            <w:tcW w:w="491" w:type="pct"/>
            <w:tcBorders>
              <w:top w:val="outset" w:sz="6" w:space="0" w:color="414142"/>
              <w:left w:val="outset" w:sz="6" w:space="0" w:color="414142"/>
              <w:bottom w:val="outset" w:sz="6" w:space="0" w:color="414142"/>
              <w:right w:val="outset" w:sz="6" w:space="0" w:color="414142"/>
            </w:tcBorders>
            <w:hideMark/>
          </w:tcPr>
          <w:p w14:paraId="4A673A7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5.</w:t>
            </w:r>
          </w:p>
        </w:tc>
        <w:tc>
          <w:tcPr>
            <w:tcW w:w="1129" w:type="pct"/>
            <w:tcBorders>
              <w:top w:val="outset" w:sz="6" w:space="0" w:color="414142"/>
              <w:left w:val="outset" w:sz="6" w:space="0" w:color="414142"/>
              <w:bottom w:val="outset" w:sz="6" w:space="0" w:color="414142"/>
              <w:right w:val="outset" w:sz="6" w:space="0" w:color="414142"/>
            </w:tcBorders>
            <w:hideMark/>
          </w:tcPr>
          <w:p w14:paraId="753ABB99"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80" w:type="pct"/>
            <w:tcBorders>
              <w:top w:val="outset" w:sz="6" w:space="0" w:color="414142"/>
              <w:left w:val="outset" w:sz="6" w:space="0" w:color="414142"/>
              <w:bottom w:val="outset" w:sz="6" w:space="0" w:color="414142"/>
              <w:right w:val="outset" w:sz="6" w:space="0" w:color="414142"/>
            </w:tcBorders>
            <w:hideMark/>
          </w:tcPr>
          <w:p w14:paraId="693BCAA6" w14:textId="77777777" w:rsidR="00B35350" w:rsidRPr="00BF042F" w:rsidRDefault="00B35350" w:rsidP="00E21EC4">
            <w:pPr>
              <w:pStyle w:val="naiskr"/>
              <w:spacing w:before="0" w:after="0"/>
              <w:ind w:right="165"/>
              <w:jc w:val="both"/>
            </w:pPr>
            <w:r w:rsidRPr="00BF042F">
              <w:rPr>
                <w:bCs/>
              </w:rPr>
              <w:t>Nav</w:t>
            </w:r>
          </w:p>
        </w:tc>
      </w:tr>
    </w:tbl>
    <w:p w14:paraId="103F1206" w14:textId="77777777" w:rsidR="00B35350" w:rsidRPr="00BF042F" w:rsidRDefault="00B35350" w:rsidP="00B35350">
      <w:pPr>
        <w:spacing w:after="0" w:line="240" w:lineRule="auto"/>
        <w:rPr>
          <w:rFonts w:ascii="Times New Roman" w:eastAsia="Times New Roman" w:hAnsi="Times New Roman"/>
          <w:sz w:val="24"/>
          <w:szCs w:val="24"/>
          <w:lang w:eastAsia="lv-LV"/>
        </w:rPr>
      </w:pPr>
    </w:p>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B35350" w:rsidRPr="00BF042F" w14:paraId="34E926B4" w14:textId="77777777" w:rsidTr="00E21EC4">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A32C58" w14:textId="77777777" w:rsidR="00B35350" w:rsidRPr="00BF042F" w:rsidRDefault="00B35350" w:rsidP="00E21EC4">
            <w:pPr>
              <w:spacing w:after="0" w:line="240" w:lineRule="auto"/>
              <w:ind w:right="-55"/>
              <w:jc w:val="center"/>
              <w:rPr>
                <w:rFonts w:ascii="Times New Roman" w:hAnsi="Times New Roman"/>
                <w:b/>
                <w:bCs/>
                <w:color w:val="000000"/>
                <w:sz w:val="24"/>
                <w:szCs w:val="24"/>
              </w:rPr>
            </w:pPr>
            <w:r w:rsidRPr="00BF042F">
              <w:rPr>
                <w:rFonts w:ascii="Times New Roman" w:hAnsi="Times New Roman"/>
                <w:b/>
                <w:bCs/>
                <w:color w:val="000000"/>
                <w:sz w:val="24"/>
                <w:szCs w:val="24"/>
              </w:rPr>
              <w:t>III. Tiesību akta projekta ietekme uz valsts budžetu un pašvaldību budžetiem</w:t>
            </w:r>
          </w:p>
        </w:tc>
      </w:tr>
      <w:tr w:rsidR="00B35350" w:rsidRPr="00BF042F" w14:paraId="7B19A8AE" w14:textId="77777777" w:rsidTr="00E21EC4">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F7E8F1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48566" w14:textId="426F7EC6"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w:t>
            </w:r>
            <w:r w:rsidR="008E1DE8" w:rsidRPr="00BF042F">
              <w:rPr>
                <w:rFonts w:ascii="Times New Roman" w:hAnsi="Times New Roman"/>
                <w:color w:val="000000"/>
                <w:sz w:val="20"/>
                <w:szCs w:val="20"/>
              </w:rPr>
              <w:t>20</w:t>
            </w:r>
            <w:r w:rsidRPr="00BF042F">
              <w:rPr>
                <w:rFonts w:ascii="Times New Roman" w:hAnsi="Times New Roman"/>
                <w:color w:val="000000"/>
                <w:sz w:val="20"/>
                <w:szCs w:val="20"/>
              </w:rPr>
              <w:t>.gads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10BE99A9"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Turpmākie trīs gadi (</w:t>
            </w:r>
            <w:r w:rsidRPr="00BF042F">
              <w:rPr>
                <w:rFonts w:ascii="Times New Roman" w:hAnsi="Times New Roman"/>
                <w:i/>
                <w:iCs/>
                <w:color w:val="000000"/>
                <w:sz w:val="20"/>
                <w:szCs w:val="20"/>
              </w:rPr>
              <w:t>euro</w:t>
            </w:r>
            <w:r w:rsidRPr="00BF042F">
              <w:rPr>
                <w:rFonts w:ascii="Times New Roman" w:hAnsi="Times New Roman"/>
                <w:color w:val="000000"/>
                <w:sz w:val="20"/>
                <w:szCs w:val="20"/>
              </w:rPr>
              <w:t>)</w:t>
            </w:r>
          </w:p>
        </w:tc>
      </w:tr>
      <w:tr w:rsidR="00B35350" w:rsidRPr="00BF042F" w14:paraId="6C50A2CD" w14:textId="77777777" w:rsidTr="00E21EC4">
        <w:trPr>
          <w:trHeight w:val="315"/>
        </w:trPr>
        <w:tc>
          <w:tcPr>
            <w:tcW w:w="1418" w:type="dxa"/>
            <w:vMerge/>
            <w:tcBorders>
              <w:top w:val="nil"/>
              <w:left w:val="single" w:sz="4" w:space="0" w:color="auto"/>
              <w:bottom w:val="single" w:sz="4" w:space="0" w:color="auto"/>
              <w:right w:val="single" w:sz="4" w:space="0" w:color="auto"/>
            </w:tcBorders>
            <w:vAlign w:val="center"/>
            <w:hideMark/>
          </w:tcPr>
          <w:p w14:paraId="22691592" w14:textId="77777777" w:rsidR="00B35350" w:rsidRPr="00BF042F" w:rsidRDefault="00B35350" w:rsidP="00E21EC4">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46D4D58" w14:textId="77777777" w:rsidR="00B35350" w:rsidRPr="00BF042F" w:rsidRDefault="00B35350" w:rsidP="00E21EC4">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03CF17F" w14:textId="464C2655"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8E1DE8" w:rsidRPr="00BF042F">
              <w:rPr>
                <w:rFonts w:ascii="Times New Roman" w:hAnsi="Times New Roman"/>
                <w:color w:val="000000"/>
                <w:sz w:val="20"/>
                <w:szCs w:val="20"/>
              </w:rPr>
              <w:t>1</w:t>
            </w:r>
            <w:r w:rsidRPr="00BF042F">
              <w:rPr>
                <w:rFonts w:ascii="Times New Roman" w:hAnsi="Times New Roman"/>
                <w:color w:val="000000"/>
                <w:sz w:val="20"/>
                <w:szCs w:val="20"/>
              </w:rPr>
              <w:t>.gads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1D098EBF" w14:textId="02452764"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8E1DE8" w:rsidRPr="00BF042F">
              <w:rPr>
                <w:rFonts w:ascii="Times New Roman" w:hAnsi="Times New Roman"/>
                <w:color w:val="000000"/>
                <w:sz w:val="20"/>
                <w:szCs w:val="20"/>
              </w:rPr>
              <w:t>2</w:t>
            </w:r>
            <w:r w:rsidRPr="00BF042F">
              <w:rPr>
                <w:rFonts w:ascii="Times New Roman" w:hAnsi="Times New Roman"/>
                <w:color w:val="000000"/>
                <w:sz w:val="20"/>
                <w:szCs w:val="20"/>
              </w:rPr>
              <w:t>.gads</w:t>
            </w:r>
          </w:p>
        </w:tc>
        <w:tc>
          <w:tcPr>
            <w:tcW w:w="1134" w:type="dxa"/>
            <w:tcBorders>
              <w:top w:val="nil"/>
              <w:left w:val="nil"/>
              <w:bottom w:val="single" w:sz="4" w:space="0" w:color="auto"/>
              <w:right w:val="single" w:sz="4" w:space="0" w:color="auto"/>
            </w:tcBorders>
            <w:shd w:val="clear" w:color="auto" w:fill="auto"/>
            <w:vAlign w:val="center"/>
            <w:hideMark/>
          </w:tcPr>
          <w:p w14:paraId="12B607A9" w14:textId="0144CBC1"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8E1DE8" w:rsidRPr="00BF042F">
              <w:rPr>
                <w:rFonts w:ascii="Times New Roman" w:hAnsi="Times New Roman"/>
                <w:color w:val="000000"/>
                <w:sz w:val="20"/>
                <w:szCs w:val="20"/>
              </w:rPr>
              <w:t>3</w:t>
            </w:r>
            <w:r w:rsidRPr="00BF042F">
              <w:rPr>
                <w:rFonts w:ascii="Times New Roman" w:hAnsi="Times New Roman"/>
                <w:color w:val="000000"/>
                <w:sz w:val="20"/>
                <w:szCs w:val="20"/>
              </w:rPr>
              <w:t>.gads</w:t>
            </w:r>
          </w:p>
        </w:tc>
      </w:tr>
      <w:tr w:rsidR="00B35350" w:rsidRPr="00BF042F" w14:paraId="47D4BCAE" w14:textId="77777777" w:rsidTr="00E21EC4">
        <w:trPr>
          <w:trHeight w:val="1675"/>
        </w:trPr>
        <w:tc>
          <w:tcPr>
            <w:tcW w:w="1418" w:type="dxa"/>
            <w:vMerge/>
            <w:tcBorders>
              <w:top w:val="nil"/>
              <w:left w:val="single" w:sz="4" w:space="0" w:color="auto"/>
              <w:bottom w:val="single" w:sz="4" w:space="0" w:color="auto"/>
              <w:right w:val="single" w:sz="4" w:space="0" w:color="auto"/>
            </w:tcBorders>
            <w:vAlign w:val="center"/>
            <w:hideMark/>
          </w:tcPr>
          <w:p w14:paraId="6C828C74" w14:textId="77777777" w:rsidR="00B35350" w:rsidRPr="00BF042F" w:rsidRDefault="00B35350" w:rsidP="00E21EC4">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6753334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7DE21ADA"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62D200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6C323F59"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2019.gadam</w:t>
            </w:r>
          </w:p>
        </w:tc>
        <w:tc>
          <w:tcPr>
            <w:tcW w:w="1275" w:type="dxa"/>
            <w:tcBorders>
              <w:top w:val="nil"/>
              <w:left w:val="nil"/>
              <w:bottom w:val="single" w:sz="4" w:space="0" w:color="auto"/>
              <w:right w:val="single" w:sz="4" w:space="0" w:color="auto"/>
            </w:tcBorders>
            <w:shd w:val="clear" w:color="auto" w:fill="auto"/>
            <w:vAlign w:val="center"/>
            <w:hideMark/>
          </w:tcPr>
          <w:p w14:paraId="5EB529DF"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6714499E"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2020.gadam</w:t>
            </w:r>
          </w:p>
        </w:tc>
        <w:tc>
          <w:tcPr>
            <w:tcW w:w="1134" w:type="dxa"/>
            <w:tcBorders>
              <w:top w:val="nil"/>
              <w:left w:val="nil"/>
              <w:bottom w:val="single" w:sz="4" w:space="0" w:color="auto"/>
              <w:right w:val="single" w:sz="4" w:space="0" w:color="auto"/>
            </w:tcBorders>
            <w:shd w:val="clear" w:color="auto" w:fill="auto"/>
            <w:vAlign w:val="center"/>
            <w:hideMark/>
          </w:tcPr>
          <w:p w14:paraId="10592B09"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2020.gadam</w:t>
            </w:r>
          </w:p>
        </w:tc>
      </w:tr>
      <w:tr w:rsidR="00B35350" w:rsidRPr="00BF042F" w14:paraId="7DDA0256" w14:textId="77777777" w:rsidTr="00E21EC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5732D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745E42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4F4D9C2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6F6C802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307E096D"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3C74B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20573DD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4DEC5086"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8</w:t>
            </w:r>
          </w:p>
        </w:tc>
      </w:tr>
      <w:tr w:rsidR="00B35350" w:rsidRPr="00BF042F" w14:paraId="70FEFCC9" w14:textId="77777777" w:rsidTr="00E21EC4">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F989F65"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0D27ACCD" w14:textId="5F208ED8"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134" w:type="dxa"/>
            <w:tcBorders>
              <w:top w:val="nil"/>
              <w:left w:val="nil"/>
              <w:bottom w:val="single" w:sz="4" w:space="0" w:color="auto"/>
              <w:right w:val="single" w:sz="4" w:space="0" w:color="auto"/>
            </w:tcBorders>
            <w:shd w:val="clear" w:color="000000" w:fill="D9D9D9"/>
            <w:vAlign w:val="bottom"/>
            <w:hideMark/>
          </w:tcPr>
          <w:p w14:paraId="461CF669"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025EDFD" w14:textId="79230BFD"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276" w:type="dxa"/>
            <w:tcBorders>
              <w:top w:val="nil"/>
              <w:left w:val="nil"/>
              <w:bottom w:val="single" w:sz="4" w:space="0" w:color="auto"/>
              <w:right w:val="single" w:sz="4" w:space="0" w:color="auto"/>
            </w:tcBorders>
            <w:shd w:val="clear" w:color="000000" w:fill="D9D9D9"/>
            <w:vAlign w:val="bottom"/>
            <w:hideMark/>
          </w:tcPr>
          <w:p w14:paraId="2A27E691"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57C5127B" w14:textId="3A342333"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276" w:type="dxa"/>
            <w:tcBorders>
              <w:top w:val="nil"/>
              <w:left w:val="nil"/>
              <w:bottom w:val="single" w:sz="4" w:space="0" w:color="auto"/>
              <w:right w:val="single" w:sz="4" w:space="0" w:color="auto"/>
            </w:tcBorders>
            <w:shd w:val="clear" w:color="000000" w:fill="D9D9D9"/>
            <w:vAlign w:val="bottom"/>
            <w:hideMark/>
          </w:tcPr>
          <w:p w14:paraId="3E62CF4D"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FB795E9"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r>
      <w:tr w:rsidR="00B35350" w:rsidRPr="00BF042F" w14:paraId="0D9B0D88" w14:textId="77777777" w:rsidTr="00E21EC4">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48FA7"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7AB0B" w14:textId="48609BD5"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9B9B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74672" w14:textId="692149FB"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68BD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05ED9" w14:textId="14558754"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3823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6B06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12348BD" w14:textId="77777777" w:rsidTr="00E21EC4">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2DC45"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90FF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5785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5F7F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5D90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4B54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AE0F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5802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450B382E" w14:textId="77777777" w:rsidTr="00E21EC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A674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A03B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D37E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784F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5F4D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DC90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5AF8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B279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45201D7C" w14:textId="77777777" w:rsidTr="00E21EC4">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7712A7"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513779F" w14:textId="0D26769E"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6E0D843" w14:textId="4F383324"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15 700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AD589D0" w14:textId="6DFDD3E8"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14B39F" w14:textId="2BC125B6"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3BCA67" w14:textId="088E6498"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6D0C3FB" w14:textId="10B605B7"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1FB6A0C" w14:textId="2A8386F6"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r>
      <w:tr w:rsidR="00B35350" w:rsidRPr="00BF042F" w14:paraId="3DC534A4" w14:textId="77777777" w:rsidTr="00E21EC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7F0B0"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799D8D" w14:textId="1E12FEC7"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9E0FBF" w14:textId="4818EBB8"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15 700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3CF1750" w14:textId="40F3C22C"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BE1488" w14:textId="5C6EB6C5"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9266F49" w14:textId="2F31AF8D"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8211B" w14:textId="0F4810A3"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ADDA1" w14:textId="2140C003"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r>
      <w:tr w:rsidR="00B35350" w:rsidRPr="00BF042F" w14:paraId="1ABD8797" w14:textId="77777777" w:rsidTr="00E21EC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1815889"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6A2E5B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F6FC48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DD22DF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339C01C"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98BBD2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0E53A5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4FD0BE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0472E24D" w14:textId="77777777" w:rsidTr="00E21EC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4075EF4"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59D2B23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30B163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B60CF1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BF68B2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C44BB5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3D4F67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BFF191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49CCBFB9" w14:textId="77777777" w:rsidTr="00E21EC4">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6604E28"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77A3387C"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BBAD2B9" w14:textId="660A802D"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15 700</w:t>
            </w:r>
          </w:p>
        </w:tc>
        <w:tc>
          <w:tcPr>
            <w:tcW w:w="1276" w:type="dxa"/>
            <w:tcBorders>
              <w:top w:val="nil"/>
              <w:left w:val="nil"/>
              <w:bottom w:val="single" w:sz="4" w:space="0" w:color="auto"/>
              <w:right w:val="single" w:sz="4" w:space="0" w:color="auto"/>
            </w:tcBorders>
            <w:shd w:val="clear" w:color="000000" w:fill="D9D9D9"/>
            <w:vAlign w:val="bottom"/>
            <w:hideMark/>
          </w:tcPr>
          <w:p w14:paraId="5932EFC7"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122586B4" w14:textId="7972EE66"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47 100</w:t>
            </w:r>
          </w:p>
        </w:tc>
        <w:tc>
          <w:tcPr>
            <w:tcW w:w="1275" w:type="dxa"/>
            <w:tcBorders>
              <w:top w:val="nil"/>
              <w:left w:val="nil"/>
              <w:bottom w:val="single" w:sz="4" w:space="0" w:color="auto"/>
              <w:right w:val="single" w:sz="4" w:space="0" w:color="auto"/>
            </w:tcBorders>
            <w:shd w:val="clear" w:color="000000" w:fill="D9D9D9"/>
            <w:vAlign w:val="bottom"/>
            <w:hideMark/>
          </w:tcPr>
          <w:p w14:paraId="44AD5FF6"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A473F87" w14:textId="71CBF114"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47 100</w:t>
            </w:r>
          </w:p>
        </w:tc>
        <w:tc>
          <w:tcPr>
            <w:tcW w:w="1134" w:type="dxa"/>
            <w:tcBorders>
              <w:top w:val="nil"/>
              <w:left w:val="nil"/>
              <w:bottom w:val="single" w:sz="4" w:space="0" w:color="auto"/>
              <w:right w:val="single" w:sz="4" w:space="0" w:color="auto"/>
            </w:tcBorders>
            <w:shd w:val="clear" w:color="000000" w:fill="D9D9D9"/>
            <w:vAlign w:val="bottom"/>
            <w:hideMark/>
          </w:tcPr>
          <w:p w14:paraId="2A5CEBBF" w14:textId="09348500"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47 100</w:t>
            </w:r>
          </w:p>
        </w:tc>
      </w:tr>
      <w:tr w:rsidR="00B35350" w:rsidRPr="00BF042F" w14:paraId="69C22989" w14:textId="77777777" w:rsidTr="00E21EC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EE40508"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1CA1E22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96E526F" w14:textId="3B6659BE"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15 700</w:t>
            </w:r>
          </w:p>
        </w:tc>
        <w:tc>
          <w:tcPr>
            <w:tcW w:w="1276" w:type="dxa"/>
            <w:tcBorders>
              <w:top w:val="nil"/>
              <w:left w:val="nil"/>
              <w:bottom w:val="single" w:sz="4" w:space="0" w:color="auto"/>
              <w:right w:val="single" w:sz="4" w:space="0" w:color="auto"/>
            </w:tcBorders>
            <w:shd w:val="clear" w:color="auto" w:fill="auto"/>
            <w:vAlign w:val="bottom"/>
            <w:hideMark/>
          </w:tcPr>
          <w:p w14:paraId="685D126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597444B" w14:textId="6E59D665"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47 100</w:t>
            </w:r>
          </w:p>
        </w:tc>
        <w:tc>
          <w:tcPr>
            <w:tcW w:w="1275" w:type="dxa"/>
            <w:tcBorders>
              <w:top w:val="nil"/>
              <w:left w:val="nil"/>
              <w:bottom w:val="single" w:sz="4" w:space="0" w:color="auto"/>
              <w:right w:val="single" w:sz="4" w:space="0" w:color="auto"/>
            </w:tcBorders>
            <w:shd w:val="clear" w:color="auto" w:fill="auto"/>
            <w:vAlign w:val="bottom"/>
            <w:hideMark/>
          </w:tcPr>
          <w:p w14:paraId="2723D36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471EE50" w14:textId="7DB18F64"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47 100</w:t>
            </w:r>
          </w:p>
        </w:tc>
        <w:tc>
          <w:tcPr>
            <w:tcW w:w="1134" w:type="dxa"/>
            <w:tcBorders>
              <w:top w:val="nil"/>
              <w:left w:val="nil"/>
              <w:bottom w:val="single" w:sz="4" w:space="0" w:color="auto"/>
              <w:right w:val="single" w:sz="4" w:space="0" w:color="auto"/>
            </w:tcBorders>
            <w:shd w:val="clear" w:color="auto" w:fill="auto"/>
            <w:vAlign w:val="bottom"/>
            <w:hideMark/>
          </w:tcPr>
          <w:p w14:paraId="41D02903" w14:textId="11CD1BE2"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47 100</w:t>
            </w:r>
          </w:p>
        </w:tc>
      </w:tr>
      <w:tr w:rsidR="00B35350" w:rsidRPr="00BF042F" w14:paraId="0BC76803" w14:textId="77777777" w:rsidTr="00E21EC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8C0579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65EE22FC"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BC10E8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8579AA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3D5B0E6"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7F0171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0B17A6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3B2C1F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2E05E67E" w14:textId="77777777" w:rsidTr="00E21EC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BEE01AB"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74C3015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81863E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ABDF01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3B03B0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AD48C5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7191D4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984282C"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252B860D" w14:textId="77777777" w:rsidTr="00E21EC4">
        <w:trPr>
          <w:trHeight w:val="458"/>
        </w:trPr>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36846B1"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426CC2C0"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61782068" w14:textId="370008DA"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15 700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58801BC2"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45B5C37C" w14:textId="3E96956E"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9193600"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0739828F" w14:textId="5B242497"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44525249" w14:textId="1C6FCE9C"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r>
      <w:tr w:rsidR="00B35350" w:rsidRPr="00BF042F" w14:paraId="70FFAA93" w14:textId="77777777" w:rsidTr="00E21EC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1C257CC"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67AEF3F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DD32AAB" w14:textId="68F9074D"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15 700</w:t>
            </w:r>
          </w:p>
        </w:tc>
        <w:tc>
          <w:tcPr>
            <w:tcW w:w="1276" w:type="dxa"/>
            <w:tcBorders>
              <w:top w:val="nil"/>
              <w:left w:val="nil"/>
              <w:bottom w:val="single" w:sz="4" w:space="0" w:color="auto"/>
              <w:right w:val="single" w:sz="4" w:space="0" w:color="auto"/>
            </w:tcBorders>
            <w:shd w:val="clear" w:color="auto" w:fill="auto"/>
            <w:vAlign w:val="bottom"/>
            <w:hideMark/>
          </w:tcPr>
          <w:p w14:paraId="6918C25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5E3F30B" w14:textId="4A9F08CA"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275" w:type="dxa"/>
            <w:tcBorders>
              <w:top w:val="nil"/>
              <w:left w:val="nil"/>
              <w:bottom w:val="single" w:sz="4" w:space="0" w:color="auto"/>
              <w:right w:val="single" w:sz="4" w:space="0" w:color="auto"/>
            </w:tcBorders>
            <w:shd w:val="clear" w:color="auto" w:fill="auto"/>
            <w:vAlign w:val="bottom"/>
            <w:hideMark/>
          </w:tcPr>
          <w:p w14:paraId="44EFE7B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299B8CA" w14:textId="55A22E42"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134" w:type="dxa"/>
            <w:tcBorders>
              <w:top w:val="nil"/>
              <w:left w:val="nil"/>
              <w:bottom w:val="single" w:sz="4" w:space="0" w:color="auto"/>
              <w:right w:val="single" w:sz="4" w:space="0" w:color="auto"/>
            </w:tcBorders>
            <w:shd w:val="clear" w:color="auto" w:fill="auto"/>
            <w:vAlign w:val="bottom"/>
            <w:hideMark/>
          </w:tcPr>
          <w:p w14:paraId="1E52FEA4" w14:textId="64D91065"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r>
      <w:tr w:rsidR="00B35350" w:rsidRPr="00BF042F" w14:paraId="518EF9D2" w14:textId="77777777" w:rsidTr="00E21EC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B3FB0C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756E9BC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F5B5CC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F0290A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748BD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225BF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D26D5A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5DFB0D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98A5E13" w14:textId="77777777" w:rsidTr="00E21EC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512DA75"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lastRenderedPageBreak/>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6F53AD4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82BFA9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A38BBA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D8314C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8C1422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914AC9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92CDF96"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33253F7" w14:textId="77777777" w:rsidTr="00E21EC4">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C47DDEA"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C1919C5"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9FE8A82"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514854D"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F4AC047"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31BF2D73"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0E3F5D76"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2FF132B0"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r>
      <w:tr w:rsidR="00B35350" w:rsidRPr="00BF042F" w14:paraId="189AAC89" w14:textId="77777777" w:rsidTr="00E21EC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CCC1641"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4C7E8831"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2D3B8BB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06B524E"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104152F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35191617"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1E713EF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989053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1E6E293C" w14:textId="77777777" w:rsidTr="00E21EC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0D9C03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3CB0AE0A"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6111933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7A49ABA0"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74A029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6D53845F"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80A1F0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7554CB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15B25B2E" w14:textId="77777777" w:rsidTr="00E21EC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0A15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AB39F5"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DB6FA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574FFA"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A422D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D90645"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D2441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8AAA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2F34D81E" w14:textId="77777777" w:rsidTr="00E21EC4">
        <w:trPr>
          <w:trHeight w:val="455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60A5D6"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tcBorders>
              <w:top w:val="single" w:sz="4" w:space="0" w:color="auto"/>
              <w:left w:val="single" w:sz="4" w:space="0" w:color="auto"/>
              <w:right w:val="single" w:sz="4" w:space="0" w:color="auto"/>
            </w:tcBorders>
            <w:shd w:val="clear" w:color="auto" w:fill="auto"/>
            <w:vAlign w:val="center"/>
            <w:hideMark/>
          </w:tcPr>
          <w:p w14:paraId="74C6F06F" w14:textId="683900B3" w:rsidR="00B35350" w:rsidRPr="00BF042F" w:rsidRDefault="00B35350" w:rsidP="00E21EC4">
            <w:pPr>
              <w:pStyle w:val="NormalWeb"/>
              <w:jc w:val="both"/>
            </w:pPr>
            <w:r w:rsidRPr="00BF042F">
              <w:t>Atbilstoši Ministru kabineta 2016.</w:t>
            </w:r>
            <w:r w:rsidR="00386FCF" w:rsidRPr="00BF042F">
              <w:t> </w:t>
            </w:r>
            <w:r w:rsidRPr="00BF042F">
              <w:t>gada 5.</w:t>
            </w:r>
            <w:r w:rsidR="00386FCF" w:rsidRPr="00BF042F">
              <w:t> </w:t>
            </w:r>
            <w:r w:rsidRPr="00BF042F">
              <w:t>jūlija noteikumiem Nr.</w:t>
            </w:r>
            <w:r w:rsidR="00386FCF" w:rsidRPr="00BF042F">
              <w:t> </w:t>
            </w:r>
            <w:r w:rsidRPr="00BF042F">
              <w:t xml:space="preserve">447 </w:t>
            </w:r>
            <w:r w:rsidR="00386FCF" w:rsidRPr="00BF042F">
              <w:t>“</w:t>
            </w:r>
            <w:r w:rsidRPr="00BF042F">
              <w:t xml:space="preserve">Par valsts budžeta mērķdotāciju pedagogu darba samaksai pašvaldību vispārējās izglītības iestādēs un valsts augstskolu vispārējās vidējās izglītības iestādēs” (turpmāk – noteikumi Nr. 447), ministrija aprēķināja viena mēneša finansējuma apmēru </w:t>
            </w:r>
            <w:r w:rsidR="00821700" w:rsidRPr="00BF042F">
              <w:t xml:space="preserve">Limbažu novada ģimnāzijai </w:t>
            </w:r>
            <w:r w:rsidR="008E1DE8" w:rsidRPr="00BF042F">
              <w:t>2019</w:t>
            </w:r>
            <w:r w:rsidRPr="00BF042F">
              <w:t>./</w:t>
            </w:r>
            <w:r w:rsidR="008E1DE8" w:rsidRPr="00BF042F">
              <w:t>2020</w:t>
            </w:r>
            <w:r w:rsidRPr="00BF042F">
              <w:t>.</w:t>
            </w:r>
            <w:r w:rsidR="00516603">
              <w:t> </w:t>
            </w:r>
            <w:r w:rsidRPr="00BF042F">
              <w:t xml:space="preserve">mācību gadam pedagogu darba samaksai un valsts sociālās apdrošināšanas obligātajām iemaksām. Saskaņā ar veikto aprēķinu, tas ir </w:t>
            </w:r>
            <w:r w:rsidR="008E1DE8" w:rsidRPr="00BF042F">
              <w:t>39 250 </w:t>
            </w:r>
            <w:r w:rsidR="008E1DE8" w:rsidRPr="00BF042F">
              <w:rPr>
                <w:i/>
              </w:rPr>
              <w:t>euro</w:t>
            </w:r>
            <w:r w:rsidR="008E1DE8" w:rsidRPr="00BF042F">
              <w:t> </w:t>
            </w:r>
            <w:r w:rsidRPr="00BF042F">
              <w:t>mēnesī.</w:t>
            </w:r>
          </w:p>
          <w:p w14:paraId="0F02CF88" w14:textId="50B89A79" w:rsidR="00B35350" w:rsidRPr="00BF042F" w:rsidRDefault="00B35350" w:rsidP="00E21EC4">
            <w:pPr>
              <w:pStyle w:val="NormalWeb"/>
              <w:jc w:val="both"/>
            </w:pPr>
            <w:r w:rsidRPr="00BF042F">
              <w:t>Atbilstoši noteikumos Nr.</w:t>
            </w:r>
            <w:r w:rsidR="00386FCF" w:rsidRPr="00BF042F">
              <w:t> </w:t>
            </w:r>
            <w:r w:rsidRPr="00BF042F">
              <w:t xml:space="preserve">447 noteiktajam, valsts ģimnāziju īstenotajās programmās skolēnu skaitam piemēro koeficientu 1,1. Tādējādi, ja </w:t>
            </w:r>
            <w:r w:rsidR="008E1DE8" w:rsidRPr="00BF042F">
              <w:t xml:space="preserve">Limbažu novada ģimnāzijai </w:t>
            </w:r>
            <w:r w:rsidRPr="00BF042F">
              <w:t>piešķir valsts ģimnāzijas statusu no 20</w:t>
            </w:r>
            <w:r w:rsidR="00821700" w:rsidRPr="00BF042F">
              <w:t>20</w:t>
            </w:r>
            <w:r w:rsidRPr="00BF042F">
              <w:t>.</w:t>
            </w:r>
            <w:r w:rsidR="00384A1F" w:rsidRPr="00BF042F">
              <w:t> </w:t>
            </w:r>
            <w:r w:rsidRPr="00BF042F">
              <w:t>gada 1.</w:t>
            </w:r>
            <w:r w:rsidR="00384A1F" w:rsidRPr="00BF042F">
              <w:t> </w:t>
            </w:r>
            <w:r w:rsidRPr="00BF042F">
              <w:t>septembra, papildu 20</w:t>
            </w:r>
            <w:r w:rsidR="00821700" w:rsidRPr="00BF042F">
              <w:t>20.</w:t>
            </w:r>
            <w:r w:rsidR="00516603">
              <w:t> </w:t>
            </w:r>
            <w:r w:rsidRPr="00BF042F">
              <w:t xml:space="preserve">gadā būtu nepieciešami </w:t>
            </w:r>
            <w:r w:rsidR="008E1DE8" w:rsidRPr="00BF042F">
              <w:t>15</w:t>
            </w:r>
            <w:r w:rsidRPr="00BF042F">
              <w:t> 7</w:t>
            </w:r>
            <w:r w:rsidR="008E1DE8" w:rsidRPr="00BF042F">
              <w:t>00</w:t>
            </w:r>
            <w:r w:rsidRPr="00BF042F">
              <w:t> </w:t>
            </w:r>
            <w:r w:rsidRPr="00BF042F">
              <w:rPr>
                <w:i/>
              </w:rPr>
              <w:t>euro</w:t>
            </w:r>
            <w:r w:rsidRPr="00BF042F">
              <w:t xml:space="preserve">, bet </w:t>
            </w:r>
            <w:r w:rsidR="008E1DE8" w:rsidRPr="00BF042F">
              <w:t>2021.</w:t>
            </w:r>
            <w:r w:rsidR="00516603">
              <w:t> </w:t>
            </w:r>
            <w:r w:rsidR="008E1DE8" w:rsidRPr="00BF042F">
              <w:t>gadam un turpmākajiem gadiem ik gadu – </w:t>
            </w:r>
            <w:r w:rsidRPr="00BF042F">
              <w:t>4</w:t>
            </w:r>
            <w:r w:rsidR="008E1DE8" w:rsidRPr="00BF042F">
              <w:t>7</w:t>
            </w:r>
            <w:r w:rsidRPr="00BF042F">
              <w:t> 1</w:t>
            </w:r>
            <w:r w:rsidR="008E1DE8" w:rsidRPr="00BF042F">
              <w:t>00</w:t>
            </w:r>
            <w:r w:rsidRPr="00BF042F">
              <w:t> </w:t>
            </w:r>
            <w:r w:rsidRPr="00BF042F">
              <w:rPr>
                <w:i/>
              </w:rPr>
              <w:t>euro</w:t>
            </w:r>
            <w:r w:rsidRPr="00BF042F">
              <w:t>. Aprēķins ir anotācijas pielikumā.</w:t>
            </w:r>
          </w:p>
          <w:p w14:paraId="79E05BF6" w14:textId="77777777" w:rsidR="00B35350" w:rsidRPr="00BF042F" w:rsidRDefault="00B35350" w:rsidP="00E21EC4">
            <w:pPr>
              <w:spacing w:after="0" w:line="240" w:lineRule="auto"/>
              <w:jc w:val="both"/>
              <w:rPr>
                <w:rFonts w:ascii="Times New Roman" w:hAnsi="Times New Roman"/>
                <w:color w:val="000000"/>
                <w:sz w:val="24"/>
                <w:szCs w:val="24"/>
              </w:rPr>
            </w:pPr>
            <w:r w:rsidRPr="00BF042F">
              <w:rPr>
                <w:rFonts w:ascii="Times New Roman" w:eastAsia="Times New Roman" w:hAnsi="Times New Roman"/>
                <w:sz w:val="24"/>
                <w:szCs w:val="24"/>
                <w:lang w:eastAsia="lv-LV"/>
              </w:rPr>
              <w:t>Finanšu līdzekļi papildu izdevumu finansēšanai tiks nodrošināti valsts budžeta resora “62. Mērķdotācijas pašvaldībām” programmas 05.00.00. “Mērķdotācijas pašvaldībām – pašvaldību izglītības iestāžu pedagogu darba samaksai un valsts sociālās apdrošināšanas obligātajām iemaksām” apstiprinātā finansējuma ietvaros, jo saskaņā ar noteikumu Nr. 447 17. punktā noteikto iepriekš minētais regulējums piemērojams apstiprinātā finansējuma ietvaros.</w:t>
            </w:r>
          </w:p>
        </w:tc>
      </w:tr>
      <w:tr w:rsidR="00B35350" w:rsidRPr="00BF042F" w14:paraId="478936E1" w14:textId="77777777" w:rsidTr="00E21EC4">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3B22B" w14:textId="77777777" w:rsidR="00B35350" w:rsidRPr="00BF042F" w:rsidRDefault="00B35350"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6.1. detalizēts ieņēmumu aprēķins</w:t>
            </w:r>
          </w:p>
        </w:tc>
        <w:tc>
          <w:tcPr>
            <w:tcW w:w="8647" w:type="dxa"/>
            <w:gridSpan w:val="7"/>
            <w:tcBorders>
              <w:left w:val="single" w:sz="4" w:space="0" w:color="auto"/>
              <w:bottom w:val="nil"/>
              <w:right w:val="single" w:sz="4" w:space="0" w:color="auto"/>
            </w:tcBorders>
            <w:shd w:val="clear" w:color="auto" w:fill="auto"/>
            <w:noWrap/>
            <w:vAlign w:val="bottom"/>
            <w:hideMark/>
          </w:tcPr>
          <w:p w14:paraId="3AE6E919" w14:textId="77777777" w:rsidR="00B35350" w:rsidRPr="00BF042F" w:rsidRDefault="00B35350" w:rsidP="00E21EC4">
            <w:pPr>
              <w:spacing w:after="0" w:line="240" w:lineRule="auto"/>
              <w:rPr>
                <w:rFonts w:ascii="Times New Roman" w:hAnsi="Times New Roman"/>
                <w:color w:val="000000"/>
                <w:sz w:val="24"/>
                <w:szCs w:val="24"/>
              </w:rPr>
            </w:pPr>
          </w:p>
        </w:tc>
      </w:tr>
      <w:tr w:rsidR="00B35350" w:rsidRPr="00BF042F" w14:paraId="57BA5E39" w14:textId="77777777" w:rsidTr="00386FCF">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B248F" w14:textId="77777777" w:rsidR="00B35350" w:rsidRPr="00BF042F" w:rsidRDefault="00B35350"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6.2. detalizēts izdevumu aprēķins</w:t>
            </w:r>
          </w:p>
        </w:tc>
        <w:tc>
          <w:tcPr>
            <w:tcW w:w="8647" w:type="dxa"/>
            <w:gridSpan w:val="7"/>
            <w:tcBorders>
              <w:top w:val="nil"/>
              <w:left w:val="nil"/>
              <w:bottom w:val="single" w:sz="4" w:space="0" w:color="auto"/>
              <w:right w:val="single" w:sz="4" w:space="0" w:color="auto"/>
            </w:tcBorders>
            <w:shd w:val="clear" w:color="auto" w:fill="auto"/>
            <w:vAlign w:val="bottom"/>
            <w:hideMark/>
          </w:tcPr>
          <w:p w14:paraId="24868573" w14:textId="77777777" w:rsidR="00B35350" w:rsidRPr="00BF042F" w:rsidRDefault="00B35350" w:rsidP="00E21EC4">
            <w:pPr>
              <w:spacing w:after="0" w:line="240" w:lineRule="auto"/>
              <w:rPr>
                <w:rFonts w:ascii="Times New Roman" w:hAnsi="Times New Roman"/>
                <w:color w:val="000000"/>
                <w:sz w:val="20"/>
                <w:szCs w:val="20"/>
              </w:rPr>
            </w:pPr>
          </w:p>
        </w:tc>
      </w:tr>
      <w:tr w:rsidR="00B35350" w:rsidRPr="00BF042F" w14:paraId="4B2D6E5D" w14:textId="77777777" w:rsidTr="00EA266E">
        <w:trPr>
          <w:trHeight w:val="861"/>
        </w:trPr>
        <w:tc>
          <w:tcPr>
            <w:tcW w:w="1418" w:type="dxa"/>
            <w:tcBorders>
              <w:top w:val="nil"/>
              <w:left w:val="single" w:sz="4" w:space="0" w:color="auto"/>
              <w:bottom w:val="single" w:sz="4" w:space="0" w:color="auto"/>
              <w:right w:val="nil"/>
            </w:tcBorders>
            <w:shd w:val="clear" w:color="auto" w:fill="auto"/>
            <w:vAlign w:val="bottom"/>
            <w:hideMark/>
          </w:tcPr>
          <w:p w14:paraId="23BD9B8F"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3C05712D" w14:textId="77777777" w:rsidR="00B35350" w:rsidRPr="00BF042F" w:rsidRDefault="00B35350" w:rsidP="00E21EC4">
            <w:pPr>
              <w:spacing w:after="0" w:line="240" w:lineRule="auto"/>
              <w:rPr>
                <w:rFonts w:ascii="Times New Roman" w:hAnsi="Times New Roman"/>
                <w:color w:val="000000"/>
                <w:sz w:val="24"/>
                <w:szCs w:val="24"/>
              </w:rPr>
            </w:pPr>
            <w:r w:rsidRPr="00BF042F">
              <w:rPr>
                <w:rFonts w:ascii="Times New Roman" w:hAnsi="Times New Roman"/>
                <w:color w:val="000000"/>
                <w:sz w:val="24"/>
                <w:szCs w:val="24"/>
              </w:rPr>
              <w:t>Rīkojuma projekts šo jomu neskar.</w:t>
            </w:r>
          </w:p>
          <w:p w14:paraId="37D395FA" w14:textId="77777777" w:rsidR="00B35350" w:rsidRPr="00BF042F" w:rsidRDefault="00B35350" w:rsidP="00E21EC4">
            <w:pPr>
              <w:spacing w:after="0" w:line="240" w:lineRule="auto"/>
              <w:rPr>
                <w:rFonts w:ascii="Times New Roman" w:hAnsi="Times New Roman"/>
                <w:color w:val="000000"/>
                <w:sz w:val="24"/>
                <w:szCs w:val="24"/>
              </w:rPr>
            </w:pPr>
          </w:p>
        </w:tc>
      </w:tr>
      <w:tr w:rsidR="00B35350" w:rsidRPr="00BF042F" w14:paraId="098BEEA8" w14:textId="77777777" w:rsidTr="00EA266E">
        <w:trPr>
          <w:trHeight w:val="91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28EFB7C2"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8. Cita informācija</w:t>
            </w:r>
          </w:p>
        </w:tc>
        <w:tc>
          <w:tcPr>
            <w:tcW w:w="864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695C61" w14:textId="46F36D46" w:rsidR="00B35350" w:rsidRPr="00BF042F" w:rsidRDefault="00B35350" w:rsidP="00E21EC4">
            <w:pPr>
              <w:pStyle w:val="NormalWeb"/>
              <w:spacing w:before="0" w:beforeAutospacing="0" w:after="0" w:afterAutospacing="0"/>
              <w:jc w:val="both"/>
            </w:pPr>
            <w:r w:rsidRPr="00BF042F">
              <w:t xml:space="preserve">Ailē </w:t>
            </w:r>
            <w:r w:rsidR="00386FCF" w:rsidRPr="00BF042F">
              <w:t>“</w:t>
            </w:r>
            <w:r w:rsidRPr="00BF042F">
              <w:t>Saskaņā ar valsts budžetu kārtējam gadam</w:t>
            </w:r>
            <w:r w:rsidR="00386FCF" w:rsidRPr="00BF042F">
              <w:t>”</w:t>
            </w:r>
            <w:r w:rsidRPr="00BF042F">
              <w:t xml:space="preserve"> norādīts finansējums, kas apstiprināts </w:t>
            </w:r>
            <w:r w:rsidR="008E1DE8" w:rsidRPr="00BF042F">
              <w:t xml:space="preserve">likumā “Par valsts budžetu 2020.gadam” </w:t>
            </w:r>
            <w:r w:rsidRPr="00BF042F">
              <w:t>62.</w:t>
            </w:r>
            <w:r w:rsidR="00386FCF" w:rsidRPr="00BF042F">
              <w:t> </w:t>
            </w:r>
            <w:r w:rsidRPr="00BF042F">
              <w:t xml:space="preserve">resora </w:t>
            </w:r>
            <w:r w:rsidR="00386FCF" w:rsidRPr="00BF042F">
              <w:t>“</w:t>
            </w:r>
            <w:r w:rsidRPr="00BF042F">
              <w:t xml:space="preserve">Mērķdotācijas pašvaldībām” programmai 05.00.00. </w:t>
            </w:r>
            <w:r w:rsidR="00386FCF" w:rsidRPr="00BF042F">
              <w:t>“</w:t>
            </w:r>
            <w:r w:rsidRPr="00BF042F">
              <w:t>Mērķdotācijas pašvaldībām – pašvaldību izglītības iestāžu pedagogu darba samaksai un valsts sociālās apdrošināšanas obligātajām iemaksām”.</w:t>
            </w:r>
          </w:p>
          <w:p w14:paraId="5809B2FA" w14:textId="77777777" w:rsidR="00D62DB4" w:rsidRPr="00BF042F" w:rsidRDefault="00D62DB4" w:rsidP="00E21EC4">
            <w:pPr>
              <w:pStyle w:val="NormalWeb"/>
              <w:spacing w:before="0" w:beforeAutospacing="0" w:after="0" w:afterAutospacing="0"/>
              <w:jc w:val="both"/>
            </w:pPr>
          </w:p>
          <w:p w14:paraId="07241470" w14:textId="77777777" w:rsidR="00D62DB4" w:rsidRPr="00BF042F" w:rsidRDefault="00D62DB4" w:rsidP="00A7165C">
            <w:pPr>
              <w:pStyle w:val="NormalWeb"/>
              <w:shd w:val="clear" w:color="auto" w:fill="FFFFFF" w:themeFill="background1"/>
              <w:spacing w:before="0" w:beforeAutospacing="0" w:after="0" w:afterAutospacing="0"/>
              <w:jc w:val="both"/>
            </w:pPr>
            <w:r w:rsidRPr="00BF042F">
              <w:rPr>
                <w:bCs/>
                <w:color w:val="000000"/>
              </w:rPr>
              <w:t>Finanšu līdzekļi papildu izdevumu finansēšanai tiks rasti 62.resora “Mērķdotācijas pašvaldībām” programmas 05.00.00. “Mērķdotācijas pašvaldībām – pašvaldību izglītības iestāžu pedagogu darba samaksai un valsts sociālās apdrošināšanas obligātajām iemaksām” apstiprinātā finansējuma ietvaros.</w:t>
            </w:r>
          </w:p>
          <w:p w14:paraId="0E30CA95" w14:textId="77777777" w:rsidR="00B35350" w:rsidRPr="00BF042F" w:rsidRDefault="00B35350" w:rsidP="00E21EC4">
            <w:pPr>
              <w:pStyle w:val="NormalWeb"/>
              <w:spacing w:before="0" w:beforeAutospacing="0" w:after="0" w:afterAutospacing="0"/>
              <w:jc w:val="both"/>
            </w:pPr>
          </w:p>
          <w:p w14:paraId="00D86AF5" w14:textId="03B3FC1D" w:rsidR="00B35350" w:rsidRPr="00BF042F" w:rsidRDefault="00B35350" w:rsidP="00821700">
            <w:pPr>
              <w:pStyle w:val="CommentText"/>
              <w:jc w:val="both"/>
              <w:rPr>
                <w:rFonts w:ascii="Times New Roman" w:hAnsi="Times New Roman"/>
                <w:color w:val="000000"/>
              </w:rPr>
            </w:pPr>
            <w:r w:rsidRPr="00BF042F">
              <w:rPr>
                <w:rFonts w:ascii="Times New Roman" w:hAnsi="Times New Roman"/>
                <w:sz w:val="24"/>
                <w:szCs w:val="24"/>
              </w:rPr>
              <w:lastRenderedPageBreak/>
              <w:t xml:space="preserve">Valsts budžeta finansējumu reģionālā metodiskā centra un pedagogu tālākizglītības centra darbībai </w:t>
            </w:r>
            <w:r w:rsidR="00821700" w:rsidRPr="00BF042F">
              <w:rPr>
                <w:rFonts w:ascii="Times New Roman" w:hAnsi="Times New Roman"/>
                <w:sz w:val="24"/>
                <w:szCs w:val="24"/>
              </w:rPr>
              <w:t>Limbažu</w:t>
            </w:r>
            <w:r w:rsidRPr="00BF042F">
              <w:rPr>
                <w:rFonts w:ascii="Times New Roman" w:hAnsi="Times New Roman"/>
                <w:sz w:val="24"/>
                <w:szCs w:val="24"/>
              </w:rPr>
              <w:t xml:space="preserve"> valsts ģimnāzija saņems 2020.</w:t>
            </w:r>
            <w:r w:rsidR="00386FCF" w:rsidRPr="00BF042F">
              <w:rPr>
                <w:rFonts w:ascii="Times New Roman" w:hAnsi="Times New Roman"/>
                <w:sz w:val="24"/>
                <w:szCs w:val="24"/>
              </w:rPr>
              <w:t> </w:t>
            </w:r>
            <w:r w:rsidRPr="00BF042F">
              <w:rPr>
                <w:rFonts w:ascii="Times New Roman" w:hAnsi="Times New Roman"/>
                <w:sz w:val="24"/>
                <w:szCs w:val="24"/>
              </w:rPr>
              <w:t>gadā 15.</w:t>
            </w:r>
            <w:r w:rsidR="00386FCF" w:rsidRPr="00BF042F">
              <w:rPr>
                <w:rFonts w:ascii="Times New Roman" w:hAnsi="Times New Roman"/>
                <w:sz w:val="24"/>
                <w:szCs w:val="24"/>
              </w:rPr>
              <w:t> </w:t>
            </w:r>
            <w:r w:rsidRPr="00BF042F">
              <w:rPr>
                <w:rFonts w:ascii="Times New Roman" w:hAnsi="Times New Roman"/>
                <w:sz w:val="24"/>
                <w:szCs w:val="24"/>
              </w:rPr>
              <w:t>resora “Izglītības un zinātnes ministrija” apakšprogrammas 01.08.</w:t>
            </w:r>
            <w:r w:rsidR="008E1DE8" w:rsidRPr="00BF042F">
              <w:rPr>
                <w:rFonts w:ascii="Times New Roman" w:hAnsi="Times New Roman"/>
                <w:sz w:val="24"/>
                <w:szCs w:val="24"/>
              </w:rPr>
              <w:t>00</w:t>
            </w:r>
            <w:r w:rsidRPr="00BF042F">
              <w:rPr>
                <w:rFonts w:ascii="Times New Roman" w:hAnsi="Times New Roman"/>
                <w:sz w:val="24"/>
                <w:szCs w:val="24"/>
              </w:rPr>
              <w:t xml:space="preserve"> “Vispārējās izglītības atbalsta pasākumi” apstiprinātā finansējuma ietvaros.</w:t>
            </w:r>
          </w:p>
        </w:tc>
      </w:tr>
      <w:tr w:rsidR="00B35350" w:rsidRPr="00BF042F" w14:paraId="656843FE" w14:textId="77777777" w:rsidTr="00EA266E">
        <w:trPr>
          <w:trHeight w:val="1917"/>
        </w:trPr>
        <w:tc>
          <w:tcPr>
            <w:tcW w:w="1418" w:type="dxa"/>
            <w:tcBorders>
              <w:top w:val="single" w:sz="4" w:space="0" w:color="auto"/>
              <w:left w:val="single" w:sz="4" w:space="0" w:color="auto"/>
              <w:bottom w:val="single" w:sz="4" w:space="0" w:color="auto"/>
              <w:right w:val="nil"/>
            </w:tcBorders>
            <w:shd w:val="clear" w:color="auto" w:fill="auto"/>
            <w:vAlign w:val="bottom"/>
          </w:tcPr>
          <w:p w14:paraId="584F589B" w14:textId="77777777" w:rsidR="00B35350" w:rsidRPr="00BF042F" w:rsidRDefault="00B35350" w:rsidP="00E21EC4">
            <w:pPr>
              <w:spacing w:after="0" w:line="240" w:lineRule="auto"/>
              <w:rPr>
                <w:rFonts w:ascii="Times New Roman" w:hAnsi="Times New Roman"/>
                <w:b/>
                <w:bCs/>
                <w:color w:val="000000"/>
                <w:sz w:val="20"/>
                <w:szCs w:val="20"/>
              </w:rPr>
            </w:pPr>
          </w:p>
        </w:tc>
        <w:tc>
          <w:tcPr>
            <w:tcW w:w="8647" w:type="dxa"/>
            <w:gridSpan w:val="7"/>
            <w:vMerge/>
            <w:tcBorders>
              <w:top w:val="single" w:sz="4" w:space="0" w:color="auto"/>
              <w:left w:val="single" w:sz="4" w:space="0" w:color="auto"/>
              <w:bottom w:val="single" w:sz="4" w:space="0" w:color="auto"/>
              <w:right w:val="single" w:sz="4" w:space="0" w:color="auto"/>
            </w:tcBorders>
            <w:shd w:val="clear" w:color="auto" w:fill="auto"/>
            <w:vAlign w:val="bottom"/>
          </w:tcPr>
          <w:p w14:paraId="770712C7" w14:textId="77777777" w:rsidR="00B35350" w:rsidRPr="00BF042F" w:rsidRDefault="00B35350" w:rsidP="00E21EC4">
            <w:pPr>
              <w:spacing w:after="0" w:line="240" w:lineRule="auto"/>
              <w:rPr>
                <w:rFonts w:ascii="Times New Roman" w:hAnsi="Times New Roman"/>
                <w:color w:val="000000"/>
                <w:sz w:val="20"/>
                <w:szCs w:val="20"/>
              </w:rPr>
            </w:pPr>
          </w:p>
        </w:tc>
      </w:tr>
    </w:tbl>
    <w:p w14:paraId="6C055019" w14:textId="77777777" w:rsidR="00B35350" w:rsidRPr="00BF042F"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B35350" w:rsidRPr="00BF042F" w14:paraId="53ACCFED" w14:textId="77777777" w:rsidTr="00E21EC4">
        <w:trPr>
          <w:trHeight w:val="517"/>
        </w:trPr>
        <w:tc>
          <w:tcPr>
            <w:tcW w:w="10065" w:type="dxa"/>
            <w:vAlign w:val="center"/>
          </w:tcPr>
          <w:p w14:paraId="22DEAD58" w14:textId="77777777" w:rsidR="00B35350" w:rsidRPr="00BF042F" w:rsidRDefault="00B35350" w:rsidP="00E21EC4">
            <w:pPr>
              <w:spacing w:after="0" w:line="240" w:lineRule="auto"/>
              <w:jc w:val="center"/>
              <w:rPr>
                <w:rFonts w:ascii="Times New Roman" w:eastAsia="Times New Roman" w:hAnsi="Times New Roman"/>
                <w:i/>
                <w:sz w:val="24"/>
                <w:szCs w:val="24"/>
                <w:lang w:eastAsia="lv-LV"/>
              </w:rPr>
            </w:pPr>
            <w:r w:rsidRPr="00BF042F">
              <w:rPr>
                <w:rFonts w:ascii="Times New Roman" w:hAnsi="Times New Roman"/>
                <w:b/>
                <w:bCs/>
                <w:sz w:val="24"/>
                <w:szCs w:val="24"/>
                <w:shd w:val="clear" w:color="auto" w:fill="FFFFFF"/>
              </w:rPr>
              <w:t>IV. Tiesību akta projekta ietekme uz spēkā esošo tiesību normu sistēmu</w:t>
            </w:r>
          </w:p>
        </w:tc>
      </w:tr>
      <w:tr w:rsidR="009B5D9F" w:rsidRPr="00BF042F" w14:paraId="2EAC7DDC" w14:textId="77777777" w:rsidTr="00CA42E3">
        <w:trPr>
          <w:trHeight w:val="446"/>
        </w:trPr>
        <w:tc>
          <w:tcPr>
            <w:tcW w:w="10065" w:type="dxa"/>
            <w:vAlign w:val="center"/>
          </w:tcPr>
          <w:p w14:paraId="66BAFDEE" w14:textId="77777777" w:rsidR="009B5D9F" w:rsidRPr="00BF042F" w:rsidRDefault="009B5D9F" w:rsidP="00CA42E3">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6AAFE983" w14:textId="77777777" w:rsidR="009B5D9F" w:rsidRPr="00BF042F" w:rsidRDefault="009B5D9F"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384A1F" w:rsidRPr="00BF042F" w14:paraId="07732015" w14:textId="77777777" w:rsidTr="00E21EC4">
        <w:trPr>
          <w:trHeight w:val="517"/>
        </w:trPr>
        <w:tc>
          <w:tcPr>
            <w:tcW w:w="10065" w:type="dxa"/>
            <w:vAlign w:val="center"/>
          </w:tcPr>
          <w:p w14:paraId="60BB2B25" w14:textId="77777777" w:rsidR="00384A1F" w:rsidRPr="00BF042F" w:rsidRDefault="00384A1F" w:rsidP="00384A1F">
            <w:pPr>
              <w:spacing w:after="0" w:line="240" w:lineRule="auto"/>
              <w:jc w:val="center"/>
              <w:rPr>
                <w:rFonts w:ascii="Times New Roman" w:eastAsia="Times New Roman" w:hAnsi="Times New Roman"/>
                <w:i/>
                <w:sz w:val="24"/>
                <w:szCs w:val="24"/>
                <w:lang w:eastAsia="lv-LV"/>
              </w:rPr>
            </w:pPr>
            <w:r w:rsidRPr="00BF042F">
              <w:rPr>
                <w:rFonts w:ascii="Times New Roman" w:eastAsia="Times New Roman" w:hAnsi="Times New Roman"/>
                <w:b/>
                <w:bCs/>
                <w:sz w:val="24"/>
                <w:szCs w:val="24"/>
                <w:lang w:eastAsia="lv-LV"/>
              </w:rPr>
              <w:t>V. Tiesību akta projekta atbilstība Latvijas Republikas starptautiskajām saistībām</w:t>
            </w:r>
          </w:p>
        </w:tc>
      </w:tr>
      <w:tr w:rsidR="00384A1F" w:rsidRPr="00BF042F" w14:paraId="030F86D8" w14:textId="77777777" w:rsidTr="00E21EC4">
        <w:trPr>
          <w:trHeight w:val="446"/>
        </w:trPr>
        <w:tc>
          <w:tcPr>
            <w:tcW w:w="10065" w:type="dxa"/>
            <w:vAlign w:val="center"/>
          </w:tcPr>
          <w:p w14:paraId="66A27FD9" w14:textId="77777777" w:rsidR="00384A1F" w:rsidRPr="00BF042F" w:rsidRDefault="00384A1F" w:rsidP="00384A1F">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05B4CC3D" w14:textId="77777777" w:rsidR="00384A1F" w:rsidRPr="00BF042F" w:rsidRDefault="00384A1F" w:rsidP="00B35350">
      <w:pPr>
        <w:spacing w:after="0" w:line="240" w:lineRule="auto"/>
        <w:jc w:val="both"/>
        <w:rPr>
          <w:rFonts w:ascii="Times New Roman" w:eastAsia="Times New Roman" w:hAnsi="Times New Roman"/>
          <w:sz w:val="24"/>
          <w:szCs w:val="24"/>
          <w:lang w:eastAsia="lv-LV"/>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7068"/>
      </w:tblGrid>
      <w:tr w:rsidR="00B35350" w:rsidRPr="00BF042F" w14:paraId="571ED8F1" w14:textId="77777777" w:rsidTr="00386F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40BE362"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VI. Sabiedrības līdzdalība un komunikācijas aktivitātes</w:t>
            </w:r>
          </w:p>
        </w:tc>
      </w:tr>
      <w:tr w:rsidR="00B35350" w:rsidRPr="00BF042F" w14:paraId="204A78CF" w14:textId="77777777" w:rsidTr="00386FCF">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557588E4"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060" w:type="pct"/>
            <w:tcBorders>
              <w:top w:val="outset" w:sz="6" w:space="0" w:color="414142"/>
              <w:left w:val="outset" w:sz="6" w:space="0" w:color="414142"/>
              <w:bottom w:val="outset" w:sz="6" w:space="0" w:color="414142"/>
              <w:right w:val="outset" w:sz="6" w:space="0" w:color="414142"/>
            </w:tcBorders>
            <w:hideMark/>
          </w:tcPr>
          <w:p w14:paraId="191188F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Plānotās sabiedrības līdzdalības un komunikācijas aktivitātes saistībā ar projektu</w:t>
            </w:r>
          </w:p>
        </w:tc>
        <w:tc>
          <w:tcPr>
            <w:tcW w:w="3511" w:type="pct"/>
            <w:tcBorders>
              <w:top w:val="outset" w:sz="6" w:space="0" w:color="414142"/>
              <w:left w:val="outset" w:sz="6" w:space="0" w:color="414142"/>
              <w:bottom w:val="outset" w:sz="6" w:space="0" w:color="414142"/>
              <w:right w:val="outset" w:sz="6" w:space="0" w:color="414142"/>
            </w:tcBorders>
            <w:hideMark/>
          </w:tcPr>
          <w:p w14:paraId="50C13CE8" w14:textId="77777777" w:rsidR="00B35350" w:rsidRPr="00BF042F" w:rsidRDefault="00B35350" w:rsidP="00821700">
            <w:pPr>
              <w:pStyle w:val="naiskr"/>
              <w:spacing w:before="0" w:after="0"/>
              <w:ind w:right="57"/>
              <w:jc w:val="both"/>
            </w:pPr>
            <w:r w:rsidRPr="00BF042F">
              <w:t xml:space="preserve">Ar rīkojuma projektu </w:t>
            </w:r>
            <w:r w:rsidR="00821700" w:rsidRPr="00BF042F">
              <w:t xml:space="preserve">tiks </w:t>
            </w:r>
            <w:r w:rsidRPr="00BF042F">
              <w:t xml:space="preserve">iepazīstināta </w:t>
            </w:r>
            <w:r w:rsidR="00821700" w:rsidRPr="00BF042F">
              <w:t>Limbažu novada ģimnāzija un Limbažu novada pašvaldība.</w:t>
            </w:r>
          </w:p>
        </w:tc>
      </w:tr>
      <w:tr w:rsidR="00B35350" w:rsidRPr="00BF042F" w14:paraId="568C315D" w14:textId="77777777" w:rsidTr="00386FCF">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64095F95"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060" w:type="pct"/>
            <w:tcBorders>
              <w:top w:val="outset" w:sz="6" w:space="0" w:color="414142"/>
              <w:left w:val="outset" w:sz="6" w:space="0" w:color="414142"/>
              <w:bottom w:val="outset" w:sz="6" w:space="0" w:color="414142"/>
              <w:right w:val="outset" w:sz="6" w:space="0" w:color="414142"/>
            </w:tcBorders>
            <w:hideMark/>
          </w:tcPr>
          <w:p w14:paraId="56A4D4C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 projekta izstrādē</w:t>
            </w:r>
          </w:p>
        </w:tc>
        <w:tc>
          <w:tcPr>
            <w:tcW w:w="3511" w:type="pct"/>
            <w:tcBorders>
              <w:top w:val="outset" w:sz="6" w:space="0" w:color="414142"/>
              <w:left w:val="outset" w:sz="6" w:space="0" w:color="414142"/>
              <w:bottom w:val="outset" w:sz="6" w:space="0" w:color="414142"/>
              <w:right w:val="outset" w:sz="6" w:space="0" w:color="414142"/>
            </w:tcBorders>
            <w:hideMark/>
          </w:tcPr>
          <w:p w14:paraId="0C83EDF4" w14:textId="77777777" w:rsidR="00821700" w:rsidRPr="00BF042F" w:rsidRDefault="00821700" w:rsidP="00821700">
            <w:pPr>
              <w:pStyle w:val="NoSpacing"/>
              <w:jc w:val="both"/>
              <w:rPr>
                <w:rFonts w:ascii="Times New Roman" w:eastAsia="Times New Roman" w:hAnsi="Times New Roman"/>
                <w:sz w:val="24"/>
                <w:szCs w:val="24"/>
                <w:lang w:eastAsia="lv-LV"/>
              </w:rPr>
            </w:pPr>
            <w:r w:rsidRPr="00BF042F">
              <w:rPr>
                <w:rFonts w:ascii="Times New Roman" w:hAnsi="Times New Roman"/>
                <w:iCs/>
                <w:sz w:val="24"/>
                <w:szCs w:val="24"/>
              </w:rPr>
              <w:t xml:space="preserve">Limbažu novada ģimnāzijas </w:t>
            </w:r>
            <w:r w:rsidR="00B35350" w:rsidRPr="00BF042F">
              <w:rPr>
                <w:rFonts w:ascii="Times New Roman" w:hAnsi="Times New Roman"/>
                <w:iCs/>
                <w:sz w:val="24"/>
                <w:szCs w:val="24"/>
              </w:rPr>
              <w:t>izglītojamie un vecāki ir informēti par izglītības iestādes plānoto virzību uz valsts ģimnāzijas statusu.</w:t>
            </w:r>
            <w:r w:rsidR="00B35350" w:rsidRPr="00BF042F">
              <w:rPr>
                <w:rFonts w:ascii="Times New Roman" w:eastAsia="Times New Roman" w:hAnsi="Times New Roman"/>
                <w:sz w:val="24"/>
                <w:szCs w:val="24"/>
                <w:lang w:eastAsia="lv-LV"/>
              </w:rPr>
              <w:t xml:space="preserve"> </w:t>
            </w:r>
          </w:p>
          <w:p w14:paraId="3C4C4F55" w14:textId="2268EDDE" w:rsidR="00E71E11" w:rsidRPr="00BF042F" w:rsidRDefault="00E71E11" w:rsidP="00E71E11">
            <w:pPr>
              <w:pStyle w:val="NoSpacing"/>
              <w:jc w:val="both"/>
              <w:rPr>
                <w:rFonts w:ascii="Times New Roman" w:eastAsia="Times New Roman" w:hAnsi="Times New Roman"/>
                <w:sz w:val="24"/>
                <w:szCs w:val="24"/>
                <w:lang w:eastAsia="lv-LV"/>
              </w:rPr>
            </w:pPr>
            <w:r w:rsidRPr="00E71E11">
              <w:rPr>
                <w:rFonts w:ascii="Times New Roman" w:eastAsia="Times New Roman" w:hAnsi="Times New Roman"/>
                <w:sz w:val="24"/>
                <w:szCs w:val="24"/>
                <w:lang w:eastAsia="lv-LV"/>
              </w:rPr>
              <w:t xml:space="preserve">Sabiedrības līdzdalība rīkojuma projekta izstrādē tiks nodrošināta, ievietojot informāciju par noteikumu projektu Izglītības un zinātnes ministrijas tīmekļvietnes www.izm.gov.lv sadaļā “Sabiedrības līdzdalība” un aicinot sabiedrības pārstāvjus rakstiski sniegt viedokli par </w:t>
            </w:r>
            <w:r>
              <w:rPr>
                <w:rFonts w:ascii="Times New Roman" w:eastAsia="Times New Roman" w:hAnsi="Times New Roman"/>
                <w:sz w:val="24"/>
                <w:szCs w:val="24"/>
                <w:lang w:eastAsia="lv-LV"/>
              </w:rPr>
              <w:t>rīkojuma</w:t>
            </w:r>
            <w:r w:rsidRPr="00E71E11">
              <w:rPr>
                <w:rFonts w:ascii="Times New Roman" w:eastAsia="Times New Roman" w:hAnsi="Times New Roman"/>
                <w:sz w:val="24"/>
                <w:szCs w:val="24"/>
                <w:lang w:eastAsia="lv-LV"/>
              </w:rPr>
              <w:t xml:space="preserve"> projektu tā izstrādes stadijā – nosūtot viedokli elektroniski uz elektronisko pasta adresi: dzintra.mergupe-kutraite@izm.gov.lv. Sabiedrības pārstāvji varēs līdzdarboties </w:t>
            </w:r>
            <w:r>
              <w:rPr>
                <w:rFonts w:ascii="Times New Roman" w:eastAsia="Times New Roman" w:hAnsi="Times New Roman"/>
                <w:sz w:val="24"/>
                <w:szCs w:val="24"/>
                <w:lang w:eastAsia="lv-LV"/>
              </w:rPr>
              <w:t xml:space="preserve">rīkojuma </w:t>
            </w:r>
            <w:r w:rsidRPr="00E71E11">
              <w:rPr>
                <w:rFonts w:ascii="Times New Roman" w:eastAsia="Times New Roman" w:hAnsi="Times New Roman"/>
                <w:sz w:val="24"/>
                <w:szCs w:val="24"/>
                <w:lang w:eastAsia="lv-LV"/>
              </w:rPr>
              <w:t>projekta izstrādē, sniedzot atzinumu un viedokli par noteikumu projektu.</w:t>
            </w:r>
          </w:p>
        </w:tc>
      </w:tr>
      <w:tr w:rsidR="00B35350" w:rsidRPr="00BF042F" w14:paraId="23541B12"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B4EB38C"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tcBorders>
              <w:top w:val="outset" w:sz="6" w:space="0" w:color="414142"/>
              <w:left w:val="outset" w:sz="6" w:space="0" w:color="414142"/>
              <w:bottom w:val="outset" w:sz="6" w:space="0" w:color="414142"/>
              <w:right w:val="outset" w:sz="6" w:space="0" w:color="414142"/>
            </w:tcBorders>
            <w:hideMark/>
          </w:tcPr>
          <w:p w14:paraId="754AD7E0"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līdzdalības rezultāti</w:t>
            </w:r>
          </w:p>
        </w:tc>
        <w:tc>
          <w:tcPr>
            <w:tcW w:w="3511" w:type="pct"/>
            <w:tcBorders>
              <w:top w:val="outset" w:sz="6" w:space="0" w:color="414142"/>
              <w:left w:val="outset" w:sz="6" w:space="0" w:color="414142"/>
              <w:bottom w:val="outset" w:sz="6" w:space="0" w:color="414142"/>
              <w:right w:val="outset" w:sz="6" w:space="0" w:color="414142"/>
            </w:tcBorders>
            <w:hideMark/>
          </w:tcPr>
          <w:p w14:paraId="7D663575" w14:textId="77777777" w:rsidR="00E71E11" w:rsidRPr="00E71E11" w:rsidRDefault="00E71E11" w:rsidP="00E71E11">
            <w:pPr>
              <w:pStyle w:val="NoSpacing"/>
              <w:jc w:val="both"/>
              <w:rPr>
                <w:rFonts w:ascii="Times New Roman" w:eastAsia="Times New Roman" w:hAnsi="Times New Roman"/>
                <w:sz w:val="24"/>
                <w:szCs w:val="24"/>
                <w:lang w:eastAsia="lv-LV"/>
              </w:rPr>
            </w:pPr>
            <w:r w:rsidRPr="00E71E11">
              <w:rPr>
                <w:rFonts w:ascii="Times New Roman" w:eastAsia="Times New Roman" w:hAnsi="Times New Roman"/>
                <w:sz w:val="24"/>
                <w:szCs w:val="24"/>
                <w:lang w:eastAsia="lv-LV"/>
              </w:rPr>
              <w:t>Sabiedrības grupu viedoklis tiks apkopots, izmantojot sabiedrības līdzdalības un komunikācijas aktivitāšu rezultātus.</w:t>
            </w:r>
          </w:p>
          <w:p w14:paraId="53489A4B" w14:textId="551DC3F0" w:rsidR="00B35350" w:rsidRPr="00BF042F" w:rsidRDefault="00E71E11" w:rsidP="00E71E11">
            <w:pPr>
              <w:pStyle w:val="NoSpacing"/>
              <w:jc w:val="both"/>
              <w:rPr>
                <w:rFonts w:ascii="Times New Roman" w:eastAsia="Times New Roman" w:hAnsi="Times New Roman"/>
                <w:sz w:val="24"/>
                <w:szCs w:val="24"/>
                <w:lang w:eastAsia="lv-LV"/>
              </w:rPr>
            </w:pPr>
            <w:r w:rsidRPr="00E71E11">
              <w:rPr>
                <w:rFonts w:ascii="Times New Roman" w:eastAsia="Times New Roman" w:hAnsi="Times New Roman"/>
                <w:sz w:val="24"/>
                <w:szCs w:val="24"/>
                <w:lang w:eastAsia="lv-LV"/>
              </w:rPr>
              <w:t>Ja līdz sabiedrības līdzdalības procesa beigām tiks saņemti sabiedrības pārstāvju viedokļi, tad attiecīgi tie tiks vērtēti rīkojuma projekta saskaņošanas procesā un attiecīgi tiks precizēts rīkojuma projekts un tā anotācija pirms noteikumu projekta iesniegšanas izskatīšanai Ministru kabineta sēdē.</w:t>
            </w:r>
          </w:p>
        </w:tc>
      </w:tr>
      <w:tr w:rsidR="00B35350" w:rsidRPr="00BF042F" w14:paraId="3C245C17"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6C9F43A0"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060" w:type="pct"/>
            <w:tcBorders>
              <w:top w:val="outset" w:sz="6" w:space="0" w:color="414142"/>
              <w:left w:val="outset" w:sz="6" w:space="0" w:color="414142"/>
              <w:bottom w:val="outset" w:sz="6" w:space="0" w:color="414142"/>
              <w:right w:val="outset" w:sz="6" w:space="0" w:color="414142"/>
            </w:tcBorders>
            <w:hideMark/>
          </w:tcPr>
          <w:p w14:paraId="34F232E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1" w:type="pct"/>
            <w:tcBorders>
              <w:top w:val="outset" w:sz="6" w:space="0" w:color="414142"/>
              <w:left w:val="outset" w:sz="6" w:space="0" w:color="414142"/>
              <w:bottom w:val="outset" w:sz="6" w:space="0" w:color="414142"/>
              <w:right w:val="outset" w:sz="6" w:space="0" w:color="414142"/>
            </w:tcBorders>
            <w:hideMark/>
          </w:tcPr>
          <w:p w14:paraId="4A97C9C5" w14:textId="77777777" w:rsidR="00B35350" w:rsidRPr="00BF042F" w:rsidRDefault="00B35350" w:rsidP="00E21EC4">
            <w:pPr>
              <w:spacing w:after="0" w:line="240" w:lineRule="auto"/>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59EDA9CF" w14:textId="77777777" w:rsidR="00B35350" w:rsidRPr="00BF042F" w:rsidRDefault="00B35350" w:rsidP="00B35350">
      <w:pPr>
        <w:spacing w:after="0" w:line="240" w:lineRule="auto"/>
        <w:rPr>
          <w:rFonts w:ascii="Times New Roman" w:eastAsia="Times New Roman" w:hAnsi="Times New Roman"/>
          <w:sz w:val="24"/>
          <w:szCs w:val="24"/>
          <w:lang w:eastAsia="lv-LV"/>
        </w:rPr>
      </w:pPr>
    </w:p>
    <w:p w14:paraId="0D9840AB" w14:textId="77777777" w:rsidR="00384A1F" w:rsidRPr="00BF042F" w:rsidRDefault="00384A1F" w:rsidP="00B35350">
      <w:pPr>
        <w:spacing w:after="0" w:line="240" w:lineRule="auto"/>
        <w:rPr>
          <w:rFonts w:ascii="Times New Roman" w:eastAsia="Times New Roman" w:hAnsi="Times New Roman"/>
          <w:sz w:val="24"/>
          <w:szCs w:val="24"/>
          <w:lang w:eastAsia="lv-LV"/>
        </w:rPr>
      </w:pPr>
    </w:p>
    <w:tbl>
      <w:tblPr>
        <w:tblW w:w="55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4"/>
        <w:gridCol w:w="7075"/>
      </w:tblGrid>
      <w:tr w:rsidR="00B35350" w:rsidRPr="00BF042F" w14:paraId="7FB2BDA4" w14:textId="77777777" w:rsidTr="000C0201">
        <w:trPr>
          <w:trHeight w:val="375"/>
        </w:trPr>
        <w:tc>
          <w:tcPr>
            <w:tcW w:w="5000" w:type="pct"/>
            <w:gridSpan w:val="3"/>
            <w:vAlign w:val="center"/>
            <w:hideMark/>
          </w:tcPr>
          <w:p w14:paraId="24F5AB20"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VII. Tiesību akta projekta izpildes nodrošināšana un tās ietekme uz institūcijām</w:t>
            </w:r>
          </w:p>
        </w:tc>
      </w:tr>
      <w:tr w:rsidR="00B35350" w:rsidRPr="00BF042F" w14:paraId="53CC7029" w14:textId="77777777" w:rsidTr="000C0201">
        <w:trPr>
          <w:trHeight w:val="420"/>
        </w:trPr>
        <w:tc>
          <w:tcPr>
            <w:tcW w:w="426" w:type="pct"/>
            <w:hideMark/>
          </w:tcPr>
          <w:p w14:paraId="072246AD" w14:textId="77777777" w:rsidR="00B35350" w:rsidRPr="00BF042F" w:rsidRDefault="00B35350" w:rsidP="007B24B9">
            <w:pPr>
              <w:pStyle w:val="NoSpacing"/>
              <w:jc w:val="center"/>
              <w:rPr>
                <w:rFonts w:ascii="Times New Roman" w:hAnsi="Times New Roman"/>
                <w:sz w:val="24"/>
                <w:szCs w:val="24"/>
                <w:lang w:eastAsia="lv-LV"/>
              </w:rPr>
            </w:pPr>
            <w:r w:rsidRPr="00BF042F">
              <w:rPr>
                <w:rFonts w:ascii="Times New Roman" w:hAnsi="Times New Roman"/>
                <w:sz w:val="24"/>
                <w:szCs w:val="24"/>
                <w:lang w:eastAsia="lv-LV"/>
              </w:rPr>
              <w:t>1.</w:t>
            </w:r>
          </w:p>
        </w:tc>
        <w:tc>
          <w:tcPr>
            <w:tcW w:w="1060" w:type="pct"/>
            <w:hideMark/>
          </w:tcPr>
          <w:p w14:paraId="48FE0555" w14:textId="77777777" w:rsidR="00B35350" w:rsidRPr="00BF042F" w:rsidRDefault="00B35350" w:rsidP="00E21EC4">
            <w:pPr>
              <w:pStyle w:val="NoSpacing"/>
              <w:jc w:val="both"/>
              <w:rPr>
                <w:rFonts w:ascii="Times New Roman" w:hAnsi="Times New Roman"/>
                <w:sz w:val="24"/>
                <w:szCs w:val="24"/>
                <w:lang w:eastAsia="lv-LV"/>
              </w:rPr>
            </w:pPr>
            <w:r w:rsidRPr="00BF042F">
              <w:rPr>
                <w:rFonts w:ascii="Times New Roman" w:hAnsi="Times New Roman"/>
                <w:sz w:val="24"/>
                <w:szCs w:val="24"/>
                <w:lang w:eastAsia="lv-LV"/>
              </w:rPr>
              <w:t>Projekta izpildē iesaistītās institūcijas</w:t>
            </w:r>
          </w:p>
        </w:tc>
        <w:tc>
          <w:tcPr>
            <w:tcW w:w="3514" w:type="pct"/>
            <w:hideMark/>
          </w:tcPr>
          <w:p w14:paraId="541F6758" w14:textId="77777777" w:rsidR="00B35350" w:rsidRPr="00BF042F" w:rsidRDefault="00B35350" w:rsidP="00821700">
            <w:pPr>
              <w:pStyle w:val="NoSpacing"/>
              <w:jc w:val="both"/>
              <w:rPr>
                <w:rFonts w:ascii="Times New Roman" w:hAnsi="Times New Roman"/>
                <w:sz w:val="24"/>
                <w:szCs w:val="24"/>
                <w:lang w:eastAsia="lv-LV"/>
              </w:rPr>
            </w:pPr>
            <w:r w:rsidRPr="00BF042F">
              <w:rPr>
                <w:rFonts w:ascii="Times New Roman" w:hAnsi="Times New Roman"/>
                <w:sz w:val="24"/>
                <w:szCs w:val="24"/>
              </w:rPr>
              <w:t xml:space="preserve">Rīkojuma projekta izpildē būs iesaistīta ministrija, </w:t>
            </w:r>
            <w:r w:rsidR="00821700" w:rsidRPr="00BF042F">
              <w:rPr>
                <w:rFonts w:ascii="Times New Roman" w:hAnsi="Times New Roman"/>
                <w:sz w:val="24"/>
                <w:szCs w:val="24"/>
              </w:rPr>
              <w:t xml:space="preserve">Limbažu </w:t>
            </w:r>
            <w:r w:rsidRPr="00BF042F">
              <w:rPr>
                <w:rFonts w:ascii="Times New Roman" w:hAnsi="Times New Roman"/>
                <w:sz w:val="24"/>
                <w:szCs w:val="24"/>
              </w:rPr>
              <w:t xml:space="preserve">novada </w:t>
            </w:r>
            <w:r w:rsidR="00821700" w:rsidRPr="00BF042F">
              <w:rPr>
                <w:rFonts w:ascii="Times New Roman" w:hAnsi="Times New Roman"/>
                <w:sz w:val="24"/>
                <w:szCs w:val="24"/>
              </w:rPr>
              <w:t>pašvaldība</w:t>
            </w:r>
            <w:r w:rsidRPr="00BF042F">
              <w:rPr>
                <w:rFonts w:ascii="Times New Roman" w:hAnsi="Times New Roman"/>
                <w:sz w:val="24"/>
                <w:szCs w:val="24"/>
              </w:rPr>
              <w:t xml:space="preserve"> un </w:t>
            </w:r>
            <w:r w:rsidR="00821700" w:rsidRPr="00BF042F">
              <w:rPr>
                <w:rFonts w:ascii="Times New Roman" w:hAnsi="Times New Roman"/>
                <w:sz w:val="24"/>
                <w:szCs w:val="24"/>
              </w:rPr>
              <w:t>Limbažu novada ģimnāzija.</w:t>
            </w:r>
          </w:p>
        </w:tc>
      </w:tr>
      <w:tr w:rsidR="00B35350" w:rsidRPr="00BF042F" w14:paraId="0259E872" w14:textId="77777777" w:rsidTr="000C0201">
        <w:trPr>
          <w:trHeight w:val="450"/>
        </w:trPr>
        <w:tc>
          <w:tcPr>
            <w:tcW w:w="426" w:type="pct"/>
            <w:hideMark/>
          </w:tcPr>
          <w:p w14:paraId="64F7C2E3"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2.</w:t>
            </w:r>
          </w:p>
        </w:tc>
        <w:tc>
          <w:tcPr>
            <w:tcW w:w="1060" w:type="pct"/>
            <w:hideMark/>
          </w:tcPr>
          <w:p w14:paraId="0FFC712F"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 xml:space="preserve">Projekta izpildes ietekme uz pārvaldes funkcijām un institucionālo struktūru. </w:t>
            </w:r>
          </w:p>
          <w:p w14:paraId="628ECF1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14" w:type="pct"/>
            <w:hideMark/>
          </w:tcPr>
          <w:p w14:paraId="1BAACBD2" w14:textId="77777777" w:rsidR="00B35350" w:rsidRPr="00BF042F" w:rsidRDefault="00B35350" w:rsidP="00821700">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BF042F">
              <w:rPr>
                <w:rFonts w:ascii="Times New Roman" w:hAnsi="Times New Roman"/>
                <w:sz w:val="24"/>
                <w:szCs w:val="24"/>
                <w:lang w:eastAsia="lv-LV"/>
              </w:rPr>
              <w:t xml:space="preserve">Rīkojuma projekts paredz valsts ģimnāzijas statusa piešķiršanu </w:t>
            </w:r>
            <w:r w:rsidR="00821700" w:rsidRPr="00BF042F">
              <w:rPr>
                <w:rFonts w:ascii="Times New Roman" w:hAnsi="Times New Roman"/>
                <w:sz w:val="24"/>
                <w:szCs w:val="24"/>
                <w:lang w:eastAsia="lv-LV"/>
              </w:rPr>
              <w:t>Limbažu novada ģimnāzijai</w:t>
            </w:r>
            <w:r w:rsidRPr="00BF042F">
              <w:rPr>
                <w:rFonts w:ascii="Times New Roman" w:hAnsi="Times New Roman"/>
                <w:sz w:val="24"/>
                <w:szCs w:val="24"/>
                <w:lang w:eastAsia="lv-LV"/>
              </w:rPr>
              <w:t xml:space="preserve">. Tā kā </w:t>
            </w:r>
            <w:r w:rsidR="00821700" w:rsidRPr="00BF042F">
              <w:rPr>
                <w:rFonts w:ascii="Times New Roman" w:hAnsi="Times New Roman"/>
                <w:sz w:val="24"/>
                <w:szCs w:val="24"/>
                <w:lang w:eastAsia="lv-LV"/>
              </w:rPr>
              <w:t xml:space="preserve">Limbažu novada ģimnāzija </w:t>
            </w:r>
            <w:r w:rsidRPr="00BF042F">
              <w:rPr>
                <w:rFonts w:ascii="Times New Roman" w:hAnsi="Times New Roman"/>
                <w:sz w:val="24"/>
                <w:szCs w:val="24"/>
                <w:lang w:eastAsia="lv-LV"/>
              </w:rPr>
              <w:t xml:space="preserve">faktiski jau pilda pedagogu tālākizglītības un metodiskā centra funkcijas, </w:t>
            </w:r>
            <w:r w:rsidR="00821700" w:rsidRPr="00BF042F">
              <w:rPr>
                <w:rFonts w:ascii="Times New Roman" w:hAnsi="Times New Roman"/>
                <w:sz w:val="24"/>
                <w:szCs w:val="24"/>
                <w:lang w:eastAsia="lv-LV"/>
              </w:rPr>
              <w:t>Limbažu novada ģimnāzijas</w:t>
            </w:r>
            <w:r w:rsidRPr="00BF042F">
              <w:rPr>
                <w:rFonts w:ascii="Times New Roman" w:hAnsi="Times New Roman"/>
                <w:sz w:val="24"/>
                <w:szCs w:val="24"/>
                <w:lang w:eastAsia="lv-LV"/>
              </w:rPr>
              <w:t xml:space="preserve"> pašlaik īstenotās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BF042F" w14:paraId="09AA3893" w14:textId="77777777" w:rsidTr="000C0201">
        <w:trPr>
          <w:trHeight w:val="390"/>
        </w:trPr>
        <w:tc>
          <w:tcPr>
            <w:tcW w:w="426" w:type="pct"/>
            <w:hideMark/>
          </w:tcPr>
          <w:p w14:paraId="4E3716E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hideMark/>
          </w:tcPr>
          <w:p w14:paraId="3275C22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4" w:type="pct"/>
            <w:hideMark/>
          </w:tcPr>
          <w:p w14:paraId="6AA65225" w14:textId="77777777" w:rsidR="00B35350" w:rsidRPr="00BF042F" w:rsidRDefault="00B35350" w:rsidP="00392D2B">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62491ECA" w14:textId="77777777" w:rsidR="00B35350" w:rsidRPr="00BF042F" w:rsidRDefault="00B35350" w:rsidP="00B35350">
      <w:pPr>
        <w:spacing w:after="0" w:line="240" w:lineRule="auto"/>
        <w:rPr>
          <w:rFonts w:ascii="Times New Roman" w:hAnsi="Times New Roman"/>
          <w:sz w:val="24"/>
          <w:szCs w:val="24"/>
        </w:rPr>
      </w:pPr>
    </w:p>
    <w:p w14:paraId="2A2F1ED9" w14:textId="77777777" w:rsidR="00B35350" w:rsidRPr="00BF042F" w:rsidRDefault="00B35350" w:rsidP="00B35350">
      <w:pPr>
        <w:spacing w:after="0" w:line="240" w:lineRule="auto"/>
        <w:rPr>
          <w:rFonts w:ascii="Times New Roman" w:hAnsi="Times New Roman"/>
          <w:sz w:val="24"/>
          <w:szCs w:val="24"/>
        </w:rPr>
      </w:pPr>
    </w:p>
    <w:p w14:paraId="6CBF4126"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Iesniedzējs:</w:t>
      </w:r>
    </w:p>
    <w:p w14:paraId="0033323D" w14:textId="77777777" w:rsidR="00B35350" w:rsidRPr="00BF042F" w:rsidRDefault="00386FCF" w:rsidP="00B35350">
      <w:pPr>
        <w:pStyle w:val="NoSpacing"/>
        <w:rPr>
          <w:rFonts w:ascii="Times New Roman" w:hAnsi="Times New Roman"/>
          <w:sz w:val="24"/>
          <w:szCs w:val="24"/>
        </w:rPr>
      </w:pPr>
      <w:r w:rsidRPr="00BF042F">
        <w:rPr>
          <w:rFonts w:ascii="Times New Roman" w:hAnsi="Times New Roman"/>
          <w:sz w:val="24"/>
          <w:szCs w:val="24"/>
        </w:rPr>
        <w:tab/>
        <w:t>Izglītības un zinātnes ministre</w:t>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t>I.Šuplinska</w:t>
      </w:r>
    </w:p>
    <w:p w14:paraId="471B0322" w14:textId="77777777" w:rsidR="00B35350" w:rsidRPr="00BF042F" w:rsidRDefault="00B35350" w:rsidP="00B35350">
      <w:pPr>
        <w:pStyle w:val="NoSpacing"/>
        <w:rPr>
          <w:rFonts w:ascii="Times New Roman" w:hAnsi="Times New Roman"/>
          <w:sz w:val="24"/>
          <w:szCs w:val="24"/>
        </w:rPr>
      </w:pPr>
    </w:p>
    <w:p w14:paraId="7254194D"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 xml:space="preserve">Vizē: </w:t>
      </w:r>
      <w:r w:rsidRPr="00BF042F">
        <w:rPr>
          <w:rFonts w:ascii="Times New Roman" w:hAnsi="Times New Roman"/>
          <w:sz w:val="24"/>
          <w:szCs w:val="24"/>
        </w:rPr>
        <w:tab/>
      </w:r>
    </w:p>
    <w:p w14:paraId="1F5B810E" w14:textId="77777777" w:rsidR="00B35350" w:rsidRPr="00BF042F" w:rsidRDefault="00CB0BEA" w:rsidP="00821700">
      <w:pPr>
        <w:pStyle w:val="NoSpacing"/>
        <w:ind w:firstLine="720"/>
        <w:rPr>
          <w:rFonts w:ascii="Times New Roman" w:hAnsi="Times New Roman"/>
          <w:sz w:val="24"/>
          <w:szCs w:val="24"/>
        </w:rPr>
      </w:pPr>
      <w:r w:rsidRPr="00BF042F">
        <w:rPr>
          <w:rFonts w:ascii="Times New Roman" w:hAnsi="Times New Roman"/>
          <w:sz w:val="24"/>
          <w:szCs w:val="24"/>
        </w:rPr>
        <w:t xml:space="preserve">Valsts </w:t>
      </w:r>
      <w:r w:rsidR="00821700" w:rsidRPr="00BF042F">
        <w:rPr>
          <w:rFonts w:ascii="Times New Roman" w:hAnsi="Times New Roman"/>
          <w:sz w:val="24"/>
          <w:szCs w:val="24"/>
        </w:rPr>
        <w:t>sekretāre</w:t>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t>L.Lejiņa</w:t>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p>
    <w:p w14:paraId="1472C716" w14:textId="77777777" w:rsidR="00B35350" w:rsidRPr="00BF042F" w:rsidRDefault="00B35350" w:rsidP="00B35350">
      <w:pPr>
        <w:spacing w:after="0" w:line="240" w:lineRule="auto"/>
        <w:rPr>
          <w:rFonts w:ascii="Times New Roman" w:hAnsi="Times New Roman"/>
          <w:sz w:val="28"/>
          <w:szCs w:val="28"/>
        </w:rPr>
      </w:pPr>
    </w:p>
    <w:p w14:paraId="124C5808" w14:textId="77777777" w:rsidR="00B35350" w:rsidRPr="00BF042F" w:rsidRDefault="00B35350" w:rsidP="00B35350">
      <w:pPr>
        <w:spacing w:after="0" w:line="240" w:lineRule="auto"/>
        <w:rPr>
          <w:rFonts w:ascii="Times New Roman" w:hAnsi="Times New Roman"/>
          <w:sz w:val="28"/>
          <w:szCs w:val="28"/>
        </w:rPr>
      </w:pPr>
    </w:p>
    <w:p w14:paraId="15D9F7DC" w14:textId="77777777" w:rsidR="00B35350" w:rsidRPr="00BF042F" w:rsidRDefault="00B35350" w:rsidP="00B35350">
      <w:pPr>
        <w:spacing w:after="0" w:line="240" w:lineRule="auto"/>
        <w:rPr>
          <w:rFonts w:ascii="Times New Roman" w:hAnsi="Times New Roman"/>
          <w:sz w:val="28"/>
          <w:szCs w:val="28"/>
        </w:rPr>
      </w:pPr>
    </w:p>
    <w:p w14:paraId="66067B4D" w14:textId="77777777" w:rsidR="00B35350" w:rsidRPr="00BF042F" w:rsidRDefault="00B35350" w:rsidP="00B35350">
      <w:pPr>
        <w:spacing w:after="0" w:line="240" w:lineRule="auto"/>
        <w:rPr>
          <w:rFonts w:ascii="Times New Roman" w:hAnsi="Times New Roman"/>
          <w:sz w:val="28"/>
          <w:szCs w:val="28"/>
        </w:rPr>
      </w:pPr>
    </w:p>
    <w:p w14:paraId="21B524A6" w14:textId="77777777" w:rsidR="00B35350" w:rsidRPr="00BF042F" w:rsidRDefault="00821700" w:rsidP="00B35350">
      <w:pPr>
        <w:spacing w:after="0" w:line="240" w:lineRule="auto"/>
        <w:rPr>
          <w:rFonts w:ascii="Times New Roman" w:hAnsi="Times New Roman"/>
          <w:sz w:val="20"/>
          <w:szCs w:val="20"/>
        </w:rPr>
      </w:pPr>
      <w:r w:rsidRPr="00BF042F">
        <w:rPr>
          <w:rFonts w:ascii="Times New Roman" w:hAnsi="Times New Roman"/>
          <w:sz w:val="20"/>
          <w:szCs w:val="20"/>
        </w:rPr>
        <w:t>Mergupe-Kutraite 67047817</w:t>
      </w:r>
    </w:p>
    <w:p w14:paraId="3D4BA875" w14:textId="77777777" w:rsidR="00B35350" w:rsidRPr="00BF042F" w:rsidRDefault="0000239F" w:rsidP="00B35350">
      <w:pPr>
        <w:spacing w:after="0" w:line="240" w:lineRule="auto"/>
        <w:rPr>
          <w:rFonts w:ascii="Times New Roman" w:hAnsi="Times New Roman"/>
          <w:sz w:val="20"/>
          <w:szCs w:val="20"/>
        </w:rPr>
      </w:pPr>
      <w:hyperlink r:id="rId7" w:history="1">
        <w:r w:rsidR="00821700" w:rsidRPr="00BF042F">
          <w:rPr>
            <w:rStyle w:val="Hyperlink"/>
            <w:rFonts w:ascii="Times New Roman" w:hAnsi="Times New Roman"/>
            <w:color w:val="auto"/>
            <w:sz w:val="20"/>
            <w:szCs w:val="20"/>
            <w:u w:val="none"/>
          </w:rPr>
          <w:t>dzintra.mergupe-Kutraite@izm.gov.lv</w:t>
        </w:r>
      </w:hyperlink>
    </w:p>
    <w:p w14:paraId="1A8A542B" w14:textId="77777777" w:rsidR="00B35350" w:rsidRPr="00BF042F"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Pavloviča</w:t>
      </w:r>
      <w:r w:rsidR="00EA266E" w:rsidRPr="00BF042F">
        <w:rPr>
          <w:rFonts w:ascii="Times New Roman" w:hAnsi="Times New Roman"/>
          <w:sz w:val="20"/>
          <w:szCs w:val="20"/>
        </w:rPr>
        <w:t xml:space="preserve"> 67047860</w:t>
      </w:r>
    </w:p>
    <w:p w14:paraId="47CBA9EC" w14:textId="77777777" w:rsidR="00B35350" w:rsidRPr="00821700"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initra.pavlovica@izm.gov.lv</w:t>
      </w:r>
    </w:p>
    <w:p w14:paraId="6B429454" w14:textId="77777777" w:rsidR="007A0778" w:rsidRPr="00821700" w:rsidRDefault="007A0778">
      <w:pPr>
        <w:rPr>
          <w:rFonts w:ascii="Times New Roman" w:hAnsi="Times New Roman"/>
          <w:sz w:val="20"/>
          <w:szCs w:val="20"/>
        </w:rPr>
      </w:pPr>
    </w:p>
    <w:sectPr w:rsidR="007A0778" w:rsidRPr="00821700" w:rsidSect="00E21EC4">
      <w:headerReference w:type="default" r:id="rId8"/>
      <w:footerReference w:type="default" r:id="rId9"/>
      <w:headerReference w:type="first" r:id="rId10"/>
      <w:footerReference w:type="first" r:id="rId11"/>
      <w:pgSz w:w="11906" w:h="16838"/>
      <w:pgMar w:top="1134" w:right="1134"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D25E7" w14:textId="77777777" w:rsidR="0000239F" w:rsidRDefault="0000239F">
      <w:pPr>
        <w:spacing w:after="0" w:line="240" w:lineRule="auto"/>
      </w:pPr>
      <w:r>
        <w:separator/>
      </w:r>
    </w:p>
  </w:endnote>
  <w:endnote w:type="continuationSeparator" w:id="0">
    <w:p w14:paraId="3DAA8EB8" w14:textId="77777777" w:rsidR="0000239F" w:rsidRDefault="0000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DAE" w14:textId="0631F7EF" w:rsidR="007F74A6" w:rsidRDefault="007F74A6" w:rsidP="000C0201">
    <w:pPr>
      <w:pStyle w:val="Footer"/>
      <w:jc w:val="both"/>
    </w:pPr>
    <w:r>
      <w:rPr>
        <w:rFonts w:ascii="Times New Roman" w:hAnsi="Times New Roman"/>
        <w:sz w:val="24"/>
        <w:szCs w:val="24"/>
      </w:rPr>
      <w:t>IZMAnot_</w:t>
    </w:r>
    <w:r w:rsidR="00BF4EE6">
      <w:rPr>
        <w:rFonts w:ascii="Times New Roman" w:hAnsi="Times New Roman"/>
        <w:sz w:val="24"/>
        <w:szCs w:val="24"/>
      </w:rPr>
      <w:t>300</w:t>
    </w:r>
    <w:r>
      <w:rPr>
        <w:rFonts w:ascii="Times New Roman" w:hAnsi="Times New Roman"/>
        <w:sz w:val="24"/>
        <w:szCs w:val="24"/>
      </w:rPr>
      <w:t>120_gimn</w:t>
    </w:r>
  </w:p>
  <w:p w14:paraId="70088231" w14:textId="77777777" w:rsidR="007F74A6" w:rsidRDefault="007F7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7909" w14:textId="4872E86E" w:rsidR="007F74A6" w:rsidRDefault="007F74A6">
    <w:pPr>
      <w:pStyle w:val="Footer"/>
    </w:pPr>
    <w:r w:rsidRPr="000C0201">
      <w:rPr>
        <w:rFonts w:ascii="Times New Roman" w:hAnsi="Times New Roman"/>
        <w:sz w:val="24"/>
        <w:szCs w:val="24"/>
      </w:rPr>
      <w:t>IZMAnot_</w:t>
    </w:r>
    <w:r w:rsidR="00BF4EE6">
      <w:rPr>
        <w:rFonts w:ascii="Times New Roman" w:hAnsi="Times New Roman"/>
        <w:sz w:val="24"/>
        <w:szCs w:val="24"/>
      </w:rPr>
      <w:t>30</w:t>
    </w:r>
    <w:r w:rsidR="00FA5744">
      <w:rPr>
        <w:rFonts w:ascii="Times New Roman" w:hAnsi="Times New Roman"/>
        <w:sz w:val="24"/>
        <w:szCs w:val="24"/>
      </w:rPr>
      <w:t>0120</w:t>
    </w:r>
    <w:r w:rsidRPr="000C0201">
      <w:rPr>
        <w:rFonts w:ascii="Times New Roman" w:hAnsi="Times New Roman"/>
        <w:sz w:val="24"/>
        <w:szCs w:val="24"/>
      </w:rPr>
      <w:t>_gimn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EB9D" w14:textId="77777777" w:rsidR="0000239F" w:rsidRDefault="0000239F">
      <w:pPr>
        <w:spacing w:after="0" w:line="240" w:lineRule="auto"/>
      </w:pPr>
      <w:r>
        <w:separator/>
      </w:r>
    </w:p>
  </w:footnote>
  <w:footnote w:type="continuationSeparator" w:id="0">
    <w:p w14:paraId="0826E949" w14:textId="77777777" w:rsidR="0000239F" w:rsidRDefault="0000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14:paraId="56F84C05" w14:textId="77777777" w:rsidR="007F74A6" w:rsidRDefault="007F74A6">
        <w:pPr>
          <w:pStyle w:val="Header"/>
          <w:jc w:val="center"/>
        </w:pPr>
        <w:r>
          <w:fldChar w:fldCharType="begin"/>
        </w:r>
        <w:r>
          <w:instrText xml:space="preserve"> PAGE   \* MERGEFORMAT </w:instrText>
        </w:r>
        <w:r>
          <w:fldChar w:fldCharType="separate"/>
        </w:r>
        <w:r w:rsidR="00DD5C6E">
          <w:rPr>
            <w:noProof/>
          </w:rPr>
          <w:t>10</w:t>
        </w:r>
        <w:r>
          <w:rPr>
            <w:noProof/>
          </w:rPr>
          <w:fldChar w:fldCharType="end"/>
        </w:r>
      </w:p>
    </w:sdtContent>
  </w:sdt>
  <w:p w14:paraId="0E893091" w14:textId="77777777" w:rsidR="007F74A6" w:rsidRDefault="007F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5922" w14:textId="77777777" w:rsidR="007F74A6" w:rsidRDefault="007F74A6">
    <w:pPr>
      <w:pStyle w:val="Header"/>
      <w:jc w:val="center"/>
    </w:pPr>
  </w:p>
  <w:p w14:paraId="1A4D2BFF" w14:textId="77777777" w:rsidR="007F74A6" w:rsidRDefault="007F7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0239F"/>
    <w:rsid w:val="000034F8"/>
    <w:rsid w:val="0005502F"/>
    <w:rsid w:val="000C0201"/>
    <w:rsid w:val="000E13F8"/>
    <w:rsid w:val="001467E6"/>
    <w:rsid w:val="00160262"/>
    <w:rsid w:val="00161E7A"/>
    <w:rsid w:val="0018435C"/>
    <w:rsid w:val="00193697"/>
    <w:rsid w:val="001B29F8"/>
    <w:rsid w:val="001C7F9E"/>
    <w:rsid w:val="001E0A80"/>
    <w:rsid w:val="002215E4"/>
    <w:rsid w:val="00250362"/>
    <w:rsid w:val="00266109"/>
    <w:rsid w:val="002900C6"/>
    <w:rsid w:val="002A18C0"/>
    <w:rsid w:val="002E00D0"/>
    <w:rsid w:val="00300448"/>
    <w:rsid w:val="00307309"/>
    <w:rsid w:val="00310B75"/>
    <w:rsid w:val="0033024F"/>
    <w:rsid w:val="003420A9"/>
    <w:rsid w:val="00363937"/>
    <w:rsid w:val="00365D4B"/>
    <w:rsid w:val="00384A1F"/>
    <w:rsid w:val="00386FCF"/>
    <w:rsid w:val="00392D2B"/>
    <w:rsid w:val="0039687F"/>
    <w:rsid w:val="003B0A76"/>
    <w:rsid w:val="003C791F"/>
    <w:rsid w:val="004001B5"/>
    <w:rsid w:val="004025ED"/>
    <w:rsid w:val="00406271"/>
    <w:rsid w:val="00512B4E"/>
    <w:rsid w:val="00516603"/>
    <w:rsid w:val="00522423"/>
    <w:rsid w:val="005F1600"/>
    <w:rsid w:val="00622C3B"/>
    <w:rsid w:val="00667C3A"/>
    <w:rsid w:val="006A61B3"/>
    <w:rsid w:val="006F78CE"/>
    <w:rsid w:val="007013C0"/>
    <w:rsid w:val="007A0778"/>
    <w:rsid w:val="007A464A"/>
    <w:rsid w:val="007B24B9"/>
    <w:rsid w:val="007C0005"/>
    <w:rsid w:val="007C4285"/>
    <w:rsid w:val="007F095B"/>
    <w:rsid w:val="007F74A6"/>
    <w:rsid w:val="00821700"/>
    <w:rsid w:val="00851F02"/>
    <w:rsid w:val="00861756"/>
    <w:rsid w:val="00861D59"/>
    <w:rsid w:val="00875537"/>
    <w:rsid w:val="00880C64"/>
    <w:rsid w:val="008E1DE8"/>
    <w:rsid w:val="008E73D6"/>
    <w:rsid w:val="008F6B0B"/>
    <w:rsid w:val="00915046"/>
    <w:rsid w:val="009267BE"/>
    <w:rsid w:val="009301F5"/>
    <w:rsid w:val="00936D65"/>
    <w:rsid w:val="00972695"/>
    <w:rsid w:val="00993776"/>
    <w:rsid w:val="0099663B"/>
    <w:rsid w:val="009B5D9F"/>
    <w:rsid w:val="009D587A"/>
    <w:rsid w:val="00A03FC5"/>
    <w:rsid w:val="00A1697C"/>
    <w:rsid w:val="00A539CC"/>
    <w:rsid w:val="00A7165C"/>
    <w:rsid w:val="00A8338F"/>
    <w:rsid w:val="00A84AF2"/>
    <w:rsid w:val="00B000A0"/>
    <w:rsid w:val="00B17EAB"/>
    <w:rsid w:val="00B210C1"/>
    <w:rsid w:val="00B35350"/>
    <w:rsid w:val="00B46D51"/>
    <w:rsid w:val="00B9147A"/>
    <w:rsid w:val="00BE43F5"/>
    <w:rsid w:val="00BF042F"/>
    <w:rsid w:val="00BF2BFC"/>
    <w:rsid w:val="00BF4EE6"/>
    <w:rsid w:val="00C8452A"/>
    <w:rsid w:val="00CB0BEA"/>
    <w:rsid w:val="00D25605"/>
    <w:rsid w:val="00D34F66"/>
    <w:rsid w:val="00D62DB4"/>
    <w:rsid w:val="00D70B23"/>
    <w:rsid w:val="00DA2A6C"/>
    <w:rsid w:val="00DD5C6E"/>
    <w:rsid w:val="00DE0867"/>
    <w:rsid w:val="00DF3962"/>
    <w:rsid w:val="00E21EC4"/>
    <w:rsid w:val="00E4376A"/>
    <w:rsid w:val="00E43990"/>
    <w:rsid w:val="00E71E11"/>
    <w:rsid w:val="00EA266E"/>
    <w:rsid w:val="00EA56D0"/>
    <w:rsid w:val="00EC4EB3"/>
    <w:rsid w:val="00F5607E"/>
    <w:rsid w:val="00F56232"/>
    <w:rsid w:val="00FA44D1"/>
    <w:rsid w:val="00FA5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43972B"/>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9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C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B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43990"/>
    <w:rPr>
      <w:sz w:val="16"/>
      <w:szCs w:val="16"/>
    </w:rPr>
  </w:style>
  <w:style w:type="paragraph" w:styleId="CommentSubject">
    <w:name w:val="annotation subject"/>
    <w:basedOn w:val="CommentText"/>
    <w:next w:val="CommentText"/>
    <w:link w:val="CommentSubjectChar"/>
    <w:uiPriority w:val="99"/>
    <w:semiHidden/>
    <w:unhideWhenUsed/>
    <w:rsid w:val="00E43990"/>
    <w:rPr>
      <w:b/>
      <w:bCs/>
    </w:rPr>
  </w:style>
  <w:style w:type="character" w:customStyle="1" w:styleId="CommentSubjectChar">
    <w:name w:val="Comment Subject Char"/>
    <w:basedOn w:val="CommentTextChar"/>
    <w:link w:val="CommentSubject"/>
    <w:uiPriority w:val="99"/>
    <w:semiHidden/>
    <w:rsid w:val="00E439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s.si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7568-9D3D-4D15-B56D-F22D9AAE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14425</Words>
  <Characters>8223</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Dzintra Mergupe-Kutraite</cp:lastModifiedBy>
  <cp:revision>2</cp:revision>
  <cp:lastPrinted>2020-01-17T09:27:00Z</cp:lastPrinted>
  <dcterms:created xsi:type="dcterms:W3CDTF">2020-02-17T09:54:00Z</dcterms:created>
  <dcterms:modified xsi:type="dcterms:W3CDTF">2020-02-17T09:54:00Z</dcterms:modified>
</cp:coreProperties>
</file>