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95E47" w14:textId="77777777" w:rsidR="004737A2" w:rsidRPr="002E15CE" w:rsidRDefault="004737A2" w:rsidP="004737A2">
      <w:pPr>
        <w:jc w:val="right"/>
        <w:rPr>
          <w:rFonts w:ascii="Times New Roman" w:hAnsi="Times New Roman"/>
          <w:i/>
          <w:sz w:val="28"/>
          <w:szCs w:val="28"/>
        </w:rPr>
      </w:pPr>
      <w:r>
        <w:rPr>
          <w:rFonts w:ascii="Times New Roman" w:hAnsi="Times New Roman"/>
          <w:i/>
          <w:sz w:val="28"/>
          <w:szCs w:val="28"/>
        </w:rPr>
        <w:t>Likump</w:t>
      </w:r>
      <w:r w:rsidRPr="002E15CE">
        <w:rPr>
          <w:rFonts w:ascii="Times New Roman" w:hAnsi="Times New Roman"/>
          <w:i/>
          <w:sz w:val="28"/>
          <w:szCs w:val="28"/>
        </w:rPr>
        <w:t>rojekts</w:t>
      </w:r>
    </w:p>
    <w:p w14:paraId="74895E48" w14:textId="77777777" w:rsidR="004737A2" w:rsidRPr="004737A2" w:rsidRDefault="004737A2" w:rsidP="004737A2">
      <w:pPr>
        <w:jc w:val="center"/>
        <w:rPr>
          <w:rFonts w:ascii="Times New Roman" w:hAnsi="Times New Roman"/>
          <w:b/>
          <w:sz w:val="28"/>
          <w:szCs w:val="28"/>
        </w:rPr>
      </w:pPr>
      <w:r w:rsidRPr="004737A2">
        <w:rPr>
          <w:rFonts w:ascii="Times New Roman" w:hAnsi="Times New Roman"/>
          <w:b/>
          <w:sz w:val="28"/>
          <w:szCs w:val="28"/>
        </w:rPr>
        <w:t>Grozījumi Izglītības likumā</w:t>
      </w:r>
    </w:p>
    <w:p w14:paraId="74895E49" w14:textId="5CC1E2F5" w:rsidR="004737A2" w:rsidRDefault="004737A2" w:rsidP="00917154">
      <w:pPr>
        <w:spacing w:after="0" w:line="240" w:lineRule="auto"/>
        <w:ind w:firstLine="709"/>
        <w:jc w:val="both"/>
        <w:rPr>
          <w:rFonts w:ascii="Times New Roman" w:hAnsi="Times New Roman"/>
          <w:sz w:val="28"/>
          <w:szCs w:val="28"/>
        </w:rPr>
      </w:pPr>
      <w:r w:rsidRPr="004737A2">
        <w:rPr>
          <w:rFonts w:ascii="Times New Roman" w:hAnsi="Times New Roman"/>
          <w:sz w:val="28"/>
          <w:szCs w:val="28"/>
        </w:rPr>
        <w:t>Izdarīt Izglītības likumā (Latvijas Republikas Saeimas un Ministru Kabineta Ziņotājs, 1998, 24. nr.; 1999, 17., 24. nr.; 2000, 12. nr.; 2001, 12., 16., 21. nr.; 2004, 5. nr.; 2007, 3. nr.; 2009, 1., 2., 14. nr.; Latvijas Vēstnesis, 2009, 196. nr.; 2010, 47., 205. nr.; 2011, 202. nr.; 2012, 54., 108., 190. nr.; 2013, 142. nr.; 2014, 257. nr.; 2015, 127., 242. nr.; 2016, 100., 241. nr.; 2017, 152., 242. nr.; 2018, 65., 196. nr.; 2019, 67., 75., 118.</w:t>
      </w:r>
      <w:r w:rsidR="0027511F">
        <w:rPr>
          <w:rFonts w:ascii="Times New Roman" w:hAnsi="Times New Roman"/>
          <w:sz w:val="28"/>
          <w:szCs w:val="28"/>
        </w:rPr>
        <w:t>, 240</w:t>
      </w:r>
      <w:r w:rsidRPr="004737A2">
        <w:rPr>
          <w:rFonts w:ascii="Times New Roman" w:hAnsi="Times New Roman"/>
          <w:sz w:val="28"/>
          <w:szCs w:val="28"/>
        </w:rPr>
        <w:t xml:space="preserve"> nr.</w:t>
      </w:r>
      <w:r w:rsidR="005C6BB0">
        <w:rPr>
          <w:rFonts w:ascii="Times New Roman" w:hAnsi="Times New Roman"/>
          <w:sz w:val="28"/>
          <w:szCs w:val="28"/>
        </w:rPr>
        <w:t xml:space="preserve">, </w:t>
      </w:r>
      <w:r w:rsidR="005C6BB0" w:rsidRPr="00EB57EF">
        <w:rPr>
          <w:rFonts w:ascii="Times New Roman" w:hAnsi="Times New Roman"/>
          <w:sz w:val="28"/>
          <w:szCs w:val="28"/>
          <w:shd w:val="clear" w:color="auto" w:fill="FFFFFF"/>
        </w:rPr>
        <w:t>2020, 102.</w:t>
      </w:r>
      <w:r w:rsidR="007B731B" w:rsidRPr="00EB57EF">
        <w:rPr>
          <w:rFonts w:ascii="Times New Roman" w:hAnsi="Times New Roman"/>
          <w:sz w:val="28"/>
          <w:szCs w:val="28"/>
          <w:shd w:val="clear" w:color="auto" w:fill="FFFFFF"/>
        </w:rPr>
        <w:t xml:space="preserve"> </w:t>
      </w:r>
      <w:r w:rsidR="005C6BB0" w:rsidRPr="00EB57EF">
        <w:rPr>
          <w:rFonts w:ascii="Times New Roman" w:hAnsi="Times New Roman"/>
          <w:sz w:val="28"/>
          <w:szCs w:val="28"/>
          <w:shd w:val="clear" w:color="auto" w:fill="FFFFFF"/>
        </w:rPr>
        <w:t>nr.</w:t>
      </w:r>
      <w:r w:rsidRPr="00EB57EF">
        <w:rPr>
          <w:rFonts w:ascii="Times New Roman" w:hAnsi="Times New Roman"/>
          <w:sz w:val="28"/>
          <w:szCs w:val="28"/>
          <w:shd w:val="clear" w:color="auto" w:fill="FFFFFF"/>
        </w:rPr>
        <w:t>)</w:t>
      </w:r>
      <w:r w:rsidRPr="004737A2">
        <w:rPr>
          <w:rFonts w:ascii="Times New Roman" w:hAnsi="Times New Roman"/>
          <w:sz w:val="28"/>
          <w:szCs w:val="28"/>
        </w:rPr>
        <w:t xml:space="preserve"> šādus grozījumus:</w:t>
      </w:r>
    </w:p>
    <w:p w14:paraId="74895E4A" w14:textId="77777777" w:rsidR="00C63CEF" w:rsidRDefault="00C63CEF" w:rsidP="00EB57EF">
      <w:pPr>
        <w:spacing w:after="0" w:line="240" w:lineRule="auto"/>
        <w:jc w:val="both"/>
        <w:rPr>
          <w:rFonts w:ascii="Times New Roman" w:hAnsi="Times New Roman"/>
          <w:sz w:val="28"/>
          <w:szCs w:val="28"/>
        </w:rPr>
      </w:pPr>
    </w:p>
    <w:p w14:paraId="3C6C095A" w14:textId="53D02852" w:rsidR="0007002A" w:rsidRPr="000F5E0C" w:rsidRDefault="0070235C" w:rsidP="0007002A">
      <w:pPr>
        <w:pStyle w:val="ListParagraph"/>
        <w:numPr>
          <w:ilvl w:val="0"/>
          <w:numId w:val="3"/>
        </w:numPr>
        <w:shd w:val="clear" w:color="auto" w:fill="FFFFFF"/>
        <w:spacing w:after="0" w:line="240" w:lineRule="auto"/>
        <w:jc w:val="both"/>
        <w:rPr>
          <w:rFonts w:ascii="Times New Roman" w:hAnsi="Times New Roman"/>
          <w:sz w:val="28"/>
          <w:szCs w:val="28"/>
        </w:rPr>
      </w:pPr>
      <w:r w:rsidRPr="000F5E0C">
        <w:rPr>
          <w:rFonts w:ascii="Times New Roman" w:hAnsi="Times New Roman"/>
          <w:sz w:val="28"/>
          <w:szCs w:val="28"/>
        </w:rPr>
        <w:t>11.</w:t>
      </w:r>
      <w:r w:rsidRPr="000F5E0C">
        <w:rPr>
          <w:rFonts w:ascii="Times New Roman" w:hAnsi="Times New Roman"/>
          <w:sz w:val="28"/>
          <w:szCs w:val="28"/>
          <w:vertAlign w:val="superscript"/>
        </w:rPr>
        <w:t>1</w:t>
      </w:r>
      <w:r w:rsidRPr="000F5E0C">
        <w:rPr>
          <w:rFonts w:ascii="Times New Roman" w:hAnsi="Times New Roman"/>
          <w:sz w:val="28"/>
          <w:szCs w:val="28"/>
        </w:rPr>
        <w:t xml:space="preserve"> </w:t>
      </w:r>
      <w:r w:rsidR="0007002A" w:rsidRPr="000F5E0C">
        <w:rPr>
          <w:rFonts w:ascii="Times New Roman" w:hAnsi="Times New Roman"/>
          <w:sz w:val="28"/>
          <w:szCs w:val="28"/>
        </w:rPr>
        <w:t>pantā:</w:t>
      </w:r>
    </w:p>
    <w:p w14:paraId="7862493E" w14:textId="77777777" w:rsidR="0007002A" w:rsidRPr="000F5E0C" w:rsidRDefault="0007002A" w:rsidP="0007002A">
      <w:pPr>
        <w:shd w:val="clear" w:color="auto" w:fill="FFFFFF"/>
        <w:spacing w:after="0" w:line="240" w:lineRule="auto"/>
        <w:ind w:left="709"/>
        <w:jc w:val="both"/>
        <w:rPr>
          <w:rFonts w:ascii="Times New Roman" w:hAnsi="Times New Roman"/>
          <w:sz w:val="28"/>
          <w:szCs w:val="28"/>
        </w:rPr>
      </w:pPr>
    </w:p>
    <w:p w14:paraId="614CB1B2" w14:textId="6A124222" w:rsidR="00783438" w:rsidRPr="000F5E0C" w:rsidRDefault="00783438" w:rsidP="00783438">
      <w:pPr>
        <w:shd w:val="clear" w:color="auto" w:fill="FFFFFF"/>
        <w:spacing w:after="0" w:line="240" w:lineRule="auto"/>
        <w:ind w:firstLine="709"/>
        <w:jc w:val="both"/>
        <w:rPr>
          <w:rFonts w:ascii="Times New Roman" w:hAnsi="Times New Roman"/>
          <w:sz w:val="28"/>
          <w:szCs w:val="28"/>
        </w:rPr>
      </w:pPr>
      <w:r w:rsidRPr="000F5E0C">
        <w:rPr>
          <w:rFonts w:ascii="Times New Roman" w:hAnsi="Times New Roman"/>
          <w:sz w:val="28"/>
          <w:szCs w:val="28"/>
        </w:rPr>
        <w:t>papildināt pirmās daļas otro teikumu pēc vārdiem “veic Akadēmiskās informācijas centrs”” ar vārdiem “vai augstskola”;</w:t>
      </w:r>
    </w:p>
    <w:p w14:paraId="2AEBC78F" w14:textId="77777777" w:rsidR="00783438" w:rsidRPr="000F5E0C" w:rsidRDefault="00783438" w:rsidP="0007002A">
      <w:pPr>
        <w:shd w:val="clear" w:color="auto" w:fill="FFFFFF"/>
        <w:spacing w:after="0" w:line="240" w:lineRule="auto"/>
        <w:ind w:left="709"/>
        <w:jc w:val="both"/>
        <w:rPr>
          <w:rFonts w:ascii="Times New Roman" w:hAnsi="Times New Roman"/>
          <w:sz w:val="28"/>
          <w:szCs w:val="28"/>
        </w:rPr>
      </w:pPr>
    </w:p>
    <w:p w14:paraId="6DA0D8F1" w14:textId="6C75F1C6" w:rsidR="0007002A" w:rsidRPr="000F5E0C" w:rsidRDefault="0070235C" w:rsidP="0070235C">
      <w:pPr>
        <w:shd w:val="clear" w:color="auto" w:fill="FFFFFF"/>
        <w:spacing w:after="0" w:line="240" w:lineRule="auto"/>
        <w:ind w:firstLine="709"/>
        <w:jc w:val="both"/>
        <w:rPr>
          <w:rFonts w:ascii="Times New Roman" w:hAnsi="Times New Roman"/>
          <w:sz w:val="28"/>
          <w:szCs w:val="28"/>
        </w:rPr>
      </w:pPr>
      <w:r w:rsidRPr="000F5E0C">
        <w:rPr>
          <w:rFonts w:ascii="Times New Roman" w:hAnsi="Times New Roman"/>
          <w:sz w:val="28"/>
          <w:szCs w:val="28"/>
        </w:rPr>
        <w:t>papildināt ceturtās daļas 1.punktu pēc vārdiem “studiju turpināšanai” ar vārdiem “studiju uzsākšanai vai studiju turpināšanai Latvijā”;</w:t>
      </w:r>
    </w:p>
    <w:p w14:paraId="19ED84B9" w14:textId="77777777" w:rsidR="00783438" w:rsidRPr="000F5E0C" w:rsidRDefault="00783438" w:rsidP="00783438">
      <w:pPr>
        <w:shd w:val="clear" w:color="auto" w:fill="FFFFFF"/>
        <w:spacing w:after="0" w:line="240" w:lineRule="auto"/>
        <w:jc w:val="both"/>
        <w:rPr>
          <w:rFonts w:ascii="Times New Roman" w:hAnsi="Times New Roman"/>
          <w:sz w:val="28"/>
          <w:szCs w:val="28"/>
        </w:rPr>
      </w:pPr>
    </w:p>
    <w:p w14:paraId="74895E4B" w14:textId="794E2873" w:rsidR="004737A2" w:rsidRPr="000F5E0C" w:rsidRDefault="0070235C" w:rsidP="0007002A">
      <w:pPr>
        <w:shd w:val="clear" w:color="auto" w:fill="FFFFFF"/>
        <w:spacing w:after="0" w:line="240" w:lineRule="auto"/>
        <w:ind w:left="709"/>
        <w:jc w:val="both"/>
        <w:rPr>
          <w:rFonts w:ascii="Times New Roman" w:hAnsi="Times New Roman"/>
          <w:sz w:val="28"/>
          <w:szCs w:val="28"/>
        </w:rPr>
      </w:pPr>
      <w:r w:rsidRPr="000F5E0C">
        <w:rPr>
          <w:rFonts w:ascii="Times New Roman" w:hAnsi="Times New Roman"/>
          <w:sz w:val="28"/>
          <w:szCs w:val="28"/>
        </w:rPr>
        <w:t>p</w:t>
      </w:r>
      <w:r w:rsidR="004737A2" w:rsidRPr="000F5E0C">
        <w:rPr>
          <w:rFonts w:ascii="Times New Roman" w:hAnsi="Times New Roman"/>
          <w:sz w:val="28"/>
          <w:szCs w:val="28"/>
        </w:rPr>
        <w:t xml:space="preserve">apildināt </w:t>
      </w:r>
      <w:r w:rsidR="006C0337" w:rsidRPr="000F5E0C">
        <w:rPr>
          <w:rFonts w:ascii="Times New Roman" w:hAnsi="Times New Roman"/>
          <w:sz w:val="28"/>
          <w:szCs w:val="28"/>
        </w:rPr>
        <w:t xml:space="preserve">pantu ar </w:t>
      </w:r>
      <w:r w:rsidR="00534F91" w:rsidRPr="000F5E0C">
        <w:rPr>
          <w:rFonts w:ascii="Times New Roman" w:hAnsi="Times New Roman"/>
          <w:sz w:val="28"/>
          <w:szCs w:val="28"/>
        </w:rPr>
        <w:t xml:space="preserve">sesto, septīto, astoto un devīto </w:t>
      </w:r>
      <w:r w:rsidR="005C6BB0" w:rsidRPr="000F5E0C">
        <w:rPr>
          <w:rFonts w:ascii="Times New Roman" w:hAnsi="Times New Roman"/>
          <w:sz w:val="28"/>
          <w:szCs w:val="28"/>
        </w:rPr>
        <w:t>daļu</w:t>
      </w:r>
      <w:r w:rsidR="006C0337" w:rsidRPr="000F5E0C">
        <w:rPr>
          <w:rFonts w:ascii="Times New Roman" w:hAnsi="Times New Roman"/>
          <w:sz w:val="28"/>
          <w:szCs w:val="28"/>
        </w:rPr>
        <w:t xml:space="preserve"> šādā redakcijā</w:t>
      </w:r>
      <w:r w:rsidR="004737A2" w:rsidRPr="000F5E0C">
        <w:rPr>
          <w:rFonts w:ascii="Times New Roman" w:hAnsi="Times New Roman"/>
          <w:sz w:val="28"/>
          <w:szCs w:val="28"/>
        </w:rPr>
        <w:t>:</w:t>
      </w:r>
    </w:p>
    <w:p w14:paraId="545DECA3" w14:textId="4B3B75DF" w:rsidR="004E14F5" w:rsidRPr="000F5E0C" w:rsidRDefault="00C42946" w:rsidP="00917154">
      <w:pPr>
        <w:spacing w:after="0" w:line="240" w:lineRule="auto"/>
        <w:ind w:firstLine="709"/>
        <w:jc w:val="both"/>
        <w:rPr>
          <w:rFonts w:ascii="Times New Roman" w:hAnsi="Times New Roman"/>
          <w:sz w:val="28"/>
          <w:szCs w:val="28"/>
          <w:shd w:val="clear" w:color="auto" w:fill="FFFFFF"/>
        </w:rPr>
      </w:pPr>
      <w:r w:rsidRPr="000F5E0C" w:rsidDel="00C42946">
        <w:rPr>
          <w:rFonts w:ascii="Times New Roman" w:hAnsi="Times New Roman"/>
          <w:sz w:val="28"/>
          <w:szCs w:val="28"/>
        </w:rPr>
        <w:t xml:space="preserve"> </w:t>
      </w:r>
    </w:p>
    <w:p w14:paraId="17CE53EE" w14:textId="07D7AF1A" w:rsidR="00745FA5" w:rsidRPr="000F5E0C" w:rsidRDefault="00534F91" w:rsidP="0007002A">
      <w:pPr>
        <w:spacing w:after="0" w:line="293" w:lineRule="atLeast"/>
        <w:ind w:firstLine="709"/>
        <w:jc w:val="both"/>
        <w:rPr>
          <w:rFonts w:ascii="Times New Roman" w:hAnsi="Times New Roman"/>
          <w:sz w:val="28"/>
          <w:szCs w:val="28"/>
        </w:rPr>
      </w:pPr>
      <w:r w:rsidRPr="000F5E0C">
        <w:rPr>
          <w:rFonts w:ascii="Times New Roman" w:hAnsi="Times New Roman"/>
          <w:sz w:val="28"/>
          <w:szCs w:val="28"/>
          <w:shd w:val="clear" w:color="auto" w:fill="FFFFFF"/>
        </w:rPr>
        <w:t>“(6)</w:t>
      </w:r>
      <w:r w:rsidR="004E14F5" w:rsidRPr="000F5E0C">
        <w:rPr>
          <w:rFonts w:ascii="Times New Roman" w:hAnsi="Times New Roman"/>
          <w:sz w:val="28"/>
          <w:szCs w:val="28"/>
          <w:shd w:val="clear" w:color="auto" w:fill="FFFFFF"/>
        </w:rPr>
        <w:t xml:space="preserve"> Šā panta pirmās, 1.</w:t>
      </w:r>
      <w:r w:rsidR="004E14F5" w:rsidRPr="000F5E0C">
        <w:rPr>
          <w:rFonts w:ascii="Times New Roman" w:hAnsi="Times New Roman"/>
          <w:sz w:val="28"/>
          <w:szCs w:val="28"/>
          <w:shd w:val="clear" w:color="auto" w:fill="FFFFFF"/>
          <w:vertAlign w:val="superscript"/>
        </w:rPr>
        <w:t xml:space="preserve">1 </w:t>
      </w:r>
      <w:r w:rsidR="004E14F5" w:rsidRPr="000F5E0C">
        <w:rPr>
          <w:rFonts w:ascii="Times New Roman" w:hAnsi="Times New Roman"/>
          <w:sz w:val="28"/>
          <w:szCs w:val="28"/>
          <w:shd w:val="clear" w:color="auto" w:fill="FFFFFF"/>
        </w:rPr>
        <w:t>un ceturtās daļas 1. punkta noteikumus nepiemēro, ja</w:t>
      </w:r>
      <w:r w:rsidR="004E14F5" w:rsidRPr="000F5E0C">
        <w:rPr>
          <w:rFonts w:ascii="Times New Roman" w:hAnsi="Times New Roman"/>
          <w:sz w:val="28"/>
          <w:szCs w:val="28"/>
        </w:rPr>
        <w:t xml:space="preserve"> atbilstoš</w:t>
      </w:r>
      <w:r w:rsidR="00DC4848" w:rsidRPr="000F5E0C">
        <w:rPr>
          <w:rFonts w:ascii="Times New Roman" w:hAnsi="Times New Roman"/>
          <w:sz w:val="28"/>
          <w:szCs w:val="28"/>
        </w:rPr>
        <w:t>i Augstskolu likuma noteikumiem</w:t>
      </w:r>
      <w:r w:rsidR="004E14F5" w:rsidRPr="000F5E0C">
        <w:rPr>
          <w:rFonts w:ascii="Times New Roman" w:hAnsi="Times New Roman"/>
          <w:sz w:val="28"/>
          <w:szCs w:val="28"/>
        </w:rPr>
        <w:t xml:space="preserve"> Eiropas Savienības valstī, Eiropas Ekonomikas zonas valstī,</w:t>
      </w:r>
      <w:r w:rsidR="004E14F5" w:rsidRPr="000F5E0C">
        <w:rPr>
          <w:rFonts w:ascii="Times New Roman" w:hAnsi="Times New Roman"/>
          <w:sz w:val="28"/>
          <w:szCs w:val="28"/>
          <w:shd w:val="clear" w:color="auto" w:fill="FFFFFF"/>
        </w:rPr>
        <w:t xml:space="preserve"> Šveices Konfederācijā vai</w:t>
      </w:r>
      <w:r w:rsidR="004E14F5" w:rsidRPr="000F5E0C">
        <w:rPr>
          <w:rFonts w:ascii="Times New Roman" w:hAnsi="Times New Roman"/>
          <w:sz w:val="28"/>
          <w:szCs w:val="28"/>
        </w:rPr>
        <w:t xml:space="preserve"> Ministru kabineta noteiktā ārvalstī pēdējo trīs gadu laikā </w:t>
      </w:r>
      <w:r w:rsidR="00B01D3D" w:rsidRPr="000F5E0C">
        <w:rPr>
          <w:rFonts w:ascii="Times New Roman" w:hAnsi="Times New Roman"/>
          <w:sz w:val="28"/>
          <w:szCs w:val="28"/>
        </w:rPr>
        <w:t>izsniegt</w:t>
      </w:r>
      <w:r w:rsidR="0007002A" w:rsidRPr="000F5E0C">
        <w:rPr>
          <w:rFonts w:ascii="Times New Roman" w:hAnsi="Times New Roman"/>
          <w:sz w:val="28"/>
          <w:szCs w:val="28"/>
        </w:rPr>
        <w:t>ā</w:t>
      </w:r>
      <w:r w:rsidR="004E14F5" w:rsidRPr="000F5E0C">
        <w:rPr>
          <w:rFonts w:ascii="Times New Roman" w:hAnsi="Times New Roman"/>
          <w:sz w:val="28"/>
          <w:szCs w:val="28"/>
        </w:rPr>
        <w:t xml:space="preserve"> izglītības dokumenta</w:t>
      </w:r>
      <w:r w:rsidR="0007002A" w:rsidRPr="000F5E0C">
        <w:rPr>
          <w:rFonts w:ascii="Times New Roman" w:hAnsi="Times New Roman"/>
          <w:sz w:val="28"/>
          <w:szCs w:val="28"/>
        </w:rPr>
        <w:t xml:space="preserve"> un</w:t>
      </w:r>
      <w:r w:rsidR="004E14F5" w:rsidRPr="000F5E0C">
        <w:rPr>
          <w:rFonts w:ascii="Times New Roman" w:hAnsi="Times New Roman"/>
          <w:sz w:val="28"/>
          <w:szCs w:val="28"/>
        </w:rPr>
        <w:t xml:space="preserve"> ārvalstī</w:t>
      </w:r>
      <w:r w:rsidR="00B01D3D" w:rsidRPr="000F5E0C">
        <w:rPr>
          <w:rFonts w:ascii="Times New Roman" w:hAnsi="Times New Roman"/>
          <w:sz w:val="28"/>
          <w:szCs w:val="28"/>
        </w:rPr>
        <w:t xml:space="preserve"> iegūt</w:t>
      </w:r>
      <w:r w:rsidR="0007002A" w:rsidRPr="000F5E0C">
        <w:rPr>
          <w:rFonts w:ascii="Times New Roman" w:hAnsi="Times New Roman"/>
          <w:sz w:val="28"/>
          <w:szCs w:val="28"/>
        </w:rPr>
        <w:t>ā</w:t>
      </w:r>
      <w:r w:rsidR="00B01D3D" w:rsidRPr="000F5E0C">
        <w:rPr>
          <w:rFonts w:ascii="Times New Roman" w:hAnsi="Times New Roman"/>
          <w:sz w:val="28"/>
          <w:szCs w:val="28"/>
        </w:rPr>
        <w:t xml:space="preserve"> akadēmiska grāda apliecinoša dokumenta</w:t>
      </w:r>
      <w:r w:rsidR="004E14F5" w:rsidRPr="000F5E0C">
        <w:rPr>
          <w:rFonts w:ascii="Times New Roman" w:hAnsi="Times New Roman"/>
          <w:sz w:val="28"/>
          <w:szCs w:val="28"/>
        </w:rPr>
        <w:t xml:space="preserve"> ekspertīzi </w:t>
      </w:r>
      <w:r w:rsidR="00520C61" w:rsidRPr="000F5E0C">
        <w:rPr>
          <w:rFonts w:ascii="Times New Roman" w:hAnsi="Times New Roman"/>
          <w:sz w:val="28"/>
          <w:szCs w:val="28"/>
        </w:rPr>
        <w:t xml:space="preserve">Ministru kabineta noteiktajā kārtībā </w:t>
      </w:r>
      <w:r w:rsidR="0007002A" w:rsidRPr="000F5E0C">
        <w:rPr>
          <w:rFonts w:ascii="Times New Roman" w:hAnsi="Times New Roman"/>
          <w:sz w:val="28"/>
          <w:szCs w:val="28"/>
        </w:rPr>
        <w:t xml:space="preserve"> </w:t>
      </w:r>
      <w:r w:rsidR="007866AA" w:rsidRPr="000F5E0C">
        <w:rPr>
          <w:rFonts w:ascii="Times New Roman" w:hAnsi="Times New Roman"/>
          <w:sz w:val="28"/>
          <w:szCs w:val="28"/>
        </w:rPr>
        <w:t xml:space="preserve">veic Ministru kabineta </w:t>
      </w:r>
      <w:r w:rsidR="001C6E76" w:rsidRPr="000F5E0C">
        <w:rPr>
          <w:rFonts w:ascii="Times New Roman" w:hAnsi="Times New Roman"/>
          <w:sz w:val="28"/>
          <w:szCs w:val="28"/>
        </w:rPr>
        <w:t>noteikt</w:t>
      </w:r>
      <w:r w:rsidR="0007002A" w:rsidRPr="000F5E0C">
        <w:rPr>
          <w:rFonts w:ascii="Times New Roman" w:hAnsi="Times New Roman"/>
          <w:sz w:val="28"/>
          <w:szCs w:val="28"/>
        </w:rPr>
        <w:t>ām</w:t>
      </w:r>
      <w:r w:rsidR="001C6E76" w:rsidRPr="000F5E0C">
        <w:rPr>
          <w:rFonts w:ascii="Times New Roman" w:hAnsi="Times New Roman"/>
          <w:sz w:val="28"/>
          <w:szCs w:val="28"/>
        </w:rPr>
        <w:t xml:space="preserve"> prasībām atbilstoša </w:t>
      </w:r>
      <w:r w:rsidR="004E14F5" w:rsidRPr="000F5E0C">
        <w:rPr>
          <w:rFonts w:ascii="Times New Roman" w:hAnsi="Times New Roman"/>
          <w:sz w:val="28"/>
          <w:szCs w:val="28"/>
        </w:rPr>
        <w:t xml:space="preserve">augstskola, kurā šo dokumentu īpašnieks ir iesniedzis </w:t>
      </w:r>
      <w:r w:rsidR="00D76F61" w:rsidRPr="000F5E0C">
        <w:rPr>
          <w:rFonts w:ascii="Times New Roman" w:hAnsi="Times New Roman"/>
          <w:sz w:val="28"/>
          <w:szCs w:val="28"/>
        </w:rPr>
        <w:t xml:space="preserve">iesniegumu </w:t>
      </w:r>
      <w:r w:rsidR="004E14F5" w:rsidRPr="000F5E0C">
        <w:rPr>
          <w:rFonts w:ascii="Times New Roman" w:hAnsi="Times New Roman"/>
          <w:sz w:val="28"/>
          <w:szCs w:val="28"/>
        </w:rPr>
        <w:t xml:space="preserve">studiju </w:t>
      </w:r>
      <w:r w:rsidR="009A68C8" w:rsidRPr="000F5E0C">
        <w:rPr>
          <w:rFonts w:ascii="Times New Roman" w:hAnsi="Times New Roman"/>
          <w:sz w:val="28"/>
          <w:szCs w:val="28"/>
        </w:rPr>
        <w:t xml:space="preserve">uzsākšanai vai </w:t>
      </w:r>
      <w:r w:rsidR="004E14F5" w:rsidRPr="000F5E0C">
        <w:rPr>
          <w:rFonts w:ascii="Times New Roman" w:hAnsi="Times New Roman"/>
          <w:sz w:val="28"/>
          <w:szCs w:val="28"/>
        </w:rPr>
        <w:t>turpināšanai Latvijā</w:t>
      </w:r>
      <w:r w:rsidR="00520C61" w:rsidRPr="000F5E0C">
        <w:rPr>
          <w:rFonts w:ascii="Times New Roman" w:hAnsi="Times New Roman"/>
          <w:sz w:val="28"/>
          <w:szCs w:val="28"/>
        </w:rPr>
        <w:t xml:space="preserve"> un izsniedz šā panta trešajā daļā minēto izziņu</w:t>
      </w:r>
      <w:r w:rsidR="007866AA" w:rsidRPr="000F5E0C">
        <w:rPr>
          <w:rFonts w:ascii="Times New Roman" w:hAnsi="Times New Roman"/>
          <w:sz w:val="28"/>
          <w:szCs w:val="28"/>
          <w:shd w:val="clear" w:color="auto" w:fill="FFFFFF"/>
        </w:rPr>
        <w:t xml:space="preserve">. </w:t>
      </w:r>
      <w:r w:rsidR="00427BB1" w:rsidRPr="000F5E0C">
        <w:rPr>
          <w:rFonts w:ascii="Times New Roman" w:hAnsi="Times New Roman"/>
          <w:sz w:val="28"/>
          <w:szCs w:val="28"/>
          <w:shd w:val="clear" w:color="auto" w:fill="FFFFFF"/>
        </w:rPr>
        <w:t>Minētā</w:t>
      </w:r>
      <w:r w:rsidR="0007002A" w:rsidRPr="000F5E0C">
        <w:rPr>
          <w:rFonts w:ascii="Times New Roman" w:hAnsi="Times New Roman"/>
          <w:sz w:val="28"/>
          <w:szCs w:val="28"/>
          <w:shd w:val="clear" w:color="auto" w:fill="FFFFFF"/>
        </w:rPr>
        <w:t>s</w:t>
      </w:r>
      <w:r w:rsidR="00427BB1" w:rsidRPr="000F5E0C">
        <w:rPr>
          <w:rFonts w:ascii="Times New Roman" w:hAnsi="Times New Roman"/>
          <w:sz w:val="28"/>
          <w:szCs w:val="28"/>
          <w:shd w:val="clear" w:color="auto" w:fill="FFFFFF"/>
        </w:rPr>
        <w:t xml:space="preserve"> ekspertīze</w:t>
      </w:r>
      <w:r w:rsidR="0007002A" w:rsidRPr="000F5E0C">
        <w:rPr>
          <w:rFonts w:ascii="Times New Roman" w:hAnsi="Times New Roman"/>
          <w:sz w:val="28"/>
          <w:szCs w:val="28"/>
          <w:shd w:val="clear" w:color="auto" w:fill="FFFFFF"/>
        </w:rPr>
        <w:t>s pakalpojums</w:t>
      </w:r>
      <w:r w:rsidR="00427BB1" w:rsidRPr="000F5E0C">
        <w:rPr>
          <w:rFonts w:ascii="Times New Roman" w:hAnsi="Times New Roman"/>
          <w:sz w:val="28"/>
          <w:szCs w:val="28"/>
          <w:shd w:val="clear" w:color="auto" w:fill="FFFFFF"/>
        </w:rPr>
        <w:t xml:space="preserve"> ir par maksu</w:t>
      </w:r>
      <w:r w:rsidR="00745FA5" w:rsidRPr="000F5E0C">
        <w:rPr>
          <w:rFonts w:ascii="Times New Roman" w:hAnsi="Times New Roman"/>
          <w:sz w:val="28"/>
          <w:szCs w:val="28"/>
          <w:shd w:val="clear" w:color="auto" w:fill="FFFFFF"/>
        </w:rPr>
        <w:t>.</w:t>
      </w:r>
      <w:r w:rsidR="00427BB1" w:rsidRPr="000F5E0C">
        <w:rPr>
          <w:rFonts w:ascii="Times New Roman" w:hAnsi="Times New Roman"/>
          <w:sz w:val="28"/>
          <w:szCs w:val="28"/>
          <w:shd w:val="clear" w:color="auto" w:fill="FFFFFF"/>
        </w:rPr>
        <w:t xml:space="preserve"> </w:t>
      </w:r>
      <w:r w:rsidR="00745FA5" w:rsidRPr="000F5E0C">
        <w:rPr>
          <w:rFonts w:ascii="Times New Roman" w:hAnsi="Times New Roman"/>
          <w:sz w:val="28"/>
          <w:szCs w:val="28"/>
        </w:rPr>
        <w:t>Ministru kabinets nosaka ekspertīzes ietvaros sniegto pakalpojumu cenrādi.</w:t>
      </w:r>
    </w:p>
    <w:p w14:paraId="32217230" w14:textId="4467076E" w:rsidR="00ED142A" w:rsidRPr="000F5E0C" w:rsidRDefault="00ED142A" w:rsidP="007B643C">
      <w:pPr>
        <w:spacing w:after="0" w:line="240" w:lineRule="auto"/>
        <w:jc w:val="both"/>
        <w:rPr>
          <w:rFonts w:ascii="Times New Roman" w:hAnsi="Times New Roman"/>
          <w:sz w:val="28"/>
          <w:szCs w:val="28"/>
        </w:rPr>
      </w:pPr>
    </w:p>
    <w:p w14:paraId="3B8B6308" w14:textId="4B1851D8" w:rsidR="007B643C" w:rsidRPr="000F5E0C" w:rsidRDefault="00C146F5" w:rsidP="00917154">
      <w:pPr>
        <w:spacing w:after="0" w:line="240" w:lineRule="auto"/>
        <w:ind w:firstLine="709"/>
        <w:jc w:val="both"/>
        <w:rPr>
          <w:rFonts w:ascii="Times New Roman" w:hAnsi="Times New Roman"/>
          <w:sz w:val="28"/>
          <w:szCs w:val="28"/>
          <w:shd w:val="clear" w:color="auto" w:fill="FFFFFF"/>
        </w:rPr>
      </w:pPr>
      <w:r w:rsidRPr="000F5E0C">
        <w:rPr>
          <w:rFonts w:ascii="Times New Roman" w:hAnsi="Times New Roman"/>
          <w:sz w:val="28"/>
          <w:szCs w:val="28"/>
          <w:shd w:val="clear" w:color="auto" w:fill="FFFFFF"/>
        </w:rPr>
        <w:t>(</w:t>
      </w:r>
      <w:r w:rsidR="00534F91" w:rsidRPr="000F5E0C">
        <w:rPr>
          <w:rFonts w:ascii="Times New Roman" w:hAnsi="Times New Roman"/>
          <w:sz w:val="28"/>
          <w:szCs w:val="28"/>
        </w:rPr>
        <w:t>7</w:t>
      </w:r>
      <w:r w:rsidRPr="000F5E0C">
        <w:rPr>
          <w:rFonts w:ascii="Times New Roman" w:hAnsi="Times New Roman"/>
          <w:sz w:val="28"/>
          <w:szCs w:val="28"/>
          <w:shd w:val="clear" w:color="auto" w:fill="FFFFFF"/>
        </w:rPr>
        <w:t>) Šā panta</w:t>
      </w:r>
      <w:r w:rsidR="00545069" w:rsidRPr="000F5E0C">
        <w:rPr>
          <w:rFonts w:ascii="Times New Roman" w:hAnsi="Times New Roman"/>
          <w:sz w:val="28"/>
          <w:szCs w:val="28"/>
          <w:shd w:val="clear" w:color="auto" w:fill="FFFFFF"/>
        </w:rPr>
        <w:t xml:space="preserve"> </w:t>
      </w:r>
      <w:r w:rsidR="00534F91" w:rsidRPr="000F5E0C">
        <w:rPr>
          <w:rFonts w:ascii="Times New Roman" w:hAnsi="Times New Roman"/>
          <w:sz w:val="28"/>
          <w:szCs w:val="28"/>
        </w:rPr>
        <w:t>sestajā</w:t>
      </w:r>
      <w:r w:rsidR="00545069" w:rsidRPr="000F5E0C">
        <w:rPr>
          <w:rFonts w:ascii="Times New Roman" w:hAnsi="Times New Roman"/>
          <w:sz w:val="28"/>
          <w:szCs w:val="28"/>
          <w:vertAlign w:val="superscript"/>
        </w:rPr>
        <w:t xml:space="preserve"> </w:t>
      </w:r>
      <w:r w:rsidR="00545069" w:rsidRPr="000F5E0C">
        <w:rPr>
          <w:rFonts w:ascii="Times New Roman" w:hAnsi="Times New Roman"/>
          <w:sz w:val="28"/>
          <w:szCs w:val="28"/>
        </w:rPr>
        <w:t xml:space="preserve"> daļā</w:t>
      </w:r>
      <w:r w:rsidRPr="000F5E0C">
        <w:rPr>
          <w:rFonts w:ascii="Times New Roman" w:hAnsi="Times New Roman"/>
          <w:sz w:val="28"/>
          <w:szCs w:val="28"/>
          <w:shd w:val="clear" w:color="auto" w:fill="FFFFFF"/>
        </w:rPr>
        <w:t xml:space="preserve"> minētajam </w:t>
      </w:r>
      <w:r w:rsidR="00D76F61" w:rsidRPr="000F5E0C">
        <w:rPr>
          <w:rFonts w:ascii="Times New Roman" w:hAnsi="Times New Roman"/>
          <w:sz w:val="28"/>
          <w:szCs w:val="28"/>
          <w:shd w:val="clear" w:color="auto" w:fill="FFFFFF"/>
        </w:rPr>
        <w:t xml:space="preserve">iesniegumam </w:t>
      </w:r>
      <w:r w:rsidRPr="000F5E0C">
        <w:rPr>
          <w:rFonts w:ascii="Times New Roman" w:hAnsi="Times New Roman"/>
          <w:sz w:val="28"/>
          <w:szCs w:val="28"/>
          <w:shd w:val="clear" w:color="auto" w:fill="FFFFFF"/>
        </w:rPr>
        <w:t>pievieno normatīvajos aktos noteikt</w:t>
      </w:r>
      <w:r w:rsidR="00545069" w:rsidRPr="000F5E0C">
        <w:rPr>
          <w:rFonts w:ascii="Times New Roman" w:hAnsi="Times New Roman"/>
          <w:sz w:val="28"/>
          <w:szCs w:val="28"/>
          <w:shd w:val="clear" w:color="auto" w:fill="FFFFFF"/>
        </w:rPr>
        <w:t xml:space="preserve">ajā kārtībā apliecinātu </w:t>
      </w:r>
      <w:r w:rsidR="00D76F61" w:rsidRPr="000F5E0C">
        <w:rPr>
          <w:rFonts w:ascii="Times New Roman" w:hAnsi="Times New Roman"/>
          <w:sz w:val="28"/>
          <w:szCs w:val="28"/>
          <w:shd w:val="clear" w:color="auto" w:fill="FFFFFF"/>
        </w:rPr>
        <w:t>ār</w:t>
      </w:r>
      <w:r w:rsidR="00545069" w:rsidRPr="000F5E0C">
        <w:rPr>
          <w:rFonts w:ascii="Times New Roman" w:hAnsi="Times New Roman"/>
          <w:sz w:val="28"/>
          <w:szCs w:val="28"/>
          <w:shd w:val="clear" w:color="auto" w:fill="FFFFFF"/>
        </w:rPr>
        <w:t>valstī</w:t>
      </w:r>
      <w:r w:rsidRPr="000F5E0C">
        <w:rPr>
          <w:rFonts w:ascii="Times New Roman" w:hAnsi="Times New Roman"/>
          <w:sz w:val="28"/>
          <w:szCs w:val="28"/>
          <w:shd w:val="clear" w:color="auto" w:fill="FFFFFF"/>
        </w:rPr>
        <w:t xml:space="preserve"> iz</w:t>
      </w:r>
      <w:r w:rsidR="00545069" w:rsidRPr="000F5E0C">
        <w:rPr>
          <w:rFonts w:ascii="Times New Roman" w:hAnsi="Times New Roman"/>
          <w:sz w:val="28"/>
          <w:szCs w:val="28"/>
          <w:shd w:val="clear" w:color="auto" w:fill="FFFFFF"/>
        </w:rPr>
        <w:t xml:space="preserve">sniegtā izglītības dokumenta </w:t>
      </w:r>
      <w:r w:rsidR="0070235C" w:rsidRPr="000F5E0C">
        <w:rPr>
          <w:rFonts w:ascii="Times New Roman" w:hAnsi="Times New Roman"/>
          <w:sz w:val="28"/>
          <w:szCs w:val="28"/>
          <w:shd w:val="clear" w:color="auto" w:fill="FFFFFF"/>
        </w:rPr>
        <w:t xml:space="preserve">un </w:t>
      </w:r>
      <w:r w:rsidR="00427BB1" w:rsidRPr="000F5E0C">
        <w:rPr>
          <w:rFonts w:ascii="Times New Roman" w:hAnsi="Times New Roman"/>
          <w:sz w:val="28"/>
          <w:szCs w:val="28"/>
          <w:shd w:val="clear" w:color="auto" w:fill="FFFFFF"/>
        </w:rPr>
        <w:t xml:space="preserve">ārvalstī </w:t>
      </w:r>
      <w:r w:rsidRPr="000F5E0C">
        <w:rPr>
          <w:rFonts w:ascii="Times New Roman" w:hAnsi="Times New Roman"/>
          <w:sz w:val="28"/>
          <w:szCs w:val="28"/>
          <w:shd w:val="clear" w:color="auto" w:fill="FFFFFF"/>
        </w:rPr>
        <w:t xml:space="preserve">iegūto akadēmisko grādu apliecinošā dokumenta kopiju, personu apliecinoša dokumenta kopiju un </w:t>
      </w:r>
      <w:r w:rsidR="00783438" w:rsidRPr="000F5E0C">
        <w:rPr>
          <w:rFonts w:ascii="Times New Roman ,serif" w:hAnsi="Times New Roman ,serif"/>
          <w:sz w:val="28"/>
          <w:szCs w:val="28"/>
          <w:shd w:val="clear" w:color="auto" w:fill="FFFFFF"/>
        </w:rPr>
        <w:t xml:space="preserve">pēc nepieciešamības </w:t>
      </w:r>
      <w:r w:rsidRPr="000F5E0C">
        <w:rPr>
          <w:rFonts w:ascii="Times New Roman" w:hAnsi="Times New Roman"/>
          <w:sz w:val="28"/>
          <w:szCs w:val="28"/>
          <w:shd w:val="clear" w:color="auto" w:fill="FFFFFF"/>
        </w:rPr>
        <w:t>šo dokumentu tulkojumus latviešu valodā vai kādā citā Eiropas Savienības oficiālajā valodā, ja vien šie dokumenti nav sastādīti kādā no minētajām valodām.</w:t>
      </w:r>
    </w:p>
    <w:p w14:paraId="64EAD3D5" w14:textId="51681BAC" w:rsidR="00C146F5" w:rsidRPr="000F5E0C" w:rsidRDefault="00C146F5" w:rsidP="00917154">
      <w:pPr>
        <w:spacing w:after="0" w:line="240" w:lineRule="auto"/>
        <w:ind w:firstLine="709"/>
        <w:jc w:val="both"/>
        <w:rPr>
          <w:rFonts w:ascii="Times New Roman" w:hAnsi="Times New Roman"/>
          <w:sz w:val="28"/>
          <w:szCs w:val="28"/>
          <w:shd w:val="clear" w:color="auto" w:fill="FFFFFF"/>
        </w:rPr>
      </w:pPr>
    </w:p>
    <w:p w14:paraId="4AC921D9" w14:textId="0D458B23" w:rsidR="00E74C71" w:rsidRPr="000F5E0C" w:rsidRDefault="007B643C" w:rsidP="00427BB1">
      <w:pPr>
        <w:spacing w:after="0" w:line="240" w:lineRule="auto"/>
        <w:ind w:firstLine="709"/>
        <w:jc w:val="both"/>
        <w:rPr>
          <w:rFonts w:ascii="Times New Roman" w:hAnsi="Times New Roman"/>
          <w:sz w:val="28"/>
          <w:szCs w:val="28"/>
        </w:rPr>
      </w:pPr>
      <w:r w:rsidRPr="000F5E0C">
        <w:rPr>
          <w:rFonts w:ascii="Times New Roman" w:hAnsi="Times New Roman"/>
          <w:sz w:val="28"/>
          <w:szCs w:val="28"/>
          <w:shd w:val="clear" w:color="auto" w:fill="FFFFFF"/>
        </w:rPr>
        <w:t>(</w:t>
      </w:r>
      <w:r w:rsidR="00534F91" w:rsidRPr="000F5E0C">
        <w:rPr>
          <w:rFonts w:ascii="Times New Roman" w:hAnsi="Times New Roman"/>
          <w:sz w:val="28"/>
          <w:szCs w:val="28"/>
        </w:rPr>
        <w:t>8</w:t>
      </w:r>
      <w:r w:rsidRPr="000F5E0C">
        <w:rPr>
          <w:rFonts w:ascii="Times New Roman" w:hAnsi="Times New Roman"/>
          <w:sz w:val="28"/>
          <w:szCs w:val="28"/>
        </w:rPr>
        <w:t xml:space="preserve">) </w:t>
      </w:r>
      <w:r w:rsidR="00E74C71" w:rsidRPr="000F5E0C">
        <w:rPr>
          <w:rFonts w:ascii="Times New Roman" w:hAnsi="Times New Roman"/>
          <w:sz w:val="28"/>
          <w:szCs w:val="28"/>
        </w:rPr>
        <w:t>Ja š</w:t>
      </w:r>
      <w:r w:rsidR="00976680" w:rsidRPr="000F5E0C">
        <w:rPr>
          <w:rFonts w:ascii="Times New Roman" w:hAnsi="Times New Roman"/>
          <w:sz w:val="28"/>
          <w:szCs w:val="28"/>
        </w:rPr>
        <w:t>ā</w:t>
      </w:r>
      <w:r w:rsidR="00E74C71" w:rsidRPr="000F5E0C">
        <w:rPr>
          <w:rFonts w:ascii="Times New Roman" w:hAnsi="Times New Roman"/>
          <w:sz w:val="28"/>
          <w:szCs w:val="28"/>
        </w:rPr>
        <w:t xml:space="preserve"> </w:t>
      </w:r>
      <w:r w:rsidRPr="000F5E0C">
        <w:rPr>
          <w:rFonts w:ascii="Times New Roman" w:hAnsi="Times New Roman"/>
          <w:sz w:val="28"/>
          <w:szCs w:val="28"/>
        </w:rPr>
        <w:t xml:space="preserve">panta </w:t>
      </w:r>
      <w:r w:rsidR="00534F91" w:rsidRPr="000F5E0C">
        <w:rPr>
          <w:rFonts w:ascii="Times New Roman" w:hAnsi="Times New Roman"/>
          <w:sz w:val="28"/>
          <w:szCs w:val="28"/>
        </w:rPr>
        <w:t>sest</w:t>
      </w:r>
      <w:r w:rsidR="00976680" w:rsidRPr="000F5E0C">
        <w:rPr>
          <w:rFonts w:ascii="Times New Roman" w:hAnsi="Times New Roman"/>
          <w:sz w:val="28"/>
          <w:szCs w:val="28"/>
        </w:rPr>
        <w:t>ajā</w:t>
      </w:r>
      <w:r w:rsidR="00534F91" w:rsidRPr="000F5E0C">
        <w:rPr>
          <w:rFonts w:ascii="Times New Roman" w:hAnsi="Times New Roman"/>
          <w:sz w:val="28"/>
          <w:szCs w:val="28"/>
        </w:rPr>
        <w:t xml:space="preserve"> </w:t>
      </w:r>
      <w:r w:rsidRPr="000F5E0C">
        <w:rPr>
          <w:rFonts w:ascii="Times New Roman" w:hAnsi="Times New Roman"/>
          <w:sz w:val="28"/>
          <w:szCs w:val="28"/>
        </w:rPr>
        <w:t>daļ</w:t>
      </w:r>
      <w:r w:rsidR="00976680" w:rsidRPr="000F5E0C">
        <w:rPr>
          <w:rFonts w:ascii="Times New Roman" w:hAnsi="Times New Roman"/>
          <w:sz w:val="28"/>
          <w:szCs w:val="28"/>
        </w:rPr>
        <w:t>ā</w:t>
      </w:r>
      <w:r w:rsidRPr="000F5E0C">
        <w:rPr>
          <w:rFonts w:ascii="Times New Roman" w:hAnsi="Times New Roman"/>
          <w:sz w:val="28"/>
          <w:szCs w:val="28"/>
        </w:rPr>
        <w:t xml:space="preserve"> </w:t>
      </w:r>
      <w:r w:rsidR="00E74C71" w:rsidRPr="000F5E0C">
        <w:rPr>
          <w:rFonts w:ascii="Times New Roman" w:hAnsi="Times New Roman"/>
          <w:sz w:val="28"/>
          <w:szCs w:val="28"/>
        </w:rPr>
        <w:t xml:space="preserve">minētā augstskola neveic </w:t>
      </w:r>
      <w:r w:rsidR="00E10BD5" w:rsidRPr="000F5E0C">
        <w:rPr>
          <w:rFonts w:ascii="Times New Roman" w:hAnsi="Times New Roman"/>
          <w:sz w:val="28"/>
          <w:szCs w:val="28"/>
        </w:rPr>
        <w:t>šo dokumentu ekspert</w:t>
      </w:r>
      <w:r w:rsidR="00E74C71" w:rsidRPr="000F5E0C">
        <w:rPr>
          <w:rFonts w:ascii="Times New Roman" w:hAnsi="Times New Roman"/>
          <w:sz w:val="28"/>
          <w:szCs w:val="28"/>
        </w:rPr>
        <w:t>īzi, tad to izpilda A</w:t>
      </w:r>
      <w:r w:rsidR="00976680" w:rsidRPr="000F5E0C">
        <w:rPr>
          <w:rFonts w:ascii="Times New Roman" w:hAnsi="Times New Roman"/>
          <w:sz w:val="28"/>
          <w:szCs w:val="28"/>
        </w:rPr>
        <w:t>kadēmiskās inform</w:t>
      </w:r>
      <w:r w:rsidR="00E10BD5" w:rsidRPr="000F5E0C">
        <w:rPr>
          <w:rFonts w:ascii="Times New Roman" w:hAnsi="Times New Roman"/>
          <w:sz w:val="28"/>
          <w:szCs w:val="28"/>
        </w:rPr>
        <w:t>ācijas centrs</w:t>
      </w:r>
      <w:r w:rsidR="00E74C71" w:rsidRPr="000F5E0C">
        <w:rPr>
          <w:rFonts w:ascii="Times New Roman" w:hAnsi="Times New Roman"/>
          <w:sz w:val="28"/>
          <w:szCs w:val="28"/>
        </w:rPr>
        <w:t>.</w:t>
      </w:r>
    </w:p>
    <w:p w14:paraId="6BE6ECCB" w14:textId="77777777" w:rsidR="007866AA" w:rsidRPr="000F5E0C" w:rsidRDefault="007866AA" w:rsidP="0070235C">
      <w:pPr>
        <w:spacing w:after="0" w:line="240" w:lineRule="auto"/>
        <w:ind w:firstLine="709"/>
        <w:jc w:val="both"/>
        <w:rPr>
          <w:rFonts w:ascii="Times New Roman" w:hAnsi="Times New Roman"/>
          <w:sz w:val="28"/>
          <w:szCs w:val="28"/>
        </w:rPr>
      </w:pPr>
    </w:p>
    <w:p w14:paraId="50163294" w14:textId="793B2108" w:rsidR="004213E1" w:rsidRPr="000F5E0C" w:rsidRDefault="0070235C" w:rsidP="0070235C">
      <w:pPr>
        <w:spacing w:after="0" w:line="240" w:lineRule="auto"/>
        <w:ind w:firstLine="709"/>
        <w:jc w:val="both"/>
        <w:rPr>
          <w:rFonts w:ascii="Times New Roman" w:hAnsi="Times New Roman"/>
          <w:sz w:val="28"/>
          <w:szCs w:val="28"/>
        </w:rPr>
      </w:pPr>
      <w:r w:rsidRPr="000F5E0C">
        <w:rPr>
          <w:rFonts w:ascii="Times New Roman" w:hAnsi="Times New Roman"/>
          <w:sz w:val="28"/>
          <w:szCs w:val="28"/>
        </w:rPr>
        <w:t>(9) Ja Eiropas Savienības valstī, Eiropas Ekonomikas zonas valstī,</w:t>
      </w:r>
      <w:r w:rsidRPr="000F5E0C">
        <w:rPr>
          <w:rFonts w:ascii="Times New Roman" w:hAnsi="Times New Roman"/>
          <w:sz w:val="28"/>
          <w:szCs w:val="28"/>
          <w:shd w:val="clear" w:color="auto" w:fill="FFFFFF"/>
        </w:rPr>
        <w:t xml:space="preserve"> Šveices Konfederācijā vai</w:t>
      </w:r>
      <w:r w:rsidRPr="000F5E0C">
        <w:rPr>
          <w:rFonts w:ascii="Times New Roman" w:hAnsi="Times New Roman"/>
          <w:sz w:val="28"/>
          <w:szCs w:val="28"/>
        </w:rPr>
        <w:t xml:space="preserve"> Ministru kabineta noteiktā ārvalstī pēdējo trīs gadu laikā </w:t>
      </w:r>
      <w:r w:rsidRPr="000F5E0C">
        <w:rPr>
          <w:rFonts w:ascii="Times New Roman" w:hAnsi="Times New Roman"/>
          <w:sz w:val="28"/>
          <w:szCs w:val="28"/>
        </w:rPr>
        <w:lastRenderedPageBreak/>
        <w:t>izsniegtā izglītības dokumenta un ārvalstī iegūta akadēmiskā grāda apliecinoša dokumenta īpašnieks ir iesniedzis iesniegumu studiju uzsākšanai vai turpināšanai Latvijā</w:t>
      </w:r>
      <w:r w:rsidR="007866AA" w:rsidRPr="000F5E0C">
        <w:rPr>
          <w:rFonts w:ascii="Times New Roman" w:hAnsi="Times New Roman"/>
          <w:sz w:val="28"/>
          <w:szCs w:val="28"/>
        </w:rPr>
        <w:t xml:space="preserve"> divās vai vairākās augstskolās, tad šajā iesniegumā norāda institūciju, kurā veiks šo dokumentu ekspertīzi un izsniegs šā panta trešajā daļā minēto izziņu </w:t>
      </w:r>
      <w:r w:rsidR="00E74C71" w:rsidRPr="000F5E0C">
        <w:rPr>
          <w:rFonts w:ascii="Times New Roman" w:hAnsi="Times New Roman"/>
          <w:sz w:val="28"/>
          <w:szCs w:val="28"/>
        </w:rPr>
        <w:t>atbilstoši 11</w:t>
      </w:r>
      <w:r w:rsidR="00E74C71" w:rsidRPr="000F5E0C">
        <w:rPr>
          <w:rFonts w:ascii="Times New Roman" w:hAnsi="Times New Roman"/>
          <w:sz w:val="28"/>
          <w:szCs w:val="28"/>
          <w:vertAlign w:val="superscript"/>
        </w:rPr>
        <w:t>1</w:t>
      </w:r>
      <w:r w:rsidR="00E74C71" w:rsidRPr="000F5E0C">
        <w:rPr>
          <w:rFonts w:ascii="Times New Roman" w:hAnsi="Times New Roman"/>
          <w:sz w:val="28"/>
          <w:szCs w:val="28"/>
        </w:rPr>
        <w:t xml:space="preserve"> panta otrajai daļai. </w:t>
      </w:r>
    </w:p>
    <w:p w14:paraId="5DC1FE0B" w14:textId="77777777" w:rsidR="0065046F" w:rsidRPr="000F5E0C" w:rsidRDefault="0065046F" w:rsidP="007866AA">
      <w:pPr>
        <w:spacing w:after="0" w:line="240" w:lineRule="auto"/>
        <w:jc w:val="both"/>
        <w:rPr>
          <w:rFonts w:ascii="Times New Roman" w:hAnsi="Times New Roman"/>
          <w:i/>
          <w:sz w:val="28"/>
          <w:szCs w:val="28"/>
          <w:shd w:val="clear" w:color="auto" w:fill="FFFFFF"/>
        </w:rPr>
      </w:pPr>
    </w:p>
    <w:p w14:paraId="361412D2" w14:textId="3864D55B" w:rsidR="00917154" w:rsidRPr="000F5E0C" w:rsidRDefault="00917154" w:rsidP="00646CF0">
      <w:pPr>
        <w:pStyle w:val="ListParagraph"/>
        <w:numPr>
          <w:ilvl w:val="0"/>
          <w:numId w:val="3"/>
        </w:numPr>
        <w:spacing w:after="0" w:line="240" w:lineRule="auto"/>
        <w:jc w:val="both"/>
        <w:rPr>
          <w:rFonts w:ascii="Times New Roman" w:hAnsi="Times New Roman"/>
          <w:sz w:val="28"/>
          <w:szCs w:val="28"/>
          <w:shd w:val="clear" w:color="auto" w:fill="FFFFFF"/>
        </w:rPr>
      </w:pPr>
      <w:r w:rsidRPr="000F5E0C">
        <w:rPr>
          <w:rFonts w:ascii="Times New Roman" w:hAnsi="Times New Roman"/>
          <w:sz w:val="28"/>
          <w:szCs w:val="28"/>
          <w:shd w:val="clear" w:color="auto" w:fill="FFFFFF"/>
        </w:rPr>
        <w:t>11.</w:t>
      </w:r>
      <w:r w:rsidRPr="000F5E0C">
        <w:rPr>
          <w:rFonts w:ascii="Times New Roman" w:hAnsi="Times New Roman"/>
          <w:sz w:val="28"/>
          <w:szCs w:val="28"/>
          <w:shd w:val="clear" w:color="auto" w:fill="FFFFFF"/>
          <w:vertAlign w:val="superscript"/>
        </w:rPr>
        <w:t>2</w:t>
      </w:r>
      <w:r w:rsidRPr="000F5E0C">
        <w:rPr>
          <w:rFonts w:ascii="Times New Roman" w:hAnsi="Times New Roman"/>
          <w:sz w:val="28"/>
          <w:szCs w:val="28"/>
          <w:shd w:val="clear" w:color="auto" w:fill="FFFFFF"/>
        </w:rPr>
        <w:t xml:space="preserve"> pantā: </w:t>
      </w:r>
    </w:p>
    <w:p w14:paraId="1B376D32" w14:textId="77777777" w:rsidR="00646CF0" w:rsidRPr="000F5E0C" w:rsidRDefault="00646CF0" w:rsidP="00646CF0">
      <w:pPr>
        <w:pStyle w:val="ListParagraph"/>
        <w:spacing w:after="0" w:line="240" w:lineRule="auto"/>
        <w:ind w:left="1069"/>
        <w:jc w:val="both"/>
        <w:rPr>
          <w:rFonts w:ascii="Times New Roman" w:hAnsi="Times New Roman"/>
          <w:sz w:val="28"/>
          <w:szCs w:val="28"/>
          <w:shd w:val="clear" w:color="auto" w:fill="FFFFFF"/>
        </w:rPr>
      </w:pPr>
    </w:p>
    <w:p w14:paraId="74895E53" w14:textId="367D1684" w:rsidR="002E0259" w:rsidRPr="000F5E0C" w:rsidRDefault="00917154" w:rsidP="00EB57EF">
      <w:pPr>
        <w:spacing w:after="0" w:line="240" w:lineRule="auto"/>
        <w:ind w:firstLine="709"/>
        <w:rPr>
          <w:rFonts w:ascii="Times New Roman" w:hAnsi="Times New Roman"/>
          <w:sz w:val="28"/>
          <w:szCs w:val="28"/>
        </w:rPr>
      </w:pPr>
      <w:r w:rsidRPr="000F5E0C">
        <w:rPr>
          <w:rFonts w:ascii="Times New Roman" w:hAnsi="Times New Roman"/>
          <w:sz w:val="28"/>
          <w:szCs w:val="28"/>
        </w:rPr>
        <w:t>p</w:t>
      </w:r>
      <w:r w:rsidR="002E0259" w:rsidRPr="000F5E0C">
        <w:rPr>
          <w:rFonts w:ascii="Times New Roman" w:hAnsi="Times New Roman"/>
          <w:sz w:val="28"/>
          <w:szCs w:val="28"/>
        </w:rPr>
        <w:t xml:space="preserve">apildināt pantu ar </w:t>
      </w:r>
      <w:r w:rsidRPr="000F5E0C">
        <w:rPr>
          <w:rFonts w:ascii="Times New Roman" w:hAnsi="Times New Roman"/>
          <w:sz w:val="28"/>
          <w:szCs w:val="28"/>
        </w:rPr>
        <w:t>1</w:t>
      </w:r>
      <w:r w:rsidR="002E0259" w:rsidRPr="000F5E0C">
        <w:rPr>
          <w:rFonts w:ascii="Times New Roman" w:hAnsi="Times New Roman"/>
          <w:sz w:val="28"/>
          <w:szCs w:val="28"/>
        </w:rPr>
        <w:t>.</w:t>
      </w:r>
      <w:r w:rsidR="002E0259" w:rsidRPr="000F5E0C">
        <w:rPr>
          <w:rFonts w:ascii="Times New Roman" w:hAnsi="Times New Roman"/>
          <w:sz w:val="28"/>
          <w:szCs w:val="28"/>
          <w:vertAlign w:val="superscript"/>
        </w:rPr>
        <w:t>1</w:t>
      </w:r>
      <w:r w:rsidR="00E11FC5" w:rsidRPr="000F5E0C">
        <w:rPr>
          <w:rFonts w:ascii="Times New Roman" w:hAnsi="Times New Roman"/>
          <w:sz w:val="28"/>
          <w:szCs w:val="28"/>
          <w:vertAlign w:val="superscript"/>
        </w:rPr>
        <w:t xml:space="preserve"> </w:t>
      </w:r>
      <w:r w:rsidR="00E11FC5" w:rsidRPr="000F5E0C">
        <w:rPr>
          <w:rFonts w:ascii="Times New Roman" w:hAnsi="Times New Roman"/>
          <w:sz w:val="28"/>
          <w:szCs w:val="28"/>
        </w:rPr>
        <w:t xml:space="preserve">un 1.² </w:t>
      </w:r>
      <w:r w:rsidR="002E0259" w:rsidRPr="000F5E0C">
        <w:rPr>
          <w:rFonts w:ascii="Times New Roman" w:hAnsi="Times New Roman"/>
          <w:sz w:val="28"/>
          <w:szCs w:val="28"/>
        </w:rPr>
        <w:t>daļu</w:t>
      </w:r>
      <w:r w:rsidR="00E11FC5" w:rsidRPr="000F5E0C">
        <w:rPr>
          <w:rFonts w:ascii="Times New Roman" w:hAnsi="Times New Roman"/>
          <w:sz w:val="28"/>
          <w:szCs w:val="28"/>
        </w:rPr>
        <w:t xml:space="preserve"> </w:t>
      </w:r>
      <w:r w:rsidRPr="000F5E0C">
        <w:rPr>
          <w:rFonts w:ascii="Times New Roman" w:hAnsi="Times New Roman"/>
          <w:sz w:val="28"/>
          <w:szCs w:val="28"/>
        </w:rPr>
        <w:t>šādā redakcijā</w:t>
      </w:r>
      <w:r w:rsidR="002E0259" w:rsidRPr="000F5E0C">
        <w:rPr>
          <w:rFonts w:ascii="Times New Roman" w:hAnsi="Times New Roman"/>
          <w:sz w:val="28"/>
          <w:szCs w:val="28"/>
        </w:rPr>
        <w:t>:</w:t>
      </w:r>
    </w:p>
    <w:p w14:paraId="74895E54" w14:textId="77777777" w:rsidR="002E0259" w:rsidRPr="000F5E0C" w:rsidRDefault="002E0259" w:rsidP="00917154">
      <w:pPr>
        <w:shd w:val="clear" w:color="auto" w:fill="FFFFFF"/>
        <w:spacing w:after="0" w:line="240" w:lineRule="auto"/>
        <w:jc w:val="both"/>
        <w:rPr>
          <w:rFonts w:ascii="Times New Roman" w:hAnsi="Times New Roman"/>
          <w:sz w:val="28"/>
          <w:szCs w:val="28"/>
        </w:rPr>
      </w:pPr>
    </w:p>
    <w:p w14:paraId="63D9C7A2" w14:textId="77D58929" w:rsidR="00520C61" w:rsidRPr="000F5E0C" w:rsidRDefault="002E0259" w:rsidP="007866AA">
      <w:pPr>
        <w:shd w:val="clear" w:color="auto" w:fill="FFFFFF"/>
        <w:spacing w:after="0" w:line="240" w:lineRule="auto"/>
        <w:ind w:firstLine="709"/>
        <w:jc w:val="both"/>
        <w:rPr>
          <w:rFonts w:ascii="Times New Roman" w:hAnsi="Times New Roman"/>
          <w:sz w:val="28"/>
          <w:szCs w:val="28"/>
          <w:shd w:val="clear" w:color="auto" w:fill="FFFFFF"/>
        </w:rPr>
      </w:pPr>
      <w:r w:rsidRPr="000F5E0C">
        <w:rPr>
          <w:rFonts w:ascii="Times New Roman" w:hAnsi="Times New Roman"/>
          <w:sz w:val="28"/>
          <w:szCs w:val="28"/>
          <w:shd w:val="clear" w:color="auto" w:fill="FFFFFF"/>
        </w:rPr>
        <w:t>“</w:t>
      </w:r>
      <w:r w:rsidR="00520C61" w:rsidRPr="000F5E0C">
        <w:rPr>
          <w:rFonts w:ascii="Times New Roman" w:hAnsi="Times New Roman"/>
          <w:sz w:val="28"/>
          <w:szCs w:val="28"/>
          <w:shd w:val="clear" w:color="auto" w:fill="FFFFFF"/>
        </w:rPr>
        <w:t>(1</w:t>
      </w:r>
      <w:r w:rsidR="00520C61" w:rsidRPr="000F5E0C">
        <w:rPr>
          <w:rFonts w:ascii="Times New Roman" w:hAnsi="Times New Roman"/>
          <w:sz w:val="28"/>
          <w:szCs w:val="28"/>
          <w:shd w:val="clear" w:color="auto" w:fill="FFFFFF"/>
          <w:vertAlign w:val="superscript"/>
        </w:rPr>
        <w:t>1</w:t>
      </w:r>
      <w:r w:rsidR="00520C61" w:rsidRPr="000F5E0C">
        <w:rPr>
          <w:rFonts w:ascii="Times New Roman" w:hAnsi="Times New Roman"/>
          <w:sz w:val="28"/>
          <w:szCs w:val="28"/>
          <w:shd w:val="clear" w:color="auto" w:fill="FFFFFF"/>
        </w:rPr>
        <w:t xml:space="preserve">) </w:t>
      </w:r>
      <w:r w:rsidR="00422B96" w:rsidRPr="000F5E0C">
        <w:rPr>
          <w:rFonts w:ascii="Times New Roman" w:hAnsi="Times New Roman"/>
          <w:sz w:val="28"/>
          <w:szCs w:val="28"/>
          <w:shd w:val="clear" w:color="auto" w:fill="FFFFFF"/>
        </w:rPr>
        <w:t>A</w:t>
      </w:r>
      <w:r w:rsidR="001064E3" w:rsidRPr="000F5E0C">
        <w:rPr>
          <w:rFonts w:ascii="Times New Roman" w:hAnsi="Times New Roman"/>
          <w:sz w:val="28"/>
          <w:szCs w:val="28"/>
          <w:shd w:val="clear" w:color="auto" w:fill="FFFFFF"/>
        </w:rPr>
        <w:t>ugstskola</w:t>
      </w:r>
      <w:r w:rsidR="00422B96" w:rsidRPr="000F5E0C">
        <w:rPr>
          <w:rFonts w:ascii="Times New Roman" w:hAnsi="Times New Roman"/>
          <w:sz w:val="28"/>
          <w:szCs w:val="28"/>
          <w:shd w:val="clear" w:color="auto" w:fill="FFFFFF"/>
        </w:rPr>
        <w:t>, kura ir veikusi</w:t>
      </w:r>
      <w:r w:rsidR="00520C61" w:rsidRPr="000F5E0C">
        <w:rPr>
          <w:rFonts w:ascii="Times New Roman" w:hAnsi="Times New Roman"/>
          <w:sz w:val="28"/>
          <w:szCs w:val="28"/>
          <w:shd w:val="clear" w:color="auto" w:fill="FFFFFF"/>
        </w:rPr>
        <w:t xml:space="preserve"> </w:t>
      </w:r>
      <w:r w:rsidR="001064E3" w:rsidRPr="000F5E0C">
        <w:rPr>
          <w:rFonts w:ascii="Times New Roman" w:hAnsi="Times New Roman"/>
          <w:sz w:val="28"/>
          <w:szCs w:val="28"/>
          <w:shd w:val="clear" w:color="auto" w:fill="FFFFFF"/>
        </w:rPr>
        <w:t xml:space="preserve"> </w:t>
      </w:r>
      <w:r w:rsidR="00DC4848" w:rsidRPr="000F5E0C">
        <w:rPr>
          <w:rFonts w:ascii="Times New Roman" w:hAnsi="Times New Roman"/>
          <w:sz w:val="28"/>
          <w:szCs w:val="28"/>
          <w:shd w:val="clear" w:color="auto" w:fill="FFFFFF"/>
        </w:rPr>
        <w:t xml:space="preserve">šā likuma </w:t>
      </w:r>
      <w:r w:rsidR="00DC4848" w:rsidRPr="000F5E0C">
        <w:rPr>
          <w:rFonts w:ascii="Times New Roman" w:hAnsi="Times New Roman"/>
          <w:sz w:val="28"/>
          <w:szCs w:val="28"/>
        </w:rPr>
        <w:t>11.</w:t>
      </w:r>
      <w:r w:rsidR="00DC4848" w:rsidRPr="000F5E0C">
        <w:rPr>
          <w:rFonts w:ascii="Times New Roman" w:hAnsi="Times New Roman"/>
          <w:sz w:val="28"/>
          <w:szCs w:val="28"/>
          <w:vertAlign w:val="superscript"/>
        </w:rPr>
        <w:t>1</w:t>
      </w:r>
      <w:r w:rsidR="00534F91" w:rsidRPr="000F5E0C">
        <w:rPr>
          <w:rFonts w:ascii="Times New Roman" w:hAnsi="Times New Roman"/>
          <w:sz w:val="28"/>
          <w:szCs w:val="28"/>
        </w:rPr>
        <w:t xml:space="preserve"> panta sestajā </w:t>
      </w:r>
      <w:r w:rsidR="00DC4848" w:rsidRPr="000F5E0C">
        <w:rPr>
          <w:rFonts w:ascii="Times New Roman" w:hAnsi="Times New Roman"/>
          <w:sz w:val="28"/>
          <w:szCs w:val="28"/>
        </w:rPr>
        <w:t xml:space="preserve">daļā </w:t>
      </w:r>
      <w:r w:rsidR="007866AA" w:rsidRPr="000F5E0C">
        <w:rPr>
          <w:rFonts w:ascii="Times New Roman" w:hAnsi="Times New Roman"/>
          <w:sz w:val="28"/>
          <w:szCs w:val="28"/>
        </w:rPr>
        <w:t>minēto</w:t>
      </w:r>
      <w:r w:rsidR="00520C61" w:rsidRPr="000F5E0C">
        <w:rPr>
          <w:rFonts w:ascii="Times New Roman" w:hAnsi="Times New Roman"/>
          <w:sz w:val="28"/>
          <w:szCs w:val="28"/>
        </w:rPr>
        <w:t xml:space="preserve"> ekspertīzi un </w:t>
      </w:r>
      <w:r w:rsidR="00520C61" w:rsidRPr="000F5E0C">
        <w:rPr>
          <w:rFonts w:ascii="Times New Roman" w:hAnsi="Times New Roman"/>
          <w:sz w:val="28"/>
          <w:szCs w:val="28"/>
          <w:shd w:val="clear" w:color="auto" w:fill="FFFFFF"/>
        </w:rPr>
        <w:t xml:space="preserve">izsniegusi </w:t>
      </w:r>
      <w:r w:rsidR="007866AA" w:rsidRPr="000F5E0C">
        <w:rPr>
          <w:rFonts w:ascii="Times New Roman" w:hAnsi="Times New Roman"/>
          <w:sz w:val="28"/>
          <w:szCs w:val="28"/>
          <w:shd w:val="clear" w:color="auto" w:fill="FFFFFF"/>
        </w:rPr>
        <w:t xml:space="preserve">šā likuma </w:t>
      </w:r>
      <w:r w:rsidR="007866AA" w:rsidRPr="000F5E0C">
        <w:rPr>
          <w:rFonts w:ascii="Times New Roman" w:hAnsi="Times New Roman"/>
          <w:sz w:val="28"/>
          <w:szCs w:val="28"/>
        </w:rPr>
        <w:t>11.</w:t>
      </w:r>
      <w:r w:rsidR="007866AA" w:rsidRPr="000F5E0C">
        <w:rPr>
          <w:rFonts w:ascii="Times New Roman" w:hAnsi="Times New Roman"/>
          <w:sz w:val="28"/>
          <w:szCs w:val="28"/>
          <w:vertAlign w:val="superscript"/>
        </w:rPr>
        <w:t>1</w:t>
      </w:r>
      <w:r w:rsidR="007866AA" w:rsidRPr="000F5E0C">
        <w:rPr>
          <w:rFonts w:ascii="Times New Roman" w:hAnsi="Times New Roman"/>
          <w:sz w:val="28"/>
          <w:szCs w:val="28"/>
        </w:rPr>
        <w:t xml:space="preserve"> panta trešajā daļā minēto </w:t>
      </w:r>
      <w:r w:rsidR="00520C61" w:rsidRPr="000F5E0C">
        <w:rPr>
          <w:rFonts w:ascii="Times New Roman" w:hAnsi="Times New Roman"/>
          <w:sz w:val="28"/>
          <w:szCs w:val="28"/>
          <w:shd w:val="clear" w:color="auto" w:fill="FFFFFF"/>
        </w:rPr>
        <w:t>izziņu</w:t>
      </w:r>
      <w:r w:rsidR="00FB496C" w:rsidRPr="000F5E0C">
        <w:rPr>
          <w:rFonts w:ascii="Times New Roman" w:hAnsi="Times New Roman"/>
          <w:sz w:val="28"/>
          <w:szCs w:val="28"/>
          <w:shd w:val="clear" w:color="auto" w:fill="FFFFFF"/>
        </w:rPr>
        <w:t xml:space="preserve">, ieraksta ziņas </w:t>
      </w:r>
      <w:r w:rsidR="00520C61" w:rsidRPr="000F5E0C">
        <w:rPr>
          <w:rFonts w:ascii="Times New Roman" w:hAnsi="Times New Roman"/>
          <w:sz w:val="28"/>
          <w:szCs w:val="28"/>
          <w:shd w:val="clear" w:color="auto" w:fill="FFFFFF"/>
        </w:rPr>
        <w:t xml:space="preserve">Ārvalstīs izsniegto izglītības dokumentu reģistrā </w:t>
      </w:r>
      <w:r w:rsidRPr="000F5E0C">
        <w:rPr>
          <w:rFonts w:ascii="Times New Roman" w:hAnsi="Times New Roman"/>
          <w:sz w:val="28"/>
          <w:szCs w:val="28"/>
        </w:rPr>
        <w:t>par katru</w:t>
      </w:r>
      <w:r w:rsidR="001064E3" w:rsidRPr="000F5E0C">
        <w:rPr>
          <w:rFonts w:ascii="Times New Roman" w:hAnsi="Times New Roman"/>
          <w:sz w:val="28"/>
          <w:szCs w:val="28"/>
        </w:rPr>
        <w:t xml:space="preserve"> </w:t>
      </w:r>
      <w:r w:rsidRPr="000F5E0C">
        <w:rPr>
          <w:rFonts w:ascii="Times New Roman" w:hAnsi="Times New Roman"/>
          <w:sz w:val="28"/>
          <w:szCs w:val="28"/>
        </w:rPr>
        <w:t>Eiropas Savienības</w:t>
      </w:r>
      <w:r w:rsidR="00ED142A" w:rsidRPr="000F5E0C">
        <w:rPr>
          <w:rFonts w:ascii="Times New Roman" w:hAnsi="Times New Roman"/>
          <w:sz w:val="28"/>
          <w:szCs w:val="28"/>
        </w:rPr>
        <w:t xml:space="preserve"> valstī</w:t>
      </w:r>
      <w:r w:rsidRPr="000F5E0C">
        <w:rPr>
          <w:rFonts w:ascii="Times New Roman" w:hAnsi="Times New Roman"/>
          <w:sz w:val="28"/>
          <w:szCs w:val="28"/>
        </w:rPr>
        <w:t>, Eiropas Ekonomikas zonas valstī,</w:t>
      </w:r>
      <w:r w:rsidRPr="000F5E0C">
        <w:rPr>
          <w:rFonts w:ascii="Times New Roman" w:hAnsi="Times New Roman"/>
          <w:sz w:val="28"/>
          <w:szCs w:val="28"/>
          <w:shd w:val="clear" w:color="auto" w:fill="FFFFFF"/>
        </w:rPr>
        <w:t xml:space="preserve"> Šveices Konfederācijā un</w:t>
      </w:r>
      <w:r w:rsidRPr="000F5E0C">
        <w:rPr>
          <w:rFonts w:ascii="Times New Roman" w:hAnsi="Times New Roman"/>
          <w:sz w:val="28"/>
          <w:szCs w:val="28"/>
        </w:rPr>
        <w:t xml:space="preserve"> </w:t>
      </w:r>
      <w:r w:rsidR="00917154" w:rsidRPr="000F5E0C">
        <w:rPr>
          <w:rFonts w:ascii="Times New Roman" w:hAnsi="Times New Roman"/>
          <w:sz w:val="28"/>
          <w:szCs w:val="28"/>
        </w:rPr>
        <w:t xml:space="preserve">Ministru kabineta noteiktā </w:t>
      </w:r>
      <w:r w:rsidRPr="000F5E0C">
        <w:rPr>
          <w:rFonts w:ascii="Times New Roman" w:hAnsi="Times New Roman"/>
          <w:sz w:val="28"/>
          <w:szCs w:val="28"/>
        </w:rPr>
        <w:t>ārvalstī</w:t>
      </w:r>
      <w:r w:rsidR="00917154" w:rsidRPr="000F5E0C">
        <w:rPr>
          <w:rFonts w:ascii="Times New Roman" w:hAnsi="Times New Roman"/>
          <w:sz w:val="28"/>
          <w:szCs w:val="28"/>
        </w:rPr>
        <w:t xml:space="preserve"> izsniegto</w:t>
      </w:r>
      <w:r w:rsidRPr="000F5E0C" w:rsidDel="00E65FB5">
        <w:rPr>
          <w:rFonts w:ascii="Times New Roman" w:hAnsi="Times New Roman"/>
          <w:sz w:val="28"/>
          <w:szCs w:val="28"/>
        </w:rPr>
        <w:t xml:space="preserve"> </w:t>
      </w:r>
      <w:r w:rsidRPr="000F5E0C">
        <w:rPr>
          <w:rFonts w:ascii="Times New Roman" w:hAnsi="Times New Roman"/>
          <w:sz w:val="28"/>
          <w:szCs w:val="28"/>
        </w:rPr>
        <w:t xml:space="preserve">izglītības dokumentu (izņemot neformālo izglītību apliecinošus dokumentus) un </w:t>
      </w:r>
      <w:r w:rsidR="004213E1" w:rsidRPr="000F5E0C">
        <w:rPr>
          <w:rFonts w:ascii="Times New Roman" w:hAnsi="Times New Roman"/>
          <w:sz w:val="28"/>
          <w:szCs w:val="28"/>
        </w:rPr>
        <w:t xml:space="preserve">ārvalstī </w:t>
      </w:r>
      <w:r w:rsidRPr="000F5E0C">
        <w:rPr>
          <w:rFonts w:ascii="Times New Roman" w:hAnsi="Times New Roman"/>
          <w:sz w:val="28"/>
          <w:szCs w:val="28"/>
        </w:rPr>
        <w:t>iegūto akadēmisko grādu apliecinošu dokumentu</w:t>
      </w:r>
      <w:r w:rsidR="00520C61" w:rsidRPr="000F5E0C">
        <w:rPr>
          <w:rFonts w:ascii="Times New Roman" w:hAnsi="Times New Roman"/>
          <w:sz w:val="28"/>
          <w:szCs w:val="28"/>
        </w:rPr>
        <w:t>.</w:t>
      </w:r>
    </w:p>
    <w:p w14:paraId="7DA49313" w14:textId="0F7CF19C" w:rsidR="00DC4848" w:rsidRPr="000F5E0C" w:rsidRDefault="00DC4848" w:rsidP="00FB496C">
      <w:pPr>
        <w:shd w:val="clear" w:color="auto" w:fill="FFFFFF"/>
        <w:spacing w:after="0" w:line="240" w:lineRule="auto"/>
        <w:jc w:val="both"/>
        <w:rPr>
          <w:rFonts w:ascii="Times New Roman" w:hAnsi="Times New Roman"/>
          <w:sz w:val="28"/>
          <w:szCs w:val="28"/>
        </w:rPr>
      </w:pPr>
      <w:r w:rsidRPr="000F5E0C">
        <w:rPr>
          <w:rFonts w:ascii="Times New Roman" w:hAnsi="Times New Roman"/>
          <w:sz w:val="28"/>
          <w:szCs w:val="28"/>
        </w:rPr>
        <w:t xml:space="preserve"> </w:t>
      </w:r>
    </w:p>
    <w:p w14:paraId="01CCCBDE" w14:textId="3A9E7855" w:rsidR="002C0727" w:rsidRPr="000F5E0C" w:rsidRDefault="00283F01" w:rsidP="002C0727">
      <w:pPr>
        <w:spacing w:after="0" w:line="240" w:lineRule="auto"/>
        <w:ind w:firstLine="709"/>
        <w:jc w:val="both"/>
        <w:rPr>
          <w:rFonts w:ascii="Times New Roman" w:hAnsi="Times New Roman"/>
          <w:sz w:val="28"/>
          <w:szCs w:val="28"/>
        </w:rPr>
      </w:pPr>
      <w:r w:rsidRPr="000F5E0C" w:rsidDel="00283F01">
        <w:rPr>
          <w:rFonts w:ascii="Times New Roman" w:hAnsi="Times New Roman"/>
          <w:sz w:val="28"/>
          <w:szCs w:val="28"/>
        </w:rPr>
        <w:t xml:space="preserve"> </w:t>
      </w:r>
      <w:r w:rsidR="002C0727" w:rsidRPr="000F5E0C">
        <w:rPr>
          <w:rFonts w:ascii="Times New Roman" w:hAnsi="Times New Roman"/>
          <w:sz w:val="28"/>
          <w:szCs w:val="28"/>
        </w:rPr>
        <w:t xml:space="preserve">(1²) </w:t>
      </w:r>
      <w:r w:rsidR="0065046F" w:rsidRPr="000F5E0C">
        <w:rPr>
          <w:rFonts w:ascii="Times New Roman" w:hAnsi="Times New Roman"/>
          <w:sz w:val="28"/>
          <w:szCs w:val="28"/>
        </w:rPr>
        <w:t xml:space="preserve">Akadēmiskās informācijas centrs un cita augstskola neveic </w:t>
      </w:r>
      <w:r w:rsidR="0065046F" w:rsidRPr="000F5E0C">
        <w:rPr>
          <w:rFonts w:ascii="Times New Roman" w:hAnsi="Times New Roman"/>
          <w:sz w:val="28"/>
          <w:szCs w:val="28"/>
          <w:shd w:val="clear" w:color="auto" w:fill="FFFFFF"/>
        </w:rPr>
        <w:t xml:space="preserve">šā panta pirmajā un </w:t>
      </w:r>
      <w:r w:rsidR="0065046F" w:rsidRPr="000F5E0C">
        <w:rPr>
          <w:rFonts w:ascii="Times New Roman" w:hAnsi="Times New Roman"/>
          <w:sz w:val="28"/>
          <w:szCs w:val="28"/>
        </w:rPr>
        <w:t>1.</w:t>
      </w:r>
      <w:r w:rsidR="0065046F" w:rsidRPr="000F5E0C">
        <w:rPr>
          <w:rFonts w:ascii="Times New Roman" w:hAnsi="Times New Roman"/>
          <w:sz w:val="28"/>
          <w:szCs w:val="28"/>
          <w:vertAlign w:val="superscript"/>
        </w:rPr>
        <w:t>1 </w:t>
      </w:r>
      <w:r w:rsidR="0065046F" w:rsidRPr="000F5E0C">
        <w:rPr>
          <w:rFonts w:ascii="Times New Roman" w:hAnsi="Times New Roman"/>
          <w:sz w:val="28"/>
          <w:szCs w:val="28"/>
        </w:rPr>
        <w:t>daļā noteikto ziņu ierakstu</w:t>
      </w:r>
      <w:r w:rsidR="0065046F" w:rsidRPr="000F5E0C">
        <w:rPr>
          <w:rFonts w:ascii="Times New Roman" w:hAnsi="Times New Roman"/>
          <w:sz w:val="28"/>
          <w:szCs w:val="28"/>
          <w:shd w:val="clear" w:color="auto" w:fill="FFFFFF"/>
        </w:rPr>
        <w:t xml:space="preserve"> Ārvalstīs izsniegto izglītības dokumentu reģistrā, </w:t>
      </w:r>
      <w:r w:rsidR="0065046F" w:rsidRPr="000F5E0C">
        <w:rPr>
          <w:rFonts w:ascii="Times New Roman" w:hAnsi="Times New Roman"/>
          <w:sz w:val="28"/>
          <w:szCs w:val="28"/>
        </w:rPr>
        <w:t>j</w:t>
      </w:r>
      <w:r w:rsidR="002C0727" w:rsidRPr="000F5E0C">
        <w:rPr>
          <w:rFonts w:ascii="Times New Roman" w:hAnsi="Times New Roman"/>
          <w:sz w:val="28"/>
          <w:szCs w:val="28"/>
        </w:rPr>
        <w:t xml:space="preserve">a </w:t>
      </w:r>
      <w:r w:rsidR="0065046F" w:rsidRPr="000F5E0C">
        <w:rPr>
          <w:rFonts w:ascii="Times New Roman" w:hAnsi="Times New Roman"/>
          <w:sz w:val="28"/>
          <w:szCs w:val="28"/>
        </w:rPr>
        <w:t>šā likuma 11.</w:t>
      </w:r>
      <w:r w:rsidR="0065046F" w:rsidRPr="000F5E0C">
        <w:rPr>
          <w:rFonts w:ascii="Times New Roman" w:hAnsi="Times New Roman"/>
          <w:sz w:val="28"/>
          <w:szCs w:val="28"/>
          <w:vertAlign w:val="superscript"/>
        </w:rPr>
        <w:t>1</w:t>
      </w:r>
      <w:r w:rsidR="0065046F" w:rsidRPr="000F5E0C">
        <w:rPr>
          <w:rFonts w:ascii="Times New Roman" w:hAnsi="Times New Roman"/>
          <w:sz w:val="28"/>
          <w:szCs w:val="28"/>
        </w:rPr>
        <w:t xml:space="preserve"> panta sestajā daļā minētā </w:t>
      </w:r>
      <w:r w:rsidR="00422B96" w:rsidRPr="000F5E0C">
        <w:rPr>
          <w:rFonts w:ascii="Times New Roman" w:hAnsi="Times New Roman"/>
          <w:sz w:val="28"/>
          <w:szCs w:val="28"/>
        </w:rPr>
        <w:t>augstskola ir izpildījusi šā panta 1.</w:t>
      </w:r>
      <w:r w:rsidR="00422B96" w:rsidRPr="000F5E0C">
        <w:rPr>
          <w:rFonts w:ascii="Times New Roman" w:hAnsi="Times New Roman"/>
          <w:sz w:val="28"/>
          <w:szCs w:val="28"/>
          <w:vertAlign w:val="superscript"/>
        </w:rPr>
        <w:t>1 </w:t>
      </w:r>
      <w:r w:rsidR="00422B96" w:rsidRPr="000F5E0C">
        <w:rPr>
          <w:rFonts w:ascii="Times New Roman" w:hAnsi="Times New Roman"/>
          <w:sz w:val="28"/>
          <w:szCs w:val="28"/>
        </w:rPr>
        <w:t xml:space="preserve">daļā noteikto par ierakstu veikšanu </w:t>
      </w:r>
      <w:r w:rsidR="00422B96" w:rsidRPr="000F5E0C">
        <w:rPr>
          <w:rFonts w:ascii="Times New Roman" w:hAnsi="Times New Roman"/>
          <w:sz w:val="28"/>
          <w:szCs w:val="28"/>
          <w:shd w:val="clear" w:color="auto" w:fill="FFFFFF"/>
        </w:rPr>
        <w:t>Ārvalstīs izsniegto izglītības dokumentu reģistrā</w:t>
      </w:r>
      <w:r w:rsidRPr="000F5E0C">
        <w:rPr>
          <w:rFonts w:ascii="Times New Roman" w:hAnsi="Times New Roman"/>
          <w:sz w:val="28"/>
          <w:szCs w:val="28"/>
          <w:shd w:val="clear" w:color="auto" w:fill="FFFFFF"/>
        </w:rPr>
        <w:t>.</w:t>
      </w:r>
      <w:r w:rsidR="0060145B" w:rsidRPr="000F5E0C">
        <w:rPr>
          <w:rFonts w:ascii="Times New Roman" w:hAnsi="Times New Roman"/>
          <w:sz w:val="28"/>
          <w:szCs w:val="28"/>
          <w:shd w:val="clear" w:color="auto" w:fill="FFFFFF"/>
        </w:rPr>
        <w:t>”;</w:t>
      </w:r>
    </w:p>
    <w:p w14:paraId="6E06CC44" w14:textId="77777777" w:rsidR="00E11FC5" w:rsidRPr="000F5E0C" w:rsidRDefault="00E11FC5" w:rsidP="0060145B">
      <w:pPr>
        <w:shd w:val="clear" w:color="auto" w:fill="FFFFFF"/>
        <w:spacing w:after="0" w:line="240" w:lineRule="auto"/>
        <w:jc w:val="both"/>
        <w:rPr>
          <w:rFonts w:ascii="Times New Roman" w:hAnsi="Times New Roman"/>
          <w:sz w:val="28"/>
          <w:szCs w:val="28"/>
        </w:rPr>
      </w:pPr>
    </w:p>
    <w:p w14:paraId="04BA40D3" w14:textId="0424A110" w:rsidR="00422B96" w:rsidRPr="000F5E0C" w:rsidRDefault="004B0EB7" w:rsidP="00EB57EF">
      <w:pPr>
        <w:spacing w:after="0" w:line="240" w:lineRule="auto"/>
        <w:ind w:firstLine="709"/>
        <w:jc w:val="both"/>
        <w:rPr>
          <w:rFonts w:ascii="Times New Roman" w:hAnsi="Times New Roman"/>
          <w:sz w:val="28"/>
          <w:szCs w:val="28"/>
        </w:rPr>
      </w:pPr>
      <w:r w:rsidRPr="000F5E0C">
        <w:rPr>
          <w:rFonts w:ascii="Times New Roman" w:hAnsi="Times New Roman"/>
          <w:sz w:val="28"/>
          <w:szCs w:val="28"/>
        </w:rPr>
        <w:t>papildināt ceturto daļu pēc vārdiem “Akadēmiskās informācijas centrs” ar vārdiem un skaitļiem “</w:t>
      </w:r>
      <w:r w:rsidR="00422B96" w:rsidRPr="000F5E0C">
        <w:rPr>
          <w:rFonts w:ascii="Times New Roman" w:hAnsi="Times New Roman"/>
          <w:sz w:val="28"/>
          <w:szCs w:val="28"/>
        </w:rPr>
        <w:t xml:space="preserve">un augstskola, </w:t>
      </w:r>
      <w:r w:rsidR="00422B96" w:rsidRPr="000F5E0C">
        <w:rPr>
          <w:rFonts w:ascii="Times New Roman" w:hAnsi="Times New Roman"/>
          <w:sz w:val="28"/>
          <w:szCs w:val="28"/>
          <w:shd w:val="clear" w:color="auto" w:fill="FFFFFF"/>
        </w:rPr>
        <w:t xml:space="preserve">kura veikusi šā likuma </w:t>
      </w:r>
      <w:r w:rsidR="00422B96" w:rsidRPr="000F5E0C">
        <w:rPr>
          <w:rFonts w:ascii="Times New Roman" w:hAnsi="Times New Roman"/>
          <w:sz w:val="28"/>
          <w:szCs w:val="28"/>
        </w:rPr>
        <w:t>11.</w:t>
      </w:r>
      <w:r w:rsidR="00422B96" w:rsidRPr="000F5E0C">
        <w:rPr>
          <w:rFonts w:ascii="Times New Roman" w:hAnsi="Times New Roman"/>
          <w:sz w:val="28"/>
          <w:szCs w:val="28"/>
          <w:vertAlign w:val="superscript"/>
        </w:rPr>
        <w:t>1</w:t>
      </w:r>
      <w:r w:rsidR="00422B96" w:rsidRPr="000F5E0C">
        <w:rPr>
          <w:rFonts w:ascii="Times New Roman" w:hAnsi="Times New Roman"/>
          <w:sz w:val="28"/>
          <w:szCs w:val="28"/>
        </w:rPr>
        <w:t xml:space="preserve"> panta sestajā daļā noteikto ekspertīzi,”. </w:t>
      </w:r>
    </w:p>
    <w:p w14:paraId="1A3F57AB" w14:textId="77777777" w:rsidR="00E51D9B" w:rsidRPr="000F5E0C" w:rsidRDefault="00E51D9B" w:rsidP="0060145B">
      <w:pPr>
        <w:spacing w:after="0" w:line="240" w:lineRule="auto"/>
        <w:jc w:val="both"/>
        <w:rPr>
          <w:rFonts w:ascii="Times New Roman" w:hAnsi="Times New Roman"/>
          <w:bCs/>
          <w:sz w:val="28"/>
          <w:szCs w:val="28"/>
        </w:rPr>
      </w:pPr>
    </w:p>
    <w:p w14:paraId="1E8D28BC" w14:textId="667A5554" w:rsidR="0060145B" w:rsidRPr="000F5E0C" w:rsidRDefault="0060145B" w:rsidP="0060145B">
      <w:pPr>
        <w:spacing w:after="0" w:line="240" w:lineRule="auto"/>
        <w:ind w:firstLine="720"/>
        <w:jc w:val="both"/>
        <w:rPr>
          <w:rFonts w:ascii="Times New Roman" w:eastAsiaTheme="minorHAnsi" w:hAnsi="Times New Roman"/>
          <w:sz w:val="28"/>
          <w:szCs w:val="28"/>
          <w:lang w:eastAsia="en-US"/>
        </w:rPr>
      </w:pPr>
      <w:r w:rsidRPr="000F5E0C">
        <w:rPr>
          <w:rFonts w:ascii="Times New Roman" w:eastAsiaTheme="minorHAnsi" w:hAnsi="Times New Roman"/>
          <w:sz w:val="28"/>
          <w:szCs w:val="28"/>
          <w:lang w:eastAsia="en-US"/>
        </w:rPr>
        <w:t xml:space="preserve">3. Papildināt </w:t>
      </w:r>
      <w:r w:rsidR="000835E7" w:rsidRPr="000F5E0C">
        <w:rPr>
          <w:rFonts w:ascii="Times New Roman" w:eastAsiaTheme="minorHAnsi" w:hAnsi="Times New Roman"/>
          <w:sz w:val="28"/>
          <w:szCs w:val="28"/>
          <w:lang w:eastAsia="en-US"/>
        </w:rPr>
        <w:t xml:space="preserve">likuma </w:t>
      </w:r>
      <w:r w:rsidRPr="000F5E0C">
        <w:rPr>
          <w:rFonts w:ascii="Times New Roman" w:eastAsiaTheme="minorHAnsi" w:hAnsi="Times New Roman"/>
          <w:sz w:val="28"/>
          <w:szCs w:val="28"/>
          <w:lang w:eastAsia="en-US"/>
        </w:rPr>
        <w:t>pārejas noteikumus ar 91. punktu šādā redakcijā:</w:t>
      </w:r>
    </w:p>
    <w:p w14:paraId="28608273" w14:textId="77777777" w:rsidR="0060145B" w:rsidRPr="000F5E0C" w:rsidRDefault="0060145B" w:rsidP="0060145B">
      <w:pPr>
        <w:spacing w:after="0" w:line="240" w:lineRule="auto"/>
        <w:jc w:val="both"/>
        <w:rPr>
          <w:rFonts w:ascii="Times New Roman" w:eastAsiaTheme="minorHAnsi" w:hAnsi="Times New Roman"/>
          <w:sz w:val="28"/>
          <w:szCs w:val="28"/>
          <w:lang w:eastAsia="en-US"/>
        </w:rPr>
      </w:pPr>
    </w:p>
    <w:p w14:paraId="3FA5B57E" w14:textId="4CFA0863" w:rsidR="00A23CE3" w:rsidRPr="000F5E0C" w:rsidRDefault="0060145B" w:rsidP="00E10BD5">
      <w:pPr>
        <w:spacing w:after="0" w:line="240" w:lineRule="auto"/>
        <w:jc w:val="both"/>
        <w:rPr>
          <w:rFonts w:ascii="Times New Roman" w:eastAsiaTheme="minorHAnsi" w:hAnsi="Times New Roman"/>
          <w:sz w:val="28"/>
          <w:szCs w:val="28"/>
          <w:lang w:eastAsia="en-US"/>
        </w:rPr>
      </w:pPr>
      <w:r w:rsidRPr="000F5E0C">
        <w:rPr>
          <w:rFonts w:ascii="Times New Roman" w:eastAsiaTheme="minorHAnsi" w:hAnsi="Times New Roman"/>
          <w:sz w:val="28"/>
          <w:szCs w:val="28"/>
          <w:lang w:eastAsia="en-US"/>
        </w:rPr>
        <w:t xml:space="preserve">"91. Grozījumi šā likuma </w:t>
      </w:r>
      <w:r w:rsidRPr="000F5E0C">
        <w:rPr>
          <w:rFonts w:ascii="Times New Roman" w:hAnsi="Times New Roman"/>
          <w:sz w:val="28"/>
          <w:szCs w:val="28"/>
        </w:rPr>
        <w:t>11.</w:t>
      </w:r>
      <w:r w:rsidRPr="000F5E0C">
        <w:rPr>
          <w:rFonts w:ascii="Times New Roman" w:hAnsi="Times New Roman"/>
          <w:sz w:val="28"/>
          <w:szCs w:val="28"/>
          <w:vertAlign w:val="superscript"/>
        </w:rPr>
        <w:t xml:space="preserve">1 </w:t>
      </w:r>
      <w:r w:rsidR="000835E7" w:rsidRPr="000F5E0C">
        <w:rPr>
          <w:rFonts w:ascii="Times New Roman" w:hAnsi="Times New Roman"/>
          <w:sz w:val="28"/>
          <w:szCs w:val="28"/>
        </w:rPr>
        <w:t>panta</w:t>
      </w:r>
      <w:r w:rsidR="00783438" w:rsidRPr="000F5E0C">
        <w:rPr>
          <w:rFonts w:ascii="Times New Roman" w:hAnsi="Times New Roman"/>
          <w:sz w:val="28"/>
          <w:szCs w:val="28"/>
        </w:rPr>
        <w:t xml:space="preserve"> pirmās daļas otrajā teikumā (papildināšana pēc vārdiem “veic Akadēmiskās informācijas centrs”” ar vārdiem “vai augstskola”);</w:t>
      </w:r>
      <w:r w:rsidRPr="000F5E0C">
        <w:rPr>
          <w:rFonts w:ascii="Times New Roman" w:hAnsi="Times New Roman"/>
          <w:sz w:val="28"/>
          <w:szCs w:val="28"/>
        </w:rPr>
        <w:t xml:space="preserve"> </w:t>
      </w:r>
      <w:r w:rsidR="00783438" w:rsidRPr="000F5E0C">
        <w:rPr>
          <w:rFonts w:ascii="Times New Roman" w:hAnsi="Times New Roman"/>
          <w:sz w:val="28"/>
          <w:szCs w:val="28"/>
        </w:rPr>
        <w:t>11.</w:t>
      </w:r>
      <w:r w:rsidR="00783438" w:rsidRPr="000F5E0C">
        <w:rPr>
          <w:rFonts w:ascii="Times New Roman" w:hAnsi="Times New Roman"/>
          <w:sz w:val="28"/>
          <w:szCs w:val="28"/>
          <w:vertAlign w:val="superscript"/>
        </w:rPr>
        <w:t xml:space="preserve">1 </w:t>
      </w:r>
      <w:r w:rsidR="00783438" w:rsidRPr="000F5E0C">
        <w:rPr>
          <w:rFonts w:ascii="Times New Roman" w:hAnsi="Times New Roman"/>
          <w:sz w:val="28"/>
          <w:szCs w:val="28"/>
        </w:rPr>
        <w:t xml:space="preserve">panta </w:t>
      </w:r>
      <w:r w:rsidR="000835E7" w:rsidRPr="000F5E0C">
        <w:rPr>
          <w:rFonts w:ascii="Times New Roman" w:hAnsi="Times New Roman"/>
          <w:sz w:val="28"/>
          <w:szCs w:val="28"/>
        </w:rPr>
        <w:t>ceturtās daļas 1.punktā (papildināšana pēc vārdiem “studiju turpināšanai” ar vārdiem “studiju uzsākšanai vai studiju turpināšanai Latvijā”); 11.</w:t>
      </w:r>
      <w:r w:rsidR="000835E7" w:rsidRPr="000F5E0C">
        <w:rPr>
          <w:rFonts w:ascii="Times New Roman" w:hAnsi="Times New Roman"/>
          <w:sz w:val="28"/>
          <w:szCs w:val="28"/>
          <w:vertAlign w:val="superscript"/>
        </w:rPr>
        <w:t xml:space="preserve">1 </w:t>
      </w:r>
      <w:r w:rsidR="00783438" w:rsidRPr="000F5E0C">
        <w:rPr>
          <w:rFonts w:ascii="Times New Roman" w:hAnsi="Times New Roman"/>
          <w:sz w:val="28"/>
          <w:szCs w:val="28"/>
        </w:rPr>
        <w:t xml:space="preserve">pantā, papildinot ar </w:t>
      </w:r>
      <w:r w:rsidR="000835E7" w:rsidRPr="000F5E0C">
        <w:rPr>
          <w:rFonts w:ascii="Times New Roman" w:hAnsi="Times New Roman"/>
          <w:sz w:val="28"/>
          <w:szCs w:val="28"/>
        </w:rPr>
        <w:t xml:space="preserve">sesto, septīto, astoto un devīto daļu; </w:t>
      </w:r>
      <w:r w:rsidRPr="000F5E0C">
        <w:rPr>
          <w:rFonts w:ascii="Times New Roman" w:hAnsi="Times New Roman"/>
          <w:sz w:val="28"/>
          <w:szCs w:val="28"/>
          <w:shd w:val="clear" w:color="auto" w:fill="FFFFFF"/>
        </w:rPr>
        <w:t>11.</w:t>
      </w:r>
      <w:r w:rsidRPr="000F5E0C">
        <w:rPr>
          <w:rFonts w:ascii="Times New Roman" w:hAnsi="Times New Roman"/>
          <w:sz w:val="28"/>
          <w:szCs w:val="28"/>
          <w:shd w:val="clear" w:color="auto" w:fill="FFFFFF"/>
          <w:vertAlign w:val="superscript"/>
        </w:rPr>
        <w:t>2</w:t>
      </w:r>
      <w:r w:rsidR="000835E7" w:rsidRPr="000F5E0C">
        <w:rPr>
          <w:rFonts w:ascii="Times New Roman" w:hAnsi="Times New Roman"/>
          <w:sz w:val="28"/>
          <w:szCs w:val="28"/>
          <w:shd w:val="clear" w:color="auto" w:fill="FFFFFF"/>
        </w:rPr>
        <w:t xml:space="preserve"> pantā, papildinot ar</w:t>
      </w:r>
      <w:r w:rsidRPr="000F5E0C">
        <w:rPr>
          <w:rFonts w:ascii="Times New Roman" w:hAnsi="Times New Roman"/>
          <w:sz w:val="28"/>
          <w:szCs w:val="28"/>
        </w:rPr>
        <w:t xml:space="preserve"> </w:t>
      </w:r>
      <w:r w:rsidR="000835E7" w:rsidRPr="000F5E0C">
        <w:rPr>
          <w:rFonts w:ascii="Times New Roman" w:hAnsi="Times New Roman"/>
          <w:sz w:val="28"/>
          <w:szCs w:val="28"/>
        </w:rPr>
        <w:t>1.</w:t>
      </w:r>
      <w:r w:rsidR="000835E7" w:rsidRPr="000F5E0C">
        <w:rPr>
          <w:rFonts w:ascii="Times New Roman" w:hAnsi="Times New Roman"/>
          <w:sz w:val="28"/>
          <w:szCs w:val="28"/>
          <w:vertAlign w:val="superscript"/>
        </w:rPr>
        <w:t xml:space="preserve">1 </w:t>
      </w:r>
      <w:r w:rsidR="000835E7" w:rsidRPr="000F5E0C">
        <w:rPr>
          <w:rFonts w:ascii="Times New Roman" w:hAnsi="Times New Roman"/>
          <w:sz w:val="28"/>
          <w:szCs w:val="28"/>
        </w:rPr>
        <w:t xml:space="preserve">un 1.² daļu; </w:t>
      </w:r>
      <w:r w:rsidR="000835E7" w:rsidRPr="000F5E0C">
        <w:rPr>
          <w:rFonts w:ascii="Times New Roman" w:hAnsi="Times New Roman"/>
          <w:sz w:val="28"/>
          <w:szCs w:val="28"/>
          <w:shd w:val="clear" w:color="auto" w:fill="FFFFFF"/>
        </w:rPr>
        <w:t>11.</w:t>
      </w:r>
      <w:r w:rsidR="000835E7" w:rsidRPr="000F5E0C">
        <w:rPr>
          <w:rFonts w:ascii="Times New Roman" w:hAnsi="Times New Roman"/>
          <w:sz w:val="28"/>
          <w:szCs w:val="28"/>
          <w:shd w:val="clear" w:color="auto" w:fill="FFFFFF"/>
          <w:vertAlign w:val="superscript"/>
        </w:rPr>
        <w:t>2</w:t>
      </w:r>
      <w:r w:rsidR="000835E7" w:rsidRPr="000F5E0C">
        <w:rPr>
          <w:rFonts w:ascii="Times New Roman" w:hAnsi="Times New Roman"/>
          <w:sz w:val="28"/>
          <w:szCs w:val="28"/>
          <w:shd w:val="clear" w:color="auto" w:fill="FFFFFF"/>
        </w:rPr>
        <w:t xml:space="preserve"> panta ceturtajā daļa (</w:t>
      </w:r>
      <w:r w:rsidR="000835E7" w:rsidRPr="000F5E0C">
        <w:rPr>
          <w:rFonts w:ascii="Times New Roman" w:hAnsi="Times New Roman"/>
          <w:sz w:val="28"/>
          <w:szCs w:val="28"/>
        </w:rPr>
        <w:t xml:space="preserve">papildināšana pēc vārdiem “Akadēmiskās informācijas centrs” ar vārdiem un skaitļiem “un augstskola, </w:t>
      </w:r>
      <w:r w:rsidR="000835E7" w:rsidRPr="000F5E0C">
        <w:rPr>
          <w:rFonts w:ascii="Times New Roman" w:hAnsi="Times New Roman"/>
          <w:sz w:val="28"/>
          <w:szCs w:val="28"/>
          <w:shd w:val="clear" w:color="auto" w:fill="FFFFFF"/>
        </w:rPr>
        <w:t xml:space="preserve">kura veikusi šā likuma </w:t>
      </w:r>
      <w:r w:rsidR="000835E7" w:rsidRPr="000F5E0C">
        <w:rPr>
          <w:rFonts w:ascii="Times New Roman" w:hAnsi="Times New Roman"/>
          <w:sz w:val="28"/>
          <w:szCs w:val="28"/>
        </w:rPr>
        <w:t>11.</w:t>
      </w:r>
      <w:r w:rsidR="000835E7" w:rsidRPr="000F5E0C">
        <w:rPr>
          <w:rFonts w:ascii="Times New Roman" w:hAnsi="Times New Roman"/>
          <w:sz w:val="28"/>
          <w:szCs w:val="28"/>
          <w:vertAlign w:val="superscript"/>
        </w:rPr>
        <w:t>1</w:t>
      </w:r>
      <w:r w:rsidR="000835E7" w:rsidRPr="000F5E0C">
        <w:rPr>
          <w:rFonts w:ascii="Times New Roman" w:hAnsi="Times New Roman"/>
          <w:sz w:val="28"/>
          <w:szCs w:val="28"/>
        </w:rPr>
        <w:t xml:space="preserve"> panta sestajā daļā noteikto ekspertīzi,”) </w:t>
      </w:r>
      <w:r w:rsidRPr="000F5E0C">
        <w:rPr>
          <w:rFonts w:ascii="Times New Roman" w:eastAsiaTheme="minorHAnsi" w:hAnsi="Times New Roman"/>
          <w:sz w:val="28"/>
          <w:szCs w:val="28"/>
          <w:lang w:eastAsia="en-US"/>
        </w:rPr>
        <w:t xml:space="preserve">stājas spēkā vienlaikus ar grozījumiem Augstskolu likumā, </w:t>
      </w:r>
      <w:r w:rsidR="00A23CE3" w:rsidRPr="000F5E0C">
        <w:rPr>
          <w:rFonts w:ascii="Times New Roman" w:eastAsiaTheme="minorHAnsi" w:hAnsi="Times New Roman"/>
          <w:sz w:val="28"/>
          <w:szCs w:val="28"/>
          <w:lang w:eastAsia="en-US"/>
        </w:rPr>
        <w:t xml:space="preserve">kas paredz, ka </w:t>
      </w:r>
      <w:r w:rsidR="00A23CE3" w:rsidRPr="000F5E0C">
        <w:rPr>
          <w:rFonts w:ascii="Times New Roman" w:hAnsi="Times New Roman"/>
          <w:sz w:val="28"/>
          <w:szCs w:val="28"/>
        </w:rPr>
        <w:t xml:space="preserve">Ministru kabineta noteiktām prasībām atbilstošajai augstskolai ir tiesības veikt par pēdējo trīs gadu laikā Eiropas Savienības valstīs, Eiropas Ekonomikas zonas valstīs, Šveices Konfederācijā un Ministru kabineta noteiktās ārvalstīs izsniegto izglītības dokumentu un ārvalstīs iegūto akadēmisko grādu apliecinošu dokumentu </w:t>
      </w:r>
      <w:r w:rsidR="00A23CE3" w:rsidRPr="000F5E0C">
        <w:rPr>
          <w:rFonts w:ascii="Times New Roman" w:hAnsi="Times New Roman"/>
          <w:sz w:val="28"/>
          <w:szCs w:val="28"/>
        </w:rPr>
        <w:lastRenderedPageBreak/>
        <w:t xml:space="preserve">ekspertīzi Ministru kabineta noteiktajā kārtībā, ja šo dokumentu īpašnieks ir iesniedzis šādai augstskolai iesniegumu studiju uzsākšanai vai studiju turpināšanai Latvijā, un izsniegt izziņu </w:t>
      </w:r>
      <w:r w:rsidR="00A23CE3" w:rsidRPr="000F5E0C">
        <w:rPr>
          <w:rFonts w:ascii="Times New Roman" w:hAnsi="Times New Roman"/>
          <w:sz w:val="28"/>
          <w:szCs w:val="28"/>
          <w:shd w:val="clear" w:color="auto" w:fill="FFFFFF"/>
        </w:rPr>
        <w:t>par to, kādam Latvijā izsniedzamam izglītības dokumentam vai Latvijā piešķiramam akadēmiskajam grādam atbilst vai ir pielīdzināms ārvalstī izsniegtais izglītības dokuments vai piešķirtais akadēmiskais grāds</w:t>
      </w:r>
      <w:r w:rsidR="00A23CE3" w:rsidRPr="000F5E0C">
        <w:rPr>
          <w:rFonts w:ascii="Times New Roman" w:hAnsi="Times New Roman"/>
          <w:sz w:val="28"/>
          <w:szCs w:val="28"/>
        </w:rPr>
        <w:t>.”</w:t>
      </w:r>
    </w:p>
    <w:p w14:paraId="533087A0" w14:textId="77777777" w:rsidR="00A23CE3" w:rsidRPr="000F5E0C" w:rsidRDefault="00A23CE3" w:rsidP="00A23CE3">
      <w:pPr>
        <w:spacing w:after="0" w:line="240" w:lineRule="auto"/>
        <w:ind w:firstLine="720"/>
        <w:jc w:val="both"/>
        <w:rPr>
          <w:rFonts w:ascii="Times New Roman" w:eastAsiaTheme="minorHAnsi" w:hAnsi="Times New Roman"/>
          <w:sz w:val="28"/>
          <w:szCs w:val="28"/>
          <w:lang w:eastAsia="en-US"/>
        </w:rPr>
      </w:pPr>
    </w:p>
    <w:p w14:paraId="470C5856" w14:textId="77777777" w:rsidR="00A23CE3" w:rsidRPr="000F5E0C" w:rsidRDefault="00A23CE3" w:rsidP="0060145B">
      <w:pPr>
        <w:spacing w:after="0" w:line="240" w:lineRule="auto"/>
        <w:ind w:firstLine="720"/>
        <w:jc w:val="both"/>
        <w:rPr>
          <w:rFonts w:ascii="Times New Roman" w:hAnsi="Times New Roman"/>
          <w:sz w:val="28"/>
          <w:szCs w:val="28"/>
        </w:rPr>
      </w:pPr>
    </w:p>
    <w:p w14:paraId="5AC87669" w14:textId="77777777" w:rsidR="0060145B" w:rsidRPr="000F5E0C" w:rsidRDefault="0060145B" w:rsidP="0060145B">
      <w:pPr>
        <w:spacing w:after="0" w:line="240" w:lineRule="auto"/>
        <w:ind w:firstLine="720"/>
        <w:jc w:val="both"/>
        <w:rPr>
          <w:rFonts w:ascii="Times New Roman" w:hAnsi="Times New Roman"/>
          <w:sz w:val="28"/>
          <w:szCs w:val="28"/>
          <w:lang w:eastAsia="en-US"/>
        </w:rPr>
      </w:pPr>
      <w:bookmarkStart w:id="0" w:name="_GoBack"/>
      <w:bookmarkEnd w:id="0"/>
    </w:p>
    <w:p w14:paraId="611221C0" w14:textId="77777777" w:rsidR="000835E7" w:rsidRPr="000F5E0C" w:rsidRDefault="000835E7" w:rsidP="000835E7">
      <w:pPr>
        <w:spacing w:after="0" w:line="240" w:lineRule="auto"/>
        <w:ind w:right="566"/>
        <w:jc w:val="both"/>
        <w:rPr>
          <w:rFonts w:ascii="Times New Roman" w:hAnsi="Times New Roman"/>
          <w:sz w:val="28"/>
          <w:szCs w:val="28"/>
        </w:rPr>
      </w:pPr>
      <w:r w:rsidRPr="000F5E0C">
        <w:rPr>
          <w:rFonts w:ascii="Times New Roman" w:hAnsi="Times New Roman"/>
          <w:sz w:val="28"/>
          <w:szCs w:val="28"/>
        </w:rPr>
        <w:t>Ministru prezidents</w:t>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t>A. K. Kariņš</w:t>
      </w:r>
    </w:p>
    <w:p w14:paraId="0FA59BC5" w14:textId="77777777" w:rsidR="000835E7" w:rsidRPr="000F5E0C" w:rsidRDefault="000835E7" w:rsidP="000835E7">
      <w:pPr>
        <w:spacing w:after="0" w:line="240" w:lineRule="auto"/>
        <w:ind w:right="566"/>
        <w:jc w:val="both"/>
        <w:rPr>
          <w:rFonts w:ascii="Times New Roman" w:hAnsi="Times New Roman"/>
          <w:sz w:val="28"/>
          <w:szCs w:val="28"/>
        </w:rPr>
      </w:pPr>
    </w:p>
    <w:p w14:paraId="5F557FF3" w14:textId="77777777" w:rsidR="000835E7" w:rsidRPr="000F5E0C" w:rsidRDefault="000835E7" w:rsidP="000835E7">
      <w:pPr>
        <w:spacing w:after="0" w:line="240" w:lineRule="auto"/>
        <w:ind w:right="566"/>
        <w:jc w:val="both"/>
        <w:rPr>
          <w:rFonts w:ascii="Times New Roman" w:hAnsi="Times New Roman"/>
          <w:sz w:val="28"/>
          <w:szCs w:val="28"/>
        </w:rPr>
      </w:pPr>
    </w:p>
    <w:p w14:paraId="6E1A6DA2" w14:textId="77777777" w:rsidR="000835E7" w:rsidRPr="000F5E0C" w:rsidRDefault="000835E7" w:rsidP="000835E7">
      <w:pPr>
        <w:spacing w:after="0" w:line="240" w:lineRule="auto"/>
        <w:ind w:right="566"/>
        <w:jc w:val="both"/>
        <w:rPr>
          <w:rFonts w:ascii="Times New Roman" w:hAnsi="Times New Roman"/>
          <w:sz w:val="28"/>
          <w:szCs w:val="28"/>
        </w:rPr>
      </w:pPr>
      <w:r w:rsidRPr="000F5E0C">
        <w:rPr>
          <w:rFonts w:ascii="Times New Roman" w:hAnsi="Times New Roman"/>
          <w:sz w:val="28"/>
          <w:szCs w:val="28"/>
        </w:rPr>
        <w:t>Izglītības un zinātnes ministre</w:t>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t>I. Šuplinska</w:t>
      </w:r>
    </w:p>
    <w:p w14:paraId="06ECD053" w14:textId="77777777" w:rsidR="000835E7" w:rsidRPr="000F5E0C" w:rsidRDefault="000835E7" w:rsidP="000835E7">
      <w:pPr>
        <w:spacing w:after="0" w:line="240" w:lineRule="auto"/>
        <w:ind w:right="566"/>
        <w:jc w:val="both"/>
        <w:rPr>
          <w:rFonts w:ascii="Times New Roman" w:hAnsi="Times New Roman"/>
          <w:sz w:val="28"/>
          <w:szCs w:val="28"/>
        </w:rPr>
      </w:pPr>
    </w:p>
    <w:p w14:paraId="4600A5FE" w14:textId="77777777" w:rsidR="000835E7" w:rsidRPr="000F5E0C" w:rsidRDefault="000835E7" w:rsidP="000835E7">
      <w:pPr>
        <w:spacing w:after="0" w:line="240" w:lineRule="auto"/>
        <w:ind w:right="566"/>
        <w:jc w:val="both"/>
        <w:rPr>
          <w:rFonts w:ascii="Times New Roman" w:hAnsi="Times New Roman"/>
          <w:sz w:val="28"/>
          <w:szCs w:val="28"/>
        </w:rPr>
      </w:pPr>
    </w:p>
    <w:p w14:paraId="21ECD0B3" w14:textId="77777777" w:rsidR="000835E7" w:rsidRPr="000F5E0C" w:rsidRDefault="000835E7" w:rsidP="000835E7">
      <w:pPr>
        <w:spacing w:after="0" w:line="240" w:lineRule="auto"/>
        <w:ind w:right="566"/>
        <w:jc w:val="both"/>
        <w:rPr>
          <w:rFonts w:ascii="Times New Roman" w:hAnsi="Times New Roman"/>
          <w:sz w:val="28"/>
          <w:szCs w:val="28"/>
        </w:rPr>
      </w:pPr>
      <w:r w:rsidRPr="000F5E0C">
        <w:rPr>
          <w:rFonts w:ascii="Times New Roman" w:hAnsi="Times New Roman"/>
          <w:sz w:val="28"/>
          <w:szCs w:val="28"/>
        </w:rPr>
        <w:t>Iesniedzējs:</w:t>
      </w:r>
    </w:p>
    <w:p w14:paraId="150F2B30" w14:textId="77777777" w:rsidR="000835E7" w:rsidRPr="000F5E0C" w:rsidRDefault="000835E7" w:rsidP="000835E7">
      <w:pPr>
        <w:spacing w:after="0" w:line="240" w:lineRule="auto"/>
        <w:ind w:right="566"/>
        <w:jc w:val="both"/>
        <w:rPr>
          <w:rFonts w:ascii="Times New Roman" w:hAnsi="Times New Roman"/>
          <w:b/>
          <w:sz w:val="28"/>
          <w:szCs w:val="28"/>
        </w:rPr>
      </w:pPr>
      <w:r w:rsidRPr="000F5E0C">
        <w:rPr>
          <w:rFonts w:ascii="Times New Roman" w:hAnsi="Times New Roman"/>
          <w:sz w:val="28"/>
          <w:szCs w:val="28"/>
        </w:rPr>
        <w:t>Izglītības un zinātnes ministre</w:t>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t>I. Šuplinska</w:t>
      </w:r>
    </w:p>
    <w:p w14:paraId="01F880D8" w14:textId="77777777" w:rsidR="000835E7" w:rsidRPr="000F5E0C" w:rsidRDefault="000835E7" w:rsidP="000835E7">
      <w:pPr>
        <w:spacing w:after="0" w:line="240" w:lineRule="auto"/>
        <w:ind w:right="566"/>
        <w:jc w:val="both"/>
        <w:rPr>
          <w:rFonts w:ascii="Times New Roman" w:hAnsi="Times New Roman"/>
          <w:sz w:val="28"/>
          <w:szCs w:val="28"/>
        </w:rPr>
      </w:pPr>
    </w:p>
    <w:p w14:paraId="35739EFC" w14:textId="77777777" w:rsidR="000835E7" w:rsidRPr="000F5E0C" w:rsidRDefault="000835E7" w:rsidP="000835E7">
      <w:pPr>
        <w:spacing w:after="0" w:line="240" w:lineRule="auto"/>
        <w:ind w:right="566"/>
        <w:jc w:val="both"/>
        <w:rPr>
          <w:rFonts w:ascii="Times New Roman" w:hAnsi="Times New Roman"/>
          <w:sz w:val="28"/>
          <w:szCs w:val="28"/>
        </w:rPr>
      </w:pPr>
      <w:r w:rsidRPr="000F5E0C">
        <w:rPr>
          <w:rFonts w:ascii="Times New Roman" w:hAnsi="Times New Roman"/>
          <w:sz w:val="28"/>
          <w:szCs w:val="28"/>
        </w:rPr>
        <w:t>Vizē:</w:t>
      </w:r>
    </w:p>
    <w:p w14:paraId="2FA6EC16" w14:textId="77777777" w:rsidR="000835E7" w:rsidRPr="000F5E0C" w:rsidRDefault="000835E7" w:rsidP="000835E7">
      <w:pPr>
        <w:spacing w:after="0" w:line="240" w:lineRule="auto"/>
        <w:ind w:right="566"/>
        <w:rPr>
          <w:rFonts w:ascii="Times New Roman" w:hAnsi="Times New Roman"/>
          <w:sz w:val="28"/>
          <w:szCs w:val="28"/>
        </w:rPr>
      </w:pPr>
      <w:r w:rsidRPr="000F5E0C">
        <w:rPr>
          <w:rFonts w:ascii="Times New Roman" w:hAnsi="Times New Roman"/>
          <w:sz w:val="28"/>
          <w:szCs w:val="28"/>
        </w:rPr>
        <w:t>Valsts sekretāre</w:t>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t>L.Lejiņa</w:t>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r w:rsidRPr="000F5E0C">
        <w:rPr>
          <w:rFonts w:ascii="Times New Roman" w:hAnsi="Times New Roman"/>
          <w:sz w:val="28"/>
          <w:szCs w:val="28"/>
        </w:rPr>
        <w:tab/>
      </w:r>
    </w:p>
    <w:p w14:paraId="31BBDDDC" w14:textId="77777777" w:rsidR="000835E7" w:rsidRPr="000835E7" w:rsidRDefault="000835E7" w:rsidP="000835E7">
      <w:pPr>
        <w:tabs>
          <w:tab w:val="left" w:pos="1200"/>
        </w:tabs>
        <w:spacing w:after="0" w:line="240" w:lineRule="auto"/>
        <w:jc w:val="both"/>
        <w:rPr>
          <w:rFonts w:ascii="Times New Roman" w:hAnsi="Times New Roman"/>
          <w:sz w:val="28"/>
          <w:szCs w:val="28"/>
        </w:rPr>
      </w:pPr>
    </w:p>
    <w:p w14:paraId="0F3B20E9" w14:textId="77777777" w:rsidR="000835E7" w:rsidRPr="000835E7" w:rsidRDefault="000835E7" w:rsidP="000835E7">
      <w:pPr>
        <w:spacing w:after="0" w:line="240" w:lineRule="auto"/>
        <w:ind w:firstLine="709"/>
        <w:rPr>
          <w:rFonts w:ascii="Times New Roman" w:hAnsi="Times New Roman"/>
          <w:sz w:val="28"/>
          <w:szCs w:val="28"/>
        </w:rPr>
      </w:pPr>
    </w:p>
    <w:p w14:paraId="6A6A31E8" w14:textId="77777777" w:rsidR="000835E7" w:rsidRPr="000835E7" w:rsidRDefault="000835E7" w:rsidP="000835E7">
      <w:pPr>
        <w:spacing w:after="0" w:line="240" w:lineRule="auto"/>
        <w:ind w:firstLine="709"/>
        <w:rPr>
          <w:rFonts w:ascii="Times New Roman" w:hAnsi="Times New Roman"/>
          <w:sz w:val="28"/>
          <w:szCs w:val="28"/>
        </w:rPr>
      </w:pPr>
    </w:p>
    <w:p w14:paraId="07097204" w14:textId="77777777" w:rsidR="000835E7" w:rsidRPr="000835E7" w:rsidRDefault="000835E7" w:rsidP="000835E7">
      <w:pPr>
        <w:spacing w:after="0" w:line="240" w:lineRule="auto"/>
        <w:ind w:firstLine="709"/>
        <w:rPr>
          <w:rFonts w:ascii="Times New Roman" w:hAnsi="Times New Roman"/>
          <w:sz w:val="28"/>
          <w:szCs w:val="28"/>
        </w:rPr>
      </w:pPr>
    </w:p>
    <w:p w14:paraId="1067CA0A" w14:textId="77777777" w:rsidR="000835E7" w:rsidRPr="000835E7" w:rsidRDefault="000835E7" w:rsidP="000835E7">
      <w:pPr>
        <w:spacing w:after="0" w:line="240" w:lineRule="auto"/>
        <w:ind w:firstLine="709"/>
        <w:rPr>
          <w:rFonts w:ascii="Times New Roman" w:hAnsi="Times New Roman"/>
          <w:sz w:val="28"/>
          <w:szCs w:val="28"/>
        </w:rPr>
      </w:pPr>
    </w:p>
    <w:p w14:paraId="78BE9927" w14:textId="77777777" w:rsidR="000835E7" w:rsidRPr="000835E7" w:rsidRDefault="000835E7" w:rsidP="000835E7">
      <w:pPr>
        <w:spacing w:after="0" w:line="240" w:lineRule="auto"/>
        <w:rPr>
          <w:rFonts w:ascii="Times New Roman" w:hAnsi="Times New Roman"/>
          <w:sz w:val="28"/>
          <w:szCs w:val="28"/>
        </w:rPr>
      </w:pPr>
    </w:p>
    <w:p w14:paraId="43065DDC" w14:textId="77777777" w:rsidR="000835E7" w:rsidRPr="000835E7" w:rsidRDefault="000835E7" w:rsidP="000835E7">
      <w:pPr>
        <w:spacing w:after="0" w:line="240" w:lineRule="auto"/>
        <w:rPr>
          <w:rFonts w:ascii="Times New Roman" w:hAnsi="Times New Roman"/>
          <w:sz w:val="20"/>
          <w:szCs w:val="20"/>
        </w:rPr>
      </w:pPr>
      <w:r w:rsidRPr="000835E7">
        <w:rPr>
          <w:rFonts w:ascii="Times New Roman" w:hAnsi="Times New Roman"/>
          <w:sz w:val="20"/>
          <w:szCs w:val="20"/>
        </w:rPr>
        <w:t>Depkovska, 67047772</w:t>
      </w:r>
    </w:p>
    <w:p w14:paraId="0B1300E2" w14:textId="7E75F809" w:rsidR="00E51D9B" w:rsidRPr="00646CF0" w:rsidRDefault="007A0C7F" w:rsidP="000835E7">
      <w:pPr>
        <w:spacing w:after="0" w:line="240" w:lineRule="auto"/>
        <w:jc w:val="both"/>
        <w:rPr>
          <w:rFonts w:ascii="Times New Roman" w:hAnsi="Times New Roman"/>
          <w:bCs/>
          <w:sz w:val="20"/>
          <w:szCs w:val="20"/>
        </w:rPr>
      </w:pPr>
      <w:hyperlink r:id="rId8" w:history="1">
        <w:r w:rsidR="000835E7" w:rsidRPr="00646CF0">
          <w:rPr>
            <w:rStyle w:val="Hyperlink"/>
            <w:rFonts w:ascii="Times New Roman" w:hAnsi="Times New Roman"/>
            <w:bCs/>
            <w:sz w:val="20"/>
            <w:szCs w:val="20"/>
          </w:rPr>
          <w:t>anita.depkovska@izm.gov.lv</w:t>
        </w:r>
      </w:hyperlink>
    </w:p>
    <w:p w14:paraId="55E6ACF3" w14:textId="4EB19579" w:rsidR="000835E7" w:rsidRPr="00646CF0" w:rsidRDefault="000835E7" w:rsidP="000835E7">
      <w:pPr>
        <w:spacing w:after="0" w:line="240" w:lineRule="auto"/>
        <w:jc w:val="both"/>
        <w:rPr>
          <w:rFonts w:ascii="Times New Roman" w:hAnsi="Times New Roman"/>
          <w:bCs/>
          <w:sz w:val="20"/>
          <w:szCs w:val="20"/>
        </w:rPr>
      </w:pPr>
      <w:r w:rsidRPr="00646CF0">
        <w:rPr>
          <w:rFonts w:ascii="Times New Roman" w:hAnsi="Times New Roman"/>
          <w:bCs/>
          <w:sz w:val="20"/>
          <w:szCs w:val="20"/>
        </w:rPr>
        <w:t>Ivsiņa</w:t>
      </w:r>
      <w:r w:rsidR="00646CF0" w:rsidRPr="00646CF0">
        <w:rPr>
          <w:rFonts w:ascii="Times New Roman" w:hAnsi="Times New Roman"/>
          <w:bCs/>
          <w:sz w:val="20"/>
          <w:szCs w:val="20"/>
        </w:rPr>
        <w:t>, 6704</w:t>
      </w:r>
      <w:r w:rsidR="00646CF0" w:rsidRPr="00646CF0">
        <w:rPr>
          <w:rFonts w:ascii="Times New Roman" w:hAnsi="Times New Roman"/>
          <w:color w:val="000000"/>
          <w:sz w:val="17"/>
          <w:szCs w:val="17"/>
        </w:rPr>
        <w:t>7874</w:t>
      </w:r>
    </w:p>
    <w:p w14:paraId="4066260B" w14:textId="522CF651" w:rsidR="000835E7" w:rsidRPr="00646CF0" w:rsidRDefault="007A0C7F" w:rsidP="000835E7">
      <w:pPr>
        <w:spacing w:after="0" w:line="240" w:lineRule="auto"/>
        <w:jc w:val="both"/>
        <w:rPr>
          <w:rFonts w:ascii="Times New Roman" w:hAnsi="Times New Roman"/>
          <w:bCs/>
          <w:sz w:val="20"/>
          <w:szCs w:val="20"/>
        </w:rPr>
      </w:pPr>
      <w:hyperlink r:id="rId9" w:history="1">
        <w:r w:rsidR="000835E7" w:rsidRPr="00646CF0">
          <w:rPr>
            <w:rStyle w:val="Hyperlink"/>
            <w:rFonts w:ascii="Times New Roman" w:hAnsi="Times New Roman"/>
            <w:bCs/>
            <w:sz w:val="20"/>
            <w:szCs w:val="20"/>
          </w:rPr>
          <w:t>daiga.ivsina@izm.gov.lv</w:t>
        </w:r>
      </w:hyperlink>
      <w:r w:rsidR="000835E7" w:rsidRPr="00646CF0">
        <w:rPr>
          <w:rFonts w:ascii="Times New Roman" w:hAnsi="Times New Roman"/>
          <w:bCs/>
          <w:sz w:val="20"/>
          <w:szCs w:val="20"/>
        </w:rPr>
        <w:t xml:space="preserve"> </w:t>
      </w:r>
    </w:p>
    <w:p w14:paraId="74895E68" w14:textId="2EC57FAF" w:rsidR="000F5E0C" w:rsidRDefault="000F5E0C" w:rsidP="002E3308">
      <w:pPr>
        <w:spacing w:line="240" w:lineRule="auto"/>
        <w:ind w:left="709"/>
        <w:jc w:val="both"/>
        <w:rPr>
          <w:rFonts w:ascii="Times New Roman" w:hAnsi="Times New Roman"/>
          <w:sz w:val="20"/>
          <w:szCs w:val="20"/>
        </w:rPr>
      </w:pPr>
    </w:p>
    <w:p w14:paraId="3600FC7A" w14:textId="77777777" w:rsidR="000F5E0C" w:rsidRPr="000F5E0C" w:rsidRDefault="000F5E0C" w:rsidP="000F5E0C">
      <w:pPr>
        <w:rPr>
          <w:rFonts w:ascii="Times New Roman" w:hAnsi="Times New Roman"/>
          <w:sz w:val="20"/>
          <w:szCs w:val="20"/>
        </w:rPr>
      </w:pPr>
    </w:p>
    <w:p w14:paraId="69C0336A" w14:textId="5EE2938F" w:rsidR="000F5E0C" w:rsidRDefault="000F5E0C" w:rsidP="000F5E0C">
      <w:pPr>
        <w:rPr>
          <w:rFonts w:ascii="Times New Roman" w:hAnsi="Times New Roman"/>
          <w:sz w:val="20"/>
          <w:szCs w:val="20"/>
        </w:rPr>
      </w:pPr>
    </w:p>
    <w:p w14:paraId="3543BA7A" w14:textId="0255B8E2" w:rsidR="00C07A54" w:rsidRPr="000F5E0C" w:rsidRDefault="000F5E0C" w:rsidP="000F5E0C">
      <w:pPr>
        <w:tabs>
          <w:tab w:val="left" w:pos="5610"/>
        </w:tabs>
        <w:rPr>
          <w:rFonts w:ascii="Times New Roman" w:hAnsi="Times New Roman"/>
          <w:sz w:val="20"/>
          <w:szCs w:val="20"/>
        </w:rPr>
      </w:pPr>
      <w:r>
        <w:rPr>
          <w:rFonts w:ascii="Times New Roman" w:hAnsi="Times New Roman"/>
          <w:sz w:val="20"/>
          <w:szCs w:val="20"/>
        </w:rPr>
        <w:tab/>
      </w:r>
    </w:p>
    <w:sectPr w:rsidR="00C07A54" w:rsidRPr="000F5E0C" w:rsidSect="00646CF0">
      <w:headerReference w:type="default" r:id="rId10"/>
      <w:footerReference w:type="defaul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AF34" w14:textId="77777777" w:rsidR="007A0C7F" w:rsidRDefault="007A0C7F" w:rsidP="00C63CEF">
      <w:pPr>
        <w:spacing w:after="0" w:line="240" w:lineRule="auto"/>
      </w:pPr>
      <w:r>
        <w:separator/>
      </w:r>
    </w:p>
  </w:endnote>
  <w:endnote w:type="continuationSeparator" w:id="0">
    <w:p w14:paraId="7D14ED64" w14:textId="77777777" w:rsidR="007A0C7F" w:rsidRDefault="007A0C7F" w:rsidP="00C6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5E6D" w14:textId="7BB2DD7A" w:rsidR="00C63CEF" w:rsidRPr="00154039" w:rsidRDefault="00ED142A" w:rsidP="00C63CEF">
    <w:pPr>
      <w:pStyle w:val="Footer"/>
      <w:rPr>
        <w:rFonts w:ascii="Times New Roman" w:hAnsi="Times New Roman"/>
      </w:rPr>
    </w:pPr>
    <w:r>
      <w:rPr>
        <w:rFonts w:ascii="Times New Roman" w:hAnsi="Times New Roman"/>
      </w:rPr>
      <w:t>IZM</w:t>
    </w:r>
    <w:r w:rsidR="00B37C24">
      <w:rPr>
        <w:rFonts w:ascii="Times New Roman" w:hAnsi="Times New Roman"/>
      </w:rPr>
      <w:t>lik_</w:t>
    </w:r>
    <w:r w:rsidR="000F5E0C">
      <w:rPr>
        <w:rFonts w:ascii="Times New Roman" w:hAnsi="Times New Roman"/>
      </w:rPr>
      <w:t>21</w:t>
    </w:r>
    <w:r w:rsidR="009F1CF6">
      <w:rPr>
        <w:rFonts w:ascii="Times New Roman" w:hAnsi="Times New Roman"/>
      </w:rPr>
      <w:t>08</w:t>
    </w:r>
    <w:r w:rsidR="00C63CEF">
      <w:rPr>
        <w:rFonts w:ascii="Times New Roman" w:hAnsi="Times New Roman"/>
      </w:rPr>
      <w:t>20_</w:t>
    </w:r>
    <w:r w:rsidR="009F1CF6">
      <w:rPr>
        <w:rFonts w:ascii="Times New Roman" w:hAnsi="Times New Roman"/>
      </w:rPr>
      <w:t>diplom</w:t>
    </w:r>
    <w:r>
      <w:rPr>
        <w:rFonts w:ascii="Times New Roman" w:hAnsi="Times New Roman"/>
      </w:rPr>
      <w:t>atzīšana</w:t>
    </w:r>
  </w:p>
  <w:p w14:paraId="74895E6E" w14:textId="77777777" w:rsidR="00C63CEF" w:rsidRDefault="00C63CEF">
    <w:pPr>
      <w:pStyle w:val="Footer"/>
    </w:pPr>
  </w:p>
  <w:p w14:paraId="74895E6F" w14:textId="77777777" w:rsidR="00C63CEF" w:rsidRDefault="00C63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E7036" w14:textId="77777777" w:rsidR="007A0C7F" w:rsidRDefault="007A0C7F" w:rsidP="00C63CEF">
      <w:pPr>
        <w:spacing w:after="0" w:line="240" w:lineRule="auto"/>
      </w:pPr>
      <w:r>
        <w:separator/>
      </w:r>
    </w:p>
  </w:footnote>
  <w:footnote w:type="continuationSeparator" w:id="0">
    <w:p w14:paraId="1F6C6611" w14:textId="77777777" w:rsidR="007A0C7F" w:rsidRDefault="007A0C7F" w:rsidP="00C63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23865"/>
      <w:docPartObj>
        <w:docPartGallery w:val="Page Numbers (Top of Page)"/>
        <w:docPartUnique/>
      </w:docPartObj>
    </w:sdtPr>
    <w:sdtEndPr>
      <w:rPr>
        <w:noProof/>
      </w:rPr>
    </w:sdtEndPr>
    <w:sdtContent>
      <w:p w14:paraId="3332FAD7" w14:textId="0441A886" w:rsidR="00646CF0" w:rsidRDefault="00646CF0">
        <w:pPr>
          <w:pStyle w:val="Header"/>
          <w:jc w:val="center"/>
        </w:pPr>
        <w:r>
          <w:fldChar w:fldCharType="begin"/>
        </w:r>
        <w:r>
          <w:instrText xml:space="preserve"> PAGE   \* MERGEFORMAT </w:instrText>
        </w:r>
        <w:r>
          <w:fldChar w:fldCharType="separate"/>
        </w:r>
        <w:r w:rsidR="000F5E0C">
          <w:rPr>
            <w:noProof/>
          </w:rPr>
          <w:t>3</w:t>
        </w:r>
        <w:r>
          <w:rPr>
            <w:noProof/>
          </w:rPr>
          <w:fldChar w:fldCharType="end"/>
        </w:r>
      </w:p>
    </w:sdtContent>
  </w:sdt>
  <w:p w14:paraId="5FA720DF" w14:textId="77777777" w:rsidR="00646CF0" w:rsidRDefault="00646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D5A0D"/>
    <w:multiLevelType w:val="hybridMultilevel"/>
    <w:tmpl w:val="A0F0A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AF3802"/>
    <w:multiLevelType w:val="hybridMultilevel"/>
    <w:tmpl w:val="D5801928"/>
    <w:lvl w:ilvl="0" w:tplc="E4124A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DDE72FA"/>
    <w:multiLevelType w:val="hybridMultilevel"/>
    <w:tmpl w:val="25EAFA5C"/>
    <w:lvl w:ilvl="0" w:tplc="BA6C3D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A2"/>
    <w:rsid w:val="00052C6B"/>
    <w:rsid w:val="0007002A"/>
    <w:rsid w:val="000757EF"/>
    <w:rsid w:val="000835E7"/>
    <w:rsid w:val="000A6D52"/>
    <w:rsid w:val="000F5E0C"/>
    <w:rsid w:val="00100359"/>
    <w:rsid w:val="001064E3"/>
    <w:rsid w:val="00143AAF"/>
    <w:rsid w:val="0016122D"/>
    <w:rsid w:val="001640D2"/>
    <w:rsid w:val="001C6E76"/>
    <w:rsid w:val="0020492D"/>
    <w:rsid w:val="0027511F"/>
    <w:rsid w:val="00283F01"/>
    <w:rsid w:val="002C0727"/>
    <w:rsid w:val="002E0259"/>
    <w:rsid w:val="002E3308"/>
    <w:rsid w:val="004213E1"/>
    <w:rsid w:val="00422B96"/>
    <w:rsid w:val="00427BB1"/>
    <w:rsid w:val="00435B1B"/>
    <w:rsid w:val="00470F31"/>
    <w:rsid w:val="004737A2"/>
    <w:rsid w:val="00497B84"/>
    <w:rsid w:val="004B0EB7"/>
    <w:rsid w:val="004C0F28"/>
    <w:rsid w:val="004D1FAA"/>
    <w:rsid w:val="004E14F5"/>
    <w:rsid w:val="00520C61"/>
    <w:rsid w:val="00534F91"/>
    <w:rsid w:val="00545069"/>
    <w:rsid w:val="005C6BB0"/>
    <w:rsid w:val="0060145B"/>
    <w:rsid w:val="00646CF0"/>
    <w:rsid w:val="0065046F"/>
    <w:rsid w:val="006C0337"/>
    <w:rsid w:val="00701A8B"/>
    <w:rsid w:val="0070235C"/>
    <w:rsid w:val="007146CE"/>
    <w:rsid w:val="00745FA5"/>
    <w:rsid w:val="00754B68"/>
    <w:rsid w:val="00783438"/>
    <w:rsid w:val="007866AA"/>
    <w:rsid w:val="007A0C7F"/>
    <w:rsid w:val="007B46CF"/>
    <w:rsid w:val="007B643C"/>
    <w:rsid w:val="007B731B"/>
    <w:rsid w:val="007E65F1"/>
    <w:rsid w:val="00800701"/>
    <w:rsid w:val="00815903"/>
    <w:rsid w:val="00890442"/>
    <w:rsid w:val="00897214"/>
    <w:rsid w:val="008B5303"/>
    <w:rsid w:val="00913987"/>
    <w:rsid w:val="00917154"/>
    <w:rsid w:val="00976680"/>
    <w:rsid w:val="0097729D"/>
    <w:rsid w:val="009A02C8"/>
    <w:rsid w:val="009A68C8"/>
    <w:rsid w:val="009C6AC5"/>
    <w:rsid w:val="009F1CF6"/>
    <w:rsid w:val="00A21AC1"/>
    <w:rsid w:val="00A23CE3"/>
    <w:rsid w:val="00A30253"/>
    <w:rsid w:val="00A72078"/>
    <w:rsid w:val="00A8344F"/>
    <w:rsid w:val="00B01D3D"/>
    <w:rsid w:val="00B37C24"/>
    <w:rsid w:val="00C07A54"/>
    <w:rsid w:val="00C146F5"/>
    <w:rsid w:val="00C241E2"/>
    <w:rsid w:val="00C33E70"/>
    <w:rsid w:val="00C42946"/>
    <w:rsid w:val="00C63CEF"/>
    <w:rsid w:val="00CB48D9"/>
    <w:rsid w:val="00D31B15"/>
    <w:rsid w:val="00D76F61"/>
    <w:rsid w:val="00DC4848"/>
    <w:rsid w:val="00DF3F9E"/>
    <w:rsid w:val="00E10BD5"/>
    <w:rsid w:val="00E11FC5"/>
    <w:rsid w:val="00E24857"/>
    <w:rsid w:val="00E51D9B"/>
    <w:rsid w:val="00E74C71"/>
    <w:rsid w:val="00E97685"/>
    <w:rsid w:val="00EB57EF"/>
    <w:rsid w:val="00EC50EA"/>
    <w:rsid w:val="00ED142A"/>
    <w:rsid w:val="00EE5D5A"/>
    <w:rsid w:val="00EE61D9"/>
    <w:rsid w:val="00F308FA"/>
    <w:rsid w:val="00F93F61"/>
    <w:rsid w:val="00F973DC"/>
    <w:rsid w:val="00FA1E97"/>
    <w:rsid w:val="00FB0473"/>
    <w:rsid w:val="00FB496C"/>
    <w:rsid w:val="00FC7A7B"/>
    <w:rsid w:val="00FD6C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5E47"/>
  <w15:chartTrackingRefBased/>
  <w15:docId w15:val="{5D04D72A-00AF-4686-8525-5CA9A3A0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7A2"/>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7A2"/>
    <w:pPr>
      <w:ind w:left="720"/>
      <w:contextualSpacing/>
    </w:pPr>
  </w:style>
  <w:style w:type="character" w:customStyle="1" w:styleId="highlight">
    <w:name w:val="highlight"/>
    <w:basedOn w:val="DefaultParagraphFont"/>
    <w:rsid w:val="006C0337"/>
  </w:style>
  <w:style w:type="paragraph" w:styleId="Header">
    <w:name w:val="header"/>
    <w:basedOn w:val="Normal"/>
    <w:link w:val="HeaderChar"/>
    <w:uiPriority w:val="99"/>
    <w:unhideWhenUsed/>
    <w:rsid w:val="00C63C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3CEF"/>
    <w:rPr>
      <w:rFonts w:ascii="Calibri" w:eastAsia="Times New Roman" w:hAnsi="Calibri" w:cs="Times New Roman"/>
      <w:lang w:eastAsia="lv-LV"/>
    </w:rPr>
  </w:style>
  <w:style w:type="paragraph" w:styleId="Footer">
    <w:name w:val="footer"/>
    <w:basedOn w:val="Normal"/>
    <w:link w:val="FooterChar"/>
    <w:uiPriority w:val="99"/>
    <w:unhideWhenUsed/>
    <w:rsid w:val="00C63C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3CEF"/>
    <w:rPr>
      <w:rFonts w:ascii="Calibri" w:eastAsia="Times New Roman" w:hAnsi="Calibri" w:cs="Times New Roman"/>
      <w:lang w:eastAsia="lv-LV"/>
    </w:rPr>
  </w:style>
  <w:style w:type="paragraph" w:styleId="EndnoteText">
    <w:name w:val="endnote text"/>
    <w:basedOn w:val="Normal"/>
    <w:link w:val="EndnoteTextChar"/>
    <w:uiPriority w:val="99"/>
    <w:semiHidden/>
    <w:unhideWhenUsed/>
    <w:rsid w:val="00ED14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42A"/>
    <w:rPr>
      <w:rFonts w:ascii="Calibri" w:eastAsia="Times New Roman" w:hAnsi="Calibri" w:cs="Times New Roman"/>
      <w:sz w:val="20"/>
      <w:szCs w:val="20"/>
      <w:lang w:eastAsia="lv-LV"/>
    </w:rPr>
  </w:style>
  <w:style w:type="character" w:styleId="EndnoteReference">
    <w:name w:val="endnote reference"/>
    <w:basedOn w:val="DefaultParagraphFont"/>
    <w:uiPriority w:val="99"/>
    <w:semiHidden/>
    <w:unhideWhenUsed/>
    <w:rsid w:val="00ED142A"/>
    <w:rPr>
      <w:vertAlign w:val="superscript"/>
    </w:rPr>
  </w:style>
  <w:style w:type="character" w:styleId="Hyperlink">
    <w:name w:val="Hyperlink"/>
    <w:basedOn w:val="DefaultParagraphFont"/>
    <w:uiPriority w:val="99"/>
    <w:unhideWhenUsed/>
    <w:rsid w:val="00CB48D9"/>
    <w:rPr>
      <w:color w:val="0000FF"/>
      <w:u w:val="single"/>
    </w:rPr>
  </w:style>
  <w:style w:type="paragraph" w:styleId="BalloonText">
    <w:name w:val="Balloon Text"/>
    <w:basedOn w:val="Normal"/>
    <w:link w:val="BalloonTextChar"/>
    <w:uiPriority w:val="99"/>
    <w:semiHidden/>
    <w:unhideWhenUsed/>
    <w:rsid w:val="007B7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1B"/>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A30253"/>
    <w:rPr>
      <w:sz w:val="16"/>
      <w:szCs w:val="16"/>
    </w:rPr>
  </w:style>
  <w:style w:type="paragraph" w:styleId="CommentText">
    <w:name w:val="annotation text"/>
    <w:basedOn w:val="Normal"/>
    <w:link w:val="CommentTextChar"/>
    <w:uiPriority w:val="99"/>
    <w:semiHidden/>
    <w:unhideWhenUsed/>
    <w:rsid w:val="00A30253"/>
    <w:pPr>
      <w:spacing w:line="240" w:lineRule="auto"/>
    </w:pPr>
    <w:rPr>
      <w:sz w:val="20"/>
      <w:szCs w:val="20"/>
    </w:rPr>
  </w:style>
  <w:style w:type="character" w:customStyle="1" w:styleId="CommentTextChar">
    <w:name w:val="Comment Text Char"/>
    <w:basedOn w:val="DefaultParagraphFont"/>
    <w:link w:val="CommentText"/>
    <w:uiPriority w:val="99"/>
    <w:semiHidden/>
    <w:rsid w:val="00A30253"/>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30253"/>
    <w:rPr>
      <w:b/>
      <w:bCs/>
    </w:rPr>
  </w:style>
  <w:style w:type="character" w:customStyle="1" w:styleId="CommentSubjectChar">
    <w:name w:val="Comment Subject Char"/>
    <w:basedOn w:val="CommentTextChar"/>
    <w:link w:val="CommentSubject"/>
    <w:uiPriority w:val="99"/>
    <w:semiHidden/>
    <w:rsid w:val="00A30253"/>
    <w:rPr>
      <w:rFonts w:ascii="Calibri" w:eastAsia="Times New Roman" w:hAnsi="Calibri" w:cs="Times New Roman"/>
      <w:b/>
      <w:bCs/>
      <w:sz w:val="20"/>
      <w:szCs w:val="20"/>
      <w:lang w:eastAsia="lv-LV"/>
    </w:rPr>
  </w:style>
  <w:style w:type="paragraph" w:customStyle="1" w:styleId="tv213">
    <w:name w:val="tv213"/>
    <w:basedOn w:val="Normal"/>
    <w:rsid w:val="00470F3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215">
      <w:bodyDiv w:val="1"/>
      <w:marLeft w:val="0"/>
      <w:marRight w:val="0"/>
      <w:marTop w:val="0"/>
      <w:marBottom w:val="0"/>
      <w:divBdr>
        <w:top w:val="none" w:sz="0" w:space="0" w:color="auto"/>
        <w:left w:val="none" w:sz="0" w:space="0" w:color="auto"/>
        <w:bottom w:val="none" w:sz="0" w:space="0" w:color="auto"/>
        <w:right w:val="none" w:sz="0" w:space="0" w:color="auto"/>
      </w:divBdr>
    </w:div>
    <w:div w:id="442649934">
      <w:bodyDiv w:val="1"/>
      <w:marLeft w:val="0"/>
      <w:marRight w:val="0"/>
      <w:marTop w:val="0"/>
      <w:marBottom w:val="0"/>
      <w:divBdr>
        <w:top w:val="none" w:sz="0" w:space="0" w:color="auto"/>
        <w:left w:val="none" w:sz="0" w:space="0" w:color="auto"/>
        <w:bottom w:val="none" w:sz="0" w:space="0" w:color="auto"/>
        <w:right w:val="none" w:sz="0" w:space="0" w:color="auto"/>
      </w:divBdr>
    </w:div>
    <w:div w:id="11299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depkovska@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iga.ivsina@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C4CF-3946-4953-A77A-3E154E12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3600</Words>
  <Characters>2053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Ivsiņa</dc:creator>
  <cp:keywords/>
  <dc:description/>
  <cp:lastModifiedBy>Daiga Ivsiņa</cp:lastModifiedBy>
  <cp:revision>2</cp:revision>
  <cp:lastPrinted>2020-08-21T09:27:00Z</cp:lastPrinted>
  <dcterms:created xsi:type="dcterms:W3CDTF">2020-08-24T07:48:00Z</dcterms:created>
  <dcterms:modified xsi:type="dcterms:W3CDTF">2020-08-24T07:48:00Z</dcterms:modified>
</cp:coreProperties>
</file>