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079D7" w14:textId="77777777" w:rsidR="00F32A0C" w:rsidRPr="00D0539A" w:rsidRDefault="00283187" w:rsidP="00A83BEF">
      <w:pPr>
        <w:jc w:val="right"/>
        <w:rPr>
          <w:i/>
        </w:rPr>
      </w:pPr>
      <w:r w:rsidRPr="00D0539A">
        <w:rPr>
          <w:i/>
        </w:rPr>
        <w:t>Projekts</w:t>
      </w:r>
    </w:p>
    <w:p w14:paraId="156079D8" w14:textId="77777777" w:rsidR="00F32A0C" w:rsidRPr="00D0539A" w:rsidRDefault="00F32A0C" w:rsidP="00A83BEF">
      <w:pPr>
        <w:jc w:val="center"/>
        <w:rPr>
          <w:b/>
        </w:rPr>
      </w:pPr>
    </w:p>
    <w:p w14:paraId="156079D9" w14:textId="77777777" w:rsidR="00F32A0C" w:rsidRPr="00D0539A" w:rsidRDefault="00283187" w:rsidP="00A83BEF">
      <w:pPr>
        <w:jc w:val="center"/>
      </w:pPr>
      <w:r w:rsidRPr="00D0539A">
        <w:t>LATVIJAS REPUBLIKAS MINISTRU KABINETS</w:t>
      </w:r>
    </w:p>
    <w:p w14:paraId="156079DA" w14:textId="77777777" w:rsidR="00F32A0C" w:rsidRPr="00D0539A" w:rsidRDefault="00F32A0C" w:rsidP="00BD7F40">
      <w:pPr>
        <w:jc w:val="both"/>
      </w:pPr>
    </w:p>
    <w:p w14:paraId="156079DB" w14:textId="77777777" w:rsidR="00F32A0C" w:rsidRPr="00D0539A" w:rsidRDefault="00283187" w:rsidP="00A83BEF">
      <w:r w:rsidRPr="00D0539A">
        <w:t>201</w:t>
      </w:r>
      <w:r w:rsidR="00B312EF" w:rsidRPr="00D0539A">
        <w:t>9</w:t>
      </w:r>
      <w:r w:rsidRPr="00D0539A">
        <w:t>.</w:t>
      </w:r>
      <w:r w:rsidR="00707B8B" w:rsidRPr="00D0539A">
        <w:t xml:space="preserve"> </w:t>
      </w:r>
      <w:r w:rsidRPr="00D0539A">
        <w:t>gada ___</w:t>
      </w:r>
      <w:r w:rsidR="000B2619" w:rsidRPr="00D0539A">
        <w:t>.</w:t>
      </w:r>
      <w:r w:rsidR="00BD7F40">
        <w:t>_____</w:t>
      </w:r>
      <w:r w:rsidRPr="00D0539A">
        <w:t xml:space="preserve">___                                                    </w:t>
      </w:r>
      <w:r w:rsidR="00BD7F40">
        <w:t xml:space="preserve">   </w:t>
      </w:r>
      <w:r w:rsidR="000B2619" w:rsidRPr="00D0539A">
        <w:t>Noteikumi Nr.____</w:t>
      </w:r>
    </w:p>
    <w:p w14:paraId="156079DC" w14:textId="77777777" w:rsidR="00F32A0C" w:rsidRPr="00D0539A" w:rsidRDefault="00283187" w:rsidP="00A83BEF">
      <w:r w:rsidRPr="00D0539A">
        <w:t xml:space="preserve">Rīgā                                                                                         </w:t>
      </w:r>
      <w:r w:rsidR="00C2500F" w:rsidRPr="00D0539A">
        <w:t>(prot.</w:t>
      </w:r>
      <w:r w:rsidR="00872492">
        <w:t> </w:t>
      </w:r>
      <w:r w:rsidRPr="00D0539A">
        <w:t>Nr.___</w:t>
      </w:r>
      <w:r w:rsidR="00C2500F" w:rsidRPr="00D0539A">
        <w:t>.</w:t>
      </w:r>
      <w:r w:rsidRPr="00D0539A">
        <w:t>_</w:t>
      </w:r>
      <w:r w:rsidR="00C2500F" w:rsidRPr="00D0539A">
        <w:t>_</w:t>
      </w:r>
      <w:r w:rsidRPr="00D0539A">
        <w:t>_.§)</w:t>
      </w:r>
    </w:p>
    <w:p w14:paraId="156079DD" w14:textId="77777777" w:rsidR="00F32A0C" w:rsidRPr="00D0539A" w:rsidRDefault="00F32A0C" w:rsidP="00A83BEF">
      <w:pPr>
        <w:jc w:val="center"/>
      </w:pPr>
    </w:p>
    <w:p w14:paraId="156079DE" w14:textId="67706A52" w:rsidR="009A628D" w:rsidRPr="001D6271" w:rsidRDefault="00984A1D" w:rsidP="003A2FAB">
      <w:pPr>
        <w:shd w:val="clear" w:color="auto" w:fill="FFFFFF"/>
        <w:jc w:val="center"/>
        <w:rPr>
          <w:b/>
        </w:rPr>
      </w:pPr>
      <w:bookmarkStart w:id="0" w:name="OLE_LINK1"/>
      <w:r w:rsidRPr="00D30954">
        <w:rPr>
          <w:b/>
        </w:rPr>
        <w:t>Grozījum</w:t>
      </w:r>
      <w:r>
        <w:rPr>
          <w:b/>
        </w:rPr>
        <w:t xml:space="preserve">i </w:t>
      </w:r>
      <w:r w:rsidR="003A2FAB">
        <w:rPr>
          <w:b/>
        </w:rPr>
        <w:t>Ministru kabineta 2005</w:t>
      </w:r>
      <w:r w:rsidR="009A628D" w:rsidRPr="001D6271">
        <w:rPr>
          <w:b/>
        </w:rPr>
        <w:t>. </w:t>
      </w:r>
      <w:r w:rsidR="003A2FAB">
        <w:rPr>
          <w:b/>
        </w:rPr>
        <w:t>gada 5. jūlija</w:t>
      </w:r>
      <w:r w:rsidR="009A628D" w:rsidRPr="001D6271">
        <w:rPr>
          <w:b/>
        </w:rPr>
        <w:t xml:space="preserve"> noteikumos Nr. </w:t>
      </w:r>
      <w:r w:rsidR="003A2FAB">
        <w:rPr>
          <w:b/>
        </w:rPr>
        <w:t>489</w:t>
      </w:r>
      <w:r w:rsidR="009A628D" w:rsidRPr="001D6271">
        <w:rPr>
          <w:b/>
        </w:rPr>
        <w:t xml:space="preserve"> </w:t>
      </w:r>
      <w:r w:rsidR="003A2FAB">
        <w:rPr>
          <w:b/>
        </w:rPr>
        <w:t>“</w:t>
      </w:r>
      <w:r w:rsidR="003A2FAB" w:rsidRPr="00462D50">
        <w:rPr>
          <w:rFonts w:eastAsia="Times New Roman"/>
          <w:b/>
          <w:bCs/>
          <w:lang w:eastAsia="lv-LV"/>
        </w:rPr>
        <w:t>Noteikumi par izglītības programmu minimālajām prasībām veterinārārsta profesionālās kvalifikācijas iegūšanai un par institūcijām, kuru tiešā kontrolē var apgūt praktisko izglītību veterinārārsta profesijā</w:t>
      </w:r>
      <w:r w:rsidR="003A2FAB">
        <w:rPr>
          <w:rFonts w:eastAsia="Times New Roman"/>
          <w:b/>
          <w:bCs/>
          <w:lang w:eastAsia="lv-LV"/>
        </w:rPr>
        <w:t>”</w:t>
      </w:r>
      <w:bookmarkEnd w:id="0"/>
    </w:p>
    <w:p w14:paraId="156079DF" w14:textId="77777777" w:rsidR="009A628D" w:rsidRPr="001D6271" w:rsidRDefault="009A628D" w:rsidP="009A628D">
      <w:pPr>
        <w:jc w:val="right"/>
        <w:rPr>
          <w:b/>
        </w:rPr>
      </w:pPr>
    </w:p>
    <w:p w14:paraId="156079E0" w14:textId="77777777" w:rsidR="009A628D" w:rsidRPr="00D0539A" w:rsidRDefault="009A628D" w:rsidP="009A628D">
      <w:pPr>
        <w:jc w:val="right"/>
      </w:pPr>
      <w:r w:rsidRPr="00D0539A">
        <w:t>Izdoti saskaņā ar likuma</w:t>
      </w:r>
    </w:p>
    <w:p w14:paraId="156079E1" w14:textId="77777777" w:rsidR="009A628D" w:rsidRPr="00D0539A" w:rsidRDefault="009A628D" w:rsidP="009A628D">
      <w:pPr>
        <w:jc w:val="right"/>
      </w:pPr>
      <w:r w:rsidRPr="00D0539A">
        <w:t>"Par reglamentētajām profesijām un</w:t>
      </w:r>
    </w:p>
    <w:p w14:paraId="156079E2" w14:textId="77777777" w:rsidR="009A628D" w:rsidRPr="00D0539A" w:rsidRDefault="009A628D" w:rsidP="009A628D">
      <w:pPr>
        <w:jc w:val="right"/>
      </w:pPr>
      <w:r w:rsidRPr="00D0539A">
        <w:t>profesionālās kvalifikācijas atzīšanu"</w:t>
      </w:r>
    </w:p>
    <w:p w14:paraId="156079E3" w14:textId="77777777" w:rsidR="009A628D" w:rsidRPr="00D0539A" w:rsidRDefault="009A628D" w:rsidP="009A628D">
      <w:pPr>
        <w:jc w:val="right"/>
      </w:pPr>
      <w:r w:rsidRPr="00D0539A">
        <w:t xml:space="preserve">6. panta </w:t>
      </w:r>
      <w:r w:rsidR="003A2FAB">
        <w:t>2. punktu, 26. panta pirmo daļu un 27. panta piekto daļu</w:t>
      </w:r>
    </w:p>
    <w:p w14:paraId="156079E4" w14:textId="77777777" w:rsidR="009A628D" w:rsidRPr="00D0539A" w:rsidRDefault="009A628D" w:rsidP="009A628D">
      <w:pPr>
        <w:ind w:firstLine="720"/>
        <w:jc w:val="both"/>
      </w:pPr>
    </w:p>
    <w:p w14:paraId="156079E5" w14:textId="77777777" w:rsidR="00BD7F40" w:rsidRPr="009C2062" w:rsidRDefault="00AD7BD6" w:rsidP="00BD7F40">
      <w:pPr>
        <w:ind w:firstLine="720"/>
        <w:jc w:val="both"/>
      </w:pPr>
      <w:r>
        <w:t>Izdarīt Ministru kabineta 2005</w:t>
      </w:r>
      <w:r w:rsidR="009A628D" w:rsidRPr="00D0539A">
        <w:t xml:space="preserve">. gada </w:t>
      </w:r>
      <w:r>
        <w:t xml:space="preserve">5. jūlija noteikumos Nr. 489 </w:t>
      </w:r>
      <w:r w:rsidRPr="009C2062">
        <w:t>“Noteikumi par izglītības programmu minimālajām prasībām veterinārārsta profesionālās kvalifikācijas iegūšanai un par institūcijām, kuru tiešā kontrolē var apgūt praktisko izglītību veterinārārsta profesijā”</w:t>
      </w:r>
      <w:r w:rsidR="009A628D" w:rsidRPr="009C2062">
        <w:t xml:space="preserve"> (Latvijas Vēstnesis, 200</w:t>
      </w:r>
      <w:r w:rsidR="001C2D08" w:rsidRPr="009C2062">
        <w:t>5</w:t>
      </w:r>
      <w:r w:rsidR="003016A8" w:rsidRPr="009C2062">
        <w:t xml:space="preserve">, </w:t>
      </w:r>
      <w:r w:rsidR="001C2D08" w:rsidRPr="009C2062">
        <w:t>107</w:t>
      </w:r>
      <w:r w:rsidR="009A628D" w:rsidRPr="009C2062">
        <w:t>. </w:t>
      </w:r>
      <w:r w:rsidR="003016A8" w:rsidRPr="009C2062">
        <w:t xml:space="preserve">nr.; </w:t>
      </w:r>
      <w:r w:rsidR="009A628D" w:rsidRPr="009C2062">
        <w:t>2</w:t>
      </w:r>
      <w:r w:rsidR="001C2D08" w:rsidRPr="009C2062">
        <w:t>015</w:t>
      </w:r>
      <w:r w:rsidR="003016A8" w:rsidRPr="009C2062">
        <w:t xml:space="preserve">, </w:t>
      </w:r>
      <w:r w:rsidR="001C2D08" w:rsidRPr="009C2062">
        <w:t>222</w:t>
      </w:r>
      <w:r w:rsidR="009A628D" w:rsidRPr="009C2062">
        <w:t>. </w:t>
      </w:r>
      <w:r w:rsidR="003016A8" w:rsidRPr="009C2062">
        <w:t>nr.</w:t>
      </w:r>
      <w:r w:rsidR="003A2553" w:rsidRPr="009C2062">
        <w:t xml:space="preserve">) </w:t>
      </w:r>
      <w:r w:rsidR="00787D2C" w:rsidRPr="009C2062">
        <w:t>šādus grozījumus</w:t>
      </w:r>
      <w:r w:rsidR="00BD7F40" w:rsidRPr="009C2062">
        <w:t>:</w:t>
      </w:r>
    </w:p>
    <w:p w14:paraId="156079E6" w14:textId="77777777" w:rsidR="009A628D" w:rsidRPr="009C2062" w:rsidRDefault="009A628D" w:rsidP="009A628D">
      <w:pPr>
        <w:jc w:val="both"/>
      </w:pPr>
    </w:p>
    <w:p w14:paraId="156079E7" w14:textId="77777777" w:rsidR="00CC2AC6" w:rsidRDefault="00E16327" w:rsidP="00E16327">
      <w:pPr>
        <w:ind w:firstLine="720"/>
        <w:jc w:val="both"/>
      </w:pPr>
      <w:r>
        <w:t xml:space="preserve">1. </w:t>
      </w:r>
      <w:r w:rsidR="00FE2758" w:rsidRPr="009C2062">
        <w:t>Papildināt noteikumus ar 1.</w:t>
      </w:r>
      <w:r w:rsidR="00FE2758" w:rsidRPr="001801EF">
        <w:rPr>
          <w:vertAlign w:val="superscript"/>
        </w:rPr>
        <w:t>1</w:t>
      </w:r>
      <w:r w:rsidR="00FE2758" w:rsidRPr="009C2062">
        <w:t xml:space="preserve"> punktu šādā redakcijā:</w:t>
      </w:r>
    </w:p>
    <w:p w14:paraId="156079E8" w14:textId="77777777" w:rsidR="00E16327" w:rsidRPr="009C2062" w:rsidRDefault="00E16327" w:rsidP="00E16327">
      <w:pPr>
        <w:jc w:val="both"/>
      </w:pPr>
    </w:p>
    <w:p w14:paraId="156079E9" w14:textId="77777777" w:rsidR="00FE2758" w:rsidRPr="009C2062" w:rsidRDefault="00FE2758" w:rsidP="00FD39BD">
      <w:pPr>
        <w:ind w:firstLine="720"/>
        <w:jc w:val="both"/>
      </w:pPr>
      <w:r w:rsidRPr="009C2062">
        <w:rPr>
          <w:shd w:val="clear" w:color="auto" w:fill="FFFFFF"/>
        </w:rPr>
        <w:t>“1.</w:t>
      </w:r>
      <w:r w:rsidRPr="009C2062">
        <w:rPr>
          <w:shd w:val="clear" w:color="auto" w:fill="FFFFFF"/>
          <w:vertAlign w:val="superscript"/>
        </w:rPr>
        <w:t>1</w:t>
      </w:r>
      <w:r w:rsidRPr="009C2062">
        <w:rPr>
          <w:shd w:val="clear" w:color="auto" w:fill="FFFFFF"/>
        </w:rPr>
        <w:t xml:space="preserve"> Veterinārārsta izglītības programmas</w:t>
      </w:r>
      <w:r w:rsidR="00FD39BD">
        <w:rPr>
          <w:shd w:val="clear" w:color="auto" w:fill="FFFFFF"/>
        </w:rPr>
        <w:t xml:space="preserve"> apguve nodrošina, ka studējošais</w:t>
      </w:r>
      <w:r w:rsidRPr="009C2062">
        <w:rPr>
          <w:shd w:val="clear" w:color="auto" w:fill="FFFFFF"/>
        </w:rPr>
        <w:t xml:space="preserve"> ir apguvi</w:t>
      </w:r>
      <w:r w:rsidR="00FD39BD">
        <w:rPr>
          <w:shd w:val="clear" w:color="auto" w:fill="FFFFFF"/>
        </w:rPr>
        <w:t>s</w:t>
      </w:r>
      <w:r w:rsidRPr="009C2062">
        <w:rPr>
          <w:shd w:val="clear" w:color="auto" w:fill="FFFFFF"/>
        </w:rPr>
        <w:t>:</w:t>
      </w:r>
    </w:p>
    <w:p w14:paraId="156079EA" w14:textId="7073B2C0" w:rsidR="00F32A0C" w:rsidRDefault="00283187" w:rsidP="00A83BEF">
      <w:pPr>
        <w:autoSpaceDE w:val="0"/>
        <w:autoSpaceDN w:val="0"/>
        <w:adjustRightInd w:val="0"/>
        <w:jc w:val="both"/>
        <w:rPr>
          <w:rFonts w:eastAsia="Times New Roman"/>
          <w:lang w:eastAsia="lv-LV"/>
        </w:rPr>
      </w:pPr>
      <w:bookmarkStart w:id="1" w:name="p-359136"/>
      <w:bookmarkStart w:id="2" w:name="p2006"/>
      <w:bookmarkEnd w:id="1"/>
      <w:bookmarkEnd w:id="2"/>
      <w:r w:rsidRPr="009C2062">
        <w:t xml:space="preserve">  </w:t>
      </w:r>
      <w:r w:rsidR="009C2062">
        <w:tab/>
      </w:r>
      <w:r w:rsidR="00324623" w:rsidRPr="009C2062">
        <w:rPr>
          <w:rFonts w:eastAsia="Times New Roman"/>
          <w:lang w:eastAsia="lv-LV"/>
        </w:rPr>
        <w:t>1.</w:t>
      </w:r>
      <w:r w:rsidR="00324623" w:rsidRPr="009C2062">
        <w:rPr>
          <w:rFonts w:eastAsia="Times New Roman"/>
          <w:vertAlign w:val="superscript"/>
          <w:lang w:eastAsia="lv-LV"/>
        </w:rPr>
        <w:t>1</w:t>
      </w:r>
      <w:r w:rsidR="00984A1D">
        <w:rPr>
          <w:rFonts w:eastAsia="Times New Roman"/>
          <w:vertAlign w:val="superscript"/>
          <w:lang w:eastAsia="lv-LV"/>
        </w:rPr>
        <w:t xml:space="preserve"> </w:t>
      </w:r>
      <w:r w:rsidR="00324623" w:rsidRPr="009C2062">
        <w:rPr>
          <w:rFonts w:eastAsia="Times New Roman"/>
          <w:lang w:eastAsia="lv-LV"/>
        </w:rPr>
        <w:t xml:space="preserve">1. atbilstošas zināšanas zinātņu nozarēs, kas ir veterinārārsta darbības pamatā, un Eiropas Savienības tiesību aktos noteiktos ar veterinārārsta darbību </w:t>
      </w:r>
      <w:r w:rsidR="00324623" w:rsidRPr="00673BFF">
        <w:rPr>
          <w:rFonts w:eastAsia="Times New Roman"/>
          <w:lang w:eastAsia="lv-LV"/>
        </w:rPr>
        <w:t>saistītos jautājumus;</w:t>
      </w:r>
    </w:p>
    <w:p w14:paraId="156079EB" w14:textId="219D6B3C" w:rsidR="00324623" w:rsidRDefault="00324623" w:rsidP="009C2062">
      <w:pPr>
        <w:autoSpaceDE w:val="0"/>
        <w:autoSpaceDN w:val="0"/>
        <w:adjustRightInd w:val="0"/>
        <w:ind w:firstLine="720"/>
        <w:jc w:val="both"/>
      </w:pPr>
      <w:r w:rsidRPr="00673BFF">
        <w:rPr>
          <w:rFonts w:eastAsia="Times New Roman"/>
          <w:lang w:eastAsia="lv-LV"/>
        </w:rPr>
        <w:t>1.</w:t>
      </w:r>
      <w:r w:rsidRPr="00673BFF">
        <w:rPr>
          <w:rFonts w:eastAsia="Times New Roman"/>
          <w:vertAlign w:val="superscript"/>
          <w:lang w:eastAsia="lv-LV"/>
        </w:rPr>
        <w:t>1</w:t>
      </w:r>
      <w:r w:rsidR="00984A1D">
        <w:rPr>
          <w:rFonts w:eastAsia="Times New Roman"/>
          <w:vertAlign w:val="superscript"/>
          <w:lang w:eastAsia="lv-LV"/>
        </w:rPr>
        <w:t xml:space="preserve"> </w:t>
      </w:r>
      <w:r w:rsidRPr="00673BFF">
        <w:rPr>
          <w:rFonts w:eastAsia="Times New Roman"/>
          <w:lang w:eastAsia="lv-LV"/>
        </w:rPr>
        <w:t xml:space="preserve">2. atbilstošas zināšanas par dzīvnieku ķermeni, funkcijām, uzvedību un fizioloģiskajām vajadzībām, kā arī prasmes un kompetences, kas ir nepieciešamas to kopšanai, barošanai, </w:t>
      </w:r>
      <w:r w:rsidRPr="00E04046">
        <w:rPr>
          <w:rFonts w:eastAsia="Times New Roman"/>
          <w:lang w:eastAsia="lv-LV"/>
        </w:rPr>
        <w:t>lab</w:t>
      </w:r>
      <w:r w:rsidR="00E04046" w:rsidRPr="00E04046">
        <w:rPr>
          <w:rFonts w:eastAsia="Times New Roman"/>
          <w:lang w:eastAsia="lv-LV"/>
        </w:rPr>
        <w:t>klājības</w:t>
      </w:r>
      <w:r w:rsidR="00E04046">
        <w:rPr>
          <w:rFonts w:eastAsia="Times New Roman"/>
          <w:lang w:eastAsia="lv-LV"/>
        </w:rPr>
        <w:t xml:space="preserve"> uzturēšanai</w:t>
      </w:r>
      <w:r w:rsidRPr="00673BFF">
        <w:rPr>
          <w:rFonts w:eastAsia="Times New Roman"/>
          <w:lang w:eastAsia="lv-LV"/>
        </w:rPr>
        <w:t>, reproduktīvo funkciju nodrošināšanai</w:t>
      </w:r>
      <w:r w:rsidRPr="00673BFF" w:rsidDel="007C0086">
        <w:rPr>
          <w:rFonts w:eastAsia="Times New Roman"/>
          <w:lang w:eastAsia="lv-LV"/>
        </w:rPr>
        <w:t xml:space="preserve"> </w:t>
      </w:r>
      <w:r w:rsidRPr="00673BFF">
        <w:rPr>
          <w:rFonts w:eastAsia="Times New Roman"/>
          <w:lang w:eastAsia="lv-LV"/>
        </w:rPr>
        <w:t>un higiēnai;</w:t>
      </w:r>
    </w:p>
    <w:p w14:paraId="156079EC" w14:textId="2F279D76" w:rsidR="00324623" w:rsidRDefault="00324623" w:rsidP="00E04046">
      <w:pPr>
        <w:autoSpaceDE w:val="0"/>
        <w:autoSpaceDN w:val="0"/>
        <w:adjustRightInd w:val="0"/>
        <w:ind w:firstLine="720"/>
        <w:jc w:val="both"/>
        <w:rPr>
          <w:rFonts w:eastAsia="Times New Roman"/>
          <w:lang w:eastAsia="lv-LV"/>
        </w:rPr>
      </w:pPr>
      <w:r w:rsidRPr="00673BFF">
        <w:rPr>
          <w:rFonts w:eastAsia="Times New Roman"/>
          <w:lang w:eastAsia="lv-LV"/>
        </w:rPr>
        <w:t>1.</w:t>
      </w:r>
      <w:r w:rsidRPr="00673BFF">
        <w:rPr>
          <w:rFonts w:eastAsia="Times New Roman"/>
          <w:vertAlign w:val="superscript"/>
          <w:lang w:eastAsia="lv-LV"/>
        </w:rPr>
        <w:t>1</w:t>
      </w:r>
      <w:r w:rsidR="00984A1D">
        <w:rPr>
          <w:rFonts w:eastAsia="Times New Roman"/>
          <w:vertAlign w:val="superscript"/>
          <w:lang w:eastAsia="lv-LV"/>
        </w:rPr>
        <w:t xml:space="preserve"> </w:t>
      </w:r>
      <w:r w:rsidRPr="00673BFF">
        <w:rPr>
          <w:rFonts w:eastAsia="Times New Roman"/>
          <w:lang w:eastAsia="lv-LV"/>
        </w:rPr>
        <w:t>3. klīniskās, epidemioloģiskās un analītiskās prasmes un kompetences, kas nepieciešamas dzīvnieku slimību profilaksei, diagnosti</w:t>
      </w:r>
      <w:r>
        <w:rPr>
          <w:rFonts w:eastAsia="Times New Roman"/>
          <w:lang w:eastAsia="lv-LV"/>
        </w:rPr>
        <w:t>kai,</w:t>
      </w:r>
      <w:r w:rsidRPr="00673BFF">
        <w:rPr>
          <w:rFonts w:eastAsia="Times New Roman"/>
          <w:lang w:eastAsia="lv-LV"/>
        </w:rPr>
        <w:t xml:space="preserve"> ārstēšanai, anestēzij</w:t>
      </w:r>
      <w:r>
        <w:rPr>
          <w:rFonts w:eastAsia="Times New Roman"/>
          <w:lang w:eastAsia="lv-LV"/>
        </w:rPr>
        <w:t>ai</w:t>
      </w:r>
      <w:r w:rsidRPr="00673BFF">
        <w:rPr>
          <w:rFonts w:eastAsia="Times New Roman"/>
          <w:lang w:eastAsia="lv-LV"/>
        </w:rPr>
        <w:t>, ķirurģisk</w:t>
      </w:r>
      <w:r>
        <w:rPr>
          <w:rFonts w:eastAsia="Times New Roman"/>
          <w:lang w:eastAsia="lv-LV"/>
        </w:rPr>
        <w:t>ai</w:t>
      </w:r>
      <w:r w:rsidRPr="00673BFF">
        <w:rPr>
          <w:rFonts w:eastAsia="Times New Roman"/>
          <w:lang w:eastAsia="lv-LV"/>
        </w:rPr>
        <w:t xml:space="preserve"> aseptik</w:t>
      </w:r>
      <w:r>
        <w:rPr>
          <w:rFonts w:eastAsia="Times New Roman"/>
          <w:lang w:eastAsia="lv-LV"/>
        </w:rPr>
        <w:t>ai,</w:t>
      </w:r>
      <w:r w:rsidRPr="00673BFF">
        <w:rPr>
          <w:rFonts w:eastAsia="Times New Roman"/>
          <w:lang w:eastAsia="lv-LV"/>
        </w:rPr>
        <w:t xml:space="preserve"> tostarp par individuālu un dzīvnieku grupu nesāpīgu nāvi</w:t>
      </w:r>
      <w:r>
        <w:rPr>
          <w:rFonts w:eastAsia="Times New Roman"/>
          <w:lang w:eastAsia="lv-LV"/>
        </w:rPr>
        <w:t xml:space="preserve"> un</w:t>
      </w:r>
      <w:r w:rsidRPr="00673BFF">
        <w:rPr>
          <w:rFonts w:eastAsia="Times New Roman"/>
          <w:lang w:eastAsia="lv-LV"/>
        </w:rPr>
        <w:t xml:space="preserve"> </w:t>
      </w:r>
      <w:proofErr w:type="spellStart"/>
      <w:r>
        <w:rPr>
          <w:rFonts w:eastAsia="Times New Roman"/>
          <w:lang w:eastAsia="lv-LV"/>
        </w:rPr>
        <w:t>zoonozēm</w:t>
      </w:r>
      <w:proofErr w:type="spellEnd"/>
      <w:r w:rsidRPr="00673BFF">
        <w:rPr>
          <w:rFonts w:eastAsia="Times New Roman"/>
          <w:lang w:eastAsia="lv-LV"/>
        </w:rPr>
        <w:t>;</w:t>
      </w:r>
    </w:p>
    <w:p w14:paraId="156079ED" w14:textId="1DD08858" w:rsidR="00324623" w:rsidRDefault="00324623" w:rsidP="000365B5">
      <w:pPr>
        <w:autoSpaceDE w:val="0"/>
        <w:autoSpaceDN w:val="0"/>
        <w:adjustRightInd w:val="0"/>
        <w:ind w:firstLine="720"/>
        <w:jc w:val="both"/>
      </w:pPr>
      <w:r w:rsidRPr="00673BFF">
        <w:rPr>
          <w:rFonts w:eastAsia="Times New Roman"/>
          <w:lang w:eastAsia="lv-LV"/>
        </w:rPr>
        <w:t>1.</w:t>
      </w:r>
      <w:r w:rsidRPr="00673BFF">
        <w:rPr>
          <w:rFonts w:eastAsia="Times New Roman"/>
          <w:vertAlign w:val="superscript"/>
          <w:lang w:eastAsia="lv-LV"/>
        </w:rPr>
        <w:t>1</w:t>
      </w:r>
      <w:r w:rsidR="00984A1D">
        <w:rPr>
          <w:rFonts w:eastAsia="Times New Roman"/>
          <w:vertAlign w:val="superscript"/>
          <w:lang w:eastAsia="lv-LV"/>
        </w:rPr>
        <w:t xml:space="preserve"> </w:t>
      </w:r>
      <w:r w:rsidRPr="00673BFF">
        <w:rPr>
          <w:rFonts w:eastAsia="Times New Roman"/>
          <w:lang w:eastAsia="lv-LV"/>
        </w:rPr>
        <w:t>4.</w:t>
      </w:r>
      <w:r w:rsidRPr="00673BFF">
        <w:t xml:space="preserve"> atbilstošas zināšanas, prasmes un kompetences profilaktiskajā medicīnā, tai skaitā kompetences izmeklēšanā un vērtēšanā</w:t>
      </w:r>
      <w:r>
        <w:t>;</w:t>
      </w:r>
    </w:p>
    <w:p w14:paraId="156079EE" w14:textId="640B4E97" w:rsidR="00324623" w:rsidRDefault="00324623" w:rsidP="000365B5">
      <w:pPr>
        <w:autoSpaceDE w:val="0"/>
        <w:autoSpaceDN w:val="0"/>
        <w:adjustRightInd w:val="0"/>
        <w:ind w:firstLine="720"/>
        <w:jc w:val="both"/>
        <w:rPr>
          <w:rFonts w:eastAsia="Times New Roman"/>
          <w:lang w:eastAsia="lv-LV"/>
        </w:rPr>
      </w:pPr>
      <w:r w:rsidRPr="00673BFF">
        <w:rPr>
          <w:rFonts w:eastAsia="Times New Roman"/>
          <w:lang w:eastAsia="lv-LV"/>
        </w:rPr>
        <w:t>1.</w:t>
      </w:r>
      <w:r w:rsidRPr="007F5684">
        <w:rPr>
          <w:rFonts w:eastAsia="Times New Roman"/>
          <w:vertAlign w:val="superscript"/>
          <w:lang w:eastAsia="lv-LV"/>
        </w:rPr>
        <w:t>1</w:t>
      </w:r>
      <w:r w:rsidR="00984A1D">
        <w:rPr>
          <w:rFonts w:eastAsia="Times New Roman"/>
          <w:vertAlign w:val="superscript"/>
          <w:lang w:eastAsia="lv-LV"/>
        </w:rPr>
        <w:t xml:space="preserve"> </w:t>
      </w:r>
      <w:r>
        <w:rPr>
          <w:rFonts w:eastAsia="Times New Roman"/>
          <w:lang w:eastAsia="lv-LV"/>
        </w:rPr>
        <w:t>5</w:t>
      </w:r>
      <w:r w:rsidRPr="00673BFF">
        <w:rPr>
          <w:rFonts w:eastAsia="Times New Roman"/>
          <w:lang w:eastAsia="lv-LV"/>
        </w:rPr>
        <w:t>.</w:t>
      </w:r>
      <w:r>
        <w:rPr>
          <w:rFonts w:eastAsia="Times New Roman"/>
          <w:lang w:eastAsia="lv-LV"/>
        </w:rPr>
        <w:t xml:space="preserve"> atbilstošas zināšanas par dzīvnieku barības un dzīvnieku izcelsmes pārtikas produktu higiēnu un tehnoloģijām šo produktu ražošanā un apritē, tai skaitā prasmes un kompetences, kas nepieciešamas, lai izprastu un spētu izskaidrot labo praksi šajos jautājumos;</w:t>
      </w:r>
    </w:p>
    <w:p w14:paraId="156079EF" w14:textId="20D2E0A8" w:rsidR="00324623" w:rsidRDefault="00324623" w:rsidP="000365B5">
      <w:pPr>
        <w:autoSpaceDE w:val="0"/>
        <w:autoSpaceDN w:val="0"/>
        <w:adjustRightInd w:val="0"/>
        <w:ind w:firstLine="720"/>
        <w:jc w:val="both"/>
        <w:rPr>
          <w:rFonts w:eastAsia="Times New Roman"/>
          <w:lang w:eastAsia="lv-LV"/>
        </w:rPr>
      </w:pPr>
      <w:r w:rsidRPr="00673BFF">
        <w:rPr>
          <w:rFonts w:eastAsia="Times New Roman"/>
          <w:lang w:eastAsia="lv-LV"/>
        </w:rPr>
        <w:lastRenderedPageBreak/>
        <w:t>1.</w:t>
      </w:r>
      <w:r w:rsidRPr="007F5684">
        <w:rPr>
          <w:rFonts w:eastAsia="Times New Roman"/>
          <w:vertAlign w:val="superscript"/>
          <w:lang w:eastAsia="lv-LV"/>
        </w:rPr>
        <w:t>1</w:t>
      </w:r>
      <w:r w:rsidR="00984A1D">
        <w:rPr>
          <w:rFonts w:eastAsia="Times New Roman"/>
          <w:vertAlign w:val="superscript"/>
          <w:lang w:eastAsia="lv-LV"/>
        </w:rPr>
        <w:t xml:space="preserve"> </w:t>
      </w:r>
      <w:r>
        <w:rPr>
          <w:rFonts w:eastAsia="Times New Roman"/>
          <w:lang w:eastAsia="lv-LV"/>
        </w:rPr>
        <w:t>6</w:t>
      </w:r>
      <w:r w:rsidRPr="00673BFF">
        <w:rPr>
          <w:rFonts w:eastAsia="Times New Roman"/>
          <w:lang w:eastAsia="lv-LV"/>
        </w:rPr>
        <w:t>.</w:t>
      </w:r>
      <w:r>
        <w:rPr>
          <w:rFonts w:eastAsia="Times New Roman"/>
          <w:lang w:eastAsia="lv-LV"/>
        </w:rPr>
        <w:t xml:space="preserve"> zināšanas, prasmes un kompetences, atbildīgā un adekvātā veterināro produktu un zāļu lietošanā dzīvnieku ārstēšanai, nodrošinot pārtikas ķēdes drošumu un vides aizsardzības prasības.”</w:t>
      </w:r>
    </w:p>
    <w:p w14:paraId="156079F0" w14:textId="77777777" w:rsidR="00324623" w:rsidRDefault="00324623" w:rsidP="00A83BEF">
      <w:pPr>
        <w:autoSpaceDE w:val="0"/>
        <w:autoSpaceDN w:val="0"/>
        <w:adjustRightInd w:val="0"/>
        <w:jc w:val="both"/>
        <w:rPr>
          <w:rFonts w:eastAsia="Times New Roman"/>
          <w:lang w:eastAsia="lv-LV"/>
        </w:rPr>
      </w:pPr>
    </w:p>
    <w:p w14:paraId="0C0C3617" w14:textId="51CA9B4C" w:rsidR="00197DDC" w:rsidRDefault="00324623" w:rsidP="00A83BEF">
      <w:pPr>
        <w:autoSpaceDE w:val="0"/>
        <w:autoSpaceDN w:val="0"/>
        <w:adjustRightInd w:val="0"/>
        <w:jc w:val="both"/>
        <w:rPr>
          <w:rFonts w:eastAsia="Times New Roman"/>
          <w:lang w:eastAsia="lv-LV"/>
        </w:rPr>
      </w:pPr>
      <w:r>
        <w:rPr>
          <w:rFonts w:eastAsia="Times New Roman"/>
          <w:lang w:eastAsia="lv-LV"/>
        </w:rPr>
        <w:tab/>
        <w:t xml:space="preserve">2. </w:t>
      </w:r>
      <w:r w:rsidR="00197DDC">
        <w:rPr>
          <w:rFonts w:eastAsia="Times New Roman"/>
          <w:lang w:eastAsia="lv-LV"/>
        </w:rPr>
        <w:t xml:space="preserve">Svītrot 2.3.3. apakšpunktā vārdus “un invāzijas slimības”. </w:t>
      </w:r>
    </w:p>
    <w:p w14:paraId="1A8C2214" w14:textId="77777777" w:rsidR="00197DDC" w:rsidRDefault="00197DDC" w:rsidP="00A83BEF">
      <w:pPr>
        <w:autoSpaceDE w:val="0"/>
        <w:autoSpaceDN w:val="0"/>
        <w:adjustRightInd w:val="0"/>
        <w:jc w:val="both"/>
        <w:rPr>
          <w:rFonts w:eastAsia="Times New Roman"/>
          <w:lang w:eastAsia="lv-LV"/>
        </w:rPr>
      </w:pPr>
    </w:p>
    <w:p w14:paraId="156079F1" w14:textId="0D040EEB" w:rsidR="00324623" w:rsidRDefault="00197DDC" w:rsidP="001801EF">
      <w:pPr>
        <w:autoSpaceDE w:val="0"/>
        <w:autoSpaceDN w:val="0"/>
        <w:adjustRightInd w:val="0"/>
        <w:ind w:firstLine="720"/>
        <w:jc w:val="both"/>
        <w:rPr>
          <w:rFonts w:eastAsia="Times New Roman"/>
          <w:lang w:eastAsia="lv-LV"/>
        </w:rPr>
      </w:pPr>
      <w:r>
        <w:rPr>
          <w:rFonts w:eastAsia="Times New Roman"/>
          <w:lang w:eastAsia="lv-LV"/>
        </w:rPr>
        <w:t xml:space="preserve">3. </w:t>
      </w:r>
      <w:r w:rsidR="00CA450C">
        <w:rPr>
          <w:rFonts w:eastAsia="Times New Roman"/>
          <w:lang w:eastAsia="lv-LV"/>
        </w:rPr>
        <w:t>Svītrot 2.3.13. un 2.3.14. apakšpunktu.</w:t>
      </w:r>
    </w:p>
    <w:p w14:paraId="156079F2" w14:textId="77777777" w:rsidR="00CA450C" w:rsidRDefault="00CA450C" w:rsidP="00A83BEF">
      <w:pPr>
        <w:autoSpaceDE w:val="0"/>
        <w:autoSpaceDN w:val="0"/>
        <w:adjustRightInd w:val="0"/>
        <w:jc w:val="both"/>
        <w:rPr>
          <w:rFonts w:eastAsia="Times New Roman"/>
          <w:lang w:eastAsia="lv-LV"/>
        </w:rPr>
      </w:pPr>
    </w:p>
    <w:p w14:paraId="156079F3" w14:textId="72C87385" w:rsidR="00CA450C" w:rsidRDefault="00CA450C" w:rsidP="00A83BEF">
      <w:pPr>
        <w:autoSpaceDE w:val="0"/>
        <w:autoSpaceDN w:val="0"/>
        <w:adjustRightInd w:val="0"/>
        <w:jc w:val="both"/>
        <w:rPr>
          <w:rFonts w:eastAsia="Times New Roman"/>
          <w:lang w:eastAsia="lv-LV"/>
        </w:rPr>
      </w:pPr>
      <w:r>
        <w:rPr>
          <w:rFonts w:eastAsia="Times New Roman"/>
          <w:lang w:eastAsia="lv-LV"/>
        </w:rPr>
        <w:tab/>
      </w:r>
      <w:r w:rsidR="00197DDC">
        <w:rPr>
          <w:rFonts w:eastAsia="Times New Roman"/>
          <w:lang w:eastAsia="lv-LV"/>
        </w:rPr>
        <w:t>4</w:t>
      </w:r>
      <w:r>
        <w:rPr>
          <w:rFonts w:eastAsia="Times New Roman"/>
          <w:lang w:eastAsia="lv-LV"/>
        </w:rPr>
        <w:t xml:space="preserve">. </w:t>
      </w:r>
      <w:r w:rsidR="009C2062">
        <w:rPr>
          <w:rFonts w:eastAsia="Times New Roman"/>
          <w:lang w:eastAsia="lv-LV"/>
        </w:rPr>
        <w:t>Izteikt 2.4.4. apakšpunktu šādā redakcijā:</w:t>
      </w:r>
    </w:p>
    <w:p w14:paraId="550152CA" w14:textId="77777777" w:rsidR="00984A1D" w:rsidRDefault="00984A1D" w:rsidP="00A83BEF">
      <w:pPr>
        <w:autoSpaceDE w:val="0"/>
        <w:autoSpaceDN w:val="0"/>
        <w:adjustRightInd w:val="0"/>
        <w:jc w:val="both"/>
        <w:rPr>
          <w:rFonts w:eastAsia="Times New Roman"/>
          <w:lang w:eastAsia="lv-LV"/>
        </w:rPr>
      </w:pPr>
    </w:p>
    <w:p w14:paraId="156079F4" w14:textId="77777777" w:rsidR="009C2062" w:rsidRDefault="009C2062" w:rsidP="00A83BEF">
      <w:pPr>
        <w:autoSpaceDE w:val="0"/>
        <w:autoSpaceDN w:val="0"/>
        <w:adjustRightInd w:val="0"/>
        <w:jc w:val="both"/>
        <w:rPr>
          <w:rFonts w:eastAsia="Times New Roman"/>
          <w:lang w:eastAsia="lv-LV"/>
        </w:rPr>
      </w:pPr>
      <w:r>
        <w:rPr>
          <w:rFonts w:eastAsia="Times New Roman"/>
          <w:lang w:eastAsia="lv-LV"/>
        </w:rPr>
        <w:tab/>
        <w:t xml:space="preserve">“2.4.4. lauku ekonomika;”. </w:t>
      </w:r>
    </w:p>
    <w:p w14:paraId="156079F5" w14:textId="77777777" w:rsidR="009C2062" w:rsidRDefault="009C2062" w:rsidP="00A83BEF">
      <w:pPr>
        <w:autoSpaceDE w:val="0"/>
        <w:autoSpaceDN w:val="0"/>
        <w:adjustRightInd w:val="0"/>
        <w:jc w:val="both"/>
        <w:rPr>
          <w:rFonts w:eastAsia="Times New Roman"/>
          <w:lang w:eastAsia="lv-LV"/>
        </w:rPr>
      </w:pPr>
    </w:p>
    <w:p w14:paraId="156079F6" w14:textId="752F50F2" w:rsidR="009C2062" w:rsidRDefault="009C2062" w:rsidP="00A83BEF">
      <w:pPr>
        <w:autoSpaceDE w:val="0"/>
        <w:autoSpaceDN w:val="0"/>
        <w:adjustRightInd w:val="0"/>
        <w:jc w:val="both"/>
      </w:pPr>
      <w:r>
        <w:rPr>
          <w:rFonts w:eastAsia="Times New Roman"/>
          <w:lang w:eastAsia="lv-LV"/>
        </w:rPr>
        <w:tab/>
      </w:r>
      <w:r w:rsidR="00197DDC">
        <w:rPr>
          <w:rFonts w:eastAsia="Times New Roman"/>
          <w:lang w:eastAsia="lv-LV"/>
        </w:rPr>
        <w:t>5</w:t>
      </w:r>
      <w:r>
        <w:rPr>
          <w:rFonts w:eastAsia="Times New Roman"/>
          <w:lang w:eastAsia="lv-LV"/>
        </w:rPr>
        <w:t xml:space="preserve">. </w:t>
      </w:r>
      <w:r w:rsidR="00984A1D">
        <w:rPr>
          <w:rFonts w:eastAsia="Times New Roman"/>
          <w:lang w:eastAsia="lv-LV"/>
        </w:rPr>
        <w:t xml:space="preserve">Svītrot </w:t>
      </w:r>
      <w:r>
        <w:rPr>
          <w:rFonts w:eastAsia="Times New Roman"/>
          <w:lang w:eastAsia="lv-LV"/>
        </w:rPr>
        <w:t>informatīv</w:t>
      </w:r>
      <w:r w:rsidR="00984A1D">
        <w:rPr>
          <w:rFonts w:eastAsia="Times New Roman"/>
          <w:lang w:eastAsia="lv-LV"/>
        </w:rPr>
        <w:t>aj</w:t>
      </w:r>
      <w:r>
        <w:rPr>
          <w:rFonts w:eastAsia="Times New Roman"/>
          <w:lang w:eastAsia="lv-LV"/>
        </w:rPr>
        <w:t>ā atsauc</w:t>
      </w:r>
      <w:r w:rsidR="00984A1D">
        <w:rPr>
          <w:rFonts w:eastAsia="Times New Roman"/>
          <w:lang w:eastAsia="lv-LV"/>
        </w:rPr>
        <w:t>ē</w:t>
      </w:r>
      <w:r>
        <w:rPr>
          <w:rFonts w:eastAsia="Times New Roman"/>
          <w:lang w:eastAsia="lv-LV"/>
        </w:rPr>
        <w:t xml:space="preserve"> uz Eiropas Savienības direktīvām 1. un 2. punktu.</w:t>
      </w:r>
    </w:p>
    <w:p w14:paraId="156079F7" w14:textId="77777777" w:rsidR="00324623" w:rsidRDefault="00324623" w:rsidP="00A83BEF">
      <w:pPr>
        <w:autoSpaceDE w:val="0"/>
        <w:autoSpaceDN w:val="0"/>
        <w:adjustRightInd w:val="0"/>
        <w:jc w:val="both"/>
      </w:pPr>
    </w:p>
    <w:p w14:paraId="156079F8" w14:textId="77777777" w:rsidR="00324623" w:rsidRDefault="00324623" w:rsidP="00A83BEF">
      <w:pPr>
        <w:autoSpaceDE w:val="0"/>
        <w:autoSpaceDN w:val="0"/>
        <w:adjustRightInd w:val="0"/>
        <w:jc w:val="both"/>
      </w:pPr>
    </w:p>
    <w:p w14:paraId="40E8DFB1" w14:textId="77777777" w:rsidR="00487357" w:rsidRPr="00D0539A" w:rsidRDefault="00487357" w:rsidP="00A83BEF">
      <w:pPr>
        <w:autoSpaceDE w:val="0"/>
        <w:autoSpaceDN w:val="0"/>
        <w:adjustRightInd w:val="0"/>
        <w:jc w:val="both"/>
      </w:pPr>
      <w:bookmarkStart w:id="3" w:name="_GoBack"/>
      <w:bookmarkEnd w:id="3"/>
    </w:p>
    <w:p w14:paraId="156079F9" w14:textId="77777777" w:rsidR="00B6794C" w:rsidRPr="00D0539A" w:rsidRDefault="00B6794C" w:rsidP="00B6794C">
      <w:pPr>
        <w:ind w:firstLine="720"/>
        <w:jc w:val="both"/>
        <w:rPr>
          <w:highlight w:val="yellow"/>
        </w:rPr>
      </w:pPr>
      <w:r w:rsidRPr="00D0539A">
        <w:t>Ministru prezidents</w:t>
      </w:r>
      <w:r w:rsidRPr="00D0539A">
        <w:tab/>
      </w:r>
      <w:r w:rsidRPr="00D0539A">
        <w:tab/>
      </w:r>
      <w:r w:rsidRPr="00D0539A">
        <w:tab/>
      </w:r>
      <w:r w:rsidRPr="00D0539A">
        <w:tab/>
        <w:t>A</w:t>
      </w:r>
      <w:r w:rsidR="00787D2C">
        <w:t>.</w:t>
      </w:r>
      <w:r w:rsidRPr="00D0539A">
        <w:t xml:space="preserve"> K</w:t>
      </w:r>
      <w:r w:rsidR="00787D2C">
        <w:t>.</w:t>
      </w:r>
      <w:r w:rsidRPr="00D0539A">
        <w:t xml:space="preserve"> Kariņš</w:t>
      </w:r>
    </w:p>
    <w:p w14:paraId="156079FA" w14:textId="77777777" w:rsidR="00B6794C" w:rsidRPr="00D0539A" w:rsidRDefault="00B6794C" w:rsidP="00B6794C">
      <w:pPr>
        <w:ind w:firstLine="720"/>
        <w:jc w:val="both"/>
        <w:rPr>
          <w:highlight w:val="yellow"/>
        </w:rPr>
      </w:pPr>
    </w:p>
    <w:p w14:paraId="156079FB" w14:textId="77777777" w:rsidR="00B6794C" w:rsidRPr="00D0539A" w:rsidRDefault="00B6794C" w:rsidP="00B6794C">
      <w:pPr>
        <w:ind w:firstLine="720"/>
        <w:jc w:val="both"/>
      </w:pPr>
      <w:r w:rsidRPr="00D0539A">
        <w:t xml:space="preserve">Izglītības un zinātnes ministre </w:t>
      </w:r>
      <w:r w:rsidRPr="00D0539A">
        <w:tab/>
      </w:r>
      <w:r w:rsidRPr="00D0539A">
        <w:tab/>
      </w:r>
      <w:r w:rsidRPr="00D0539A">
        <w:tab/>
        <w:t>I</w:t>
      </w:r>
      <w:r w:rsidR="00787D2C">
        <w:t>.</w:t>
      </w:r>
      <w:r w:rsidRPr="00D0539A">
        <w:t xml:space="preserve"> Šuplinska</w:t>
      </w:r>
    </w:p>
    <w:p w14:paraId="156079FC" w14:textId="77777777" w:rsidR="00B6794C" w:rsidRPr="00D0539A" w:rsidRDefault="00B6794C" w:rsidP="00B6794C">
      <w:pPr>
        <w:ind w:firstLine="720"/>
        <w:jc w:val="both"/>
      </w:pPr>
    </w:p>
    <w:p w14:paraId="156079FD" w14:textId="77777777" w:rsidR="00B6794C" w:rsidRPr="00D0539A" w:rsidRDefault="00B6794C" w:rsidP="00B6794C">
      <w:pPr>
        <w:ind w:firstLine="720"/>
        <w:jc w:val="both"/>
      </w:pPr>
      <w:r w:rsidRPr="00D0539A">
        <w:t>Iesniedzējs:</w:t>
      </w:r>
    </w:p>
    <w:p w14:paraId="156079FE" w14:textId="77777777" w:rsidR="00B6794C" w:rsidRPr="00D0539A" w:rsidRDefault="00B6794C" w:rsidP="00B6794C">
      <w:pPr>
        <w:ind w:firstLine="720"/>
        <w:jc w:val="both"/>
      </w:pPr>
      <w:r w:rsidRPr="00D0539A">
        <w:t>Izglītības un zinātnes ministre</w:t>
      </w:r>
      <w:r w:rsidRPr="00D0539A">
        <w:tab/>
      </w:r>
      <w:r w:rsidRPr="00D0539A">
        <w:tab/>
      </w:r>
      <w:r w:rsidRPr="00D0539A">
        <w:tab/>
        <w:t>I</w:t>
      </w:r>
      <w:r w:rsidR="00787D2C">
        <w:t>.</w:t>
      </w:r>
      <w:r w:rsidRPr="00D0539A">
        <w:t xml:space="preserve"> Šuplinska</w:t>
      </w:r>
    </w:p>
    <w:p w14:paraId="156079FF" w14:textId="77777777" w:rsidR="00B6794C" w:rsidRPr="00D0539A" w:rsidRDefault="00B6794C" w:rsidP="00B6794C">
      <w:pPr>
        <w:ind w:firstLine="720"/>
        <w:jc w:val="both"/>
      </w:pPr>
    </w:p>
    <w:p w14:paraId="15607A00" w14:textId="77777777" w:rsidR="00B6794C" w:rsidRPr="00D0539A" w:rsidRDefault="00B6794C" w:rsidP="00B6794C">
      <w:pPr>
        <w:ind w:firstLine="720"/>
        <w:jc w:val="both"/>
      </w:pPr>
    </w:p>
    <w:p w14:paraId="15607A01" w14:textId="77777777" w:rsidR="00B6794C" w:rsidRPr="00D0539A" w:rsidRDefault="00B6794C" w:rsidP="00B6794C">
      <w:pPr>
        <w:ind w:firstLine="720"/>
        <w:jc w:val="both"/>
      </w:pPr>
      <w:r w:rsidRPr="00D0539A">
        <w:t>Vizē:</w:t>
      </w:r>
    </w:p>
    <w:p w14:paraId="15607A02" w14:textId="77777777" w:rsidR="00B6794C" w:rsidRPr="00D0539A" w:rsidRDefault="00B6794C" w:rsidP="00B6794C">
      <w:pPr>
        <w:ind w:firstLine="720"/>
      </w:pPr>
      <w:r w:rsidRPr="00D0539A">
        <w:t>Valsts sekretāre</w:t>
      </w:r>
      <w:r w:rsidRPr="00D0539A">
        <w:tab/>
      </w:r>
      <w:r w:rsidRPr="00D0539A">
        <w:tab/>
      </w:r>
      <w:r w:rsidRPr="00D0539A">
        <w:tab/>
      </w:r>
      <w:r w:rsidRPr="00D0539A">
        <w:tab/>
      </w:r>
      <w:r w:rsidRPr="00D0539A">
        <w:tab/>
        <w:t>L</w:t>
      </w:r>
      <w:r w:rsidR="00787D2C">
        <w:t>.</w:t>
      </w:r>
      <w:r w:rsidRPr="00D0539A">
        <w:t xml:space="preserve"> Lejiņa</w:t>
      </w:r>
    </w:p>
    <w:p w14:paraId="15607A03" w14:textId="77777777" w:rsidR="00B6794C" w:rsidRPr="00D0539A" w:rsidRDefault="00B6794C" w:rsidP="00B6794C">
      <w:pPr>
        <w:ind w:firstLine="709"/>
      </w:pPr>
      <w:r w:rsidRPr="00D0539A">
        <w:tab/>
      </w:r>
      <w:r w:rsidRPr="00D0539A">
        <w:tab/>
      </w:r>
      <w:r w:rsidRPr="00D0539A">
        <w:tab/>
      </w:r>
    </w:p>
    <w:p w14:paraId="15607A04" w14:textId="77777777" w:rsidR="00B91436" w:rsidRPr="00D0539A" w:rsidRDefault="00B91436" w:rsidP="00460506"/>
    <w:p w14:paraId="15607A05" w14:textId="77777777" w:rsidR="00B91436" w:rsidRPr="00D0539A" w:rsidRDefault="00B91436" w:rsidP="00B6794C">
      <w:pPr>
        <w:ind w:firstLine="709"/>
      </w:pPr>
    </w:p>
    <w:p w14:paraId="15607A06" w14:textId="77777777" w:rsidR="00B6794C" w:rsidRPr="00D0539A" w:rsidRDefault="00B6794C" w:rsidP="00B6794C">
      <w:pPr>
        <w:ind w:firstLine="709"/>
        <w:rPr>
          <w:sz w:val="24"/>
          <w:szCs w:val="24"/>
        </w:rPr>
      </w:pPr>
      <w:proofErr w:type="spellStart"/>
      <w:r w:rsidRPr="00D0539A">
        <w:rPr>
          <w:sz w:val="24"/>
          <w:szCs w:val="24"/>
        </w:rPr>
        <w:t>I.Stūre</w:t>
      </w:r>
      <w:proofErr w:type="spellEnd"/>
      <w:r w:rsidRPr="00D0539A">
        <w:rPr>
          <w:sz w:val="24"/>
          <w:szCs w:val="24"/>
        </w:rPr>
        <w:t>, 67047899</w:t>
      </w:r>
    </w:p>
    <w:p w14:paraId="15607A07" w14:textId="77777777" w:rsidR="00B6794C" w:rsidRPr="00D0539A" w:rsidRDefault="00B6794C" w:rsidP="00B6794C">
      <w:pPr>
        <w:ind w:firstLine="709"/>
        <w:rPr>
          <w:sz w:val="24"/>
          <w:szCs w:val="24"/>
        </w:rPr>
      </w:pPr>
      <w:r w:rsidRPr="00D0539A">
        <w:rPr>
          <w:sz w:val="24"/>
          <w:szCs w:val="24"/>
        </w:rPr>
        <w:t>Inese.Sture@izm.gov.lv</w:t>
      </w:r>
    </w:p>
    <w:p w14:paraId="15607A08" w14:textId="77777777" w:rsidR="00985D38" w:rsidRPr="00D0539A" w:rsidRDefault="00985D38" w:rsidP="00B6794C">
      <w:pPr>
        <w:ind w:firstLine="720"/>
        <w:jc w:val="both"/>
      </w:pPr>
    </w:p>
    <w:sectPr w:rsidR="00985D38" w:rsidRPr="00D0539A" w:rsidSect="00BD7F40">
      <w:headerReference w:type="even" r:id="rId8"/>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E0252" w14:textId="77777777" w:rsidR="003B73AF" w:rsidRDefault="003B73AF">
      <w:r>
        <w:separator/>
      </w:r>
    </w:p>
  </w:endnote>
  <w:endnote w:type="continuationSeparator" w:id="0">
    <w:p w14:paraId="0A491906" w14:textId="77777777" w:rsidR="003B73AF" w:rsidRDefault="003B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7A11" w14:textId="745B6976" w:rsidR="00B559C4" w:rsidRPr="00114B8F" w:rsidRDefault="00B559C4" w:rsidP="00DB10E3">
    <w:pPr>
      <w:jc w:val="both"/>
      <w:rPr>
        <w:rFonts w:ascii="Arial" w:eastAsia="Times New Roman" w:hAnsi="Arial" w:cs="Arial"/>
        <w:bCs/>
        <w:color w:val="414142"/>
        <w:sz w:val="20"/>
        <w:szCs w:val="20"/>
        <w:lang w:eastAsia="lv-LV"/>
      </w:rPr>
    </w:pPr>
    <w:r w:rsidRPr="00CE7CC8">
      <w:rPr>
        <w:sz w:val="20"/>
        <w:szCs w:val="20"/>
      </w:rPr>
      <w:t>IZMNot_</w:t>
    </w:r>
    <w:r w:rsidR="001801EF">
      <w:rPr>
        <w:sz w:val="20"/>
        <w:szCs w:val="20"/>
      </w:rPr>
      <w:t>1510</w:t>
    </w:r>
    <w:r w:rsidRPr="00CE7CC8">
      <w:rPr>
        <w:sz w:val="20"/>
        <w:szCs w:val="20"/>
      </w:rPr>
      <w:t>1</w:t>
    </w:r>
    <w:r>
      <w:rPr>
        <w:sz w:val="20"/>
        <w:szCs w:val="20"/>
      </w:rPr>
      <w:t>9</w:t>
    </w:r>
    <w:r w:rsidRPr="00CE7CC8">
      <w:rPr>
        <w:sz w:val="20"/>
        <w:szCs w:val="20"/>
      </w:rPr>
      <w:t>_groz</w:t>
    </w:r>
    <w:r w:rsidR="003B7FA2">
      <w:rPr>
        <w:sz w:val="20"/>
        <w:szCs w:val="20"/>
      </w:rPr>
      <w:t>149</w:t>
    </w:r>
  </w:p>
  <w:p w14:paraId="15607A12" w14:textId="77777777" w:rsidR="00B559C4" w:rsidRPr="00DB10E3" w:rsidRDefault="00B559C4" w:rsidP="00DB1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7A13" w14:textId="604E815B" w:rsidR="00B559C4" w:rsidRPr="003A2FAB" w:rsidRDefault="001801EF" w:rsidP="003A2FAB">
    <w:pPr>
      <w:pStyle w:val="Footer"/>
    </w:pPr>
    <w:r>
      <w:rPr>
        <w:rFonts w:ascii="Times New Roman" w:hAnsi="Times New Roman"/>
        <w:sz w:val="20"/>
        <w:szCs w:val="20"/>
      </w:rPr>
      <w:t>IZM</w:t>
    </w:r>
    <w:r w:rsidR="003A2FAB" w:rsidRPr="003A2FAB">
      <w:rPr>
        <w:rFonts w:ascii="Times New Roman" w:hAnsi="Times New Roman"/>
        <w:sz w:val="20"/>
        <w:szCs w:val="20"/>
      </w:rPr>
      <w:t>Not_1</w:t>
    </w:r>
    <w:r>
      <w:rPr>
        <w:rFonts w:ascii="Times New Roman" w:hAnsi="Times New Roman"/>
        <w:sz w:val="20"/>
        <w:szCs w:val="20"/>
      </w:rPr>
      <w:t>510</w:t>
    </w:r>
    <w:r w:rsidR="003A2FAB" w:rsidRPr="003A2FAB">
      <w:rPr>
        <w:rFonts w:ascii="Times New Roman" w:hAnsi="Times New Roman"/>
        <w:sz w:val="20"/>
        <w:szCs w:val="20"/>
      </w:rPr>
      <w:t>19_groz489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FAE4" w14:textId="77777777" w:rsidR="003B73AF" w:rsidRDefault="003B73AF">
      <w:r>
        <w:separator/>
      </w:r>
    </w:p>
  </w:footnote>
  <w:footnote w:type="continuationSeparator" w:id="0">
    <w:p w14:paraId="1D8B087B" w14:textId="77777777" w:rsidR="003B73AF" w:rsidRDefault="003B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7A0D" w14:textId="77777777" w:rsidR="00B559C4" w:rsidRDefault="00B559C4" w:rsidP="00BC5F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07A0E" w14:textId="77777777" w:rsidR="00B559C4" w:rsidRDefault="00B5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7A0F" w14:textId="77777777" w:rsidR="00B559C4" w:rsidRPr="0069099D" w:rsidRDefault="00B559C4" w:rsidP="00BC5F93">
    <w:pPr>
      <w:pStyle w:val="Header"/>
      <w:framePr w:wrap="around" w:vAnchor="text" w:hAnchor="margin" w:xAlign="center" w:y="1"/>
      <w:rPr>
        <w:rStyle w:val="PageNumber"/>
        <w:rFonts w:ascii="Times New Roman" w:hAnsi="Times New Roman"/>
        <w:sz w:val="24"/>
        <w:szCs w:val="24"/>
      </w:rPr>
    </w:pPr>
    <w:r w:rsidRPr="0069099D">
      <w:rPr>
        <w:rStyle w:val="PageNumber"/>
        <w:rFonts w:ascii="Times New Roman" w:hAnsi="Times New Roman"/>
        <w:sz w:val="24"/>
        <w:szCs w:val="24"/>
      </w:rPr>
      <w:fldChar w:fldCharType="begin"/>
    </w:r>
    <w:r w:rsidRPr="0069099D">
      <w:rPr>
        <w:rStyle w:val="PageNumber"/>
        <w:rFonts w:ascii="Times New Roman" w:hAnsi="Times New Roman"/>
        <w:sz w:val="24"/>
        <w:szCs w:val="24"/>
      </w:rPr>
      <w:instrText xml:space="preserve">PAGE  </w:instrText>
    </w:r>
    <w:r w:rsidRPr="0069099D">
      <w:rPr>
        <w:rStyle w:val="PageNumber"/>
        <w:rFonts w:ascii="Times New Roman" w:hAnsi="Times New Roman"/>
        <w:sz w:val="24"/>
        <w:szCs w:val="24"/>
      </w:rPr>
      <w:fldChar w:fldCharType="separate"/>
    </w:r>
    <w:r w:rsidR="004D569D">
      <w:rPr>
        <w:rStyle w:val="PageNumber"/>
        <w:rFonts w:ascii="Times New Roman" w:hAnsi="Times New Roman"/>
        <w:noProof/>
        <w:sz w:val="24"/>
        <w:szCs w:val="24"/>
      </w:rPr>
      <w:t>2</w:t>
    </w:r>
    <w:r w:rsidRPr="0069099D">
      <w:rPr>
        <w:rStyle w:val="PageNumber"/>
        <w:rFonts w:ascii="Times New Roman" w:hAnsi="Times New Roman"/>
        <w:sz w:val="24"/>
        <w:szCs w:val="24"/>
      </w:rPr>
      <w:fldChar w:fldCharType="end"/>
    </w:r>
  </w:p>
  <w:p w14:paraId="15607A10" w14:textId="77777777" w:rsidR="00B559C4" w:rsidRPr="0069099D" w:rsidRDefault="00B559C4">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3E6C04"/>
    <w:multiLevelType w:val="multilevel"/>
    <w:tmpl w:val="688067F2"/>
    <w:lvl w:ilvl="0">
      <w:start w:val="1"/>
      <w:numFmt w:val="decimal"/>
      <w:lvlText w:val="%1."/>
      <w:lvlJc w:val="left"/>
      <w:pPr>
        <w:ind w:left="450" w:hanging="45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1">
    <w:nsid w:val="0AFB7586"/>
    <w:multiLevelType w:val="hybridMultilevel"/>
    <w:tmpl w:val="84063FB0"/>
    <w:lvl w:ilvl="0" w:tplc="8E748DCA">
      <w:start w:val="1"/>
      <w:numFmt w:val="decimal"/>
      <w:lvlText w:val="%1."/>
      <w:lvlJc w:val="left"/>
      <w:pPr>
        <w:ind w:left="660" w:hanging="360"/>
      </w:pPr>
      <w:rPr>
        <w:rFonts w:hint="default"/>
      </w:rPr>
    </w:lvl>
    <w:lvl w:ilvl="1" w:tplc="E6FE1BA2" w:tentative="1">
      <w:start w:val="1"/>
      <w:numFmt w:val="lowerLetter"/>
      <w:lvlText w:val="%2."/>
      <w:lvlJc w:val="left"/>
      <w:pPr>
        <w:ind w:left="1380" w:hanging="360"/>
      </w:pPr>
    </w:lvl>
    <w:lvl w:ilvl="2" w:tplc="94D66F3C" w:tentative="1">
      <w:start w:val="1"/>
      <w:numFmt w:val="lowerRoman"/>
      <w:lvlText w:val="%3."/>
      <w:lvlJc w:val="right"/>
      <w:pPr>
        <w:ind w:left="2100" w:hanging="180"/>
      </w:pPr>
    </w:lvl>
    <w:lvl w:ilvl="3" w:tplc="B25E4E48" w:tentative="1">
      <w:start w:val="1"/>
      <w:numFmt w:val="decimal"/>
      <w:lvlText w:val="%4."/>
      <w:lvlJc w:val="left"/>
      <w:pPr>
        <w:ind w:left="2820" w:hanging="360"/>
      </w:pPr>
    </w:lvl>
    <w:lvl w:ilvl="4" w:tplc="9EB86F94" w:tentative="1">
      <w:start w:val="1"/>
      <w:numFmt w:val="lowerLetter"/>
      <w:lvlText w:val="%5."/>
      <w:lvlJc w:val="left"/>
      <w:pPr>
        <w:ind w:left="3540" w:hanging="360"/>
      </w:pPr>
    </w:lvl>
    <w:lvl w:ilvl="5" w:tplc="0798C2D2" w:tentative="1">
      <w:start w:val="1"/>
      <w:numFmt w:val="lowerRoman"/>
      <w:lvlText w:val="%6."/>
      <w:lvlJc w:val="right"/>
      <w:pPr>
        <w:ind w:left="4260" w:hanging="180"/>
      </w:pPr>
    </w:lvl>
    <w:lvl w:ilvl="6" w:tplc="689EE81A" w:tentative="1">
      <w:start w:val="1"/>
      <w:numFmt w:val="decimal"/>
      <w:lvlText w:val="%7."/>
      <w:lvlJc w:val="left"/>
      <w:pPr>
        <w:ind w:left="4980" w:hanging="360"/>
      </w:pPr>
    </w:lvl>
    <w:lvl w:ilvl="7" w:tplc="F0DA8566" w:tentative="1">
      <w:start w:val="1"/>
      <w:numFmt w:val="lowerLetter"/>
      <w:lvlText w:val="%8."/>
      <w:lvlJc w:val="left"/>
      <w:pPr>
        <w:ind w:left="5700" w:hanging="360"/>
      </w:pPr>
    </w:lvl>
    <w:lvl w:ilvl="8" w:tplc="03DEC62E" w:tentative="1">
      <w:start w:val="1"/>
      <w:numFmt w:val="lowerRoman"/>
      <w:lvlText w:val="%9."/>
      <w:lvlJc w:val="right"/>
      <w:pPr>
        <w:ind w:left="6420" w:hanging="180"/>
      </w:pPr>
    </w:lvl>
  </w:abstractNum>
  <w:abstractNum w:abstractNumId="2" w15:restartNumberingAfterBreak="1">
    <w:nsid w:val="16FA3224"/>
    <w:multiLevelType w:val="hybridMultilevel"/>
    <w:tmpl w:val="718A5FC8"/>
    <w:lvl w:ilvl="0" w:tplc="97C27198">
      <w:start w:val="1"/>
      <w:numFmt w:val="decimal"/>
      <w:lvlText w:val="%1."/>
      <w:lvlJc w:val="left"/>
      <w:pPr>
        <w:ind w:left="1070" w:hanging="360"/>
      </w:pPr>
      <w:rPr>
        <w:rFonts w:hint="default"/>
      </w:rPr>
    </w:lvl>
    <w:lvl w:ilvl="1" w:tplc="4E7C5DC4">
      <w:start w:val="1"/>
      <w:numFmt w:val="lowerLetter"/>
      <w:lvlText w:val="%2."/>
      <w:lvlJc w:val="left"/>
      <w:pPr>
        <w:ind w:left="1790" w:hanging="360"/>
      </w:pPr>
    </w:lvl>
    <w:lvl w:ilvl="2" w:tplc="B002C1A0" w:tentative="1">
      <w:start w:val="1"/>
      <w:numFmt w:val="lowerRoman"/>
      <w:lvlText w:val="%3."/>
      <w:lvlJc w:val="right"/>
      <w:pPr>
        <w:ind w:left="2510" w:hanging="180"/>
      </w:pPr>
    </w:lvl>
    <w:lvl w:ilvl="3" w:tplc="AD98275A" w:tentative="1">
      <w:start w:val="1"/>
      <w:numFmt w:val="decimal"/>
      <w:lvlText w:val="%4."/>
      <w:lvlJc w:val="left"/>
      <w:pPr>
        <w:ind w:left="3230" w:hanging="360"/>
      </w:pPr>
    </w:lvl>
    <w:lvl w:ilvl="4" w:tplc="F1F297B4" w:tentative="1">
      <w:start w:val="1"/>
      <w:numFmt w:val="lowerLetter"/>
      <w:lvlText w:val="%5."/>
      <w:lvlJc w:val="left"/>
      <w:pPr>
        <w:ind w:left="3950" w:hanging="360"/>
      </w:pPr>
    </w:lvl>
    <w:lvl w:ilvl="5" w:tplc="7534E422" w:tentative="1">
      <w:start w:val="1"/>
      <w:numFmt w:val="lowerRoman"/>
      <w:lvlText w:val="%6."/>
      <w:lvlJc w:val="right"/>
      <w:pPr>
        <w:ind w:left="4670" w:hanging="180"/>
      </w:pPr>
    </w:lvl>
    <w:lvl w:ilvl="6" w:tplc="71DC6142" w:tentative="1">
      <w:start w:val="1"/>
      <w:numFmt w:val="decimal"/>
      <w:lvlText w:val="%7."/>
      <w:lvlJc w:val="left"/>
      <w:pPr>
        <w:ind w:left="5390" w:hanging="360"/>
      </w:pPr>
    </w:lvl>
    <w:lvl w:ilvl="7" w:tplc="7C6824C0" w:tentative="1">
      <w:start w:val="1"/>
      <w:numFmt w:val="lowerLetter"/>
      <w:lvlText w:val="%8."/>
      <w:lvlJc w:val="left"/>
      <w:pPr>
        <w:ind w:left="6110" w:hanging="360"/>
      </w:pPr>
    </w:lvl>
    <w:lvl w:ilvl="8" w:tplc="58F65088" w:tentative="1">
      <w:start w:val="1"/>
      <w:numFmt w:val="lowerRoman"/>
      <w:lvlText w:val="%9."/>
      <w:lvlJc w:val="right"/>
      <w:pPr>
        <w:ind w:left="6830" w:hanging="180"/>
      </w:pPr>
    </w:lvl>
  </w:abstractNum>
  <w:abstractNum w:abstractNumId="3" w15:restartNumberingAfterBreak="1">
    <w:nsid w:val="2D38056F"/>
    <w:multiLevelType w:val="hybridMultilevel"/>
    <w:tmpl w:val="3FD2EC4A"/>
    <w:lvl w:ilvl="0" w:tplc="F1946278">
      <w:start w:val="1"/>
      <w:numFmt w:val="decimal"/>
      <w:lvlText w:val="%1."/>
      <w:lvlJc w:val="left"/>
      <w:pPr>
        <w:ind w:left="660" w:hanging="360"/>
      </w:pPr>
      <w:rPr>
        <w:rFonts w:hint="default"/>
      </w:rPr>
    </w:lvl>
    <w:lvl w:ilvl="1" w:tplc="2B34B474" w:tentative="1">
      <w:start w:val="1"/>
      <w:numFmt w:val="lowerLetter"/>
      <w:lvlText w:val="%2."/>
      <w:lvlJc w:val="left"/>
      <w:pPr>
        <w:ind w:left="1380" w:hanging="360"/>
      </w:pPr>
    </w:lvl>
    <w:lvl w:ilvl="2" w:tplc="3E34A38C" w:tentative="1">
      <w:start w:val="1"/>
      <w:numFmt w:val="lowerRoman"/>
      <w:lvlText w:val="%3."/>
      <w:lvlJc w:val="right"/>
      <w:pPr>
        <w:ind w:left="2100" w:hanging="180"/>
      </w:pPr>
    </w:lvl>
    <w:lvl w:ilvl="3" w:tplc="BF90A0D0" w:tentative="1">
      <w:start w:val="1"/>
      <w:numFmt w:val="decimal"/>
      <w:lvlText w:val="%4."/>
      <w:lvlJc w:val="left"/>
      <w:pPr>
        <w:ind w:left="2820" w:hanging="360"/>
      </w:pPr>
    </w:lvl>
    <w:lvl w:ilvl="4" w:tplc="C91CDCCC" w:tentative="1">
      <w:start w:val="1"/>
      <w:numFmt w:val="lowerLetter"/>
      <w:lvlText w:val="%5."/>
      <w:lvlJc w:val="left"/>
      <w:pPr>
        <w:ind w:left="3540" w:hanging="360"/>
      </w:pPr>
    </w:lvl>
    <w:lvl w:ilvl="5" w:tplc="0AA84EC8" w:tentative="1">
      <w:start w:val="1"/>
      <w:numFmt w:val="lowerRoman"/>
      <w:lvlText w:val="%6."/>
      <w:lvlJc w:val="right"/>
      <w:pPr>
        <w:ind w:left="4260" w:hanging="180"/>
      </w:pPr>
    </w:lvl>
    <w:lvl w:ilvl="6" w:tplc="C3845AC8" w:tentative="1">
      <w:start w:val="1"/>
      <w:numFmt w:val="decimal"/>
      <w:lvlText w:val="%7."/>
      <w:lvlJc w:val="left"/>
      <w:pPr>
        <w:ind w:left="4980" w:hanging="360"/>
      </w:pPr>
    </w:lvl>
    <w:lvl w:ilvl="7" w:tplc="1ED65C38" w:tentative="1">
      <w:start w:val="1"/>
      <w:numFmt w:val="lowerLetter"/>
      <w:lvlText w:val="%8."/>
      <w:lvlJc w:val="left"/>
      <w:pPr>
        <w:ind w:left="5700" w:hanging="360"/>
      </w:pPr>
    </w:lvl>
    <w:lvl w:ilvl="8" w:tplc="3B0E04DA" w:tentative="1">
      <w:start w:val="1"/>
      <w:numFmt w:val="lowerRoman"/>
      <w:lvlText w:val="%9."/>
      <w:lvlJc w:val="right"/>
      <w:pPr>
        <w:ind w:left="6420" w:hanging="180"/>
      </w:pPr>
    </w:lvl>
  </w:abstractNum>
  <w:abstractNum w:abstractNumId="4" w15:restartNumberingAfterBreak="1">
    <w:nsid w:val="39A65A55"/>
    <w:multiLevelType w:val="multilevel"/>
    <w:tmpl w:val="73F4D334"/>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 w15:restartNumberingAfterBreak="0">
    <w:nsid w:val="4FA47AA5"/>
    <w:multiLevelType w:val="hybridMultilevel"/>
    <w:tmpl w:val="1F6AA898"/>
    <w:lvl w:ilvl="0" w:tplc="4BB61CAA">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1">
    <w:nsid w:val="528D3A23"/>
    <w:multiLevelType w:val="multilevel"/>
    <w:tmpl w:val="0D1C2A4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1">
    <w:nsid w:val="56F35F48"/>
    <w:multiLevelType w:val="multilevel"/>
    <w:tmpl w:val="50F683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A00089D"/>
    <w:multiLevelType w:val="hybridMultilevel"/>
    <w:tmpl w:val="83FCCA90"/>
    <w:lvl w:ilvl="0" w:tplc="AB4E82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1">
    <w:nsid w:val="5B4A715F"/>
    <w:multiLevelType w:val="multilevel"/>
    <w:tmpl w:val="52A27158"/>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1">
    <w:nsid w:val="60BF59C4"/>
    <w:multiLevelType w:val="hybridMultilevel"/>
    <w:tmpl w:val="489041A0"/>
    <w:lvl w:ilvl="0" w:tplc="F49801B4">
      <w:start w:val="1"/>
      <w:numFmt w:val="decimal"/>
      <w:lvlText w:val="(%1)"/>
      <w:lvlJc w:val="left"/>
      <w:pPr>
        <w:ind w:left="1211" w:hanging="360"/>
      </w:pPr>
      <w:rPr>
        <w:rFonts w:hint="default"/>
        <w:vertAlign w:val="superscript"/>
      </w:rPr>
    </w:lvl>
    <w:lvl w:ilvl="1" w:tplc="9E7A2F86" w:tentative="1">
      <w:start w:val="1"/>
      <w:numFmt w:val="lowerLetter"/>
      <w:lvlText w:val="%2."/>
      <w:lvlJc w:val="left"/>
      <w:pPr>
        <w:ind w:left="1931" w:hanging="360"/>
      </w:pPr>
    </w:lvl>
    <w:lvl w:ilvl="2" w:tplc="B8784332" w:tentative="1">
      <w:start w:val="1"/>
      <w:numFmt w:val="lowerRoman"/>
      <w:lvlText w:val="%3."/>
      <w:lvlJc w:val="right"/>
      <w:pPr>
        <w:ind w:left="2651" w:hanging="180"/>
      </w:pPr>
    </w:lvl>
    <w:lvl w:ilvl="3" w:tplc="5EF0858A" w:tentative="1">
      <w:start w:val="1"/>
      <w:numFmt w:val="decimal"/>
      <w:lvlText w:val="%4."/>
      <w:lvlJc w:val="left"/>
      <w:pPr>
        <w:ind w:left="3371" w:hanging="360"/>
      </w:pPr>
    </w:lvl>
    <w:lvl w:ilvl="4" w:tplc="7DEC6660" w:tentative="1">
      <w:start w:val="1"/>
      <w:numFmt w:val="lowerLetter"/>
      <w:lvlText w:val="%5."/>
      <w:lvlJc w:val="left"/>
      <w:pPr>
        <w:ind w:left="4091" w:hanging="360"/>
      </w:pPr>
    </w:lvl>
    <w:lvl w:ilvl="5" w:tplc="034855D4" w:tentative="1">
      <w:start w:val="1"/>
      <w:numFmt w:val="lowerRoman"/>
      <w:lvlText w:val="%6."/>
      <w:lvlJc w:val="right"/>
      <w:pPr>
        <w:ind w:left="4811" w:hanging="180"/>
      </w:pPr>
    </w:lvl>
    <w:lvl w:ilvl="6" w:tplc="24A8C2A8" w:tentative="1">
      <w:start w:val="1"/>
      <w:numFmt w:val="decimal"/>
      <w:lvlText w:val="%7."/>
      <w:lvlJc w:val="left"/>
      <w:pPr>
        <w:ind w:left="5531" w:hanging="360"/>
      </w:pPr>
    </w:lvl>
    <w:lvl w:ilvl="7" w:tplc="3A845366" w:tentative="1">
      <w:start w:val="1"/>
      <w:numFmt w:val="lowerLetter"/>
      <w:lvlText w:val="%8."/>
      <w:lvlJc w:val="left"/>
      <w:pPr>
        <w:ind w:left="6251" w:hanging="360"/>
      </w:pPr>
    </w:lvl>
    <w:lvl w:ilvl="8" w:tplc="033A3CA8" w:tentative="1">
      <w:start w:val="1"/>
      <w:numFmt w:val="lowerRoman"/>
      <w:lvlText w:val="%9."/>
      <w:lvlJc w:val="right"/>
      <w:pPr>
        <w:ind w:left="6971" w:hanging="180"/>
      </w:pPr>
    </w:lvl>
  </w:abstractNum>
  <w:num w:numId="1">
    <w:abstractNumId w:val="2"/>
  </w:num>
  <w:num w:numId="2">
    <w:abstractNumId w:val="7"/>
  </w:num>
  <w:num w:numId="3">
    <w:abstractNumId w:val="9"/>
  </w:num>
  <w:num w:numId="4">
    <w:abstractNumId w:val="10"/>
  </w:num>
  <w:num w:numId="5">
    <w:abstractNumId w:val="1"/>
  </w:num>
  <w:num w:numId="6">
    <w:abstractNumId w:val="4"/>
  </w:num>
  <w:num w:numId="7">
    <w:abstractNumId w:val="0"/>
  </w:num>
  <w:num w:numId="8">
    <w:abstractNumId w:val="3"/>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0C"/>
    <w:rsid w:val="0000027C"/>
    <w:rsid w:val="00001121"/>
    <w:rsid w:val="000042C3"/>
    <w:rsid w:val="00006CDD"/>
    <w:rsid w:val="00011C6F"/>
    <w:rsid w:val="000130CB"/>
    <w:rsid w:val="00017EBF"/>
    <w:rsid w:val="00020544"/>
    <w:rsid w:val="00024A61"/>
    <w:rsid w:val="0002587E"/>
    <w:rsid w:val="00035CEC"/>
    <w:rsid w:val="000365B5"/>
    <w:rsid w:val="0003737C"/>
    <w:rsid w:val="000435D6"/>
    <w:rsid w:val="000478D6"/>
    <w:rsid w:val="000520A3"/>
    <w:rsid w:val="00054248"/>
    <w:rsid w:val="00055B12"/>
    <w:rsid w:val="00057D7F"/>
    <w:rsid w:val="0006546F"/>
    <w:rsid w:val="00065A99"/>
    <w:rsid w:val="00066A31"/>
    <w:rsid w:val="00066EFB"/>
    <w:rsid w:val="00070BAA"/>
    <w:rsid w:val="00072A17"/>
    <w:rsid w:val="00074847"/>
    <w:rsid w:val="00074E03"/>
    <w:rsid w:val="00081C40"/>
    <w:rsid w:val="0008501D"/>
    <w:rsid w:val="00086C36"/>
    <w:rsid w:val="00090918"/>
    <w:rsid w:val="00094971"/>
    <w:rsid w:val="0009563E"/>
    <w:rsid w:val="00097AAF"/>
    <w:rsid w:val="000A3EB2"/>
    <w:rsid w:val="000A4476"/>
    <w:rsid w:val="000A7DA0"/>
    <w:rsid w:val="000B2619"/>
    <w:rsid w:val="000B310E"/>
    <w:rsid w:val="000B3197"/>
    <w:rsid w:val="000B3F74"/>
    <w:rsid w:val="000C1457"/>
    <w:rsid w:val="000C38C5"/>
    <w:rsid w:val="000C3A59"/>
    <w:rsid w:val="000C5748"/>
    <w:rsid w:val="000C69C3"/>
    <w:rsid w:val="000C6C0B"/>
    <w:rsid w:val="000C6E9C"/>
    <w:rsid w:val="000D0E98"/>
    <w:rsid w:val="000D40C4"/>
    <w:rsid w:val="000D4A3A"/>
    <w:rsid w:val="000D6622"/>
    <w:rsid w:val="000E2A1E"/>
    <w:rsid w:val="000E690E"/>
    <w:rsid w:val="000E742E"/>
    <w:rsid w:val="000F01D5"/>
    <w:rsid w:val="001025B0"/>
    <w:rsid w:val="00103726"/>
    <w:rsid w:val="00103D8C"/>
    <w:rsid w:val="00105765"/>
    <w:rsid w:val="00105E7C"/>
    <w:rsid w:val="001122F0"/>
    <w:rsid w:val="00114B8F"/>
    <w:rsid w:val="0011778F"/>
    <w:rsid w:val="001202CF"/>
    <w:rsid w:val="001213CF"/>
    <w:rsid w:val="0012194D"/>
    <w:rsid w:val="001238F9"/>
    <w:rsid w:val="00124120"/>
    <w:rsid w:val="0012701F"/>
    <w:rsid w:val="0013337E"/>
    <w:rsid w:val="00137DF4"/>
    <w:rsid w:val="001453CE"/>
    <w:rsid w:val="001528F6"/>
    <w:rsid w:val="0015367C"/>
    <w:rsid w:val="001560B1"/>
    <w:rsid w:val="00156756"/>
    <w:rsid w:val="001621F4"/>
    <w:rsid w:val="00170608"/>
    <w:rsid w:val="00171601"/>
    <w:rsid w:val="00171B9B"/>
    <w:rsid w:val="00172BB5"/>
    <w:rsid w:val="00173369"/>
    <w:rsid w:val="00175C41"/>
    <w:rsid w:val="00177B5A"/>
    <w:rsid w:val="001801EF"/>
    <w:rsid w:val="001802C7"/>
    <w:rsid w:val="001803CD"/>
    <w:rsid w:val="00180A91"/>
    <w:rsid w:val="00190306"/>
    <w:rsid w:val="00191275"/>
    <w:rsid w:val="001937AF"/>
    <w:rsid w:val="001940E8"/>
    <w:rsid w:val="00195109"/>
    <w:rsid w:val="001965A6"/>
    <w:rsid w:val="00196D71"/>
    <w:rsid w:val="00197DDC"/>
    <w:rsid w:val="001A0498"/>
    <w:rsid w:val="001B1914"/>
    <w:rsid w:val="001B1F2E"/>
    <w:rsid w:val="001B37D0"/>
    <w:rsid w:val="001C2D08"/>
    <w:rsid w:val="001C4842"/>
    <w:rsid w:val="001C773E"/>
    <w:rsid w:val="001D6271"/>
    <w:rsid w:val="001D78EF"/>
    <w:rsid w:val="001E0D9D"/>
    <w:rsid w:val="001E20F2"/>
    <w:rsid w:val="001E3403"/>
    <w:rsid w:val="001E698A"/>
    <w:rsid w:val="001E6D9E"/>
    <w:rsid w:val="001F1727"/>
    <w:rsid w:val="001F181D"/>
    <w:rsid w:val="001F21B7"/>
    <w:rsid w:val="001F2BD0"/>
    <w:rsid w:val="001F2CA7"/>
    <w:rsid w:val="001F46A4"/>
    <w:rsid w:val="001F5451"/>
    <w:rsid w:val="001F5918"/>
    <w:rsid w:val="001F76BC"/>
    <w:rsid w:val="001F7CE9"/>
    <w:rsid w:val="002000BE"/>
    <w:rsid w:val="0020038E"/>
    <w:rsid w:val="00202118"/>
    <w:rsid w:val="002023DA"/>
    <w:rsid w:val="00203436"/>
    <w:rsid w:val="00206F07"/>
    <w:rsid w:val="002073C7"/>
    <w:rsid w:val="00212378"/>
    <w:rsid w:val="00212FC5"/>
    <w:rsid w:val="00215BEC"/>
    <w:rsid w:val="002162C1"/>
    <w:rsid w:val="00217372"/>
    <w:rsid w:val="0022228B"/>
    <w:rsid w:val="0022388B"/>
    <w:rsid w:val="002253C2"/>
    <w:rsid w:val="00233692"/>
    <w:rsid w:val="00240727"/>
    <w:rsid w:val="002419B3"/>
    <w:rsid w:val="00244CB8"/>
    <w:rsid w:val="002468C4"/>
    <w:rsid w:val="002473A2"/>
    <w:rsid w:val="00250BFA"/>
    <w:rsid w:val="00260B3D"/>
    <w:rsid w:val="00266C79"/>
    <w:rsid w:val="00273CAD"/>
    <w:rsid w:val="00273E61"/>
    <w:rsid w:val="00274271"/>
    <w:rsid w:val="00276DC7"/>
    <w:rsid w:val="0028032F"/>
    <w:rsid w:val="00282E82"/>
    <w:rsid w:val="00283187"/>
    <w:rsid w:val="002836B1"/>
    <w:rsid w:val="002858C4"/>
    <w:rsid w:val="00287C1E"/>
    <w:rsid w:val="00290074"/>
    <w:rsid w:val="00290321"/>
    <w:rsid w:val="002909AE"/>
    <w:rsid w:val="00295671"/>
    <w:rsid w:val="002A113C"/>
    <w:rsid w:val="002B2979"/>
    <w:rsid w:val="002B38DB"/>
    <w:rsid w:val="002B7672"/>
    <w:rsid w:val="002B7AA7"/>
    <w:rsid w:val="002C180E"/>
    <w:rsid w:val="002C2994"/>
    <w:rsid w:val="002C467B"/>
    <w:rsid w:val="002D2D23"/>
    <w:rsid w:val="002D5E2F"/>
    <w:rsid w:val="002D7FF5"/>
    <w:rsid w:val="002E3A45"/>
    <w:rsid w:val="002E54B3"/>
    <w:rsid w:val="002E61D7"/>
    <w:rsid w:val="002F26ED"/>
    <w:rsid w:val="002F2703"/>
    <w:rsid w:val="002F5920"/>
    <w:rsid w:val="003016A8"/>
    <w:rsid w:val="003022F6"/>
    <w:rsid w:val="00310B81"/>
    <w:rsid w:val="0031402B"/>
    <w:rsid w:val="00321E48"/>
    <w:rsid w:val="00324623"/>
    <w:rsid w:val="00333981"/>
    <w:rsid w:val="00335E03"/>
    <w:rsid w:val="003365B3"/>
    <w:rsid w:val="00344983"/>
    <w:rsid w:val="00352059"/>
    <w:rsid w:val="00353F27"/>
    <w:rsid w:val="00357636"/>
    <w:rsid w:val="00357657"/>
    <w:rsid w:val="00365C5D"/>
    <w:rsid w:val="00367251"/>
    <w:rsid w:val="00373227"/>
    <w:rsid w:val="00374A1A"/>
    <w:rsid w:val="00374F22"/>
    <w:rsid w:val="0037695E"/>
    <w:rsid w:val="00376B82"/>
    <w:rsid w:val="0038075C"/>
    <w:rsid w:val="003832B3"/>
    <w:rsid w:val="00386804"/>
    <w:rsid w:val="003878C7"/>
    <w:rsid w:val="003920DF"/>
    <w:rsid w:val="00392A88"/>
    <w:rsid w:val="00396EEB"/>
    <w:rsid w:val="003A165B"/>
    <w:rsid w:val="003A1EF5"/>
    <w:rsid w:val="003A2553"/>
    <w:rsid w:val="003A2FAB"/>
    <w:rsid w:val="003A3A9D"/>
    <w:rsid w:val="003B37DE"/>
    <w:rsid w:val="003B4D33"/>
    <w:rsid w:val="003B73AF"/>
    <w:rsid w:val="003B780D"/>
    <w:rsid w:val="003B7C34"/>
    <w:rsid w:val="003B7FA2"/>
    <w:rsid w:val="003C1E4B"/>
    <w:rsid w:val="003C27E2"/>
    <w:rsid w:val="003C61FA"/>
    <w:rsid w:val="003D03F6"/>
    <w:rsid w:val="003D24B7"/>
    <w:rsid w:val="003D384C"/>
    <w:rsid w:val="003D5A93"/>
    <w:rsid w:val="003E33C3"/>
    <w:rsid w:val="003E36E0"/>
    <w:rsid w:val="003E440B"/>
    <w:rsid w:val="003E6108"/>
    <w:rsid w:val="003F0D01"/>
    <w:rsid w:val="003F3822"/>
    <w:rsid w:val="003F5A88"/>
    <w:rsid w:val="004013E9"/>
    <w:rsid w:val="004065E5"/>
    <w:rsid w:val="00406DE5"/>
    <w:rsid w:val="00411045"/>
    <w:rsid w:val="00412CF5"/>
    <w:rsid w:val="004202C8"/>
    <w:rsid w:val="004272B0"/>
    <w:rsid w:val="00432D4F"/>
    <w:rsid w:val="004333B0"/>
    <w:rsid w:val="00435229"/>
    <w:rsid w:val="00441399"/>
    <w:rsid w:val="00444122"/>
    <w:rsid w:val="00446CDE"/>
    <w:rsid w:val="00460506"/>
    <w:rsid w:val="0046085A"/>
    <w:rsid w:val="00461566"/>
    <w:rsid w:val="0046286A"/>
    <w:rsid w:val="00464422"/>
    <w:rsid w:val="00466D16"/>
    <w:rsid w:val="00467435"/>
    <w:rsid w:val="0047032A"/>
    <w:rsid w:val="00471E42"/>
    <w:rsid w:val="004835E1"/>
    <w:rsid w:val="00486218"/>
    <w:rsid w:val="00487357"/>
    <w:rsid w:val="004923F3"/>
    <w:rsid w:val="004965E2"/>
    <w:rsid w:val="00496A11"/>
    <w:rsid w:val="004A02B7"/>
    <w:rsid w:val="004A074B"/>
    <w:rsid w:val="004A0DE0"/>
    <w:rsid w:val="004A1AF5"/>
    <w:rsid w:val="004A352C"/>
    <w:rsid w:val="004A54BD"/>
    <w:rsid w:val="004A6D01"/>
    <w:rsid w:val="004B018C"/>
    <w:rsid w:val="004B1E3C"/>
    <w:rsid w:val="004B462E"/>
    <w:rsid w:val="004B5CD8"/>
    <w:rsid w:val="004B7D21"/>
    <w:rsid w:val="004B7E14"/>
    <w:rsid w:val="004C2B7A"/>
    <w:rsid w:val="004C3C9B"/>
    <w:rsid w:val="004C6669"/>
    <w:rsid w:val="004C7721"/>
    <w:rsid w:val="004C7A4C"/>
    <w:rsid w:val="004D40CE"/>
    <w:rsid w:val="004D569D"/>
    <w:rsid w:val="004D6611"/>
    <w:rsid w:val="004D71E9"/>
    <w:rsid w:val="004E2B48"/>
    <w:rsid w:val="004E2E0C"/>
    <w:rsid w:val="004F0BEF"/>
    <w:rsid w:val="004F3EE3"/>
    <w:rsid w:val="004F4C05"/>
    <w:rsid w:val="004F5774"/>
    <w:rsid w:val="0050349C"/>
    <w:rsid w:val="0051087A"/>
    <w:rsid w:val="005123F3"/>
    <w:rsid w:val="00513DC9"/>
    <w:rsid w:val="00515C50"/>
    <w:rsid w:val="0051668E"/>
    <w:rsid w:val="00521A45"/>
    <w:rsid w:val="00522712"/>
    <w:rsid w:val="00526069"/>
    <w:rsid w:val="005278A1"/>
    <w:rsid w:val="00527DCA"/>
    <w:rsid w:val="00527FF2"/>
    <w:rsid w:val="005515D6"/>
    <w:rsid w:val="00551C3E"/>
    <w:rsid w:val="00555996"/>
    <w:rsid w:val="00557FCB"/>
    <w:rsid w:val="005617AA"/>
    <w:rsid w:val="005635B9"/>
    <w:rsid w:val="0056712C"/>
    <w:rsid w:val="0057204E"/>
    <w:rsid w:val="00573D16"/>
    <w:rsid w:val="005744E5"/>
    <w:rsid w:val="00577A14"/>
    <w:rsid w:val="00580F46"/>
    <w:rsid w:val="0058617B"/>
    <w:rsid w:val="005A630C"/>
    <w:rsid w:val="005A65F2"/>
    <w:rsid w:val="005B0459"/>
    <w:rsid w:val="005B24CC"/>
    <w:rsid w:val="005B7E0E"/>
    <w:rsid w:val="005B7E11"/>
    <w:rsid w:val="005C528D"/>
    <w:rsid w:val="005C7495"/>
    <w:rsid w:val="005D0C1A"/>
    <w:rsid w:val="005D0C9E"/>
    <w:rsid w:val="005D3633"/>
    <w:rsid w:val="005D5FB6"/>
    <w:rsid w:val="005E2FFE"/>
    <w:rsid w:val="005F12B3"/>
    <w:rsid w:val="005F69BA"/>
    <w:rsid w:val="005F6B88"/>
    <w:rsid w:val="00600C78"/>
    <w:rsid w:val="0060685D"/>
    <w:rsid w:val="0061256B"/>
    <w:rsid w:val="0061492B"/>
    <w:rsid w:val="00622C65"/>
    <w:rsid w:val="00624EAE"/>
    <w:rsid w:val="006278F4"/>
    <w:rsid w:val="00627DBF"/>
    <w:rsid w:val="0063294B"/>
    <w:rsid w:val="006340C8"/>
    <w:rsid w:val="00642367"/>
    <w:rsid w:val="00647360"/>
    <w:rsid w:val="00655294"/>
    <w:rsid w:val="00657306"/>
    <w:rsid w:val="00660B4D"/>
    <w:rsid w:val="00664FED"/>
    <w:rsid w:val="006724E2"/>
    <w:rsid w:val="00672D04"/>
    <w:rsid w:val="00673511"/>
    <w:rsid w:val="006743F0"/>
    <w:rsid w:val="006803E9"/>
    <w:rsid w:val="006833DF"/>
    <w:rsid w:val="00683D1C"/>
    <w:rsid w:val="00685F52"/>
    <w:rsid w:val="00686C3A"/>
    <w:rsid w:val="00687714"/>
    <w:rsid w:val="0069099D"/>
    <w:rsid w:val="006A3F37"/>
    <w:rsid w:val="006A7F70"/>
    <w:rsid w:val="006B06FA"/>
    <w:rsid w:val="006B118A"/>
    <w:rsid w:val="006B219F"/>
    <w:rsid w:val="006B403D"/>
    <w:rsid w:val="006C3AE5"/>
    <w:rsid w:val="006C7327"/>
    <w:rsid w:val="006C78A2"/>
    <w:rsid w:val="006D35AF"/>
    <w:rsid w:val="006D4FEF"/>
    <w:rsid w:val="006D5E11"/>
    <w:rsid w:val="006E41B8"/>
    <w:rsid w:val="006E5F3D"/>
    <w:rsid w:val="006F65F0"/>
    <w:rsid w:val="006F6850"/>
    <w:rsid w:val="0070079B"/>
    <w:rsid w:val="007036F0"/>
    <w:rsid w:val="00707B8B"/>
    <w:rsid w:val="00712938"/>
    <w:rsid w:val="0071319E"/>
    <w:rsid w:val="00715C39"/>
    <w:rsid w:val="0071607B"/>
    <w:rsid w:val="007202B8"/>
    <w:rsid w:val="007209E2"/>
    <w:rsid w:val="00720F87"/>
    <w:rsid w:val="00721B56"/>
    <w:rsid w:val="00727F92"/>
    <w:rsid w:val="007304BB"/>
    <w:rsid w:val="00730502"/>
    <w:rsid w:val="0073274E"/>
    <w:rsid w:val="00733898"/>
    <w:rsid w:val="007358F0"/>
    <w:rsid w:val="00740CE7"/>
    <w:rsid w:val="00742308"/>
    <w:rsid w:val="0074433E"/>
    <w:rsid w:val="00750633"/>
    <w:rsid w:val="00750847"/>
    <w:rsid w:val="00752D90"/>
    <w:rsid w:val="00753F9C"/>
    <w:rsid w:val="007548E7"/>
    <w:rsid w:val="00756C74"/>
    <w:rsid w:val="00757118"/>
    <w:rsid w:val="0075717C"/>
    <w:rsid w:val="00760950"/>
    <w:rsid w:val="00761D43"/>
    <w:rsid w:val="00762906"/>
    <w:rsid w:val="00767D74"/>
    <w:rsid w:val="00770653"/>
    <w:rsid w:val="00775B1E"/>
    <w:rsid w:val="00783934"/>
    <w:rsid w:val="007842E6"/>
    <w:rsid w:val="00787D2C"/>
    <w:rsid w:val="00795486"/>
    <w:rsid w:val="00796239"/>
    <w:rsid w:val="007A0B5F"/>
    <w:rsid w:val="007A18A8"/>
    <w:rsid w:val="007A39A7"/>
    <w:rsid w:val="007A5A43"/>
    <w:rsid w:val="007B015E"/>
    <w:rsid w:val="007B4F32"/>
    <w:rsid w:val="007B782E"/>
    <w:rsid w:val="007C6864"/>
    <w:rsid w:val="007C7141"/>
    <w:rsid w:val="007E0EDA"/>
    <w:rsid w:val="007E5347"/>
    <w:rsid w:val="007E619E"/>
    <w:rsid w:val="007F1265"/>
    <w:rsid w:val="007F44C6"/>
    <w:rsid w:val="007F47C6"/>
    <w:rsid w:val="007F7F71"/>
    <w:rsid w:val="00801FE1"/>
    <w:rsid w:val="00802901"/>
    <w:rsid w:val="00805BEF"/>
    <w:rsid w:val="00806950"/>
    <w:rsid w:val="00806ACE"/>
    <w:rsid w:val="0080745A"/>
    <w:rsid w:val="00810B65"/>
    <w:rsid w:val="00810FD7"/>
    <w:rsid w:val="008153B8"/>
    <w:rsid w:val="00817CAC"/>
    <w:rsid w:val="008225E1"/>
    <w:rsid w:val="00822C93"/>
    <w:rsid w:val="0082403A"/>
    <w:rsid w:val="00824EC1"/>
    <w:rsid w:val="008262F4"/>
    <w:rsid w:val="0082638C"/>
    <w:rsid w:val="0082660B"/>
    <w:rsid w:val="00826727"/>
    <w:rsid w:val="00832814"/>
    <w:rsid w:val="00832C30"/>
    <w:rsid w:val="00833804"/>
    <w:rsid w:val="0084220E"/>
    <w:rsid w:val="008426ED"/>
    <w:rsid w:val="008437E3"/>
    <w:rsid w:val="00843C7F"/>
    <w:rsid w:val="00846122"/>
    <w:rsid w:val="0085329B"/>
    <w:rsid w:val="00862797"/>
    <w:rsid w:val="008635C6"/>
    <w:rsid w:val="00870D89"/>
    <w:rsid w:val="00872492"/>
    <w:rsid w:val="00880EE8"/>
    <w:rsid w:val="0088110A"/>
    <w:rsid w:val="008847C5"/>
    <w:rsid w:val="00891195"/>
    <w:rsid w:val="00894170"/>
    <w:rsid w:val="00896140"/>
    <w:rsid w:val="00896C90"/>
    <w:rsid w:val="00897B7F"/>
    <w:rsid w:val="00897B8F"/>
    <w:rsid w:val="008A020F"/>
    <w:rsid w:val="008A0AE9"/>
    <w:rsid w:val="008A4AC6"/>
    <w:rsid w:val="008B14C7"/>
    <w:rsid w:val="008C2109"/>
    <w:rsid w:val="008C4FB4"/>
    <w:rsid w:val="008D272A"/>
    <w:rsid w:val="008D2C36"/>
    <w:rsid w:val="008E4207"/>
    <w:rsid w:val="008F236B"/>
    <w:rsid w:val="008F273D"/>
    <w:rsid w:val="008F6B94"/>
    <w:rsid w:val="008F6BF6"/>
    <w:rsid w:val="009003CE"/>
    <w:rsid w:val="00900722"/>
    <w:rsid w:val="00900A0D"/>
    <w:rsid w:val="00900E99"/>
    <w:rsid w:val="0090259B"/>
    <w:rsid w:val="00902C75"/>
    <w:rsid w:val="00903055"/>
    <w:rsid w:val="00903DD4"/>
    <w:rsid w:val="0090427E"/>
    <w:rsid w:val="0090594E"/>
    <w:rsid w:val="009102C3"/>
    <w:rsid w:val="0091642A"/>
    <w:rsid w:val="00920318"/>
    <w:rsid w:val="00921130"/>
    <w:rsid w:val="009218F9"/>
    <w:rsid w:val="00927203"/>
    <w:rsid w:val="00931D61"/>
    <w:rsid w:val="00932521"/>
    <w:rsid w:val="009348F8"/>
    <w:rsid w:val="00936A3A"/>
    <w:rsid w:val="009404C1"/>
    <w:rsid w:val="00940655"/>
    <w:rsid w:val="00941353"/>
    <w:rsid w:val="00943C40"/>
    <w:rsid w:val="009447FD"/>
    <w:rsid w:val="00944FEC"/>
    <w:rsid w:val="00945087"/>
    <w:rsid w:val="00945A10"/>
    <w:rsid w:val="00950328"/>
    <w:rsid w:val="00953EF0"/>
    <w:rsid w:val="00955B89"/>
    <w:rsid w:val="009575AC"/>
    <w:rsid w:val="00960B91"/>
    <w:rsid w:val="009613A4"/>
    <w:rsid w:val="0096182D"/>
    <w:rsid w:val="00961F0D"/>
    <w:rsid w:val="00964285"/>
    <w:rsid w:val="0096738C"/>
    <w:rsid w:val="00970BE2"/>
    <w:rsid w:val="00972B69"/>
    <w:rsid w:val="0097721C"/>
    <w:rsid w:val="009849C5"/>
    <w:rsid w:val="00984A1D"/>
    <w:rsid w:val="00984C95"/>
    <w:rsid w:val="00985D38"/>
    <w:rsid w:val="009901BA"/>
    <w:rsid w:val="00995A53"/>
    <w:rsid w:val="009962CE"/>
    <w:rsid w:val="0099694E"/>
    <w:rsid w:val="00996C92"/>
    <w:rsid w:val="009A0C0B"/>
    <w:rsid w:val="009A17BA"/>
    <w:rsid w:val="009A4105"/>
    <w:rsid w:val="009A628D"/>
    <w:rsid w:val="009A6B40"/>
    <w:rsid w:val="009B39BE"/>
    <w:rsid w:val="009B3B87"/>
    <w:rsid w:val="009B4EC2"/>
    <w:rsid w:val="009B7D3B"/>
    <w:rsid w:val="009C1D83"/>
    <w:rsid w:val="009C2062"/>
    <w:rsid w:val="009C281D"/>
    <w:rsid w:val="009C3586"/>
    <w:rsid w:val="009C6A4A"/>
    <w:rsid w:val="009C6D3D"/>
    <w:rsid w:val="009D2C4A"/>
    <w:rsid w:val="009D34DC"/>
    <w:rsid w:val="009D5DC5"/>
    <w:rsid w:val="009D7EB4"/>
    <w:rsid w:val="009E018D"/>
    <w:rsid w:val="009F01C8"/>
    <w:rsid w:val="009F2BA6"/>
    <w:rsid w:val="009F39D9"/>
    <w:rsid w:val="009F54EC"/>
    <w:rsid w:val="009F64FD"/>
    <w:rsid w:val="00A016AA"/>
    <w:rsid w:val="00A02F10"/>
    <w:rsid w:val="00A042D9"/>
    <w:rsid w:val="00A10826"/>
    <w:rsid w:val="00A133A0"/>
    <w:rsid w:val="00A140A9"/>
    <w:rsid w:val="00A15DA8"/>
    <w:rsid w:val="00A16EB7"/>
    <w:rsid w:val="00A33C55"/>
    <w:rsid w:val="00A36D82"/>
    <w:rsid w:val="00A37C83"/>
    <w:rsid w:val="00A413A7"/>
    <w:rsid w:val="00A4212B"/>
    <w:rsid w:val="00A440E6"/>
    <w:rsid w:val="00A5020A"/>
    <w:rsid w:val="00A523FD"/>
    <w:rsid w:val="00A54A54"/>
    <w:rsid w:val="00A5665A"/>
    <w:rsid w:val="00A566A0"/>
    <w:rsid w:val="00A57CD2"/>
    <w:rsid w:val="00A613A7"/>
    <w:rsid w:val="00A63507"/>
    <w:rsid w:val="00A64132"/>
    <w:rsid w:val="00A661A4"/>
    <w:rsid w:val="00A664A6"/>
    <w:rsid w:val="00A75FB7"/>
    <w:rsid w:val="00A76BD6"/>
    <w:rsid w:val="00A77088"/>
    <w:rsid w:val="00A809A4"/>
    <w:rsid w:val="00A83BEF"/>
    <w:rsid w:val="00A856DA"/>
    <w:rsid w:val="00A877A6"/>
    <w:rsid w:val="00A9007B"/>
    <w:rsid w:val="00A9195A"/>
    <w:rsid w:val="00A91C6D"/>
    <w:rsid w:val="00A96B61"/>
    <w:rsid w:val="00AA75E4"/>
    <w:rsid w:val="00AB185D"/>
    <w:rsid w:val="00AB28AE"/>
    <w:rsid w:val="00AB4558"/>
    <w:rsid w:val="00AB6498"/>
    <w:rsid w:val="00AC18C7"/>
    <w:rsid w:val="00AC1B03"/>
    <w:rsid w:val="00AD0C3C"/>
    <w:rsid w:val="00AD17EE"/>
    <w:rsid w:val="00AD2E91"/>
    <w:rsid w:val="00AD4809"/>
    <w:rsid w:val="00AD6469"/>
    <w:rsid w:val="00AD6CEC"/>
    <w:rsid w:val="00AD6DF4"/>
    <w:rsid w:val="00AD7B00"/>
    <w:rsid w:val="00AD7BD6"/>
    <w:rsid w:val="00AE0DCD"/>
    <w:rsid w:val="00AE106E"/>
    <w:rsid w:val="00AE2636"/>
    <w:rsid w:val="00AE4C5C"/>
    <w:rsid w:val="00AE7284"/>
    <w:rsid w:val="00AF073D"/>
    <w:rsid w:val="00AF2D2B"/>
    <w:rsid w:val="00B00DB3"/>
    <w:rsid w:val="00B019BE"/>
    <w:rsid w:val="00B02623"/>
    <w:rsid w:val="00B038DF"/>
    <w:rsid w:val="00B0517B"/>
    <w:rsid w:val="00B056F2"/>
    <w:rsid w:val="00B060B8"/>
    <w:rsid w:val="00B074C6"/>
    <w:rsid w:val="00B11273"/>
    <w:rsid w:val="00B12EB8"/>
    <w:rsid w:val="00B21648"/>
    <w:rsid w:val="00B26D54"/>
    <w:rsid w:val="00B275DB"/>
    <w:rsid w:val="00B31048"/>
    <w:rsid w:val="00B312EF"/>
    <w:rsid w:val="00B43122"/>
    <w:rsid w:val="00B470A3"/>
    <w:rsid w:val="00B47612"/>
    <w:rsid w:val="00B53F3E"/>
    <w:rsid w:val="00B549B3"/>
    <w:rsid w:val="00B559C4"/>
    <w:rsid w:val="00B5740E"/>
    <w:rsid w:val="00B63587"/>
    <w:rsid w:val="00B66F81"/>
    <w:rsid w:val="00B6794C"/>
    <w:rsid w:val="00B72E99"/>
    <w:rsid w:val="00B7310B"/>
    <w:rsid w:val="00B74D6E"/>
    <w:rsid w:val="00B772FD"/>
    <w:rsid w:val="00B81CFB"/>
    <w:rsid w:val="00B81D9F"/>
    <w:rsid w:val="00B81F85"/>
    <w:rsid w:val="00B8244B"/>
    <w:rsid w:val="00B8592D"/>
    <w:rsid w:val="00B903EB"/>
    <w:rsid w:val="00B90508"/>
    <w:rsid w:val="00B91370"/>
    <w:rsid w:val="00B91436"/>
    <w:rsid w:val="00B93B7F"/>
    <w:rsid w:val="00BA2AF2"/>
    <w:rsid w:val="00BA50B8"/>
    <w:rsid w:val="00BA7E5B"/>
    <w:rsid w:val="00BB0342"/>
    <w:rsid w:val="00BB4F82"/>
    <w:rsid w:val="00BB578B"/>
    <w:rsid w:val="00BB68B7"/>
    <w:rsid w:val="00BB7234"/>
    <w:rsid w:val="00BC040A"/>
    <w:rsid w:val="00BC159D"/>
    <w:rsid w:val="00BC4411"/>
    <w:rsid w:val="00BC5F93"/>
    <w:rsid w:val="00BC6B72"/>
    <w:rsid w:val="00BD241D"/>
    <w:rsid w:val="00BD6227"/>
    <w:rsid w:val="00BD73FC"/>
    <w:rsid w:val="00BD7F40"/>
    <w:rsid w:val="00BE31D6"/>
    <w:rsid w:val="00BE45A1"/>
    <w:rsid w:val="00BF0CED"/>
    <w:rsid w:val="00BF27CD"/>
    <w:rsid w:val="00BF320A"/>
    <w:rsid w:val="00BF382E"/>
    <w:rsid w:val="00BF4BF9"/>
    <w:rsid w:val="00BF5F60"/>
    <w:rsid w:val="00C009FB"/>
    <w:rsid w:val="00C0137F"/>
    <w:rsid w:val="00C02B63"/>
    <w:rsid w:val="00C06D16"/>
    <w:rsid w:val="00C1327E"/>
    <w:rsid w:val="00C13A10"/>
    <w:rsid w:val="00C150C8"/>
    <w:rsid w:val="00C1568B"/>
    <w:rsid w:val="00C175F0"/>
    <w:rsid w:val="00C20338"/>
    <w:rsid w:val="00C223FC"/>
    <w:rsid w:val="00C23874"/>
    <w:rsid w:val="00C2500F"/>
    <w:rsid w:val="00C25F14"/>
    <w:rsid w:val="00C26A4B"/>
    <w:rsid w:val="00C30AF7"/>
    <w:rsid w:val="00C31DC9"/>
    <w:rsid w:val="00C34D9A"/>
    <w:rsid w:val="00C375BA"/>
    <w:rsid w:val="00C46073"/>
    <w:rsid w:val="00C51459"/>
    <w:rsid w:val="00C51A7B"/>
    <w:rsid w:val="00C56919"/>
    <w:rsid w:val="00C60513"/>
    <w:rsid w:val="00C610E9"/>
    <w:rsid w:val="00C61F84"/>
    <w:rsid w:val="00C6259B"/>
    <w:rsid w:val="00C705A5"/>
    <w:rsid w:val="00C7333D"/>
    <w:rsid w:val="00C74A3B"/>
    <w:rsid w:val="00C75466"/>
    <w:rsid w:val="00C77F53"/>
    <w:rsid w:val="00C8423C"/>
    <w:rsid w:val="00C84484"/>
    <w:rsid w:val="00C9130B"/>
    <w:rsid w:val="00C92C57"/>
    <w:rsid w:val="00C976C5"/>
    <w:rsid w:val="00C97C4D"/>
    <w:rsid w:val="00CA3CFA"/>
    <w:rsid w:val="00CA450C"/>
    <w:rsid w:val="00CB450B"/>
    <w:rsid w:val="00CB53E3"/>
    <w:rsid w:val="00CB592E"/>
    <w:rsid w:val="00CB5C40"/>
    <w:rsid w:val="00CB74BD"/>
    <w:rsid w:val="00CB7E16"/>
    <w:rsid w:val="00CC1C37"/>
    <w:rsid w:val="00CC1C48"/>
    <w:rsid w:val="00CC23C5"/>
    <w:rsid w:val="00CC24F4"/>
    <w:rsid w:val="00CC2AC6"/>
    <w:rsid w:val="00CD2F29"/>
    <w:rsid w:val="00CD4426"/>
    <w:rsid w:val="00CD7869"/>
    <w:rsid w:val="00CE45CC"/>
    <w:rsid w:val="00CE4830"/>
    <w:rsid w:val="00CE50F8"/>
    <w:rsid w:val="00CE61C3"/>
    <w:rsid w:val="00CE6959"/>
    <w:rsid w:val="00CE7CC8"/>
    <w:rsid w:val="00CF75E4"/>
    <w:rsid w:val="00D00F2B"/>
    <w:rsid w:val="00D01F28"/>
    <w:rsid w:val="00D02647"/>
    <w:rsid w:val="00D0539A"/>
    <w:rsid w:val="00D0633A"/>
    <w:rsid w:val="00D12DC3"/>
    <w:rsid w:val="00D1479C"/>
    <w:rsid w:val="00D210A6"/>
    <w:rsid w:val="00D22F88"/>
    <w:rsid w:val="00D30954"/>
    <w:rsid w:val="00D31001"/>
    <w:rsid w:val="00D31173"/>
    <w:rsid w:val="00D31CDD"/>
    <w:rsid w:val="00D41184"/>
    <w:rsid w:val="00D41B8E"/>
    <w:rsid w:val="00D42CE7"/>
    <w:rsid w:val="00D43028"/>
    <w:rsid w:val="00D505D4"/>
    <w:rsid w:val="00D50B4E"/>
    <w:rsid w:val="00D53D9A"/>
    <w:rsid w:val="00D63443"/>
    <w:rsid w:val="00D6419A"/>
    <w:rsid w:val="00D6646B"/>
    <w:rsid w:val="00D66741"/>
    <w:rsid w:val="00D70DEA"/>
    <w:rsid w:val="00D71236"/>
    <w:rsid w:val="00D71805"/>
    <w:rsid w:val="00D72E87"/>
    <w:rsid w:val="00D73B28"/>
    <w:rsid w:val="00D770B0"/>
    <w:rsid w:val="00D859B0"/>
    <w:rsid w:val="00D903E3"/>
    <w:rsid w:val="00D935FB"/>
    <w:rsid w:val="00D936B3"/>
    <w:rsid w:val="00DA0942"/>
    <w:rsid w:val="00DA240A"/>
    <w:rsid w:val="00DB10E3"/>
    <w:rsid w:val="00DB11E7"/>
    <w:rsid w:val="00DB7DE8"/>
    <w:rsid w:val="00DC1A3C"/>
    <w:rsid w:val="00DC25C5"/>
    <w:rsid w:val="00DC3F36"/>
    <w:rsid w:val="00DC7586"/>
    <w:rsid w:val="00DD2AC3"/>
    <w:rsid w:val="00DD37CE"/>
    <w:rsid w:val="00DD5B8E"/>
    <w:rsid w:val="00DD640D"/>
    <w:rsid w:val="00DE3457"/>
    <w:rsid w:val="00DE592F"/>
    <w:rsid w:val="00DE6E1C"/>
    <w:rsid w:val="00DE713F"/>
    <w:rsid w:val="00DF002B"/>
    <w:rsid w:val="00DF3434"/>
    <w:rsid w:val="00DF3C4B"/>
    <w:rsid w:val="00DF419D"/>
    <w:rsid w:val="00E04046"/>
    <w:rsid w:val="00E05009"/>
    <w:rsid w:val="00E16327"/>
    <w:rsid w:val="00E21355"/>
    <w:rsid w:val="00E23C3E"/>
    <w:rsid w:val="00E255A1"/>
    <w:rsid w:val="00E3136C"/>
    <w:rsid w:val="00E36FB1"/>
    <w:rsid w:val="00E37E52"/>
    <w:rsid w:val="00E410B2"/>
    <w:rsid w:val="00E441BF"/>
    <w:rsid w:val="00E4798F"/>
    <w:rsid w:val="00E50CFB"/>
    <w:rsid w:val="00E546F2"/>
    <w:rsid w:val="00E57740"/>
    <w:rsid w:val="00E57773"/>
    <w:rsid w:val="00E62C74"/>
    <w:rsid w:val="00E64940"/>
    <w:rsid w:val="00E669F7"/>
    <w:rsid w:val="00E727F2"/>
    <w:rsid w:val="00E730AF"/>
    <w:rsid w:val="00E8001F"/>
    <w:rsid w:val="00E80F60"/>
    <w:rsid w:val="00E8158A"/>
    <w:rsid w:val="00E93F3A"/>
    <w:rsid w:val="00E94082"/>
    <w:rsid w:val="00EA1D69"/>
    <w:rsid w:val="00EA7DEB"/>
    <w:rsid w:val="00EB0A3F"/>
    <w:rsid w:val="00EB3E3D"/>
    <w:rsid w:val="00EB5FF3"/>
    <w:rsid w:val="00EB61F7"/>
    <w:rsid w:val="00EB711C"/>
    <w:rsid w:val="00EC0358"/>
    <w:rsid w:val="00EC0367"/>
    <w:rsid w:val="00EC1B90"/>
    <w:rsid w:val="00EC25B4"/>
    <w:rsid w:val="00EC3126"/>
    <w:rsid w:val="00EC69D0"/>
    <w:rsid w:val="00EC7186"/>
    <w:rsid w:val="00ED0E69"/>
    <w:rsid w:val="00ED6E08"/>
    <w:rsid w:val="00EE144C"/>
    <w:rsid w:val="00EE1C59"/>
    <w:rsid w:val="00EE7119"/>
    <w:rsid w:val="00EF2CE9"/>
    <w:rsid w:val="00F01856"/>
    <w:rsid w:val="00F04E75"/>
    <w:rsid w:val="00F0722E"/>
    <w:rsid w:val="00F07FD4"/>
    <w:rsid w:val="00F1013D"/>
    <w:rsid w:val="00F22178"/>
    <w:rsid w:val="00F25842"/>
    <w:rsid w:val="00F260E1"/>
    <w:rsid w:val="00F27D5D"/>
    <w:rsid w:val="00F324CB"/>
    <w:rsid w:val="00F32A0C"/>
    <w:rsid w:val="00F3303A"/>
    <w:rsid w:val="00F33160"/>
    <w:rsid w:val="00F33985"/>
    <w:rsid w:val="00F35AE6"/>
    <w:rsid w:val="00F3679A"/>
    <w:rsid w:val="00F41620"/>
    <w:rsid w:val="00F43FC5"/>
    <w:rsid w:val="00F52263"/>
    <w:rsid w:val="00F622E0"/>
    <w:rsid w:val="00F62338"/>
    <w:rsid w:val="00F655F4"/>
    <w:rsid w:val="00F8169D"/>
    <w:rsid w:val="00F81A20"/>
    <w:rsid w:val="00F84541"/>
    <w:rsid w:val="00F853B5"/>
    <w:rsid w:val="00F85739"/>
    <w:rsid w:val="00F85933"/>
    <w:rsid w:val="00F871F4"/>
    <w:rsid w:val="00F907EE"/>
    <w:rsid w:val="00FA0250"/>
    <w:rsid w:val="00FA1F1D"/>
    <w:rsid w:val="00FA4848"/>
    <w:rsid w:val="00FB107A"/>
    <w:rsid w:val="00FB3526"/>
    <w:rsid w:val="00FB3DA7"/>
    <w:rsid w:val="00FB4528"/>
    <w:rsid w:val="00FB4959"/>
    <w:rsid w:val="00FB59DA"/>
    <w:rsid w:val="00FB6E35"/>
    <w:rsid w:val="00FC39ED"/>
    <w:rsid w:val="00FC6418"/>
    <w:rsid w:val="00FD29B2"/>
    <w:rsid w:val="00FD39BD"/>
    <w:rsid w:val="00FD575A"/>
    <w:rsid w:val="00FD5E9C"/>
    <w:rsid w:val="00FD74BA"/>
    <w:rsid w:val="00FD7E73"/>
    <w:rsid w:val="00FE2758"/>
    <w:rsid w:val="00FE3355"/>
    <w:rsid w:val="00FE405D"/>
    <w:rsid w:val="00FE43C3"/>
    <w:rsid w:val="00FE7819"/>
    <w:rsid w:val="00FF4017"/>
    <w:rsid w:val="00FF4408"/>
    <w:rsid w:val="00FF49A6"/>
    <w:rsid w:val="00FF4A9D"/>
    <w:rsid w:val="00FF4B65"/>
    <w:rsid w:val="00FF4C14"/>
    <w:rsid w:val="00FF7C1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79D7"/>
  <w15:chartTrackingRefBased/>
  <w15:docId w15:val="{2DAE0FA9-A739-4555-87CF-0FFF7416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A0C"/>
    <w:pPr>
      <w:ind w:left="720"/>
    </w:pPr>
    <w:rPr>
      <w:szCs w:val="20"/>
    </w:rPr>
  </w:style>
  <w:style w:type="paragraph" w:styleId="Header">
    <w:name w:val="header"/>
    <w:basedOn w:val="Normal"/>
    <w:link w:val="HeaderChar"/>
    <w:rsid w:val="00F32A0C"/>
    <w:pPr>
      <w:tabs>
        <w:tab w:val="center" w:pos="4153"/>
        <w:tab w:val="right" w:pos="8306"/>
      </w:tabs>
      <w:spacing w:line="276" w:lineRule="auto"/>
    </w:pPr>
    <w:rPr>
      <w:rFonts w:ascii="Calibri" w:hAnsi="Calibri"/>
      <w:sz w:val="22"/>
      <w:szCs w:val="22"/>
    </w:rPr>
  </w:style>
  <w:style w:type="character" w:customStyle="1" w:styleId="HeaderChar">
    <w:name w:val="Header Char"/>
    <w:basedOn w:val="DefaultParagraphFont"/>
    <w:link w:val="Header"/>
    <w:rsid w:val="00F32A0C"/>
    <w:rPr>
      <w:rFonts w:ascii="Calibri" w:eastAsia="Times New Roman" w:hAnsi="Calibri" w:cs="Times New Roman"/>
    </w:rPr>
  </w:style>
  <w:style w:type="character" w:styleId="PageNumber">
    <w:name w:val="page number"/>
    <w:basedOn w:val="DefaultParagraphFont"/>
    <w:rsid w:val="00F32A0C"/>
  </w:style>
  <w:style w:type="paragraph" w:styleId="Footer">
    <w:name w:val="footer"/>
    <w:basedOn w:val="Normal"/>
    <w:link w:val="FooterChar"/>
    <w:rsid w:val="00F32A0C"/>
    <w:pPr>
      <w:tabs>
        <w:tab w:val="center" w:pos="4153"/>
        <w:tab w:val="right" w:pos="8306"/>
      </w:tabs>
      <w:spacing w:line="276" w:lineRule="auto"/>
    </w:pPr>
    <w:rPr>
      <w:rFonts w:ascii="Calibri" w:hAnsi="Calibri"/>
      <w:sz w:val="22"/>
      <w:szCs w:val="22"/>
    </w:rPr>
  </w:style>
  <w:style w:type="character" w:customStyle="1" w:styleId="FooterChar">
    <w:name w:val="Footer Char"/>
    <w:basedOn w:val="DefaultParagraphFont"/>
    <w:link w:val="Footer"/>
    <w:rsid w:val="00F32A0C"/>
    <w:rPr>
      <w:rFonts w:ascii="Calibri" w:eastAsia="Times New Roman" w:hAnsi="Calibri" w:cs="Times New Roman"/>
    </w:rPr>
  </w:style>
  <w:style w:type="character" w:styleId="Hyperlink">
    <w:name w:val="Hyperlink"/>
    <w:basedOn w:val="DefaultParagraphFont"/>
    <w:uiPriority w:val="99"/>
    <w:rsid w:val="00F32A0C"/>
    <w:rPr>
      <w:color w:val="0000FF"/>
      <w:u w:val="single"/>
    </w:rPr>
  </w:style>
  <w:style w:type="character" w:styleId="CommentReference">
    <w:name w:val="annotation reference"/>
    <w:basedOn w:val="DefaultParagraphFont"/>
    <w:uiPriority w:val="99"/>
    <w:semiHidden/>
    <w:unhideWhenUsed/>
    <w:rsid w:val="006E5F3D"/>
    <w:rPr>
      <w:sz w:val="16"/>
      <w:szCs w:val="16"/>
    </w:rPr>
  </w:style>
  <w:style w:type="paragraph" w:styleId="CommentText">
    <w:name w:val="annotation text"/>
    <w:basedOn w:val="Normal"/>
    <w:link w:val="CommentTextChar"/>
    <w:uiPriority w:val="99"/>
    <w:semiHidden/>
    <w:unhideWhenUsed/>
    <w:rsid w:val="006E5F3D"/>
    <w:pPr>
      <w:ind w:firstLine="720"/>
      <w:jc w:val="both"/>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5F3D"/>
    <w:rPr>
      <w:sz w:val="20"/>
      <w:szCs w:val="20"/>
    </w:rPr>
  </w:style>
  <w:style w:type="paragraph" w:styleId="BalloonText">
    <w:name w:val="Balloon Text"/>
    <w:basedOn w:val="Normal"/>
    <w:link w:val="BalloonTextChar"/>
    <w:uiPriority w:val="99"/>
    <w:semiHidden/>
    <w:unhideWhenUsed/>
    <w:rsid w:val="00842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E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022F6"/>
    <w:pPr>
      <w:ind w:firstLine="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022F6"/>
    <w:rPr>
      <w:rFonts w:ascii="Times New Roman" w:eastAsia="Times New Roman" w:hAnsi="Times New Roman" w:cs="Times New Roman"/>
      <w:b/>
      <w:bCs/>
      <w:sz w:val="20"/>
      <w:szCs w:val="20"/>
    </w:rPr>
  </w:style>
  <w:style w:type="paragraph" w:customStyle="1" w:styleId="lielparametri">
    <w:name w:val="liel_parametri"/>
    <w:basedOn w:val="Normal"/>
    <w:rsid w:val="00C84484"/>
    <w:pPr>
      <w:spacing w:before="80" w:after="80"/>
      <w:ind w:left="340"/>
    </w:pPr>
    <w:rPr>
      <w:rFonts w:ascii="Arial" w:eastAsia="Times New Roman" w:hAnsi="Arial"/>
      <w:sz w:val="20"/>
      <w:szCs w:val="20"/>
    </w:rPr>
  </w:style>
  <w:style w:type="paragraph" w:customStyle="1" w:styleId="aile35">
    <w:name w:val="aile 3.5"/>
    <w:basedOn w:val="Normal"/>
    <w:rsid w:val="00C84484"/>
    <w:pPr>
      <w:spacing w:before="60" w:after="60"/>
    </w:pPr>
    <w:rPr>
      <w:rFonts w:ascii="Arial" w:eastAsia="Times New Roman" w:hAnsi="Arial"/>
      <w:b/>
      <w:sz w:val="20"/>
      <w:szCs w:val="20"/>
    </w:rPr>
  </w:style>
  <w:style w:type="paragraph" w:customStyle="1" w:styleId="basiclielparam">
    <w:name w:val="basic_liel_param"/>
    <w:basedOn w:val="lielparametri"/>
    <w:rsid w:val="00C84484"/>
    <w:pPr>
      <w:ind w:left="0"/>
    </w:pPr>
  </w:style>
  <w:style w:type="paragraph" w:customStyle="1" w:styleId="datums">
    <w:name w:val="datums"/>
    <w:basedOn w:val="Normal"/>
    <w:rsid w:val="00C84484"/>
    <w:pPr>
      <w:spacing w:before="260"/>
      <w:ind w:left="227"/>
    </w:pPr>
    <w:rPr>
      <w:rFonts w:ascii="Arial" w:eastAsia="Times New Roman" w:hAnsi="Arial"/>
      <w:sz w:val="12"/>
      <w:szCs w:val="20"/>
    </w:rPr>
  </w:style>
  <w:style w:type="paragraph" w:styleId="BodyText">
    <w:name w:val="Body Text"/>
    <w:basedOn w:val="Normal"/>
    <w:link w:val="BodyTextChar"/>
    <w:uiPriority w:val="99"/>
    <w:rsid w:val="00C84484"/>
    <w:pPr>
      <w:spacing w:before="60" w:after="60"/>
      <w:ind w:left="180"/>
    </w:pPr>
    <w:rPr>
      <w:rFonts w:eastAsia="Times New Roman"/>
      <w:sz w:val="20"/>
      <w:szCs w:val="20"/>
      <w:lang w:val="x-none"/>
    </w:rPr>
  </w:style>
  <w:style w:type="character" w:customStyle="1" w:styleId="BodyTextChar">
    <w:name w:val="Body Text Char"/>
    <w:basedOn w:val="DefaultParagraphFont"/>
    <w:link w:val="BodyText"/>
    <w:uiPriority w:val="99"/>
    <w:rsid w:val="00C84484"/>
    <w:rPr>
      <w:rFonts w:eastAsia="Times New Roman"/>
      <w:sz w:val="20"/>
      <w:szCs w:val="20"/>
      <w:lang w:val="x-none"/>
    </w:rPr>
  </w:style>
  <w:style w:type="paragraph" w:customStyle="1" w:styleId="aile138">
    <w:name w:val="aile 13.8"/>
    <w:basedOn w:val="lielparametri"/>
    <w:rsid w:val="00C84484"/>
  </w:style>
  <w:style w:type="paragraph" w:customStyle="1" w:styleId="Default">
    <w:name w:val="Default"/>
    <w:rsid w:val="00B074C6"/>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39"/>
    <w:rsid w:val="00BC5F9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5F9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C5F9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C5F93"/>
    <w:rPr>
      <w:vertAlign w:val="superscript"/>
    </w:rPr>
  </w:style>
  <w:style w:type="paragraph" w:customStyle="1" w:styleId="CM1">
    <w:name w:val="CM1"/>
    <w:basedOn w:val="Default"/>
    <w:next w:val="Default"/>
    <w:uiPriority w:val="99"/>
    <w:rsid w:val="00BC5F93"/>
    <w:rPr>
      <w:rFonts w:ascii="Times New Roman" w:hAnsi="Times New Roman" w:cs="Times New Roman"/>
      <w:color w:val="auto"/>
    </w:rPr>
  </w:style>
  <w:style w:type="paragraph" w:customStyle="1" w:styleId="CM3">
    <w:name w:val="CM3"/>
    <w:basedOn w:val="Default"/>
    <w:next w:val="Default"/>
    <w:uiPriority w:val="99"/>
    <w:rsid w:val="00A9007B"/>
    <w:rPr>
      <w:rFonts w:ascii="Times New Roman" w:hAnsi="Times New Roman" w:cs="Times New Roman"/>
      <w:color w:val="auto"/>
    </w:rPr>
  </w:style>
  <w:style w:type="character" w:customStyle="1" w:styleId="shorttext">
    <w:name w:val="short_text"/>
    <w:basedOn w:val="DefaultParagraphFont"/>
    <w:rsid w:val="00065A99"/>
  </w:style>
  <w:style w:type="character" w:customStyle="1" w:styleId="st">
    <w:name w:val="st"/>
    <w:basedOn w:val="DefaultParagraphFont"/>
    <w:rsid w:val="00065A99"/>
  </w:style>
  <w:style w:type="character" w:styleId="Emphasis">
    <w:name w:val="Emphasis"/>
    <w:basedOn w:val="DefaultParagraphFont"/>
    <w:uiPriority w:val="20"/>
    <w:qFormat/>
    <w:rsid w:val="00065A99"/>
    <w:rPr>
      <w:i/>
      <w:iCs/>
    </w:rPr>
  </w:style>
  <w:style w:type="paragraph" w:customStyle="1" w:styleId="tv213">
    <w:name w:val="tv213"/>
    <w:basedOn w:val="Normal"/>
    <w:rsid w:val="00EA7DEB"/>
    <w:pPr>
      <w:spacing w:before="100" w:beforeAutospacing="1" w:after="100" w:afterAutospacing="1"/>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878305">
      <w:bodyDiv w:val="1"/>
      <w:marLeft w:val="0"/>
      <w:marRight w:val="0"/>
      <w:marTop w:val="0"/>
      <w:marBottom w:val="0"/>
      <w:divBdr>
        <w:top w:val="none" w:sz="0" w:space="0" w:color="auto"/>
        <w:left w:val="none" w:sz="0" w:space="0" w:color="auto"/>
        <w:bottom w:val="none" w:sz="0" w:space="0" w:color="auto"/>
        <w:right w:val="none" w:sz="0" w:space="0" w:color="auto"/>
      </w:divBdr>
      <w:divsChild>
        <w:div w:id="1628045658">
          <w:marLeft w:val="0"/>
          <w:marRight w:val="0"/>
          <w:marTop w:val="0"/>
          <w:marBottom w:val="0"/>
          <w:divBdr>
            <w:top w:val="none" w:sz="0" w:space="0" w:color="auto"/>
            <w:left w:val="none" w:sz="0" w:space="0" w:color="auto"/>
            <w:bottom w:val="none" w:sz="0" w:space="0" w:color="auto"/>
            <w:right w:val="none" w:sz="0" w:space="0" w:color="auto"/>
          </w:divBdr>
          <w:divsChild>
            <w:div w:id="1157575576">
              <w:marLeft w:val="0"/>
              <w:marRight w:val="0"/>
              <w:marTop w:val="0"/>
              <w:marBottom w:val="0"/>
              <w:divBdr>
                <w:top w:val="none" w:sz="0" w:space="0" w:color="auto"/>
                <w:left w:val="none" w:sz="0" w:space="0" w:color="auto"/>
                <w:bottom w:val="none" w:sz="0" w:space="0" w:color="auto"/>
                <w:right w:val="none" w:sz="0" w:space="0" w:color="auto"/>
              </w:divBdr>
              <w:divsChild>
                <w:div w:id="1209495271">
                  <w:marLeft w:val="0"/>
                  <w:marRight w:val="0"/>
                  <w:marTop w:val="0"/>
                  <w:marBottom w:val="0"/>
                  <w:divBdr>
                    <w:top w:val="none" w:sz="0" w:space="0" w:color="auto"/>
                    <w:left w:val="none" w:sz="0" w:space="0" w:color="auto"/>
                    <w:bottom w:val="none" w:sz="0" w:space="0" w:color="auto"/>
                    <w:right w:val="none" w:sz="0" w:space="0" w:color="auto"/>
                  </w:divBdr>
                  <w:divsChild>
                    <w:div w:id="1021785220">
                      <w:marLeft w:val="0"/>
                      <w:marRight w:val="0"/>
                      <w:marTop w:val="0"/>
                      <w:marBottom w:val="0"/>
                      <w:divBdr>
                        <w:top w:val="none" w:sz="0" w:space="0" w:color="auto"/>
                        <w:left w:val="none" w:sz="0" w:space="0" w:color="auto"/>
                        <w:bottom w:val="none" w:sz="0" w:space="0" w:color="auto"/>
                        <w:right w:val="none" w:sz="0" w:space="0" w:color="auto"/>
                      </w:divBdr>
                      <w:divsChild>
                        <w:div w:id="382141521">
                          <w:marLeft w:val="0"/>
                          <w:marRight w:val="0"/>
                          <w:marTop w:val="0"/>
                          <w:marBottom w:val="0"/>
                          <w:divBdr>
                            <w:top w:val="none" w:sz="0" w:space="0" w:color="auto"/>
                            <w:left w:val="none" w:sz="0" w:space="0" w:color="auto"/>
                            <w:bottom w:val="none" w:sz="0" w:space="0" w:color="auto"/>
                            <w:right w:val="none" w:sz="0" w:space="0" w:color="auto"/>
                          </w:divBdr>
                          <w:divsChild>
                            <w:div w:id="8620107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D6E2-09E0-4172-AD76-9DD67301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1894</Words>
  <Characters>1081</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Grozījumi Ministru kabineta 2010.gada 14.septembra noteikumos Nr.848 “Noteikumi par informācijas apmaiņu iekšējā tirgus informācijas sistēmas ietvaros, informācijas apmaiņā iesaistīto iestāžu atbildību un informācijas apmaiņas uzraudzību”</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2010.gada 14.septembra noteikumos Nr.848 “Noteikumi par informācijas apmaiņu iekšējā tirgus informācijas sistēmas ietvaros, informācijas apmaiņā iesaistīto iestāžu atbildību un informācijas apmaiņas uzraudzību”</dc:title>
  <dc:subject>noteikumu projekts</dc:subject>
  <dc:creator>Inese Stūre</dc:creator>
  <dc:description>I.Stūre,
67047899
Inese.Sture@izm.gov.lv</dc:description>
  <cp:lastModifiedBy>Inese Stūre</cp:lastModifiedBy>
  <cp:revision>5</cp:revision>
  <cp:lastPrinted>2019-07-08T10:00:00Z</cp:lastPrinted>
  <dcterms:created xsi:type="dcterms:W3CDTF">2019-10-15T05:45:00Z</dcterms:created>
  <dcterms:modified xsi:type="dcterms:W3CDTF">2019-10-15T06:39:00Z</dcterms:modified>
</cp:coreProperties>
</file>