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2474" w14:textId="77777777" w:rsidR="00F32A0C" w:rsidRPr="007B01B5" w:rsidRDefault="00283187" w:rsidP="00BF3267">
      <w:pPr>
        <w:ind w:right="-284"/>
        <w:jc w:val="right"/>
        <w:rPr>
          <w:i/>
          <w:sz w:val="28"/>
          <w:szCs w:val="28"/>
        </w:rPr>
      </w:pPr>
      <w:r w:rsidRPr="007B01B5">
        <w:rPr>
          <w:i/>
          <w:sz w:val="28"/>
          <w:szCs w:val="28"/>
        </w:rPr>
        <w:t>Projekts</w:t>
      </w:r>
    </w:p>
    <w:p w14:paraId="266855E7" w14:textId="77777777" w:rsidR="00F32A0C" w:rsidRPr="007B01B5" w:rsidRDefault="00F32A0C" w:rsidP="00A83BEF">
      <w:pPr>
        <w:jc w:val="center"/>
        <w:rPr>
          <w:b/>
          <w:sz w:val="28"/>
          <w:szCs w:val="28"/>
        </w:rPr>
      </w:pPr>
    </w:p>
    <w:p w14:paraId="0BB437A4" w14:textId="77777777" w:rsidR="00F32A0C" w:rsidRPr="007B01B5" w:rsidRDefault="00283187" w:rsidP="00BF3267">
      <w:pPr>
        <w:ind w:left="-567" w:right="-284"/>
        <w:jc w:val="center"/>
        <w:rPr>
          <w:sz w:val="28"/>
          <w:szCs w:val="28"/>
        </w:rPr>
      </w:pPr>
      <w:r w:rsidRPr="007B01B5">
        <w:rPr>
          <w:sz w:val="28"/>
          <w:szCs w:val="28"/>
        </w:rPr>
        <w:t>LATVIJAS REPUBLIKAS MINISTRU KABINETS</w:t>
      </w:r>
    </w:p>
    <w:p w14:paraId="1BC75550" w14:textId="77777777" w:rsidR="00F32A0C" w:rsidRPr="007B01B5" w:rsidRDefault="00F32A0C" w:rsidP="00BF3267">
      <w:pPr>
        <w:ind w:left="-567" w:right="-284"/>
        <w:jc w:val="center"/>
        <w:rPr>
          <w:sz w:val="28"/>
          <w:szCs w:val="28"/>
        </w:rPr>
      </w:pPr>
    </w:p>
    <w:p w14:paraId="4920A385" w14:textId="1B2886EF" w:rsidR="00F32A0C" w:rsidRPr="007B01B5" w:rsidRDefault="00283187" w:rsidP="00BF3267">
      <w:pPr>
        <w:ind w:left="-567" w:right="-284"/>
        <w:rPr>
          <w:sz w:val="28"/>
          <w:szCs w:val="28"/>
        </w:rPr>
      </w:pPr>
      <w:r w:rsidRPr="007B01B5">
        <w:rPr>
          <w:sz w:val="28"/>
          <w:szCs w:val="28"/>
        </w:rPr>
        <w:t>20</w:t>
      </w:r>
      <w:r w:rsidR="00F00F83" w:rsidRPr="007B01B5">
        <w:rPr>
          <w:sz w:val="28"/>
          <w:szCs w:val="28"/>
        </w:rPr>
        <w:t>20</w:t>
      </w:r>
      <w:r w:rsidRPr="007B01B5">
        <w:rPr>
          <w:sz w:val="28"/>
          <w:szCs w:val="28"/>
        </w:rPr>
        <w:t>.</w:t>
      </w:r>
      <w:r w:rsidR="00707B8B" w:rsidRPr="007B01B5">
        <w:rPr>
          <w:sz w:val="28"/>
          <w:szCs w:val="28"/>
        </w:rPr>
        <w:t xml:space="preserve"> </w:t>
      </w:r>
      <w:r w:rsidRPr="007B01B5">
        <w:rPr>
          <w:sz w:val="28"/>
          <w:szCs w:val="28"/>
        </w:rPr>
        <w:t>gada ___</w:t>
      </w:r>
      <w:r w:rsidR="000B2619" w:rsidRPr="007B01B5">
        <w:rPr>
          <w:sz w:val="28"/>
          <w:szCs w:val="28"/>
        </w:rPr>
        <w:t>.</w:t>
      </w:r>
      <w:r w:rsidRPr="007B01B5">
        <w:rPr>
          <w:sz w:val="28"/>
          <w:szCs w:val="28"/>
        </w:rPr>
        <w:t xml:space="preserve">__________                                                    </w:t>
      </w:r>
      <w:r w:rsidR="000B2619" w:rsidRPr="007B01B5">
        <w:rPr>
          <w:sz w:val="28"/>
          <w:szCs w:val="28"/>
        </w:rPr>
        <w:t>Noteikumi Nr.____</w:t>
      </w:r>
    </w:p>
    <w:p w14:paraId="042E0DC5" w14:textId="77777777" w:rsidR="00F32A0C" w:rsidRPr="007B01B5" w:rsidRDefault="00283187" w:rsidP="00BF3267">
      <w:pPr>
        <w:ind w:left="-567" w:right="-284"/>
        <w:rPr>
          <w:sz w:val="28"/>
          <w:szCs w:val="28"/>
        </w:rPr>
      </w:pPr>
      <w:r w:rsidRPr="007B01B5">
        <w:rPr>
          <w:sz w:val="28"/>
          <w:szCs w:val="28"/>
        </w:rPr>
        <w:t xml:space="preserve">Rīgā                                                                                         </w:t>
      </w:r>
      <w:r w:rsidR="00C2500F" w:rsidRPr="007B01B5">
        <w:rPr>
          <w:sz w:val="28"/>
          <w:szCs w:val="28"/>
        </w:rPr>
        <w:t xml:space="preserve"> (prot.</w:t>
      </w:r>
      <w:r w:rsidRPr="007B01B5">
        <w:rPr>
          <w:sz w:val="28"/>
          <w:szCs w:val="28"/>
        </w:rPr>
        <w:t>Nr.___</w:t>
      </w:r>
      <w:r w:rsidR="00C2500F" w:rsidRPr="007B01B5">
        <w:rPr>
          <w:sz w:val="28"/>
          <w:szCs w:val="28"/>
        </w:rPr>
        <w:t>.</w:t>
      </w:r>
      <w:r w:rsidRPr="007B01B5">
        <w:rPr>
          <w:sz w:val="28"/>
          <w:szCs w:val="28"/>
        </w:rPr>
        <w:t>_</w:t>
      </w:r>
      <w:r w:rsidR="00C2500F" w:rsidRPr="007B01B5">
        <w:rPr>
          <w:sz w:val="28"/>
          <w:szCs w:val="28"/>
        </w:rPr>
        <w:t>_</w:t>
      </w:r>
      <w:r w:rsidRPr="007B01B5">
        <w:rPr>
          <w:sz w:val="28"/>
          <w:szCs w:val="28"/>
        </w:rPr>
        <w:t>_.§)</w:t>
      </w:r>
    </w:p>
    <w:p w14:paraId="75D2F9FB" w14:textId="77777777" w:rsidR="00F32A0C" w:rsidRPr="007B01B5" w:rsidRDefault="00F32A0C" w:rsidP="00BF3267">
      <w:pPr>
        <w:ind w:left="-567" w:right="-284"/>
        <w:jc w:val="center"/>
        <w:rPr>
          <w:sz w:val="28"/>
          <w:szCs w:val="28"/>
        </w:rPr>
      </w:pPr>
    </w:p>
    <w:p w14:paraId="39CD13F6" w14:textId="71454119" w:rsidR="00F32A0C" w:rsidRPr="007B01B5" w:rsidRDefault="00283187" w:rsidP="00BF3267">
      <w:pPr>
        <w:ind w:left="-567" w:right="-284"/>
        <w:jc w:val="center"/>
        <w:rPr>
          <w:rFonts w:ascii="Arial" w:hAnsi="Arial" w:cs="Arial"/>
          <w:b/>
          <w:bCs/>
          <w:sz w:val="28"/>
          <w:szCs w:val="28"/>
          <w:lang w:eastAsia="lv-LV"/>
        </w:rPr>
      </w:pPr>
      <w:r w:rsidRPr="007B01B5">
        <w:rPr>
          <w:b/>
          <w:bCs/>
          <w:sz w:val="28"/>
          <w:szCs w:val="28"/>
        </w:rPr>
        <w:t xml:space="preserve">Grozījumi </w:t>
      </w:r>
      <w:r w:rsidRPr="007B01B5">
        <w:rPr>
          <w:b/>
          <w:sz w:val="28"/>
          <w:szCs w:val="28"/>
        </w:rPr>
        <w:t>Ministru kabineta</w:t>
      </w:r>
      <w:r w:rsidR="00945A10" w:rsidRPr="007B01B5">
        <w:rPr>
          <w:b/>
          <w:sz w:val="28"/>
          <w:szCs w:val="28"/>
        </w:rPr>
        <w:t xml:space="preserve"> 20</w:t>
      </w:r>
      <w:r w:rsidR="00BF3267" w:rsidRPr="007B01B5">
        <w:rPr>
          <w:b/>
          <w:sz w:val="28"/>
          <w:szCs w:val="28"/>
        </w:rPr>
        <w:t>17</w:t>
      </w:r>
      <w:r w:rsidR="00945A10" w:rsidRPr="007B01B5">
        <w:rPr>
          <w:b/>
          <w:sz w:val="28"/>
          <w:szCs w:val="28"/>
        </w:rPr>
        <w:t>.</w:t>
      </w:r>
      <w:r w:rsidR="00707B8B" w:rsidRPr="007B01B5">
        <w:rPr>
          <w:b/>
          <w:sz w:val="28"/>
          <w:szCs w:val="28"/>
        </w:rPr>
        <w:t xml:space="preserve"> </w:t>
      </w:r>
      <w:r w:rsidR="00945A10" w:rsidRPr="007B01B5">
        <w:rPr>
          <w:b/>
          <w:sz w:val="28"/>
          <w:szCs w:val="28"/>
        </w:rPr>
        <w:t xml:space="preserve">gada </w:t>
      </w:r>
      <w:r w:rsidR="00055B12" w:rsidRPr="007B01B5">
        <w:rPr>
          <w:b/>
          <w:sz w:val="28"/>
          <w:szCs w:val="28"/>
        </w:rPr>
        <w:t>1</w:t>
      </w:r>
      <w:r w:rsidR="00BF3267" w:rsidRPr="007B01B5">
        <w:rPr>
          <w:b/>
          <w:sz w:val="28"/>
          <w:szCs w:val="28"/>
        </w:rPr>
        <w:t>3</w:t>
      </w:r>
      <w:r w:rsidR="00055B12" w:rsidRPr="007B01B5">
        <w:rPr>
          <w:b/>
          <w:sz w:val="28"/>
          <w:szCs w:val="28"/>
        </w:rPr>
        <w:t>.</w:t>
      </w:r>
      <w:r w:rsidR="00707B8B" w:rsidRPr="007B01B5">
        <w:rPr>
          <w:b/>
          <w:sz w:val="28"/>
          <w:szCs w:val="28"/>
        </w:rPr>
        <w:t xml:space="preserve"> </w:t>
      </w:r>
      <w:r w:rsidR="00BF3267" w:rsidRPr="007B01B5">
        <w:rPr>
          <w:b/>
          <w:sz w:val="28"/>
          <w:szCs w:val="28"/>
        </w:rPr>
        <w:t>jūnij</w:t>
      </w:r>
      <w:r w:rsidR="00055B12" w:rsidRPr="007B01B5">
        <w:rPr>
          <w:b/>
          <w:sz w:val="28"/>
          <w:szCs w:val="28"/>
        </w:rPr>
        <w:t>a</w:t>
      </w:r>
      <w:r w:rsidR="00945A10" w:rsidRPr="007B01B5">
        <w:rPr>
          <w:b/>
          <w:sz w:val="28"/>
          <w:szCs w:val="28"/>
        </w:rPr>
        <w:t xml:space="preserve"> noteikumos Nr.</w:t>
      </w:r>
      <w:r w:rsidR="00707B8B" w:rsidRPr="007B01B5">
        <w:rPr>
          <w:b/>
          <w:sz w:val="28"/>
          <w:szCs w:val="28"/>
        </w:rPr>
        <w:t xml:space="preserve"> </w:t>
      </w:r>
      <w:r w:rsidR="00BF3267" w:rsidRPr="007B01B5">
        <w:rPr>
          <w:b/>
          <w:sz w:val="28"/>
          <w:szCs w:val="28"/>
        </w:rPr>
        <w:t>322</w:t>
      </w:r>
      <w:r w:rsidRPr="007B01B5">
        <w:rPr>
          <w:b/>
          <w:sz w:val="28"/>
          <w:szCs w:val="28"/>
        </w:rPr>
        <w:t xml:space="preserve"> </w:t>
      </w:r>
      <w:r w:rsidR="00945A10" w:rsidRPr="007B01B5">
        <w:rPr>
          <w:b/>
          <w:sz w:val="28"/>
          <w:szCs w:val="28"/>
        </w:rPr>
        <w:t>“</w:t>
      </w:r>
      <w:r w:rsidR="00055B12" w:rsidRPr="007B01B5">
        <w:rPr>
          <w:b/>
          <w:bCs/>
          <w:sz w:val="28"/>
          <w:szCs w:val="28"/>
          <w:lang w:eastAsia="lv-LV"/>
        </w:rPr>
        <w:t xml:space="preserve">Noteikumi par </w:t>
      </w:r>
      <w:r w:rsidR="00BF3267" w:rsidRPr="007B01B5">
        <w:rPr>
          <w:b/>
          <w:bCs/>
          <w:sz w:val="28"/>
          <w:szCs w:val="28"/>
          <w:lang w:eastAsia="lv-LV"/>
        </w:rPr>
        <w:t xml:space="preserve">Latvijas izglītības klasifikāciju”  </w:t>
      </w:r>
    </w:p>
    <w:p w14:paraId="0B838EED" w14:textId="77777777" w:rsidR="00F32A0C" w:rsidRPr="007B01B5" w:rsidRDefault="00F32A0C" w:rsidP="00BF3267">
      <w:pPr>
        <w:ind w:left="-567" w:right="-284"/>
        <w:jc w:val="center"/>
        <w:outlineLvl w:val="3"/>
        <w:rPr>
          <w:b/>
          <w:bCs/>
          <w:sz w:val="28"/>
          <w:szCs w:val="28"/>
          <w:lang w:eastAsia="lv-LV"/>
        </w:rPr>
      </w:pPr>
    </w:p>
    <w:p w14:paraId="510EC34F" w14:textId="77777777" w:rsidR="00F32A0C" w:rsidRPr="007B01B5" w:rsidRDefault="00283187" w:rsidP="00BF3267">
      <w:pPr>
        <w:ind w:left="-567" w:right="-284"/>
        <w:jc w:val="right"/>
        <w:rPr>
          <w:iCs/>
          <w:sz w:val="28"/>
          <w:szCs w:val="28"/>
          <w:lang w:eastAsia="lv-LV"/>
        </w:rPr>
      </w:pPr>
      <w:r w:rsidRPr="007B01B5">
        <w:rPr>
          <w:sz w:val="28"/>
          <w:szCs w:val="28"/>
          <w:lang w:eastAsia="lv-LV"/>
        </w:rPr>
        <w:t xml:space="preserve">Izdoti saskaņā ar </w:t>
      </w:r>
    </w:p>
    <w:p w14:paraId="00F16811" w14:textId="3E0B4CDA" w:rsidR="00BF3267" w:rsidRPr="007B01B5" w:rsidRDefault="00BF3267" w:rsidP="00BF3267">
      <w:pPr>
        <w:ind w:left="-567" w:right="-284"/>
        <w:jc w:val="right"/>
        <w:rPr>
          <w:sz w:val="28"/>
          <w:szCs w:val="28"/>
        </w:rPr>
      </w:pPr>
      <w:r w:rsidRPr="007B01B5">
        <w:rPr>
          <w:sz w:val="28"/>
          <w:szCs w:val="28"/>
        </w:rPr>
        <w:t xml:space="preserve">Statistikas </w:t>
      </w:r>
      <w:r w:rsidR="00283187" w:rsidRPr="007B01B5">
        <w:rPr>
          <w:sz w:val="28"/>
          <w:szCs w:val="28"/>
        </w:rPr>
        <w:t xml:space="preserve">likuma </w:t>
      </w:r>
      <w:r w:rsidRPr="007B01B5">
        <w:rPr>
          <w:sz w:val="28"/>
          <w:szCs w:val="28"/>
        </w:rPr>
        <w:t>21.</w:t>
      </w:r>
      <w:r w:rsidR="00391FBC">
        <w:rPr>
          <w:sz w:val="28"/>
          <w:szCs w:val="28"/>
        </w:rPr>
        <w:t xml:space="preserve"> </w:t>
      </w:r>
      <w:r w:rsidRPr="007B01B5">
        <w:rPr>
          <w:sz w:val="28"/>
          <w:szCs w:val="28"/>
        </w:rPr>
        <w:t>panta 1.</w:t>
      </w:r>
      <w:r w:rsidR="00391FBC">
        <w:rPr>
          <w:sz w:val="28"/>
          <w:szCs w:val="28"/>
        </w:rPr>
        <w:t xml:space="preserve"> </w:t>
      </w:r>
      <w:r w:rsidRPr="007B01B5">
        <w:rPr>
          <w:sz w:val="28"/>
          <w:szCs w:val="28"/>
        </w:rPr>
        <w:t>punktu,</w:t>
      </w:r>
    </w:p>
    <w:p w14:paraId="53D86771" w14:textId="52900B4E" w:rsidR="00BF3267" w:rsidRPr="007B01B5" w:rsidRDefault="00BF3267" w:rsidP="00BF3267">
      <w:pPr>
        <w:ind w:left="-567" w:right="-284"/>
        <w:jc w:val="right"/>
        <w:rPr>
          <w:sz w:val="28"/>
          <w:szCs w:val="28"/>
        </w:rPr>
      </w:pPr>
      <w:r w:rsidRPr="007B01B5">
        <w:rPr>
          <w:sz w:val="28"/>
          <w:szCs w:val="28"/>
        </w:rPr>
        <w:t xml:space="preserve"> Izglītības likuma 14.</w:t>
      </w:r>
      <w:r w:rsidR="00391FBC">
        <w:rPr>
          <w:sz w:val="28"/>
          <w:szCs w:val="28"/>
        </w:rPr>
        <w:t xml:space="preserve"> </w:t>
      </w:r>
      <w:r w:rsidRPr="007B01B5">
        <w:rPr>
          <w:sz w:val="28"/>
          <w:szCs w:val="28"/>
        </w:rPr>
        <w:t>panta 1.</w:t>
      </w:r>
      <w:r w:rsidRPr="007B01B5">
        <w:rPr>
          <w:sz w:val="28"/>
          <w:szCs w:val="28"/>
          <w:vertAlign w:val="superscript"/>
        </w:rPr>
        <w:t xml:space="preserve">1 </w:t>
      </w:r>
      <w:r w:rsidRPr="007B01B5">
        <w:rPr>
          <w:sz w:val="28"/>
          <w:szCs w:val="28"/>
        </w:rPr>
        <w:t xml:space="preserve">punktu un </w:t>
      </w:r>
    </w:p>
    <w:p w14:paraId="720D833E" w14:textId="7B0E8D71" w:rsidR="00BF3267" w:rsidRPr="007B01B5" w:rsidRDefault="00BF3267" w:rsidP="00BF3267">
      <w:pPr>
        <w:ind w:left="-567" w:right="-284"/>
        <w:jc w:val="right"/>
        <w:rPr>
          <w:sz w:val="28"/>
          <w:szCs w:val="28"/>
        </w:rPr>
      </w:pPr>
      <w:r w:rsidRPr="007B01B5">
        <w:rPr>
          <w:sz w:val="28"/>
          <w:szCs w:val="28"/>
        </w:rPr>
        <w:t>Augstskolu likuma 3.</w:t>
      </w:r>
      <w:r w:rsidR="00391FBC">
        <w:rPr>
          <w:sz w:val="28"/>
          <w:szCs w:val="28"/>
        </w:rPr>
        <w:t xml:space="preserve"> </w:t>
      </w:r>
      <w:r w:rsidRPr="007B01B5">
        <w:rPr>
          <w:sz w:val="28"/>
          <w:szCs w:val="28"/>
        </w:rPr>
        <w:t>panta sesto daļu</w:t>
      </w:r>
    </w:p>
    <w:p w14:paraId="338E9633" w14:textId="77777777" w:rsidR="0061492B" w:rsidRPr="007B01B5" w:rsidRDefault="0061492B" w:rsidP="00BF3267">
      <w:pPr>
        <w:autoSpaceDE w:val="0"/>
        <w:autoSpaceDN w:val="0"/>
        <w:adjustRightInd w:val="0"/>
        <w:ind w:left="-567" w:right="-284" w:firstLine="710"/>
        <w:jc w:val="both"/>
        <w:rPr>
          <w:sz w:val="28"/>
          <w:szCs w:val="28"/>
        </w:rPr>
      </w:pPr>
    </w:p>
    <w:p w14:paraId="3AB6BCDF" w14:textId="62420794" w:rsidR="00F32A0C" w:rsidRPr="007B01B5" w:rsidRDefault="00283187" w:rsidP="00BF3267">
      <w:pPr>
        <w:autoSpaceDE w:val="0"/>
        <w:autoSpaceDN w:val="0"/>
        <w:adjustRightInd w:val="0"/>
        <w:ind w:left="-567" w:right="-284" w:firstLine="710"/>
        <w:jc w:val="both"/>
        <w:rPr>
          <w:sz w:val="28"/>
          <w:szCs w:val="28"/>
        </w:rPr>
      </w:pPr>
      <w:r w:rsidRPr="007B01B5">
        <w:rPr>
          <w:sz w:val="28"/>
          <w:szCs w:val="28"/>
        </w:rPr>
        <w:t xml:space="preserve">Izdarīt Ministru kabineta </w:t>
      </w:r>
      <w:r w:rsidR="0061492B" w:rsidRPr="007B01B5">
        <w:rPr>
          <w:sz w:val="28"/>
          <w:szCs w:val="28"/>
        </w:rPr>
        <w:t>20</w:t>
      </w:r>
      <w:r w:rsidR="00BF3267" w:rsidRPr="007B01B5">
        <w:rPr>
          <w:sz w:val="28"/>
          <w:szCs w:val="28"/>
        </w:rPr>
        <w:t>17</w:t>
      </w:r>
      <w:r w:rsidR="0061492B" w:rsidRPr="007B01B5">
        <w:rPr>
          <w:sz w:val="28"/>
          <w:szCs w:val="28"/>
        </w:rPr>
        <w:t>.</w:t>
      </w:r>
      <w:r w:rsidR="00707B8B" w:rsidRPr="007B01B5">
        <w:rPr>
          <w:sz w:val="28"/>
          <w:szCs w:val="28"/>
        </w:rPr>
        <w:t xml:space="preserve"> </w:t>
      </w:r>
      <w:r w:rsidR="0061492B" w:rsidRPr="007B01B5">
        <w:rPr>
          <w:sz w:val="28"/>
          <w:szCs w:val="28"/>
        </w:rPr>
        <w:t>gada 1</w:t>
      </w:r>
      <w:r w:rsidR="00BF3267" w:rsidRPr="007B01B5">
        <w:rPr>
          <w:sz w:val="28"/>
          <w:szCs w:val="28"/>
        </w:rPr>
        <w:t>3</w:t>
      </w:r>
      <w:r w:rsidR="0061492B" w:rsidRPr="007B01B5">
        <w:rPr>
          <w:sz w:val="28"/>
          <w:szCs w:val="28"/>
        </w:rPr>
        <w:t>.</w:t>
      </w:r>
      <w:r w:rsidR="00F41CBA">
        <w:rPr>
          <w:sz w:val="28"/>
          <w:szCs w:val="28"/>
        </w:rPr>
        <w:t xml:space="preserve"> </w:t>
      </w:r>
      <w:r w:rsidR="00BF3267" w:rsidRPr="007B01B5">
        <w:rPr>
          <w:sz w:val="28"/>
          <w:szCs w:val="28"/>
        </w:rPr>
        <w:t>jūnija</w:t>
      </w:r>
      <w:r w:rsidR="0061492B" w:rsidRPr="007B01B5">
        <w:rPr>
          <w:sz w:val="28"/>
          <w:szCs w:val="28"/>
        </w:rPr>
        <w:t xml:space="preserve"> noteikumos Nr.</w:t>
      </w:r>
      <w:r w:rsidR="00707B8B" w:rsidRPr="007B01B5">
        <w:rPr>
          <w:sz w:val="28"/>
          <w:szCs w:val="28"/>
        </w:rPr>
        <w:t xml:space="preserve"> </w:t>
      </w:r>
      <w:r w:rsidR="00BF3267" w:rsidRPr="007B01B5">
        <w:rPr>
          <w:sz w:val="28"/>
          <w:szCs w:val="28"/>
        </w:rPr>
        <w:t>322</w:t>
      </w:r>
      <w:r w:rsidR="0061492B" w:rsidRPr="007B01B5">
        <w:rPr>
          <w:sz w:val="28"/>
          <w:szCs w:val="28"/>
        </w:rPr>
        <w:t xml:space="preserve"> “</w:t>
      </w:r>
      <w:r w:rsidR="0061492B" w:rsidRPr="007B01B5">
        <w:rPr>
          <w:bCs/>
          <w:sz w:val="28"/>
          <w:szCs w:val="28"/>
          <w:lang w:eastAsia="lv-LV"/>
        </w:rPr>
        <w:t xml:space="preserve">Noteikumi par </w:t>
      </w:r>
      <w:r w:rsidR="00BF3267" w:rsidRPr="007B01B5">
        <w:rPr>
          <w:bCs/>
          <w:sz w:val="28"/>
          <w:szCs w:val="28"/>
          <w:lang w:eastAsia="lv-LV"/>
        </w:rPr>
        <w:t>Latvijas izglītības klasifikāciju</w:t>
      </w:r>
      <w:r w:rsidR="0061492B" w:rsidRPr="007B01B5">
        <w:rPr>
          <w:sz w:val="28"/>
          <w:szCs w:val="28"/>
        </w:rPr>
        <w:t>”</w:t>
      </w:r>
      <w:r w:rsidR="000B3197" w:rsidRPr="007B01B5">
        <w:rPr>
          <w:bCs/>
          <w:sz w:val="28"/>
          <w:szCs w:val="28"/>
        </w:rPr>
        <w:t xml:space="preserve"> (Latvijas Vēstnesis, 20</w:t>
      </w:r>
      <w:r w:rsidR="00BF3267" w:rsidRPr="007B01B5">
        <w:rPr>
          <w:bCs/>
          <w:sz w:val="28"/>
          <w:szCs w:val="28"/>
        </w:rPr>
        <w:t>17</w:t>
      </w:r>
      <w:r w:rsidR="000B3197" w:rsidRPr="007B01B5">
        <w:rPr>
          <w:bCs/>
          <w:sz w:val="28"/>
          <w:szCs w:val="28"/>
        </w:rPr>
        <w:t xml:space="preserve">, </w:t>
      </w:r>
      <w:r w:rsidR="00BF3267" w:rsidRPr="007B01B5">
        <w:rPr>
          <w:bCs/>
          <w:sz w:val="28"/>
          <w:szCs w:val="28"/>
        </w:rPr>
        <w:t>119</w:t>
      </w:r>
      <w:r w:rsidR="000B3197" w:rsidRPr="007B01B5">
        <w:rPr>
          <w:bCs/>
          <w:sz w:val="28"/>
          <w:szCs w:val="28"/>
        </w:rPr>
        <w:t>.</w:t>
      </w:r>
      <w:r w:rsidR="00707B8B" w:rsidRPr="007B01B5">
        <w:rPr>
          <w:bCs/>
          <w:sz w:val="28"/>
          <w:szCs w:val="28"/>
        </w:rPr>
        <w:t xml:space="preserve"> </w:t>
      </w:r>
      <w:r w:rsidR="000B3197" w:rsidRPr="007B01B5">
        <w:rPr>
          <w:bCs/>
          <w:sz w:val="28"/>
          <w:szCs w:val="28"/>
        </w:rPr>
        <w:t>nr.; 20</w:t>
      </w:r>
      <w:r w:rsidR="00BF3267" w:rsidRPr="007B01B5">
        <w:rPr>
          <w:bCs/>
          <w:sz w:val="28"/>
          <w:szCs w:val="28"/>
        </w:rPr>
        <w:t>18</w:t>
      </w:r>
      <w:r w:rsidR="000B3197" w:rsidRPr="007B01B5">
        <w:rPr>
          <w:bCs/>
          <w:sz w:val="28"/>
          <w:szCs w:val="28"/>
        </w:rPr>
        <w:t xml:space="preserve">, </w:t>
      </w:r>
      <w:r w:rsidR="00B63587" w:rsidRPr="007B01B5">
        <w:rPr>
          <w:bCs/>
          <w:sz w:val="28"/>
          <w:szCs w:val="28"/>
        </w:rPr>
        <w:t>1</w:t>
      </w:r>
      <w:r w:rsidR="00BF3267" w:rsidRPr="007B01B5">
        <w:rPr>
          <w:bCs/>
          <w:sz w:val="28"/>
          <w:szCs w:val="28"/>
        </w:rPr>
        <w:t>96</w:t>
      </w:r>
      <w:r w:rsidR="000B3197" w:rsidRPr="007B01B5">
        <w:rPr>
          <w:bCs/>
          <w:sz w:val="28"/>
          <w:szCs w:val="28"/>
        </w:rPr>
        <w:t>.</w:t>
      </w:r>
      <w:r w:rsidR="00707B8B" w:rsidRPr="007B01B5">
        <w:rPr>
          <w:bCs/>
          <w:sz w:val="28"/>
          <w:szCs w:val="28"/>
        </w:rPr>
        <w:t xml:space="preserve"> </w:t>
      </w:r>
      <w:r w:rsidR="000B3197" w:rsidRPr="007B01B5">
        <w:rPr>
          <w:bCs/>
          <w:sz w:val="28"/>
          <w:szCs w:val="28"/>
        </w:rPr>
        <w:t>nr.)</w:t>
      </w:r>
      <w:r w:rsidRPr="007B01B5">
        <w:rPr>
          <w:sz w:val="28"/>
          <w:szCs w:val="28"/>
        </w:rPr>
        <w:t xml:space="preserve"> šādus grozījumus:</w:t>
      </w:r>
    </w:p>
    <w:p w14:paraId="093D15EE" w14:textId="77777777" w:rsidR="001F181D" w:rsidRPr="007B01B5" w:rsidRDefault="001F181D" w:rsidP="00BF3267">
      <w:pPr>
        <w:autoSpaceDE w:val="0"/>
        <w:autoSpaceDN w:val="0"/>
        <w:adjustRightInd w:val="0"/>
        <w:ind w:left="-567" w:right="-284"/>
        <w:jc w:val="both"/>
        <w:rPr>
          <w:iCs/>
          <w:sz w:val="28"/>
          <w:szCs w:val="28"/>
        </w:rPr>
      </w:pPr>
    </w:p>
    <w:p w14:paraId="011E6D62" w14:textId="1A29B1A1" w:rsidR="00335E03" w:rsidRPr="007B01B5" w:rsidRDefault="00335E03" w:rsidP="0098653C">
      <w:pPr>
        <w:autoSpaceDE w:val="0"/>
        <w:autoSpaceDN w:val="0"/>
        <w:adjustRightInd w:val="0"/>
        <w:ind w:left="-567" w:right="-284" w:firstLine="709"/>
        <w:jc w:val="both"/>
        <w:rPr>
          <w:sz w:val="28"/>
          <w:szCs w:val="28"/>
          <w:lang w:eastAsia="lv-LV"/>
        </w:rPr>
      </w:pPr>
      <w:r w:rsidRPr="007B01B5">
        <w:rPr>
          <w:sz w:val="28"/>
          <w:szCs w:val="28"/>
          <w:lang w:eastAsia="lv-LV"/>
        </w:rPr>
        <w:t xml:space="preserve">1. Izteikt </w:t>
      </w:r>
      <w:r w:rsidR="00BF3267" w:rsidRPr="007B01B5">
        <w:rPr>
          <w:sz w:val="28"/>
          <w:szCs w:val="28"/>
          <w:lang w:eastAsia="lv-LV"/>
        </w:rPr>
        <w:t>5.</w:t>
      </w:r>
      <w:r w:rsidR="00F41CBA">
        <w:rPr>
          <w:sz w:val="28"/>
          <w:szCs w:val="28"/>
          <w:lang w:eastAsia="lv-LV"/>
        </w:rPr>
        <w:t xml:space="preserve"> </w:t>
      </w:r>
      <w:r w:rsidR="00BF3267" w:rsidRPr="007B01B5">
        <w:rPr>
          <w:sz w:val="28"/>
          <w:szCs w:val="28"/>
          <w:lang w:eastAsia="lv-LV"/>
        </w:rPr>
        <w:t>punktu</w:t>
      </w:r>
      <w:r w:rsidRPr="007B01B5">
        <w:rPr>
          <w:sz w:val="28"/>
          <w:szCs w:val="28"/>
          <w:lang w:eastAsia="lv-LV"/>
        </w:rPr>
        <w:t xml:space="preserve"> šādā redakcijā:</w:t>
      </w:r>
    </w:p>
    <w:p w14:paraId="53707231" w14:textId="77777777" w:rsidR="0002283F" w:rsidRDefault="00335E03" w:rsidP="00BF3267">
      <w:pPr>
        <w:ind w:left="-567" w:right="-284" w:firstLine="710"/>
        <w:jc w:val="both"/>
        <w:rPr>
          <w:sz w:val="28"/>
          <w:szCs w:val="28"/>
        </w:rPr>
      </w:pPr>
      <w:r w:rsidRPr="007B01B5">
        <w:rPr>
          <w:sz w:val="28"/>
          <w:szCs w:val="28"/>
          <w:lang w:eastAsia="lv-LV"/>
        </w:rPr>
        <w:t>“</w:t>
      </w:r>
      <w:r w:rsidR="00BF3267" w:rsidRPr="007B01B5">
        <w:rPr>
          <w:sz w:val="28"/>
          <w:szCs w:val="28"/>
        </w:rPr>
        <w:t xml:space="preserve">5. Licence vai akreditācijas lapa, kas izsniegta tādu izglītības programmu īstenošanai, kuru trešais, ceturtais un piektais koda cipars ir 222, 224, 225, 310, 420, 440, 481, 524, 763, </w:t>
      </w:r>
      <w:r w:rsidR="00E333BC" w:rsidRPr="00F41CBA">
        <w:rPr>
          <w:sz w:val="28"/>
          <w:szCs w:val="28"/>
        </w:rPr>
        <w:t xml:space="preserve">816, </w:t>
      </w:r>
      <w:r w:rsidR="00BF3267" w:rsidRPr="00F41CBA">
        <w:rPr>
          <w:sz w:val="28"/>
          <w:szCs w:val="28"/>
        </w:rPr>
        <w:t>850</w:t>
      </w:r>
      <w:r w:rsidR="00141672" w:rsidRPr="00F41CBA">
        <w:rPr>
          <w:sz w:val="28"/>
          <w:szCs w:val="28"/>
        </w:rPr>
        <w:t>; 851; 852</w:t>
      </w:r>
      <w:r w:rsidR="00F22F2D" w:rsidRPr="00F41CBA">
        <w:rPr>
          <w:sz w:val="28"/>
          <w:szCs w:val="28"/>
        </w:rPr>
        <w:t>,</w:t>
      </w:r>
      <w:r w:rsidR="00BF3267" w:rsidRPr="00F41CBA">
        <w:rPr>
          <w:sz w:val="28"/>
          <w:szCs w:val="28"/>
        </w:rPr>
        <w:t xml:space="preserve"> kuru trešais, ceturtais, piektais, sestais un septītais koda cipars ir </w:t>
      </w:r>
      <w:r w:rsidR="004A3D5C" w:rsidRPr="00F41CBA">
        <w:rPr>
          <w:sz w:val="28"/>
          <w:szCs w:val="28"/>
        </w:rPr>
        <w:t xml:space="preserve">21413; </w:t>
      </w:r>
      <w:r w:rsidR="00BF3267" w:rsidRPr="00F41CBA">
        <w:rPr>
          <w:sz w:val="28"/>
          <w:szCs w:val="28"/>
        </w:rPr>
        <w:t>54303, 54801, 76203</w:t>
      </w:r>
      <w:r w:rsidR="00F22F2D" w:rsidRPr="00F41CBA">
        <w:rPr>
          <w:sz w:val="28"/>
          <w:szCs w:val="28"/>
        </w:rPr>
        <w:t>,</w:t>
      </w:r>
      <w:r w:rsidR="00BF3267" w:rsidRPr="00F41CBA">
        <w:rPr>
          <w:sz w:val="28"/>
          <w:szCs w:val="28"/>
        </w:rPr>
        <w:t xml:space="preserve"> </w:t>
      </w:r>
      <w:r w:rsidR="00F22F2D" w:rsidRPr="00F41CBA">
        <w:rPr>
          <w:sz w:val="28"/>
          <w:szCs w:val="28"/>
        </w:rPr>
        <w:t>kuru piektais un sestais koda cipars vispārējā izglītībā ir 18</w:t>
      </w:r>
      <w:r w:rsidR="007B3790" w:rsidRPr="00F41CBA">
        <w:rPr>
          <w:sz w:val="28"/>
          <w:szCs w:val="28"/>
        </w:rPr>
        <w:t xml:space="preserve"> vai kuru astotais koda cipars ir 2</w:t>
      </w:r>
      <w:r w:rsidR="007B3790">
        <w:rPr>
          <w:sz w:val="28"/>
          <w:szCs w:val="28"/>
        </w:rPr>
        <w:t>,</w:t>
      </w:r>
      <w:r w:rsidR="00F22F2D">
        <w:rPr>
          <w:sz w:val="28"/>
          <w:szCs w:val="28"/>
        </w:rPr>
        <w:t xml:space="preserve"> </w:t>
      </w:r>
      <w:r w:rsidR="00BF3267" w:rsidRPr="007B01B5">
        <w:rPr>
          <w:sz w:val="28"/>
          <w:szCs w:val="28"/>
        </w:rPr>
        <w:t>derīga līdz tajā norādītā termiņa beigām.</w:t>
      </w:r>
      <w:r w:rsidR="007B3790">
        <w:rPr>
          <w:sz w:val="28"/>
          <w:szCs w:val="28"/>
        </w:rPr>
        <w:t xml:space="preserve"> </w:t>
      </w:r>
    </w:p>
    <w:p w14:paraId="066E31AB" w14:textId="77777777" w:rsidR="0002283F" w:rsidRDefault="0002283F" w:rsidP="00BF3267">
      <w:pPr>
        <w:ind w:left="-567" w:right="-284" w:firstLine="710"/>
        <w:jc w:val="both"/>
        <w:rPr>
          <w:sz w:val="28"/>
          <w:szCs w:val="28"/>
        </w:rPr>
      </w:pPr>
    </w:p>
    <w:p w14:paraId="3800AD43" w14:textId="77777777" w:rsidR="0002283F" w:rsidRPr="00F41CBA" w:rsidRDefault="0002283F" w:rsidP="00BF3267">
      <w:pPr>
        <w:ind w:left="-567" w:right="-284" w:firstLine="710"/>
        <w:jc w:val="both"/>
        <w:rPr>
          <w:sz w:val="28"/>
          <w:szCs w:val="28"/>
        </w:rPr>
      </w:pPr>
      <w:r w:rsidRPr="00F41CBA">
        <w:rPr>
          <w:sz w:val="28"/>
          <w:szCs w:val="28"/>
        </w:rPr>
        <w:t>2. Papildināt noteikumus ar 6. un 7. punktu šādā redakcijā:</w:t>
      </w:r>
    </w:p>
    <w:p w14:paraId="641E5823" w14:textId="77777777" w:rsidR="0002283F" w:rsidRPr="00915FFC" w:rsidRDefault="0002283F" w:rsidP="00BF3267">
      <w:pPr>
        <w:ind w:left="-567" w:right="-284" w:firstLine="710"/>
        <w:jc w:val="both"/>
        <w:rPr>
          <w:sz w:val="28"/>
          <w:szCs w:val="28"/>
          <w:highlight w:val="green"/>
        </w:rPr>
      </w:pPr>
    </w:p>
    <w:p w14:paraId="548D4F50" w14:textId="77777777" w:rsidR="0002283F" w:rsidRPr="00F41CBA" w:rsidRDefault="0002283F" w:rsidP="00BF3267">
      <w:pPr>
        <w:ind w:left="-567" w:right="-284" w:firstLine="710"/>
        <w:jc w:val="both"/>
        <w:rPr>
          <w:sz w:val="28"/>
          <w:szCs w:val="28"/>
        </w:rPr>
      </w:pPr>
      <w:r w:rsidRPr="00F41CBA">
        <w:rPr>
          <w:sz w:val="28"/>
          <w:szCs w:val="28"/>
        </w:rPr>
        <w:t xml:space="preserve">“6. </w:t>
      </w:r>
      <w:r w:rsidR="007B3790" w:rsidRPr="00F41CBA">
        <w:rPr>
          <w:sz w:val="28"/>
          <w:szCs w:val="28"/>
        </w:rPr>
        <w:t>Izglītojamie, kas uzsākuši izglītības programmas apguvi vakara (maiņu) izglītības ieguves formā (astotais koda cipars 2), ir tiesīgi pabeigt attiecīgās izglītības programmas apguvi, bet ne vēlāk kā līdz 2022.gada 31.augustam</w:t>
      </w:r>
      <w:r w:rsidR="0029783D" w:rsidRPr="00F41CBA">
        <w:rPr>
          <w:sz w:val="28"/>
          <w:szCs w:val="28"/>
        </w:rPr>
        <w:t xml:space="preserve">. </w:t>
      </w:r>
    </w:p>
    <w:p w14:paraId="49A11BB4" w14:textId="77777777" w:rsidR="0002283F" w:rsidRPr="00915FFC" w:rsidRDefault="0002283F" w:rsidP="00BF3267">
      <w:pPr>
        <w:ind w:left="-567" w:right="-284" w:firstLine="710"/>
        <w:jc w:val="both"/>
        <w:rPr>
          <w:sz w:val="28"/>
          <w:szCs w:val="28"/>
          <w:highlight w:val="green"/>
        </w:rPr>
      </w:pPr>
    </w:p>
    <w:p w14:paraId="0193BA37" w14:textId="2F942534" w:rsidR="00335E03" w:rsidRPr="007B01B5" w:rsidRDefault="0002283F" w:rsidP="00BF3267">
      <w:pPr>
        <w:ind w:left="-567" w:right="-284" w:firstLine="710"/>
        <w:jc w:val="both"/>
        <w:rPr>
          <w:sz w:val="28"/>
          <w:szCs w:val="28"/>
        </w:rPr>
      </w:pPr>
      <w:r w:rsidRPr="00F41CBA">
        <w:rPr>
          <w:sz w:val="28"/>
          <w:szCs w:val="28"/>
        </w:rPr>
        <w:t xml:space="preserve">7. </w:t>
      </w:r>
      <w:r w:rsidR="00764C43" w:rsidRPr="00F41CBA">
        <w:rPr>
          <w:sz w:val="28"/>
          <w:szCs w:val="28"/>
        </w:rPr>
        <w:t>Vispārizglītojoša virziena</w:t>
      </w:r>
      <w:r w:rsidR="00A5172C" w:rsidRPr="00F41CBA">
        <w:rPr>
          <w:sz w:val="28"/>
          <w:szCs w:val="28"/>
        </w:rPr>
        <w:t xml:space="preserve"> (trešais, ceturtais un piektais koda cipars ir 011)</w:t>
      </w:r>
      <w:r w:rsidR="00764C43" w:rsidRPr="00F41CBA">
        <w:rPr>
          <w:sz w:val="28"/>
          <w:szCs w:val="28"/>
        </w:rPr>
        <w:t>, humanitārā un sociālā virziena</w:t>
      </w:r>
      <w:r w:rsidR="00A5172C" w:rsidRPr="00F41CBA">
        <w:rPr>
          <w:sz w:val="28"/>
          <w:szCs w:val="28"/>
        </w:rPr>
        <w:t xml:space="preserve"> (trešais, ceturtais un piektais koda cipars ir 012)</w:t>
      </w:r>
      <w:r w:rsidR="00764C43" w:rsidRPr="00F41CBA">
        <w:rPr>
          <w:sz w:val="28"/>
          <w:szCs w:val="28"/>
        </w:rPr>
        <w:t>, matemātikas, dabaszinību un tehnikas virziena</w:t>
      </w:r>
      <w:r w:rsidR="00A5172C" w:rsidRPr="00F41CBA">
        <w:rPr>
          <w:sz w:val="28"/>
          <w:szCs w:val="28"/>
        </w:rPr>
        <w:t xml:space="preserve"> (trešais, ceturtais un piektais koda cipars ir 013)</w:t>
      </w:r>
      <w:r w:rsidR="00764C43" w:rsidRPr="00F41CBA">
        <w:rPr>
          <w:sz w:val="28"/>
          <w:szCs w:val="28"/>
        </w:rPr>
        <w:t>, kā arī p</w:t>
      </w:r>
      <w:r w:rsidR="0029783D" w:rsidRPr="00F41CBA">
        <w:rPr>
          <w:sz w:val="28"/>
          <w:szCs w:val="28"/>
        </w:rPr>
        <w:t xml:space="preserve">rofesionāli orientēta virziena </w:t>
      </w:r>
      <w:r w:rsidR="00A5172C" w:rsidRPr="00F41CBA">
        <w:rPr>
          <w:sz w:val="28"/>
          <w:szCs w:val="28"/>
        </w:rPr>
        <w:t>(</w:t>
      </w:r>
      <w:bookmarkStart w:id="0" w:name="_GoBack"/>
      <w:bookmarkEnd w:id="0"/>
      <w:r w:rsidR="00A5172C" w:rsidRPr="00F41CBA">
        <w:rPr>
          <w:sz w:val="28"/>
          <w:szCs w:val="28"/>
        </w:rPr>
        <w:t xml:space="preserve">trešais, ceturtais un piektais koda cipars ir 014) </w:t>
      </w:r>
      <w:r w:rsidR="0029783D" w:rsidRPr="00F41CBA">
        <w:rPr>
          <w:sz w:val="28"/>
          <w:szCs w:val="28"/>
        </w:rPr>
        <w:t>izglītības programmas tiek īstenotas līdz 2022. gada 31. augustam saskaņā ar normatīvajiem aktiem par valsts pamatizglītības standartu, pamatizglītības mācību priekšmetu standartiem un pamatizglītības programmu paraugiem un normatīvajiem aktiem par valsts vispārējās vidējās izglītības standartu, mācību priekšmetu standartiem un izglītības programmu paraugiem, kas ir spēk</w:t>
      </w:r>
      <w:r w:rsidR="00357558" w:rsidRPr="00F41CBA">
        <w:rPr>
          <w:sz w:val="28"/>
          <w:szCs w:val="28"/>
        </w:rPr>
        <w:t>ā līdz 2020. gada 31. augustam.</w:t>
      </w:r>
      <w:r w:rsidR="00335E03" w:rsidRPr="00F41CBA">
        <w:rPr>
          <w:sz w:val="28"/>
          <w:szCs w:val="28"/>
        </w:rPr>
        <w:t>”.</w:t>
      </w:r>
    </w:p>
    <w:p w14:paraId="3F8D98FB" w14:textId="77777777" w:rsidR="00335E03" w:rsidRPr="007B01B5" w:rsidRDefault="00335E03" w:rsidP="00BF3267">
      <w:pPr>
        <w:autoSpaceDE w:val="0"/>
        <w:autoSpaceDN w:val="0"/>
        <w:adjustRightInd w:val="0"/>
        <w:ind w:left="-567" w:right="-284" w:firstLine="709"/>
        <w:jc w:val="both"/>
        <w:rPr>
          <w:sz w:val="28"/>
          <w:szCs w:val="28"/>
        </w:rPr>
      </w:pPr>
    </w:p>
    <w:p w14:paraId="5D27C21F" w14:textId="5039564F" w:rsidR="00BF3267" w:rsidRPr="007B01B5" w:rsidRDefault="0002283F" w:rsidP="0098653C">
      <w:pPr>
        <w:autoSpaceDE w:val="0"/>
        <w:autoSpaceDN w:val="0"/>
        <w:adjustRightInd w:val="0"/>
        <w:ind w:left="-567" w:right="-284" w:firstLine="709"/>
        <w:jc w:val="both"/>
        <w:rPr>
          <w:sz w:val="28"/>
          <w:szCs w:val="28"/>
          <w:lang w:eastAsia="lv-LV"/>
        </w:rPr>
      </w:pPr>
      <w:r w:rsidRPr="00F41CBA">
        <w:rPr>
          <w:sz w:val="28"/>
          <w:szCs w:val="28"/>
        </w:rPr>
        <w:t>3</w:t>
      </w:r>
      <w:r w:rsidR="00335E03" w:rsidRPr="007B01B5">
        <w:rPr>
          <w:sz w:val="28"/>
          <w:szCs w:val="28"/>
        </w:rPr>
        <w:t xml:space="preserve">. </w:t>
      </w:r>
      <w:r w:rsidR="00335E03" w:rsidRPr="007B01B5">
        <w:rPr>
          <w:sz w:val="28"/>
          <w:szCs w:val="28"/>
          <w:lang w:eastAsia="lv-LV"/>
        </w:rPr>
        <w:t xml:space="preserve">Izteikt </w:t>
      </w:r>
      <w:r w:rsidR="00BF3267" w:rsidRPr="007B01B5">
        <w:rPr>
          <w:sz w:val="28"/>
          <w:szCs w:val="28"/>
          <w:lang w:eastAsia="lv-LV"/>
        </w:rPr>
        <w:t>1.</w:t>
      </w:r>
      <w:r w:rsidR="00F41CBA">
        <w:rPr>
          <w:sz w:val="28"/>
          <w:szCs w:val="28"/>
          <w:lang w:eastAsia="lv-LV"/>
        </w:rPr>
        <w:t xml:space="preserve"> </w:t>
      </w:r>
      <w:r w:rsidR="00BF3267" w:rsidRPr="007B01B5">
        <w:rPr>
          <w:sz w:val="28"/>
          <w:szCs w:val="28"/>
          <w:lang w:eastAsia="lv-LV"/>
        </w:rPr>
        <w:t>pielikuma 1.</w:t>
      </w:r>
      <w:r w:rsidR="00F41CBA">
        <w:rPr>
          <w:sz w:val="28"/>
          <w:szCs w:val="28"/>
          <w:lang w:eastAsia="lv-LV"/>
        </w:rPr>
        <w:t xml:space="preserve"> </w:t>
      </w:r>
      <w:r w:rsidR="00BF3267" w:rsidRPr="007B01B5">
        <w:rPr>
          <w:sz w:val="28"/>
          <w:szCs w:val="28"/>
          <w:lang w:eastAsia="lv-LV"/>
        </w:rPr>
        <w:t>tabulu šādā redakcijā:</w:t>
      </w:r>
    </w:p>
    <w:p w14:paraId="02DBDED7" w14:textId="65C7D5E9" w:rsidR="00BF3267" w:rsidRPr="00BF3267" w:rsidRDefault="00BF3267" w:rsidP="00BF3267">
      <w:pPr>
        <w:spacing w:before="100" w:beforeAutospacing="1" w:after="100" w:afterAutospacing="1"/>
        <w:ind w:right="-284"/>
        <w:jc w:val="right"/>
      </w:pPr>
      <w:r>
        <w:lastRenderedPageBreak/>
        <w:t>“</w:t>
      </w:r>
      <w:r w:rsidRPr="00BF3267">
        <w:rPr>
          <w:sz w:val="28"/>
          <w:szCs w:val="28"/>
        </w:rPr>
        <w:t>1. tabula</w:t>
      </w:r>
    </w:p>
    <w:p w14:paraId="1C3FD2E3" w14:textId="731CF0A9" w:rsidR="00BF3267" w:rsidRPr="00BF3267" w:rsidRDefault="00BF3267" w:rsidP="00BF3267">
      <w:pPr>
        <w:spacing w:before="100" w:beforeAutospacing="1" w:after="100" w:afterAutospacing="1"/>
        <w:ind w:left="-567" w:right="-284"/>
        <w:jc w:val="center"/>
        <w:outlineLvl w:val="3"/>
        <w:rPr>
          <w:b/>
          <w:bCs/>
          <w:sz w:val="28"/>
          <w:szCs w:val="28"/>
        </w:rPr>
      </w:pPr>
      <w:r w:rsidRPr="00BF3267">
        <w:t>“</w:t>
      </w:r>
      <w:r w:rsidRPr="00BF3267">
        <w:rPr>
          <w:b/>
          <w:bCs/>
          <w:sz w:val="28"/>
          <w:szCs w:val="28"/>
        </w:rPr>
        <w:t>Pirmais un otrais klasifikācijas līmenis un tā salīdzinājums ar Latvijas kvalifikāciju ietvarstruktūru (LKI), Eiropas kvalifikāciju ietvarstruktūru (EKI) un Starptautisko standartizēto izglītības klasifikāciju (ISCED-2011)</w:t>
      </w:r>
    </w:p>
    <w:tbl>
      <w:tblPr>
        <w:tblW w:w="5524" w:type="pct"/>
        <w:tblCellSpacing w:w="15" w:type="dxa"/>
        <w:tblInd w:w="-717"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046"/>
        <w:gridCol w:w="1906"/>
        <w:gridCol w:w="1198"/>
        <w:gridCol w:w="1896"/>
        <w:gridCol w:w="1151"/>
        <w:gridCol w:w="1633"/>
        <w:gridCol w:w="1801"/>
      </w:tblGrid>
      <w:tr w:rsidR="00BF3267" w:rsidRPr="00BF3267" w14:paraId="55894263" w14:textId="77777777" w:rsidTr="00D90C78">
        <w:trPr>
          <w:tblCellSpacing w:w="15" w:type="dxa"/>
        </w:trPr>
        <w:tc>
          <w:tcPr>
            <w:tcW w:w="1373" w:type="pct"/>
            <w:gridSpan w:val="2"/>
            <w:tcBorders>
              <w:top w:val="outset" w:sz="6" w:space="0" w:color="auto"/>
              <w:left w:val="outset" w:sz="6" w:space="0" w:color="auto"/>
              <w:bottom w:val="outset" w:sz="6" w:space="0" w:color="auto"/>
              <w:right w:val="outset" w:sz="6" w:space="0" w:color="auto"/>
            </w:tcBorders>
            <w:vAlign w:val="center"/>
            <w:hideMark/>
          </w:tcPr>
          <w:p w14:paraId="578A1BB7" w14:textId="77777777" w:rsidR="00BF3267" w:rsidRPr="00BF3267" w:rsidRDefault="00BF3267" w:rsidP="00BF3267">
            <w:pPr>
              <w:spacing w:before="100" w:beforeAutospacing="1" w:after="100" w:afterAutospacing="1"/>
              <w:jc w:val="center"/>
              <w:rPr>
                <w:sz w:val="28"/>
                <w:szCs w:val="28"/>
              </w:rPr>
            </w:pPr>
            <w:r w:rsidRPr="00BF3267">
              <w:rPr>
                <w:sz w:val="28"/>
                <w:szCs w:val="28"/>
              </w:rPr>
              <w:t>Pirmais klasifikācijas līmenis</w:t>
            </w:r>
          </w:p>
        </w:tc>
        <w:tc>
          <w:tcPr>
            <w:tcW w:w="1438" w:type="pct"/>
            <w:gridSpan w:val="2"/>
            <w:tcBorders>
              <w:top w:val="outset" w:sz="6" w:space="0" w:color="auto"/>
              <w:left w:val="outset" w:sz="6" w:space="0" w:color="auto"/>
              <w:bottom w:val="outset" w:sz="6" w:space="0" w:color="auto"/>
              <w:right w:val="outset" w:sz="6" w:space="0" w:color="auto"/>
            </w:tcBorders>
            <w:vAlign w:val="center"/>
            <w:hideMark/>
          </w:tcPr>
          <w:p w14:paraId="68561FBB" w14:textId="77777777" w:rsidR="00BF3267" w:rsidRPr="00BF3267" w:rsidRDefault="00BF3267" w:rsidP="00BF3267">
            <w:pPr>
              <w:spacing w:before="100" w:beforeAutospacing="1" w:after="100" w:afterAutospacing="1"/>
              <w:jc w:val="center"/>
              <w:rPr>
                <w:sz w:val="28"/>
                <w:szCs w:val="28"/>
              </w:rPr>
            </w:pPr>
            <w:r w:rsidRPr="00BF3267">
              <w:rPr>
                <w:sz w:val="28"/>
                <w:szCs w:val="28"/>
              </w:rPr>
              <w:t>Otrais klasifikācijas līmenis</w:t>
            </w:r>
          </w:p>
        </w:tc>
        <w:tc>
          <w:tcPr>
            <w:tcW w:w="527" w:type="pct"/>
            <w:vMerge w:val="restart"/>
            <w:tcBorders>
              <w:top w:val="outset" w:sz="6" w:space="0" w:color="auto"/>
              <w:left w:val="outset" w:sz="6" w:space="0" w:color="auto"/>
              <w:bottom w:val="outset" w:sz="6" w:space="0" w:color="auto"/>
              <w:right w:val="outset" w:sz="6" w:space="0" w:color="auto"/>
            </w:tcBorders>
            <w:vAlign w:val="center"/>
            <w:hideMark/>
          </w:tcPr>
          <w:p w14:paraId="4B0C4A7C" w14:textId="77777777" w:rsidR="00BF3267" w:rsidRPr="00BF3267" w:rsidRDefault="00BF3267" w:rsidP="00BF3267">
            <w:pPr>
              <w:spacing w:before="100" w:beforeAutospacing="1" w:after="100" w:afterAutospacing="1"/>
              <w:jc w:val="center"/>
              <w:rPr>
                <w:sz w:val="28"/>
                <w:szCs w:val="28"/>
              </w:rPr>
            </w:pPr>
            <w:r w:rsidRPr="00BF3267">
              <w:rPr>
                <w:sz w:val="28"/>
                <w:szCs w:val="28"/>
              </w:rPr>
              <w:t>LKI/EKI</w:t>
            </w:r>
          </w:p>
        </w:tc>
        <w:tc>
          <w:tcPr>
            <w:tcW w:w="1591" w:type="pct"/>
            <w:gridSpan w:val="2"/>
            <w:tcBorders>
              <w:top w:val="outset" w:sz="6" w:space="0" w:color="auto"/>
              <w:left w:val="outset" w:sz="6" w:space="0" w:color="auto"/>
              <w:bottom w:val="outset" w:sz="6" w:space="0" w:color="auto"/>
              <w:right w:val="outset" w:sz="6" w:space="0" w:color="auto"/>
            </w:tcBorders>
            <w:vAlign w:val="center"/>
            <w:hideMark/>
          </w:tcPr>
          <w:p w14:paraId="3192530F" w14:textId="77777777" w:rsidR="00BF3267" w:rsidRPr="00BF3267" w:rsidRDefault="00BF3267" w:rsidP="00BF3267">
            <w:pPr>
              <w:spacing w:before="100" w:beforeAutospacing="1" w:after="100" w:afterAutospacing="1"/>
              <w:jc w:val="center"/>
              <w:rPr>
                <w:sz w:val="28"/>
                <w:szCs w:val="28"/>
              </w:rPr>
            </w:pPr>
            <w:r w:rsidRPr="00BF3267">
              <w:rPr>
                <w:sz w:val="28"/>
                <w:szCs w:val="28"/>
              </w:rPr>
              <w:t>ISCED–2011</w:t>
            </w:r>
            <w:r w:rsidRPr="00BF3267">
              <w:rPr>
                <w:sz w:val="28"/>
                <w:szCs w:val="28"/>
              </w:rPr>
              <w:br/>
              <w:t>(trīs ciparu kodējumā)</w:t>
            </w:r>
          </w:p>
        </w:tc>
      </w:tr>
      <w:tr w:rsidR="00BF3267" w:rsidRPr="00BF3267" w14:paraId="017DC54F" w14:textId="77777777" w:rsidTr="00D90C78">
        <w:trPr>
          <w:tblCellSpacing w:w="15" w:type="dxa"/>
        </w:trPr>
        <w:tc>
          <w:tcPr>
            <w:tcW w:w="479" w:type="pct"/>
            <w:tcBorders>
              <w:top w:val="outset" w:sz="6" w:space="0" w:color="auto"/>
              <w:left w:val="outset" w:sz="6" w:space="0" w:color="auto"/>
              <w:bottom w:val="outset" w:sz="6" w:space="0" w:color="auto"/>
              <w:right w:val="outset" w:sz="6" w:space="0" w:color="auto"/>
            </w:tcBorders>
            <w:vAlign w:val="center"/>
            <w:hideMark/>
          </w:tcPr>
          <w:p w14:paraId="0DC4A4F0" w14:textId="77777777" w:rsidR="00BF3267" w:rsidRPr="00BF3267" w:rsidRDefault="00BF3267" w:rsidP="00BF3267">
            <w:pPr>
              <w:spacing w:before="100" w:beforeAutospacing="1" w:after="100" w:afterAutospacing="1"/>
              <w:jc w:val="center"/>
              <w:rPr>
                <w:sz w:val="28"/>
                <w:szCs w:val="28"/>
              </w:rPr>
            </w:pPr>
            <w:r w:rsidRPr="00BF3267">
              <w:rPr>
                <w:sz w:val="28"/>
                <w:szCs w:val="28"/>
              </w:rPr>
              <w:t>pirmais koda cipars</w:t>
            </w:r>
          </w:p>
        </w:tc>
        <w:tc>
          <w:tcPr>
            <w:tcW w:w="880" w:type="pct"/>
            <w:tcBorders>
              <w:top w:val="outset" w:sz="6" w:space="0" w:color="auto"/>
              <w:left w:val="outset" w:sz="6" w:space="0" w:color="auto"/>
              <w:bottom w:val="outset" w:sz="6" w:space="0" w:color="auto"/>
              <w:right w:val="outset" w:sz="6" w:space="0" w:color="auto"/>
            </w:tcBorders>
            <w:vAlign w:val="center"/>
            <w:hideMark/>
          </w:tcPr>
          <w:p w14:paraId="4BF83DEA" w14:textId="77777777" w:rsidR="00BF3267" w:rsidRPr="00BF3267" w:rsidRDefault="00BF3267" w:rsidP="00BF3267">
            <w:pPr>
              <w:spacing w:before="100" w:beforeAutospacing="1" w:after="100" w:afterAutospacing="1"/>
              <w:jc w:val="center"/>
              <w:rPr>
                <w:sz w:val="28"/>
                <w:szCs w:val="28"/>
              </w:rPr>
            </w:pPr>
            <w:r w:rsidRPr="00BF3267">
              <w:rPr>
                <w:sz w:val="28"/>
                <w:szCs w:val="28"/>
              </w:rPr>
              <w:t>izglītības pakāpe</w:t>
            </w:r>
          </w:p>
        </w:tc>
        <w:tc>
          <w:tcPr>
            <w:tcW w:w="549" w:type="pct"/>
            <w:tcBorders>
              <w:top w:val="outset" w:sz="6" w:space="0" w:color="auto"/>
              <w:left w:val="outset" w:sz="6" w:space="0" w:color="auto"/>
              <w:bottom w:val="outset" w:sz="6" w:space="0" w:color="auto"/>
              <w:right w:val="outset" w:sz="6" w:space="0" w:color="auto"/>
            </w:tcBorders>
            <w:vAlign w:val="center"/>
            <w:hideMark/>
          </w:tcPr>
          <w:p w14:paraId="0D6C12BA" w14:textId="77777777" w:rsidR="00BF3267" w:rsidRPr="00BF3267" w:rsidRDefault="00BF3267" w:rsidP="00BF3267">
            <w:pPr>
              <w:spacing w:before="100" w:beforeAutospacing="1" w:after="100" w:afterAutospacing="1"/>
              <w:jc w:val="center"/>
              <w:rPr>
                <w:sz w:val="28"/>
                <w:szCs w:val="28"/>
              </w:rPr>
            </w:pPr>
            <w:r w:rsidRPr="00BF3267">
              <w:rPr>
                <w:sz w:val="28"/>
                <w:szCs w:val="28"/>
              </w:rPr>
              <w:t>pirmais un otrais koda cipars (ar burtu/bez burta)</w:t>
            </w:r>
          </w:p>
        </w:tc>
        <w:tc>
          <w:tcPr>
            <w:tcW w:w="874" w:type="pct"/>
            <w:tcBorders>
              <w:top w:val="outset" w:sz="6" w:space="0" w:color="auto"/>
              <w:left w:val="outset" w:sz="6" w:space="0" w:color="auto"/>
              <w:bottom w:val="outset" w:sz="6" w:space="0" w:color="auto"/>
              <w:right w:val="outset" w:sz="6" w:space="0" w:color="auto"/>
            </w:tcBorders>
            <w:vAlign w:val="center"/>
            <w:hideMark/>
          </w:tcPr>
          <w:p w14:paraId="06171F73" w14:textId="77777777" w:rsidR="00BF3267" w:rsidRPr="00BF3267" w:rsidRDefault="00BF3267" w:rsidP="00BF3267">
            <w:pPr>
              <w:spacing w:before="100" w:beforeAutospacing="1" w:after="100" w:afterAutospacing="1"/>
              <w:jc w:val="center"/>
              <w:rPr>
                <w:sz w:val="28"/>
                <w:szCs w:val="28"/>
              </w:rPr>
            </w:pPr>
            <w:r w:rsidRPr="00BF3267">
              <w:rPr>
                <w:sz w:val="28"/>
                <w:szCs w:val="28"/>
              </w:rPr>
              <w:t>izglītības programmas veids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1E22E5" w14:textId="77777777" w:rsidR="00BF3267" w:rsidRPr="00BF3267" w:rsidRDefault="00BF3267" w:rsidP="00BF3267">
            <w:pPr>
              <w:rPr>
                <w:sz w:val="28"/>
                <w:szCs w:val="28"/>
              </w:rPr>
            </w:pPr>
          </w:p>
        </w:tc>
        <w:tc>
          <w:tcPr>
            <w:tcW w:w="754" w:type="pct"/>
            <w:tcBorders>
              <w:top w:val="outset" w:sz="6" w:space="0" w:color="auto"/>
              <w:left w:val="outset" w:sz="6" w:space="0" w:color="auto"/>
              <w:bottom w:val="outset" w:sz="6" w:space="0" w:color="auto"/>
              <w:right w:val="outset" w:sz="6" w:space="0" w:color="auto"/>
            </w:tcBorders>
            <w:vAlign w:val="center"/>
            <w:hideMark/>
          </w:tcPr>
          <w:p w14:paraId="5F2D73CC" w14:textId="77777777" w:rsidR="00BF3267" w:rsidRPr="00BF3267" w:rsidRDefault="00BF3267" w:rsidP="00BF3267">
            <w:pPr>
              <w:spacing w:before="100" w:beforeAutospacing="1" w:after="100" w:afterAutospacing="1"/>
              <w:jc w:val="center"/>
              <w:rPr>
                <w:sz w:val="28"/>
                <w:szCs w:val="28"/>
              </w:rPr>
            </w:pPr>
            <w:r w:rsidRPr="00BF3267">
              <w:rPr>
                <w:sz w:val="28"/>
                <w:szCs w:val="28"/>
              </w:rPr>
              <w:t>ISCED-P</w:t>
            </w:r>
            <w:r w:rsidRPr="00BF3267">
              <w:rPr>
                <w:sz w:val="28"/>
                <w:szCs w:val="28"/>
              </w:rPr>
              <w:br/>
              <w:t>(izglītības programmas)</w:t>
            </w:r>
          </w:p>
        </w:tc>
        <w:tc>
          <w:tcPr>
            <w:tcW w:w="823" w:type="pct"/>
            <w:tcBorders>
              <w:top w:val="outset" w:sz="6" w:space="0" w:color="auto"/>
              <w:left w:val="outset" w:sz="6" w:space="0" w:color="auto"/>
              <w:bottom w:val="outset" w:sz="6" w:space="0" w:color="auto"/>
              <w:right w:val="outset" w:sz="6" w:space="0" w:color="auto"/>
            </w:tcBorders>
            <w:vAlign w:val="center"/>
            <w:hideMark/>
          </w:tcPr>
          <w:p w14:paraId="6DC03352" w14:textId="77777777" w:rsidR="00BF3267" w:rsidRPr="00BF3267" w:rsidRDefault="00BF3267" w:rsidP="00BF3267">
            <w:pPr>
              <w:spacing w:before="100" w:beforeAutospacing="1" w:after="100" w:afterAutospacing="1"/>
              <w:jc w:val="center"/>
              <w:rPr>
                <w:sz w:val="28"/>
                <w:szCs w:val="28"/>
              </w:rPr>
            </w:pPr>
            <w:r w:rsidRPr="00BF3267">
              <w:rPr>
                <w:sz w:val="28"/>
                <w:szCs w:val="28"/>
              </w:rPr>
              <w:t>ISCED-A</w:t>
            </w:r>
            <w:r w:rsidRPr="00BF3267">
              <w:rPr>
                <w:sz w:val="28"/>
                <w:szCs w:val="28"/>
              </w:rPr>
              <w:br/>
              <w:t>(izglītības kvalifikācijas)</w:t>
            </w:r>
          </w:p>
        </w:tc>
      </w:tr>
      <w:tr w:rsidR="00BF3267" w:rsidRPr="00BF3267" w14:paraId="28640530" w14:textId="77777777" w:rsidTr="00D90C78">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14:paraId="51070632" w14:textId="77777777" w:rsidR="00BF3267" w:rsidRPr="00BF3267" w:rsidRDefault="00BF3267" w:rsidP="00BF3267">
            <w:pPr>
              <w:spacing w:before="100" w:beforeAutospacing="1" w:after="100" w:afterAutospacing="1"/>
              <w:jc w:val="center"/>
              <w:rPr>
                <w:sz w:val="28"/>
                <w:szCs w:val="28"/>
              </w:rPr>
            </w:pPr>
            <w:r w:rsidRPr="00BF3267">
              <w:rPr>
                <w:sz w:val="28"/>
                <w:szCs w:val="28"/>
              </w:rPr>
              <w:t>1</w:t>
            </w:r>
          </w:p>
        </w:tc>
        <w:tc>
          <w:tcPr>
            <w:tcW w:w="880" w:type="pct"/>
            <w:tcBorders>
              <w:top w:val="outset" w:sz="6" w:space="0" w:color="auto"/>
              <w:left w:val="outset" w:sz="6" w:space="0" w:color="auto"/>
              <w:bottom w:val="outset" w:sz="6" w:space="0" w:color="auto"/>
              <w:right w:val="outset" w:sz="6" w:space="0" w:color="auto"/>
            </w:tcBorders>
            <w:hideMark/>
          </w:tcPr>
          <w:p w14:paraId="1585833C" w14:textId="77777777" w:rsidR="00BF3267" w:rsidRPr="00BF3267" w:rsidRDefault="00BF3267" w:rsidP="00BF3267">
            <w:pPr>
              <w:spacing w:before="100" w:beforeAutospacing="1" w:after="100" w:afterAutospacing="1"/>
              <w:jc w:val="center"/>
              <w:rPr>
                <w:sz w:val="28"/>
                <w:szCs w:val="28"/>
              </w:rPr>
            </w:pPr>
            <w:r w:rsidRPr="00BF3267">
              <w:rPr>
                <w:sz w:val="28"/>
                <w:szCs w:val="28"/>
              </w:rPr>
              <w:t>2</w:t>
            </w:r>
          </w:p>
        </w:tc>
        <w:tc>
          <w:tcPr>
            <w:tcW w:w="549" w:type="pct"/>
            <w:tcBorders>
              <w:top w:val="outset" w:sz="6" w:space="0" w:color="auto"/>
              <w:left w:val="outset" w:sz="6" w:space="0" w:color="auto"/>
              <w:bottom w:val="outset" w:sz="6" w:space="0" w:color="auto"/>
              <w:right w:val="outset" w:sz="6" w:space="0" w:color="auto"/>
            </w:tcBorders>
            <w:hideMark/>
          </w:tcPr>
          <w:p w14:paraId="3E085649" w14:textId="77777777" w:rsidR="00BF3267" w:rsidRPr="00BF3267" w:rsidRDefault="00BF3267" w:rsidP="00BF3267">
            <w:pPr>
              <w:spacing w:before="100" w:beforeAutospacing="1" w:after="100" w:afterAutospacing="1"/>
              <w:jc w:val="center"/>
              <w:rPr>
                <w:sz w:val="28"/>
                <w:szCs w:val="28"/>
              </w:rPr>
            </w:pPr>
            <w:r w:rsidRPr="00BF3267">
              <w:rPr>
                <w:sz w:val="28"/>
                <w:szCs w:val="28"/>
              </w:rPr>
              <w:t>3</w:t>
            </w:r>
          </w:p>
        </w:tc>
        <w:tc>
          <w:tcPr>
            <w:tcW w:w="874" w:type="pct"/>
            <w:tcBorders>
              <w:top w:val="outset" w:sz="6" w:space="0" w:color="auto"/>
              <w:left w:val="outset" w:sz="6" w:space="0" w:color="auto"/>
              <w:bottom w:val="outset" w:sz="6" w:space="0" w:color="auto"/>
              <w:right w:val="outset" w:sz="6" w:space="0" w:color="auto"/>
            </w:tcBorders>
            <w:hideMark/>
          </w:tcPr>
          <w:p w14:paraId="60E2FEEA" w14:textId="77777777" w:rsidR="00BF3267" w:rsidRPr="00BF3267" w:rsidRDefault="00BF3267" w:rsidP="00BF3267">
            <w:pPr>
              <w:spacing w:before="100" w:beforeAutospacing="1" w:after="100" w:afterAutospacing="1"/>
              <w:jc w:val="center"/>
              <w:rPr>
                <w:sz w:val="28"/>
                <w:szCs w:val="28"/>
              </w:rPr>
            </w:pPr>
            <w:r w:rsidRPr="00BF3267">
              <w:rPr>
                <w:sz w:val="28"/>
                <w:szCs w:val="28"/>
              </w:rPr>
              <w:t>4</w:t>
            </w:r>
          </w:p>
        </w:tc>
        <w:tc>
          <w:tcPr>
            <w:tcW w:w="527" w:type="pct"/>
            <w:tcBorders>
              <w:top w:val="outset" w:sz="6" w:space="0" w:color="auto"/>
              <w:left w:val="outset" w:sz="6" w:space="0" w:color="auto"/>
              <w:bottom w:val="outset" w:sz="6" w:space="0" w:color="auto"/>
              <w:right w:val="outset" w:sz="6" w:space="0" w:color="auto"/>
            </w:tcBorders>
            <w:hideMark/>
          </w:tcPr>
          <w:p w14:paraId="7F5A5363" w14:textId="77777777" w:rsidR="00BF3267" w:rsidRPr="00BF3267" w:rsidRDefault="00BF3267" w:rsidP="00BF3267">
            <w:pPr>
              <w:spacing w:before="100" w:beforeAutospacing="1" w:after="100" w:afterAutospacing="1"/>
              <w:jc w:val="center"/>
              <w:rPr>
                <w:sz w:val="28"/>
                <w:szCs w:val="28"/>
              </w:rPr>
            </w:pPr>
            <w:r w:rsidRPr="00BF3267">
              <w:rPr>
                <w:sz w:val="28"/>
                <w:szCs w:val="28"/>
              </w:rPr>
              <w:t>5</w:t>
            </w:r>
          </w:p>
        </w:tc>
        <w:tc>
          <w:tcPr>
            <w:tcW w:w="754" w:type="pct"/>
            <w:tcBorders>
              <w:top w:val="outset" w:sz="6" w:space="0" w:color="auto"/>
              <w:left w:val="outset" w:sz="6" w:space="0" w:color="auto"/>
              <w:bottom w:val="outset" w:sz="6" w:space="0" w:color="auto"/>
              <w:right w:val="outset" w:sz="6" w:space="0" w:color="auto"/>
            </w:tcBorders>
            <w:hideMark/>
          </w:tcPr>
          <w:p w14:paraId="473DEAE2" w14:textId="77777777" w:rsidR="00BF3267" w:rsidRPr="00BF3267" w:rsidRDefault="00BF3267" w:rsidP="00BF3267">
            <w:pPr>
              <w:spacing w:before="100" w:beforeAutospacing="1" w:after="100" w:afterAutospacing="1"/>
              <w:jc w:val="center"/>
              <w:rPr>
                <w:sz w:val="28"/>
                <w:szCs w:val="28"/>
              </w:rPr>
            </w:pPr>
            <w:r w:rsidRPr="00BF3267">
              <w:rPr>
                <w:sz w:val="28"/>
                <w:szCs w:val="28"/>
              </w:rPr>
              <w:t>6</w:t>
            </w:r>
          </w:p>
        </w:tc>
        <w:tc>
          <w:tcPr>
            <w:tcW w:w="823" w:type="pct"/>
            <w:tcBorders>
              <w:top w:val="outset" w:sz="6" w:space="0" w:color="auto"/>
              <w:left w:val="outset" w:sz="6" w:space="0" w:color="auto"/>
              <w:bottom w:val="outset" w:sz="6" w:space="0" w:color="auto"/>
              <w:right w:val="outset" w:sz="6" w:space="0" w:color="auto"/>
            </w:tcBorders>
            <w:hideMark/>
          </w:tcPr>
          <w:p w14:paraId="2D68CBED" w14:textId="77777777" w:rsidR="00BF3267" w:rsidRPr="00BF3267" w:rsidRDefault="00BF3267" w:rsidP="00BF3267">
            <w:pPr>
              <w:spacing w:before="100" w:beforeAutospacing="1" w:after="100" w:afterAutospacing="1"/>
              <w:jc w:val="center"/>
              <w:rPr>
                <w:sz w:val="28"/>
                <w:szCs w:val="28"/>
              </w:rPr>
            </w:pPr>
            <w:r w:rsidRPr="00BF3267">
              <w:rPr>
                <w:sz w:val="28"/>
                <w:szCs w:val="28"/>
              </w:rPr>
              <w:t>7</w:t>
            </w:r>
          </w:p>
        </w:tc>
      </w:tr>
      <w:tr w:rsidR="00BF3267" w:rsidRPr="00BF3267" w14:paraId="41D2E973" w14:textId="77777777" w:rsidTr="00D90C78">
        <w:trPr>
          <w:tblCellSpacing w:w="15" w:type="dxa"/>
        </w:trPr>
        <w:tc>
          <w:tcPr>
            <w:tcW w:w="479" w:type="pct"/>
            <w:vMerge w:val="restart"/>
            <w:tcBorders>
              <w:top w:val="outset" w:sz="6" w:space="0" w:color="auto"/>
              <w:left w:val="outset" w:sz="6" w:space="0" w:color="auto"/>
              <w:bottom w:val="outset" w:sz="6" w:space="0" w:color="auto"/>
              <w:right w:val="outset" w:sz="6" w:space="0" w:color="auto"/>
            </w:tcBorders>
            <w:hideMark/>
          </w:tcPr>
          <w:p w14:paraId="2027BDDC" w14:textId="77777777" w:rsidR="00BF3267" w:rsidRPr="00BF3267" w:rsidRDefault="00BF3267" w:rsidP="00BF3267">
            <w:pPr>
              <w:spacing w:before="100" w:beforeAutospacing="1" w:after="100" w:afterAutospacing="1"/>
              <w:jc w:val="center"/>
              <w:rPr>
                <w:sz w:val="28"/>
                <w:szCs w:val="28"/>
              </w:rPr>
            </w:pPr>
            <w:r w:rsidRPr="00BF3267">
              <w:rPr>
                <w:sz w:val="28"/>
                <w:szCs w:val="28"/>
              </w:rPr>
              <w:t>0</w:t>
            </w:r>
          </w:p>
        </w:tc>
        <w:tc>
          <w:tcPr>
            <w:tcW w:w="880" w:type="pct"/>
            <w:vMerge w:val="restart"/>
            <w:tcBorders>
              <w:top w:val="outset" w:sz="6" w:space="0" w:color="auto"/>
              <w:left w:val="outset" w:sz="6" w:space="0" w:color="auto"/>
              <w:bottom w:val="outset" w:sz="6" w:space="0" w:color="auto"/>
              <w:right w:val="outset" w:sz="6" w:space="0" w:color="auto"/>
            </w:tcBorders>
            <w:hideMark/>
          </w:tcPr>
          <w:p w14:paraId="2FAB55F9" w14:textId="77777777" w:rsidR="00BF3267" w:rsidRPr="00BF3267" w:rsidRDefault="00BF3267" w:rsidP="00BF3267">
            <w:pPr>
              <w:spacing w:before="100" w:beforeAutospacing="1" w:after="100" w:afterAutospacing="1"/>
              <w:jc w:val="center"/>
              <w:rPr>
                <w:sz w:val="28"/>
                <w:szCs w:val="28"/>
              </w:rPr>
            </w:pPr>
            <w:r w:rsidRPr="00BF3267">
              <w:rPr>
                <w:sz w:val="28"/>
                <w:szCs w:val="28"/>
              </w:rPr>
              <w:t>Pirmsskolas izglītība</w:t>
            </w:r>
          </w:p>
        </w:tc>
        <w:tc>
          <w:tcPr>
            <w:tcW w:w="549" w:type="pct"/>
            <w:vMerge w:val="restart"/>
            <w:tcBorders>
              <w:top w:val="outset" w:sz="6" w:space="0" w:color="auto"/>
              <w:left w:val="outset" w:sz="6" w:space="0" w:color="auto"/>
              <w:bottom w:val="outset" w:sz="6" w:space="0" w:color="auto"/>
              <w:right w:val="outset" w:sz="6" w:space="0" w:color="auto"/>
            </w:tcBorders>
            <w:hideMark/>
          </w:tcPr>
          <w:p w14:paraId="5B0DFC02" w14:textId="77777777" w:rsidR="00BF3267" w:rsidRPr="00BF3267" w:rsidRDefault="00BF3267" w:rsidP="00BF3267">
            <w:pPr>
              <w:spacing w:before="100" w:beforeAutospacing="1" w:after="100" w:afterAutospacing="1"/>
              <w:jc w:val="center"/>
              <w:rPr>
                <w:sz w:val="28"/>
                <w:szCs w:val="28"/>
              </w:rPr>
            </w:pPr>
            <w:r w:rsidRPr="00BF3267">
              <w:rPr>
                <w:sz w:val="28"/>
                <w:szCs w:val="28"/>
              </w:rPr>
              <w:t>01</w:t>
            </w:r>
          </w:p>
        </w:tc>
        <w:tc>
          <w:tcPr>
            <w:tcW w:w="874" w:type="pct"/>
            <w:vMerge w:val="restart"/>
            <w:tcBorders>
              <w:top w:val="outset" w:sz="6" w:space="0" w:color="auto"/>
              <w:left w:val="outset" w:sz="6" w:space="0" w:color="auto"/>
              <w:bottom w:val="outset" w:sz="6" w:space="0" w:color="auto"/>
              <w:right w:val="outset" w:sz="6" w:space="0" w:color="auto"/>
            </w:tcBorders>
            <w:hideMark/>
          </w:tcPr>
          <w:p w14:paraId="4289CEAA" w14:textId="77777777" w:rsidR="00BF3267" w:rsidRPr="00BF3267" w:rsidRDefault="00BF3267" w:rsidP="00BF3267">
            <w:pPr>
              <w:spacing w:before="100" w:beforeAutospacing="1" w:after="100" w:afterAutospacing="1"/>
              <w:jc w:val="center"/>
              <w:rPr>
                <w:sz w:val="28"/>
                <w:szCs w:val="28"/>
              </w:rPr>
            </w:pPr>
            <w:r w:rsidRPr="00BF3267">
              <w:rPr>
                <w:sz w:val="28"/>
                <w:szCs w:val="28"/>
              </w:rPr>
              <w:t>Pirmsskolas izglītības programmas</w:t>
            </w:r>
          </w:p>
        </w:tc>
        <w:tc>
          <w:tcPr>
            <w:tcW w:w="527" w:type="pct"/>
            <w:vMerge w:val="restart"/>
            <w:tcBorders>
              <w:top w:val="outset" w:sz="6" w:space="0" w:color="auto"/>
              <w:left w:val="outset" w:sz="6" w:space="0" w:color="auto"/>
              <w:bottom w:val="outset" w:sz="6" w:space="0" w:color="auto"/>
              <w:right w:val="outset" w:sz="6" w:space="0" w:color="auto"/>
            </w:tcBorders>
            <w:hideMark/>
          </w:tcPr>
          <w:p w14:paraId="3BCA25DA" w14:textId="77777777" w:rsidR="00BF3267" w:rsidRPr="00BF3267" w:rsidRDefault="00BF3267" w:rsidP="00BF3267">
            <w:pPr>
              <w:rPr>
                <w:sz w:val="28"/>
                <w:szCs w:val="28"/>
              </w:rPr>
            </w:pPr>
            <w:r w:rsidRPr="00BF3267">
              <w:rPr>
                <w:sz w:val="28"/>
                <w:szCs w:val="28"/>
              </w:rPr>
              <w:t> </w:t>
            </w:r>
          </w:p>
        </w:tc>
        <w:tc>
          <w:tcPr>
            <w:tcW w:w="754" w:type="pct"/>
            <w:tcBorders>
              <w:top w:val="outset" w:sz="6" w:space="0" w:color="auto"/>
              <w:left w:val="outset" w:sz="6" w:space="0" w:color="auto"/>
              <w:bottom w:val="outset" w:sz="6" w:space="0" w:color="auto"/>
              <w:right w:val="outset" w:sz="6" w:space="0" w:color="auto"/>
            </w:tcBorders>
            <w:hideMark/>
          </w:tcPr>
          <w:p w14:paraId="551AEAB8" w14:textId="77777777" w:rsidR="00BF3267" w:rsidRPr="00BF3267" w:rsidRDefault="00BF3267" w:rsidP="00BF3267">
            <w:pPr>
              <w:spacing w:before="100" w:beforeAutospacing="1" w:after="100" w:afterAutospacing="1"/>
              <w:jc w:val="center"/>
              <w:rPr>
                <w:sz w:val="28"/>
                <w:szCs w:val="28"/>
              </w:rPr>
            </w:pPr>
            <w:r w:rsidRPr="00BF3267">
              <w:rPr>
                <w:sz w:val="28"/>
                <w:szCs w:val="28"/>
              </w:rPr>
              <w:t>010</w:t>
            </w:r>
            <w:r w:rsidRPr="00BF3267">
              <w:rPr>
                <w:sz w:val="28"/>
                <w:szCs w:val="28"/>
                <w:vertAlign w:val="superscript"/>
              </w:rPr>
              <w:t>1</w:t>
            </w:r>
          </w:p>
        </w:tc>
        <w:tc>
          <w:tcPr>
            <w:tcW w:w="823" w:type="pct"/>
            <w:tcBorders>
              <w:top w:val="outset" w:sz="6" w:space="0" w:color="auto"/>
              <w:left w:val="outset" w:sz="6" w:space="0" w:color="auto"/>
              <w:bottom w:val="outset" w:sz="6" w:space="0" w:color="auto"/>
              <w:right w:val="outset" w:sz="6" w:space="0" w:color="auto"/>
            </w:tcBorders>
            <w:hideMark/>
          </w:tcPr>
          <w:p w14:paraId="04AB7C79" w14:textId="77777777" w:rsidR="00BF3267" w:rsidRPr="00BF3267" w:rsidRDefault="00BF3267" w:rsidP="00BF3267">
            <w:pPr>
              <w:spacing w:before="100" w:beforeAutospacing="1" w:after="100" w:afterAutospacing="1"/>
              <w:jc w:val="center"/>
              <w:rPr>
                <w:sz w:val="28"/>
                <w:szCs w:val="28"/>
              </w:rPr>
            </w:pPr>
            <w:r w:rsidRPr="00BF3267">
              <w:rPr>
                <w:sz w:val="28"/>
                <w:szCs w:val="28"/>
              </w:rPr>
              <w:t>020</w:t>
            </w:r>
            <w:r w:rsidRPr="00BF3267">
              <w:rPr>
                <w:sz w:val="28"/>
                <w:szCs w:val="28"/>
                <w:vertAlign w:val="superscript"/>
              </w:rPr>
              <w:t>1</w:t>
            </w:r>
          </w:p>
        </w:tc>
      </w:tr>
      <w:tr w:rsidR="00BF3267" w:rsidRPr="00BF3267" w14:paraId="414B3FAD"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5352C328"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15C254"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CCE077"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CC07CD"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5423C1" w14:textId="77777777" w:rsidR="00BF3267" w:rsidRPr="00BF3267" w:rsidRDefault="00BF3267" w:rsidP="00BF3267">
            <w:pPr>
              <w:rPr>
                <w:sz w:val="28"/>
                <w:szCs w:val="28"/>
              </w:rPr>
            </w:pPr>
          </w:p>
        </w:tc>
        <w:tc>
          <w:tcPr>
            <w:tcW w:w="754" w:type="pct"/>
            <w:tcBorders>
              <w:top w:val="outset" w:sz="6" w:space="0" w:color="auto"/>
              <w:left w:val="outset" w:sz="6" w:space="0" w:color="auto"/>
              <w:bottom w:val="outset" w:sz="6" w:space="0" w:color="auto"/>
              <w:right w:val="outset" w:sz="6" w:space="0" w:color="auto"/>
            </w:tcBorders>
            <w:hideMark/>
          </w:tcPr>
          <w:p w14:paraId="74EC8C9C" w14:textId="77777777" w:rsidR="00BF3267" w:rsidRPr="00BF3267" w:rsidRDefault="00BF3267" w:rsidP="00BF3267">
            <w:pPr>
              <w:spacing w:before="100" w:beforeAutospacing="1" w:after="100" w:afterAutospacing="1"/>
              <w:jc w:val="center"/>
              <w:rPr>
                <w:sz w:val="28"/>
                <w:szCs w:val="28"/>
              </w:rPr>
            </w:pPr>
            <w:r w:rsidRPr="00BF3267">
              <w:rPr>
                <w:sz w:val="28"/>
                <w:szCs w:val="28"/>
              </w:rPr>
              <w:t>020</w:t>
            </w:r>
            <w:r w:rsidRPr="00BF3267">
              <w:rPr>
                <w:sz w:val="28"/>
                <w:szCs w:val="28"/>
                <w:vertAlign w:val="superscript"/>
              </w:rPr>
              <w:t>2</w:t>
            </w:r>
          </w:p>
        </w:tc>
        <w:tc>
          <w:tcPr>
            <w:tcW w:w="823" w:type="pct"/>
            <w:tcBorders>
              <w:top w:val="outset" w:sz="6" w:space="0" w:color="auto"/>
              <w:left w:val="outset" w:sz="6" w:space="0" w:color="auto"/>
              <w:bottom w:val="outset" w:sz="6" w:space="0" w:color="auto"/>
              <w:right w:val="outset" w:sz="6" w:space="0" w:color="auto"/>
            </w:tcBorders>
            <w:hideMark/>
          </w:tcPr>
          <w:p w14:paraId="31DB3349" w14:textId="77777777" w:rsidR="00BF3267" w:rsidRPr="00BF3267" w:rsidRDefault="00BF3267" w:rsidP="00BF3267">
            <w:pPr>
              <w:spacing w:before="100" w:beforeAutospacing="1" w:after="100" w:afterAutospacing="1"/>
              <w:jc w:val="center"/>
              <w:rPr>
                <w:sz w:val="28"/>
                <w:szCs w:val="28"/>
              </w:rPr>
            </w:pPr>
            <w:r w:rsidRPr="00BF3267">
              <w:rPr>
                <w:sz w:val="28"/>
                <w:szCs w:val="28"/>
              </w:rPr>
              <w:t>020</w:t>
            </w:r>
            <w:r w:rsidRPr="00BF3267">
              <w:rPr>
                <w:sz w:val="28"/>
                <w:szCs w:val="28"/>
                <w:vertAlign w:val="superscript"/>
              </w:rPr>
              <w:t>2</w:t>
            </w:r>
          </w:p>
        </w:tc>
      </w:tr>
      <w:tr w:rsidR="00BF3267" w:rsidRPr="00BF3267" w14:paraId="4AD2B9A5" w14:textId="77777777" w:rsidTr="00D90C78">
        <w:trPr>
          <w:tblCellSpacing w:w="15" w:type="dxa"/>
        </w:trPr>
        <w:tc>
          <w:tcPr>
            <w:tcW w:w="479" w:type="pct"/>
            <w:vMerge w:val="restart"/>
            <w:tcBorders>
              <w:top w:val="outset" w:sz="6" w:space="0" w:color="auto"/>
              <w:left w:val="outset" w:sz="6" w:space="0" w:color="auto"/>
              <w:bottom w:val="outset" w:sz="6" w:space="0" w:color="auto"/>
              <w:right w:val="outset" w:sz="6" w:space="0" w:color="auto"/>
            </w:tcBorders>
            <w:hideMark/>
          </w:tcPr>
          <w:p w14:paraId="7ED6A69C" w14:textId="77777777" w:rsidR="00BF3267" w:rsidRPr="00BF3267" w:rsidRDefault="00BF3267" w:rsidP="00BF3267">
            <w:pPr>
              <w:spacing w:before="100" w:beforeAutospacing="1" w:after="100" w:afterAutospacing="1"/>
              <w:jc w:val="center"/>
              <w:rPr>
                <w:sz w:val="28"/>
                <w:szCs w:val="28"/>
              </w:rPr>
            </w:pPr>
            <w:r w:rsidRPr="00BF3267">
              <w:rPr>
                <w:sz w:val="28"/>
                <w:szCs w:val="28"/>
              </w:rPr>
              <w:t>1</w:t>
            </w:r>
          </w:p>
        </w:tc>
        <w:tc>
          <w:tcPr>
            <w:tcW w:w="880" w:type="pct"/>
            <w:vMerge w:val="restart"/>
            <w:tcBorders>
              <w:top w:val="outset" w:sz="6" w:space="0" w:color="auto"/>
              <w:left w:val="outset" w:sz="6" w:space="0" w:color="auto"/>
              <w:bottom w:val="outset" w:sz="6" w:space="0" w:color="auto"/>
              <w:right w:val="outset" w:sz="6" w:space="0" w:color="auto"/>
            </w:tcBorders>
            <w:hideMark/>
          </w:tcPr>
          <w:p w14:paraId="0BC2BBEA" w14:textId="77777777" w:rsidR="00BF3267" w:rsidRPr="00BF3267" w:rsidRDefault="00BF3267" w:rsidP="00BF3267">
            <w:pPr>
              <w:spacing w:before="100" w:beforeAutospacing="1" w:after="100" w:afterAutospacing="1"/>
              <w:jc w:val="center"/>
              <w:rPr>
                <w:sz w:val="28"/>
                <w:szCs w:val="28"/>
              </w:rPr>
            </w:pPr>
            <w:r w:rsidRPr="00BF3267">
              <w:rPr>
                <w:sz w:val="28"/>
                <w:szCs w:val="28"/>
              </w:rPr>
              <w:t>Pamatizglītības pirmais posms</w:t>
            </w:r>
          </w:p>
        </w:tc>
        <w:tc>
          <w:tcPr>
            <w:tcW w:w="549" w:type="pct"/>
            <w:tcBorders>
              <w:top w:val="outset" w:sz="6" w:space="0" w:color="auto"/>
              <w:left w:val="outset" w:sz="6" w:space="0" w:color="auto"/>
              <w:bottom w:val="outset" w:sz="6" w:space="0" w:color="auto"/>
              <w:right w:val="outset" w:sz="6" w:space="0" w:color="auto"/>
            </w:tcBorders>
            <w:hideMark/>
          </w:tcPr>
          <w:p w14:paraId="48AFC29E" w14:textId="77777777" w:rsidR="00BF3267" w:rsidRPr="00BF3267" w:rsidRDefault="00BF3267" w:rsidP="00BF3267">
            <w:pPr>
              <w:spacing w:before="100" w:beforeAutospacing="1" w:after="100" w:afterAutospacing="1"/>
              <w:jc w:val="center"/>
              <w:rPr>
                <w:sz w:val="28"/>
                <w:szCs w:val="28"/>
              </w:rPr>
            </w:pPr>
            <w:r w:rsidRPr="00BF3267">
              <w:rPr>
                <w:sz w:val="28"/>
                <w:szCs w:val="28"/>
              </w:rPr>
              <w:t>11</w:t>
            </w:r>
          </w:p>
        </w:tc>
        <w:tc>
          <w:tcPr>
            <w:tcW w:w="874" w:type="pct"/>
            <w:tcBorders>
              <w:top w:val="outset" w:sz="6" w:space="0" w:color="auto"/>
              <w:left w:val="outset" w:sz="6" w:space="0" w:color="auto"/>
              <w:bottom w:val="outset" w:sz="6" w:space="0" w:color="auto"/>
              <w:right w:val="outset" w:sz="6" w:space="0" w:color="auto"/>
            </w:tcBorders>
            <w:hideMark/>
          </w:tcPr>
          <w:p w14:paraId="27564A0A" w14:textId="77777777" w:rsidR="00BF3267" w:rsidRPr="00F41CBA" w:rsidRDefault="00BF3267" w:rsidP="00ED342A">
            <w:pPr>
              <w:jc w:val="center"/>
              <w:rPr>
                <w:sz w:val="28"/>
                <w:szCs w:val="28"/>
              </w:rPr>
            </w:pPr>
            <w:r w:rsidRPr="00FA243B">
              <w:rPr>
                <w:sz w:val="28"/>
                <w:szCs w:val="28"/>
              </w:rPr>
              <w:t xml:space="preserve">Vispārējā izglītība, pamatizglītības pirmā posma </w:t>
            </w:r>
            <w:r w:rsidRPr="00F41CBA">
              <w:rPr>
                <w:sz w:val="28"/>
                <w:szCs w:val="28"/>
              </w:rPr>
              <w:t>izglītības programmas</w:t>
            </w:r>
          </w:p>
          <w:p w14:paraId="19CA1399" w14:textId="34632CB6" w:rsidR="00ED342A" w:rsidRPr="00FA243B" w:rsidRDefault="00ED342A" w:rsidP="00ED342A">
            <w:pPr>
              <w:jc w:val="center"/>
              <w:rPr>
                <w:sz w:val="28"/>
                <w:szCs w:val="28"/>
              </w:rPr>
            </w:pPr>
            <w:r w:rsidRPr="00F41CBA">
              <w:rPr>
                <w:sz w:val="28"/>
                <w:szCs w:val="28"/>
              </w:rPr>
              <w:t>(1.–6. klase)</w:t>
            </w:r>
          </w:p>
        </w:tc>
        <w:tc>
          <w:tcPr>
            <w:tcW w:w="527" w:type="pct"/>
            <w:tcBorders>
              <w:top w:val="outset" w:sz="6" w:space="0" w:color="auto"/>
              <w:left w:val="outset" w:sz="6" w:space="0" w:color="auto"/>
              <w:bottom w:val="outset" w:sz="6" w:space="0" w:color="auto"/>
              <w:right w:val="outset" w:sz="6" w:space="0" w:color="auto"/>
            </w:tcBorders>
            <w:hideMark/>
          </w:tcPr>
          <w:p w14:paraId="785E9325" w14:textId="77777777" w:rsidR="00BF3267" w:rsidRPr="00BF3267" w:rsidRDefault="00BF3267" w:rsidP="00BF3267">
            <w:pPr>
              <w:rPr>
                <w:sz w:val="28"/>
                <w:szCs w:val="28"/>
              </w:rPr>
            </w:pPr>
            <w:r w:rsidRPr="00BF3267">
              <w:rPr>
                <w:sz w:val="28"/>
                <w:szCs w:val="28"/>
              </w:rPr>
              <w:t> </w:t>
            </w:r>
          </w:p>
        </w:tc>
        <w:tc>
          <w:tcPr>
            <w:tcW w:w="754" w:type="pct"/>
            <w:tcBorders>
              <w:top w:val="outset" w:sz="6" w:space="0" w:color="auto"/>
              <w:left w:val="outset" w:sz="6" w:space="0" w:color="auto"/>
              <w:bottom w:val="outset" w:sz="6" w:space="0" w:color="auto"/>
              <w:right w:val="outset" w:sz="6" w:space="0" w:color="auto"/>
            </w:tcBorders>
            <w:hideMark/>
          </w:tcPr>
          <w:p w14:paraId="5F3FE5FB" w14:textId="77777777" w:rsidR="00BF3267" w:rsidRPr="00BF3267" w:rsidRDefault="00BF3267" w:rsidP="00BF3267">
            <w:pPr>
              <w:spacing w:before="100" w:beforeAutospacing="1" w:after="100" w:afterAutospacing="1"/>
              <w:jc w:val="center"/>
              <w:rPr>
                <w:sz w:val="28"/>
                <w:szCs w:val="28"/>
              </w:rPr>
            </w:pPr>
            <w:r w:rsidRPr="00BF3267">
              <w:rPr>
                <w:sz w:val="28"/>
                <w:szCs w:val="28"/>
              </w:rPr>
              <w:t>100</w:t>
            </w:r>
          </w:p>
        </w:tc>
        <w:tc>
          <w:tcPr>
            <w:tcW w:w="823" w:type="pct"/>
            <w:tcBorders>
              <w:top w:val="outset" w:sz="6" w:space="0" w:color="auto"/>
              <w:left w:val="outset" w:sz="6" w:space="0" w:color="auto"/>
              <w:bottom w:val="outset" w:sz="6" w:space="0" w:color="auto"/>
              <w:right w:val="outset" w:sz="6" w:space="0" w:color="auto"/>
            </w:tcBorders>
            <w:hideMark/>
          </w:tcPr>
          <w:p w14:paraId="3166AB9F" w14:textId="77777777" w:rsidR="00BF3267" w:rsidRPr="00BF3267" w:rsidRDefault="00BF3267" w:rsidP="00BF3267">
            <w:pPr>
              <w:spacing w:before="100" w:beforeAutospacing="1" w:after="100" w:afterAutospacing="1"/>
              <w:jc w:val="center"/>
              <w:rPr>
                <w:sz w:val="28"/>
                <w:szCs w:val="28"/>
              </w:rPr>
            </w:pPr>
            <w:r w:rsidRPr="00BF3267">
              <w:rPr>
                <w:sz w:val="28"/>
                <w:szCs w:val="28"/>
              </w:rPr>
              <w:t>100</w:t>
            </w:r>
          </w:p>
        </w:tc>
      </w:tr>
      <w:tr w:rsidR="00BF3267" w:rsidRPr="00BF3267" w14:paraId="0C904C64"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tcPr>
          <w:p w14:paraId="7BD95974" w14:textId="77777777" w:rsidR="00BF3267" w:rsidRPr="00BF3267" w:rsidRDefault="00BF3267" w:rsidP="00BF3267"/>
        </w:tc>
        <w:tc>
          <w:tcPr>
            <w:tcW w:w="0" w:type="auto"/>
            <w:vMerge/>
            <w:tcBorders>
              <w:top w:val="outset" w:sz="6" w:space="0" w:color="auto"/>
              <w:left w:val="outset" w:sz="6" w:space="0" w:color="auto"/>
              <w:bottom w:val="outset" w:sz="6" w:space="0" w:color="auto"/>
              <w:right w:val="outset" w:sz="6" w:space="0" w:color="auto"/>
            </w:tcBorders>
            <w:vAlign w:val="center"/>
          </w:tcPr>
          <w:p w14:paraId="5C49C3C8" w14:textId="77777777" w:rsidR="00BF3267" w:rsidRPr="00BF3267" w:rsidRDefault="00BF3267" w:rsidP="00BF3267"/>
        </w:tc>
        <w:tc>
          <w:tcPr>
            <w:tcW w:w="549" w:type="pct"/>
            <w:tcBorders>
              <w:top w:val="outset" w:sz="6" w:space="0" w:color="auto"/>
              <w:left w:val="outset" w:sz="6" w:space="0" w:color="auto"/>
              <w:bottom w:val="outset" w:sz="6" w:space="0" w:color="auto"/>
              <w:right w:val="outset" w:sz="6" w:space="0" w:color="auto"/>
            </w:tcBorders>
          </w:tcPr>
          <w:p w14:paraId="14E8A740" w14:textId="56A4975C" w:rsidR="00BF3267" w:rsidRPr="00F41CBA" w:rsidRDefault="00BF3267" w:rsidP="00BF3267">
            <w:pPr>
              <w:spacing w:before="100" w:beforeAutospacing="1" w:after="100" w:afterAutospacing="1"/>
              <w:jc w:val="center"/>
              <w:rPr>
                <w:sz w:val="28"/>
                <w:szCs w:val="28"/>
              </w:rPr>
            </w:pPr>
            <w:r w:rsidRPr="00F41CBA">
              <w:rPr>
                <w:sz w:val="28"/>
                <w:szCs w:val="28"/>
              </w:rPr>
              <w:t>10P</w:t>
            </w:r>
          </w:p>
        </w:tc>
        <w:tc>
          <w:tcPr>
            <w:tcW w:w="874" w:type="pct"/>
            <w:tcBorders>
              <w:top w:val="outset" w:sz="6" w:space="0" w:color="auto"/>
              <w:left w:val="outset" w:sz="6" w:space="0" w:color="auto"/>
              <w:bottom w:val="outset" w:sz="6" w:space="0" w:color="auto"/>
              <w:right w:val="outset" w:sz="6" w:space="0" w:color="auto"/>
            </w:tcBorders>
          </w:tcPr>
          <w:p w14:paraId="3C6502B0" w14:textId="30F356FC" w:rsidR="00BF3267" w:rsidRPr="00F41CBA" w:rsidRDefault="00FA243B" w:rsidP="00BF3267">
            <w:pPr>
              <w:spacing w:before="100" w:beforeAutospacing="1" w:after="100" w:afterAutospacing="1"/>
              <w:jc w:val="center"/>
              <w:rPr>
                <w:sz w:val="28"/>
                <w:szCs w:val="28"/>
              </w:rPr>
            </w:pPr>
            <w:r w:rsidRPr="00F41CBA">
              <w:rPr>
                <w:color w:val="000000" w:themeColor="text1"/>
                <w:sz w:val="28"/>
                <w:szCs w:val="28"/>
              </w:rPr>
              <w:t>Profesionālā pilnveides izglītības programmas, īstenojamas bez iepriekšējās izglītības ierobežojuma</w:t>
            </w:r>
          </w:p>
        </w:tc>
        <w:tc>
          <w:tcPr>
            <w:tcW w:w="527" w:type="pct"/>
            <w:tcBorders>
              <w:top w:val="outset" w:sz="6" w:space="0" w:color="auto"/>
              <w:left w:val="outset" w:sz="6" w:space="0" w:color="auto"/>
              <w:bottom w:val="outset" w:sz="6" w:space="0" w:color="auto"/>
              <w:right w:val="outset" w:sz="6" w:space="0" w:color="auto"/>
            </w:tcBorders>
          </w:tcPr>
          <w:p w14:paraId="0A24FBDF" w14:textId="1EB3FCDF" w:rsidR="00BF3267" w:rsidRPr="00F41CBA" w:rsidRDefault="00FA243B" w:rsidP="00FA243B">
            <w:pPr>
              <w:jc w:val="center"/>
              <w:rPr>
                <w:sz w:val="28"/>
                <w:szCs w:val="28"/>
              </w:rPr>
            </w:pPr>
            <w:r w:rsidRPr="00F41CBA">
              <w:rPr>
                <w:color w:val="000000" w:themeColor="text1"/>
                <w:sz w:val="28"/>
                <w:szCs w:val="28"/>
              </w:rPr>
              <w:t>1-2</w:t>
            </w:r>
          </w:p>
        </w:tc>
        <w:tc>
          <w:tcPr>
            <w:tcW w:w="754" w:type="pct"/>
            <w:tcBorders>
              <w:top w:val="outset" w:sz="6" w:space="0" w:color="auto"/>
              <w:left w:val="outset" w:sz="6" w:space="0" w:color="auto"/>
              <w:bottom w:val="outset" w:sz="6" w:space="0" w:color="auto"/>
              <w:right w:val="outset" w:sz="6" w:space="0" w:color="auto"/>
            </w:tcBorders>
          </w:tcPr>
          <w:p w14:paraId="47DF5CFF" w14:textId="753D47A1" w:rsidR="00BF3267" w:rsidRPr="00F41CBA" w:rsidRDefault="00FA243B" w:rsidP="00BF3267">
            <w:pPr>
              <w:spacing w:before="100" w:beforeAutospacing="1" w:after="100" w:afterAutospacing="1"/>
              <w:jc w:val="center"/>
              <w:rPr>
                <w:sz w:val="28"/>
                <w:szCs w:val="28"/>
              </w:rPr>
            </w:pPr>
            <w:r w:rsidRPr="00F41CBA">
              <w:rPr>
                <w:color w:val="000000" w:themeColor="text1"/>
                <w:sz w:val="28"/>
                <w:szCs w:val="28"/>
              </w:rPr>
              <w:t>251</w:t>
            </w:r>
          </w:p>
        </w:tc>
        <w:tc>
          <w:tcPr>
            <w:tcW w:w="823" w:type="pct"/>
            <w:tcBorders>
              <w:top w:val="outset" w:sz="6" w:space="0" w:color="auto"/>
              <w:left w:val="outset" w:sz="6" w:space="0" w:color="auto"/>
              <w:bottom w:val="outset" w:sz="6" w:space="0" w:color="auto"/>
              <w:right w:val="outset" w:sz="6" w:space="0" w:color="auto"/>
            </w:tcBorders>
          </w:tcPr>
          <w:p w14:paraId="5EFF8B4F" w14:textId="52FF3940" w:rsidR="00BF3267" w:rsidRPr="00F41CBA" w:rsidRDefault="00FA243B" w:rsidP="00BF3267">
            <w:pPr>
              <w:spacing w:before="100" w:beforeAutospacing="1" w:after="100" w:afterAutospacing="1"/>
              <w:jc w:val="center"/>
              <w:rPr>
                <w:sz w:val="28"/>
                <w:szCs w:val="28"/>
              </w:rPr>
            </w:pPr>
            <w:r w:rsidRPr="00F41CBA">
              <w:rPr>
                <w:color w:val="000000" w:themeColor="text1"/>
                <w:sz w:val="28"/>
                <w:szCs w:val="28"/>
              </w:rPr>
              <w:t>100</w:t>
            </w:r>
          </w:p>
        </w:tc>
      </w:tr>
      <w:tr w:rsidR="00BF3267" w:rsidRPr="00BF3267" w14:paraId="0CFA466E"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1128C257"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B43D73"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14A64750" w14:textId="77777777" w:rsidR="00BF3267" w:rsidRPr="00BF3267" w:rsidRDefault="00BF3267" w:rsidP="00BF3267">
            <w:pPr>
              <w:spacing w:before="100" w:beforeAutospacing="1" w:after="100" w:afterAutospacing="1"/>
              <w:jc w:val="center"/>
              <w:rPr>
                <w:sz w:val="28"/>
                <w:szCs w:val="28"/>
              </w:rPr>
            </w:pPr>
            <w:r w:rsidRPr="00BF3267">
              <w:rPr>
                <w:sz w:val="28"/>
                <w:szCs w:val="28"/>
              </w:rPr>
              <w:t>10V</w:t>
            </w:r>
          </w:p>
        </w:tc>
        <w:tc>
          <w:tcPr>
            <w:tcW w:w="874" w:type="pct"/>
            <w:tcBorders>
              <w:top w:val="outset" w:sz="6" w:space="0" w:color="auto"/>
              <w:left w:val="outset" w:sz="6" w:space="0" w:color="auto"/>
              <w:bottom w:val="outset" w:sz="6" w:space="0" w:color="auto"/>
              <w:right w:val="outset" w:sz="6" w:space="0" w:color="auto"/>
            </w:tcBorders>
            <w:hideMark/>
          </w:tcPr>
          <w:p w14:paraId="2B736375" w14:textId="2FB0DD1A" w:rsidR="00ED342A" w:rsidRDefault="00BF3267" w:rsidP="00ED342A">
            <w:pPr>
              <w:jc w:val="center"/>
              <w:rPr>
                <w:sz w:val="28"/>
                <w:szCs w:val="28"/>
              </w:rPr>
            </w:pPr>
            <w:r w:rsidRPr="00BF3267">
              <w:rPr>
                <w:sz w:val="28"/>
                <w:szCs w:val="28"/>
              </w:rPr>
              <w:t xml:space="preserve">Profesionālās ievirzes izglītība, īstenojama līdztekus pamatizglītības </w:t>
            </w:r>
            <w:r w:rsidRPr="00BF3267">
              <w:rPr>
                <w:sz w:val="28"/>
                <w:szCs w:val="28"/>
              </w:rPr>
              <w:lastRenderedPageBreak/>
              <w:t>pirmā posma</w:t>
            </w:r>
            <w:r w:rsidR="00ED342A">
              <w:rPr>
                <w:sz w:val="28"/>
                <w:szCs w:val="28"/>
              </w:rPr>
              <w:t xml:space="preserve"> </w:t>
            </w:r>
            <w:r w:rsidR="00ED342A" w:rsidRPr="00F41CBA">
              <w:rPr>
                <w:sz w:val="28"/>
                <w:szCs w:val="28"/>
              </w:rPr>
              <w:t>izglītības</w:t>
            </w:r>
          </w:p>
          <w:p w14:paraId="4A0A7611" w14:textId="04BB48A3" w:rsidR="00BF3267" w:rsidRPr="00BF3267" w:rsidRDefault="00BF3267" w:rsidP="00ED342A">
            <w:pPr>
              <w:jc w:val="center"/>
              <w:rPr>
                <w:sz w:val="28"/>
                <w:szCs w:val="28"/>
              </w:rPr>
            </w:pPr>
            <w:r w:rsidRPr="00BF3267">
              <w:rPr>
                <w:sz w:val="28"/>
                <w:szCs w:val="28"/>
              </w:rPr>
              <w:t xml:space="preserve"> programmai</w:t>
            </w:r>
          </w:p>
        </w:tc>
        <w:tc>
          <w:tcPr>
            <w:tcW w:w="527" w:type="pct"/>
            <w:tcBorders>
              <w:top w:val="outset" w:sz="6" w:space="0" w:color="auto"/>
              <w:left w:val="outset" w:sz="6" w:space="0" w:color="auto"/>
              <w:bottom w:val="outset" w:sz="6" w:space="0" w:color="auto"/>
              <w:right w:val="outset" w:sz="6" w:space="0" w:color="auto"/>
            </w:tcBorders>
            <w:hideMark/>
          </w:tcPr>
          <w:p w14:paraId="0E605840" w14:textId="77777777" w:rsidR="00BF3267" w:rsidRPr="00BF3267" w:rsidRDefault="00BF3267" w:rsidP="00BF3267">
            <w:pPr>
              <w:rPr>
                <w:sz w:val="28"/>
                <w:szCs w:val="28"/>
              </w:rPr>
            </w:pPr>
            <w:r w:rsidRPr="00BF3267">
              <w:rPr>
                <w:sz w:val="28"/>
                <w:szCs w:val="28"/>
              </w:rPr>
              <w:lastRenderedPageBreak/>
              <w:t> </w:t>
            </w:r>
          </w:p>
        </w:tc>
        <w:tc>
          <w:tcPr>
            <w:tcW w:w="754" w:type="pct"/>
            <w:tcBorders>
              <w:top w:val="outset" w:sz="6" w:space="0" w:color="auto"/>
              <w:left w:val="outset" w:sz="6" w:space="0" w:color="auto"/>
              <w:bottom w:val="outset" w:sz="6" w:space="0" w:color="auto"/>
              <w:right w:val="outset" w:sz="6" w:space="0" w:color="auto"/>
            </w:tcBorders>
            <w:hideMark/>
          </w:tcPr>
          <w:p w14:paraId="21263C36" w14:textId="77777777" w:rsidR="00BF3267" w:rsidRPr="00BF3267" w:rsidRDefault="00BF3267" w:rsidP="00BF3267">
            <w:pPr>
              <w:spacing w:before="100" w:beforeAutospacing="1" w:after="100" w:afterAutospacing="1"/>
              <w:jc w:val="center"/>
              <w:rPr>
                <w:sz w:val="28"/>
                <w:szCs w:val="28"/>
              </w:rPr>
            </w:pPr>
            <w:r w:rsidRPr="00BF3267">
              <w:rPr>
                <w:sz w:val="28"/>
                <w:szCs w:val="28"/>
              </w:rPr>
              <w:t>100</w:t>
            </w:r>
          </w:p>
        </w:tc>
        <w:tc>
          <w:tcPr>
            <w:tcW w:w="823" w:type="pct"/>
            <w:tcBorders>
              <w:top w:val="outset" w:sz="6" w:space="0" w:color="auto"/>
              <w:left w:val="outset" w:sz="6" w:space="0" w:color="auto"/>
              <w:bottom w:val="outset" w:sz="6" w:space="0" w:color="auto"/>
              <w:right w:val="outset" w:sz="6" w:space="0" w:color="auto"/>
            </w:tcBorders>
            <w:hideMark/>
          </w:tcPr>
          <w:p w14:paraId="52E0967E" w14:textId="77777777" w:rsidR="00BF3267" w:rsidRPr="00BF3267" w:rsidRDefault="00BF3267" w:rsidP="00BF3267">
            <w:pPr>
              <w:spacing w:before="100" w:beforeAutospacing="1" w:after="100" w:afterAutospacing="1"/>
              <w:jc w:val="center"/>
              <w:rPr>
                <w:sz w:val="28"/>
                <w:szCs w:val="28"/>
              </w:rPr>
            </w:pPr>
            <w:r w:rsidRPr="00BF3267">
              <w:rPr>
                <w:sz w:val="28"/>
                <w:szCs w:val="28"/>
              </w:rPr>
              <w:t>030</w:t>
            </w:r>
          </w:p>
        </w:tc>
      </w:tr>
      <w:tr w:rsidR="00BF3267" w:rsidRPr="00BF3267" w14:paraId="0F48CEF7"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786C9797"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006D72"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20739658" w14:textId="398D4EB2" w:rsidR="00BF3267" w:rsidRPr="00BF3267" w:rsidRDefault="00BF3267" w:rsidP="00BF3267">
            <w:pPr>
              <w:spacing w:before="100" w:beforeAutospacing="1" w:after="100" w:afterAutospacing="1"/>
              <w:jc w:val="center"/>
              <w:rPr>
                <w:sz w:val="28"/>
                <w:szCs w:val="28"/>
              </w:rPr>
            </w:pPr>
            <w:r w:rsidRPr="00BF3267">
              <w:rPr>
                <w:sz w:val="28"/>
                <w:szCs w:val="28"/>
              </w:rPr>
              <w:t>10T</w:t>
            </w:r>
          </w:p>
        </w:tc>
        <w:tc>
          <w:tcPr>
            <w:tcW w:w="874" w:type="pct"/>
            <w:tcBorders>
              <w:top w:val="outset" w:sz="6" w:space="0" w:color="auto"/>
              <w:left w:val="outset" w:sz="6" w:space="0" w:color="auto"/>
              <w:bottom w:val="outset" w:sz="6" w:space="0" w:color="auto"/>
              <w:right w:val="outset" w:sz="6" w:space="0" w:color="auto"/>
            </w:tcBorders>
            <w:hideMark/>
          </w:tcPr>
          <w:p w14:paraId="0D5B5F0D" w14:textId="173DA702" w:rsidR="00BF3267" w:rsidRPr="00BF3267" w:rsidRDefault="00BF3267" w:rsidP="00F41CBA">
            <w:pPr>
              <w:spacing w:before="100" w:beforeAutospacing="1" w:after="100" w:afterAutospacing="1"/>
              <w:jc w:val="center"/>
              <w:rPr>
                <w:sz w:val="28"/>
                <w:szCs w:val="28"/>
              </w:rPr>
            </w:pPr>
            <w:r w:rsidRPr="00BF3267">
              <w:rPr>
                <w:sz w:val="28"/>
                <w:szCs w:val="28"/>
              </w:rPr>
              <w:t>Profesionālā tālākizglītība, īstenojama bez iepriekšējās izglītības ierobežojuma. Mācību ilgums vismaz 480 stundu</w:t>
            </w:r>
          </w:p>
        </w:tc>
        <w:tc>
          <w:tcPr>
            <w:tcW w:w="527" w:type="pct"/>
            <w:tcBorders>
              <w:top w:val="outset" w:sz="6" w:space="0" w:color="auto"/>
              <w:left w:val="outset" w:sz="6" w:space="0" w:color="auto"/>
              <w:bottom w:val="outset" w:sz="6" w:space="0" w:color="auto"/>
              <w:right w:val="outset" w:sz="6" w:space="0" w:color="auto"/>
            </w:tcBorders>
            <w:hideMark/>
          </w:tcPr>
          <w:p w14:paraId="055A283A" w14:textId="1DC147DF" w:rsidR="00BF3267" w:rsidRPr="00BF3267" w:rsidRDefault="00BF3267" w:rsidP="00BF3267">
            <w:pPr>
              <w:spacing w:before="100" w:beforeAutospacing="1" w:after="100" w:afterAutospacing="1"/>
              <w:jc w:val="center"/>
              <w:rPr>
                <w:sz w:val="28"/>
                <w:szCs w:val="28"/>
              </w:rPr>
            </w:pPr>
            <w:r w:rsidRPr="00BF3267">
              <w:rPr>
                <w:sz w:val="28"/>
                <w:szCs w:val="28"/>
              </w:rPr>
              <w:t>2</w:t>
            </w:r>
          </w:p>
        </w:tc>
        <w:tc>
          <w:tcPr>
            <w:tcW w:w="754" w:type="pct"/>
            <w:tcBorders>
              <w:top w:val="outset" w:sz="6" w:space="0" w:color="auto"/>
              <w:left w:val="outset" w:sz="6" w:space="0" w:color="auto"/>
              <w:bottom w:val="outset" w:sz="6" w:space="0" w:color="auto"/>
              <w:right w:val="outset" w:sz="6" w:space="0" w:color="auto"/>
            </w:tcBorders>
            <w:hideMark/>
          </w:tcPr>
          <w:p w14:paraId="6EC5FCE1" w14:textId="5F76CFEC" w:rsidR="00BF3267" w:rsidRPr="00BF3267" w:rsidRDefault="00BF3267" w:rsidP="00BF3267">
            <w:pPr>
              <w:spacing w:before="100" w:beforeAutospacing="1" w:after="100" w:afterAutospacing="1"/>
              <w:jc w:val="center"/>
              <w:rPr>
                <w:sz w:val="28"/>
                <w:szCs w:val="28"/>
              </w:rPr>
            </w:pPr>
            <w:r w:rsidRPr="00BF3267">
              <w:rPr>
                <w:sz w:val="28"/>
                <w:szCs w:val="28"/>
              </w:rPr>
              <w:t>251</w:t>
            </w:r>
          </w:p>
        </w:tc>
        <w:tc>
          <w:tcPr>
            <w:tcW w:w="823" w:type="pct"/>
            <w:tcBorders>
              <w:top w:val="outset" w:sz="6" w:space="0" w:color="auto"/>
              <w:left w:val="outset" w:sz="6" w:space="0" w:color="auto"/>
              <w:bottom w:val="outset" w:sz="6" w:space="0" w:color="auto"/>
              <w:right w:val="outset" w:sz="6" w:space="0" w:color="auto"/>
            </w:tcBorders>
            <w:hideMark/>
          </w:tcPr>
          <w:p w14:paraId="3C832C57" w14:textId="417BE919" w:rsidR="00BF3267" w:rsidRPr="00BF3267" w:rsidRDefault="00BF3267" w:rsidP="00BF3267">
            <w:pPr>
              <w:spacing w:before="100" w:beforeAutospacing="1" w:after="100" w:afterAutospacing="1"/>
              <w:jc w:val="center"/>
              <w:rPr>
                <w:sz w:val="28"/>
                <w:szCs w:val="28"/>
              </w:rPr>
            </w:pPr>
            <w:r w:rsidRPr="00BF3267">
              <w:rPr>
                <w:sz w:val="28"/>
                <w:szCs w:val="28"/>
              </w:rPr>
              <w:t>100</w:t>
            </w:r>
          </w:p>
        </w:tc>
      </w:tr>
      <w:tr w:rsidR="00BF3267" w:rsidRPr="00BF3267" w14:paraId="5C9A4281" w14:textId="77777777" w:rsidTr="00D90C78">
        <w:trPr>
          <w:tblCellSpacing w:w="15" w:type="dxa"/>
        </w:trPr>
        <w:tc>
          <w:tcPr>
            <w:tcW w:w="479" w:type="pct"/>
            <w:vMerge w:val="restart"/>
            <w:tcBorders>
              <w:top w:val="outset" w:sz="6" w:space="0" w:color="auto"/>
              <w:left w:val="outset" w:sz="6" w:space="0" w:color="auto"/>
              <w:bottom w:val="outset" w:sz="6" w:space="0" w:color="auto"/>
              <w:right w:val="outset" w:sz="6" w:space="0" w:color="auto"/>
            </w:tcBorders>
            <w:hideMark/>
          </w:tcPr>
          <w:p w14:paraId="77388689" w14:textId="77777777" w:rsidR="00BF3267" w:rsidRPr="00BF3267" w:rsidRDefault="00BF3267" w:rsidP="00BF3267">
            <w:pPr>
              <w:spacing w:before="100" w:beforeAutospacing="1" w:after="100" w:afterAutospacing="1"/>
              <w:jc w:val="center"/>
              <w:rPr>
                <w:sz w:val="28"/>
                <w:szCs w:val="28"/>
              </w:rPr>
            </w:pPr>
            <w:r w:rsidRPr="00BF3267">
              <w:rPr>
                <w:sz w:val="28"/>
                <w:szCs w:val="28"/>
              </w:rPr>
              <w:t>2</w:t>
            </w:r>
          </w:p>
        </w:tc>
        <w:tc>
          <w:tcPr>
            <w:tcW w:w="880" w:type="pct"/>
            <w:vMerge w:val="restart"/>
            <w:tcBorders>
              <w:top w:val="outset" w:sz="6" w:space="0" w:color="auto"/>
              <w:left w:val="outset" w:sz="6" w:space="0" w:color="auto"/>
              <w:bottom w:val="outset" w:sz="6" w:space="0" w:color="auto"/>
              <w:right w:val="outset" w:sz="6" w:space="0" w:color="auto"/>
            </w:tcBorders>
            <w:hideMark/>
          </w:tcPr>
          <w:p w14:paraId="4E8E276F" w14:textId="77777777" w:rsidR="00BF3267" w:rsidRPr="00BF3267" w:rsidRDefault="00BF3267" w:rsidP="00BF3267">
            <w:pPr>
              <w:spacing w:before="100" w:beforeAutospacing="1" w:after="100" w:afterAutospacing="1"/>
              <w:jc w:val="center"/>
              <w:rPr>
                <w:sz w:val="28"/>
                <w:szCs w:val="28"/>
              </w:rPr>
            </w:pPr>
            <w:r w:rsidRPr="00BF3267">
              <w:rPr>
                <w:sz w:val="28"/>
                <w:szCs w:val="28"/>
              </w:rPr>
              <w:t>Pamatizglītības otrais posms</w:t>
            </w:r>
          </w:p>
        </w:tc>
        <w:tc>
          <w:tcPr>
            <w:tcW w:w="549" w:type="pct"/>
            <w:vMerge w:val="restart"/>
            <w:tcBorders>
              <w:top w:val="outset" w:sz="6" w:space="0" w:color="auto"/>
              <w:left w:val="outset" w:sz="6" w:space="0" w:color="auto"/>
              <w:bottom w:val="outset" w:sz="6" w:space="0" w:color="auto"/>
              <w:right w:val="outset" w:sz="6" w:space="0" w:color="auto"/>
            </w:tcBorders>
            <w:hideMark/>
          </w:tcPr>
          <w:p w14:paraId="3E8BBC4B" w14:textId="77777777" w:rsidR="00BF3267" w:rsidRPr="00BF3267" w:rsidRDefault="00BF3267" w:rsidP="00BF3267">
            <w:pPr>
              <w:spacing w:before="100" w:beforeAutospacing="1" w:after="100" w:afterAutospacing="1"/>
              <w:jc w:val="center"/>
              <w:rPr>
                <w:sz w:val="28"/>
                <w:szCs w:val="28"/>
              </w:rPr>
            </w:pPr>
            <w:r w:rsidRPr="00BF3267">
              <w:rPr>
                <w:sz w:val="28"/>
                <w:szCs w:val="28"/>
              </w:rPr>
              <w:t>21</w:t>
            </w:r>
          </w:p>
        </w:tc>
        <w:tc>
          <w:tcPr>
            <w:tcW w:w="874" w:type="pct"/>
            <w:vMerge w:val="restart"/>
            <w:tcBorders>
              <w:top w:val="outset" w:sz="6" w:space="0" w:color="auto"/>
              <w:left w:val="outset" w:sz="6" w:space="0" w:color="auto"/>
              <w:bottom w:val="outset" w:sz="6" w:space="0" w:color="auto"/>
              <w:right w:val="outset" w:sz="6" w:space="0" w:color="auto"/>
            </w:tcBorders>
            <w:hideMark/>
          </w:tcPr>
          <w:p w14:paraId="653F7DEE" w14:textId="77777777" w:rsidR="00BF3267" w:rsidRPr="00F41CBA" w:rsidRDefault="00BF3267" w:rsidP="00ED342A">
            <w:pPr>
              <w:jc w:val="center"/>
              <w:rPr>
                <w:sz w:val="28"/>
                <w:szCs w:val="28"/>
              </w:rPr>
            </w:pPr>
            <w:r w:rsidRPr="00BF3267">
              <w:rPr>
                <w:sz w:val="28"/>
                <w:szCs w:val="28"/>
              </w:rPr>
              <w:t xml:space="preserve">Vispārējā izglītība, </w:t>
            </w:r>
            <w:r w:rsidR="00E66703" w:rsidRPr="00F41CBA">
              <w:rPr>
                <w:sz w:val="28"/>
                <w:szCs w:val="28"/>
              </w:rPr>
              <w:t xml:space="preserve">pilnas </w:t>
            </w:r>
            <w:r w:rsidRPr="00F41CBA">
              <w:rPr>
                <w:sz w:val="28"/>
                <w:szCs w:val="28"/>
              </w:rPr>
              <w:t>pamatizglītības programmas</w:t>
            </w:r>
          </w:p>
          <w:p w14:paraId="11C36377" w14:textId="4FCEED73" w:rsidR="00ED342A" w:rsidRPr="00BF3267" w:rsidRDefault="00ED342A" w:rsidP="00ED342A">
            <w:pPr>
              <w:jc w:val="center"/>
              <w:rPr>
                <w:sz w:val="28"/>
                <w:szCs w:val="28"/>
              </w:rPr>
            </w:pPr>
            <w:r w:rsidRPr="00F41CBA">
              <w:rPr>
                <w:sz w:val="28"/>
                <w:szCs w:val="28"/>
              </w:rPr>
              <w:t>(1.–9. klase)</w:t>
            </w:r>
          </w:p>
        </w:tc>
        <w:tc>
          <w:tcPr>
            <w:tcW w:w="527" w:type="pct"/>
            <w:vMerge w:val="restart"/>
            <w:tcBorders>
              <w:top w:val="outset" w:sz="6" w:space="0" w:color="auto"/>
              <w:left w:val="outset" w:sz="6" w:space="0" w:color="auto"/>
              <w:bottom w:val="outset" w:sz="6" w:space="0" w:color="auto"/>
              <w:right w:val="outset" w:sz="6" w:space="0" w:color="auto"/>
            </w:tcBorders>
            <w:hideMark/>
          </w:tcPr>
          <w:p w14:paraId="0FCB7405" w14:textId="77777777" w:rsidR="00BF3267" w:rsidRPr="00BF3267" w:rsidRDefault="00BF3267" w:rsidP="00BF3267">
            <w:pPr>
              <w:spacing w:before="100" w:beforeAutospacing="1" w:after="100" w:afterAutospacing="1"/>
              <w:jc w:val="center"/>
              <w:rPr>
                <w:sz w:val="28"/>
                <w:szCs w:val="28"/>
              </w:rPr>
            </w:pPr>
            <w:r w:rsidRPr="00BF3267">
              <w:rPr>
                <w:sz w:val="28"/>
                <w:szCs w:val="28"/>
              </w:rPr>
              <w:t>1–2</w:t>
            </w:r>
          </w:p>
        </w:tc>
        <w:tc>
          <w:tcPr>
            <w:tcW w:w="754" w:type="pct"/>
            <w:tcBorders>
              <w:top w:val="outset" w:sz="6" w:space="0" w:color="auto"/>
              <w:left w:val="outset" w:sz="6" w:space="0" w:color="auto"/>
              <w:bottom w:val="outset" w:sz="6" w:space="0" w:color="auto"/>
              <w:right w:val="outset" w:sz="6" w:space="0" w:color="auto"/>
            </w:tcBorders>
            <w:hideMark/>
          </w:tcPr>
          <w:p w14:paraId="0B2EA89B" w14:textId="77777777" w:rsidR="00BF3267" w:rsidRPr="00BF3267" w:rsidRDefault="00BF3267" w:rsidP="00BF3267">
            <w:pPr>
              <w:spacing w:before="100" w:beforeAutospacing="1" w:after="100" w:afterAutospacing="1"/>
              <w:jc w:val="center"/>
              <w:rPr>
                <w:sz w:val="28"/>
                <w:szCs w:val="28"/>
              </w:rPr>
            </w:pPr>
            <w:r w:rsidRPr="00BF3267">
              <w:rPr>
                <w:sz w:val="28"/>
                <w:szCs w:val="28"/>
              </w:rPr>
              <w:t>100</w:t>
            </w:r>
            <w:r w:rsidRPr="00BF3267">
              <w:rPr>
                <w:sz w:val="28"/>
                <w:szCs w:val="28"/>
                <w:vertAlign w:val="superscript"/>
              </w:rPr>
              <w:t>3</w:t>
            </w:r>
          </w:p>
        </w:tc>
        <w:tc>
          <w:tcPr>
            <w:tcW w:w="823" w:type="pct"/>
            <w:tcBorders>
              <w:top w:val="outset" w:sz="6" w:space="0" w:color="auto"/>
              <w:left w:val="outset" w:sz="6" w:space="0" w:color="auto"/>
              <w:bottom w:val="outset" w:sz="6" w:space="0" w:color="auto"/>
              <w:right w:val="outset" w:sz="6" w:space="0" w:color="auto"/>
            </w:tcBorders>
            <w:hideMark/>
          </w:tcPr>
          <w:p w14:paraId="1806EC0C" w14:textId="77777777" w:rsidR="00BF3267" w:rsidRPr="00BF3267" w:rsidRDefault="00BF3267" w:rsidP="00BF3267">
            <w:pPr>
              <w:spacing w:before="100" w:beforeAutospacing="1" w:after="100" w:afterAutospacing="1"/>
              <w:jc w:val="center"/>
              <w:rPr>
                <w:sz w:val="28"/>
                <w:szCs w:val="28"/>
              </w:rPr>
            </w:pPr>
            <w:r w:rsidRPr="00BF3267">
              <w:rPr>
                <w:sz w:val="28"/>
                <w:szCs w:val="28"/>
              </w:rPr>
              <w:t>100</w:t>
            </w:r>
            <w:r w:rsidRPr="00BF3267">
              <w:rPr>
                <w:sz w:val="28"/>
                <w:szCs w:val="28"/>
                <w:vertAlign w:val="superscript"/>
              </w:rPr>
              <w:t>3</w:t>
            </w:r>
          </w:p>
        </w:tc>
      </w:tr>
      <w:tr w:rsidR="00BF3267" w:rsidRPr="00BF3267" w14:paraId="7D38DA17"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24F626E8"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3F562B"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D978D4"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FD2241"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17C4CC" w14:textId="77777777" w:rsidR="00BF3267" w:rsidRPr="00BF3267" w:rsidRDefault="00BF3267" w:rsidP="00BF3267">
            <w:pPr>
              <w:rPr>
                <w:sz w:val="28"/>
                <w:szCs w:val="28"/>
              </w:rPr>
            </w:pPr>
          </w:p>
        </w:tc>
        <w:tc>
          <w:tcPr>
            <w:tcW w:w="754" w:type="pct"/>
            <w:tcBorders>
              <w:top w:val="outset" w:sz="6" w:space="0" w:color="auto"/>
              <w:left w:val="outset" w:sz="6" w:space="0" w:color="auto"/>
              <w:bottom w:val="outset" w:sz="6" w:space="0" w:color="auto"/>
              <w:right w:val="outset" w:sz="6" w:space="0" w:color="auto"/>
            </w:tcBorders>
            <w:hideMark/>
          </w:tcPr>
          <w:p w14:paraId="6FE58DE3" w14:textId="77777777" w:rsidR="00BF3267" w:rsidRPr="00BF3267" w:rsidRDefault="00BF3267" w:rsidP="00BF3267">
            <w:pPr>
              <w:spacing w:before="100" w:beforeAutospacing="1" w:after="100" w:afterAutospacing="1"/>
              <w:jc w:val="center"/>
              <w:rPr>
                <w:sz w:val="28"/>
                <w:szCs w:val="28"/>
              </w:rPr>
            </w:pPr>
            <w:r w:rsidRPr="00BF3267">
              <w:rPr>
                <w:sz w:val="28"/>
                <w:szCs w:val="28"/>
              </w:rPr>
              <w:t>244</w:t>
            </w:r>
            <w:r w:rsidRPr="00BF3267">
              <w:rPr>
                <w:sz w:val="28"/>
                <w:szCs w:val="28"/>
                <w:vertAlign w:val="superscript"/>
              </w:rPr>
              <w:t>4</w:t>
            </w:r>
          </w:p>
        </w:tc>
        <w:tc>
          <w:tcPr>
            <w:tcW w:w="823" w:type="pct"/>
            <w:tcBorders>
              <w:top w:val="outset" w:sz="6" w:space="0" w:color="auto"/>
              <w:left w:val="outset" w:sz="6" w:space="0" w:color="auto"/>
              <w:bottom w:val="outset" w:sz="6" w:space="0" w:color="auto"/>
              <w:right w:val="outset" w:sz="6" w:space="0" w:color="auto"/>
            </w:tcBorders>
            <w:hideMark/>
          </w:tcPr>
          <w:p w14:paraId="54813E1E" w14:textId="77777777" w:rsidR="00BF3267" w:rsidRPr="00BF3267" w:rsidRDefault="00BF3267" w:rsidP="00BF3267">
            <w:pPr>
              <w:spacing w:before="100" w:beforeAutospacing="1" w:after="100" w:afterAutospacing="1"/>
              <w:jc w:val="center"/>
              <w:rPr>
                <w:sz w:val="28"/>
                <w:szCs w:val="28"/>
              </w:rPr>
            </w:pPr>
            <w:r w:rsidRPr="00BF3267">
              <w:rPr>
                <w:sz w:val="28"/>
                <w:szCs w:val="28"/>
              </w:rPr>
              <w:t>244</w:t>
            </w:r>
            <w:r w:rsidRPr="00BF3267">
              <w:rPr>
                <w:sz w:val="28"/>
                <w:szCs w:val="28"/>
                <w:vertAlign w:val="superscript"/>
              </w:rPr>
              <w:t>4</w:t>
            </w:r>
          </w:p>
        </w:tc>
      </w:tr>
      <w:tr w:rsidR="00BF3267" w:rsidRPr="00BF3267" w14:paraId="16F3A9D3"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0913925B"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E2530C"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98D0B8"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8C0920"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46C1C7" w14:textId="77777777" w:rsidR="00BF3267" w:rsidRPr="00BF3267" w:rsidRDefault="00BF3267" w:rsidP="00BF3267">
            <w:pPr>
              <w:rPr>
                <w:sz w:val="28"/>
                <w:szCs w:val="28"/>
              </w:rPr>
            </w:pPr>
          </w:p>
        </w:tc>
        <w:tc>
          <w:tcPr>
            <w:tcW w:w="754" w:type="pct"/>
            <w:tcBorders>
              <w:top w:val="outset" w:sz="6" w:space="0" w:color="auto"/>
              <w:left w:val="outset" w:sz="6" w:space="0" w:color="auto"/>
              <w:bottom w:val="outset" w:sz="6" w:space="0" w:color="auto"/>
              <w:right w:val="outset" w:sz="6" w:space="0" w:color="auto"/>
            </w:tcBorders>
            <w:hideMark/>
          </w:tcPr>
          <w:p w14:paraId="2084CF21" w14:textId="0F2C58B4" w:rsidR="00BF3267" w:rsidRPr="00BF3267" w:rsidRDefault="00BF3267" w:rsidP="00487857">
            <w:pPr>
              <w:spacing w:before="100" w:beforeAutospacing="1" w:after="100" w:afterAutospacing="1"/>
              <w:jc w:val="center"/>
              <w:rPr>
                <w:sz w:val="28"/>
                <w:szCs w:val="28"/>
              </w:rPr>
            </w:pPr>
            <w:r w:rsidRPr="00BF3267">
              <w:rPr>
                <w:sz w:val="28"/>
                <w:szCs w:val="28"/>
              </w:rPr>
              <w:t>243</w:t>
            </w:r>
          </w:p>
        </w:tc>
        <w:tc>
          <w:tcPr>
            <w:tcW w:w="823" w:type="pct"/>
            <w:tcBorders>
              <w:top w:val="outset" w:sz="6" w:space="0" w:color="auto"/>
              <w:left w:val="outset" w:sz="6" w:space="0" w:color="auto"/>
              <w:bottom w:val="outset" w:sz="6" w:space="0" w:color="auto"/>
              <w:right w:val="outset" w:sz="6" w:space="0" w:color="auto"/>
            </w:tcBorders>
            <w:hideMark/>
          </w:tcPr>
          <w:p w14:paraId="220AE4AE" w14:textId="33539BF3" w:rsidR="00BF3267" w:rsidRPr="00BF3267" w:rsidRDefault="00BF3267" w:rsidP="00487857">
            <w:pPr>
              <w:spacing w:before="100" w:beforeAutospacing="1" w:after="100" w:afterAutospacing="1"/>
              <w:jc w:val="center"/>
              <w:rPr>
                <w:sz w:val="28"/>
                <w:szCs w:val="28"/>
              </w:rPr>
            </w:pPr>
            <w:r w:rsidRPr="00BF3267">
              <w:rPr>
                <w:sz w:val="28"/>
                <w:szCs w:val="28"/>
              </w:rPr>
              <w:t>243</w:t>
            </w:r>
          </w:p>
        </w:tc>
      </w:tr>
      <w:tr w:rsidR="00BF3267" w:rsidRPr="00BF3267" w14:paraId="3B8D307A"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1CC6C97D"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2C7EFA"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731009FE" w14:textId="77777777" w:rsidR="00BF3267" w:rsidRPr="00BF3267" w:rsidRDefault="00BF3267" w:rsidP="00BF3267">
            <w:pPr>
              <w:spacing w:before="100" w:beforeAutospacing="1" w:after="100" w:afterAutospacing="1"/>
              <w:jc w:val="center"/>
              <w:rPr>
                <w:sz w:val="28"/>
                <w:szCs w:val="28"/>
              </w:rPr>
            </w:pPr>
            <w:r w:rsidRPr="00BF3267">
              <w:rPr>
                <w:sz w:val="28"/>
                <w:szCs w:val="28"/>
              </w:rPr>
              <w:t>23</w:t>
            </w:r>
          </w:p>
        </w:tc>
        <w:tc>
          <w:tcPr>
            <w:tcW w:w="874" w:type="pct"/>
            <w:tcBorders>
              <w:top w:val="outset" w:sz="6" w:space="0" w:color="auto"/>
              <w:left w:val="outset" w:sz="6" w:space="0" w:color="auto"/>
              <w:bottom w:val="outset" w:sz="6" w:space="0" w:color="auto"/>
              <w:right w:val="outset" w:sz="6" w:space="0" w:color="auto"/>
            </w:tcBorders>
            <w:hideMark/>
          </w:tcPr>
          <w:p w14:paraId="3AE5C572" w14:textId="77777777" w:rsidR="00BF3267" w:rsidRPr="00F41CBA" w:rsidRDefault="00BF3267" w:rsidP="00ED342A">
            <w:pPr>
              <w:jc w:val="center"/>
              <w:rPr>
                <w:sz w:val="28"/>
                <w:szCs w:val="28"/>
              </w:rPr>
            </w:pPr>
            <w:r w:rsidRPr="00BF3267">
              <w:rPr>
                <w:sz w:val="28"/>
                <w:szCs w:val="28"/>
              </w:rPr>
              <w:t xml:space="preserve">Vispārējā izglītība, pamatizglītības otrā posma </w:t>
            </w:r>
            <w:r w:rsidRPr="00F41CBA">
              <w:rPr>
                <w:sz w:val="28"/>
                <w:szCs w:val="28"/>
              </w:rPr>
              <w:t>izglītības programmas</w:t>
            </w:r>
          </w:p>
          <w:p w14:paraId="495C58EC" w14:textId="1BD4843A" w:rsidR="00ED342A" w:rsidRPr="00BF3267" w:rsidRDefault="00ED342A" w:rsidP="00ED342A">
            <w:pPr>
              <w:jc w:val="center"/>
              <w:rPr>
                <w:sz w:val="28"/>
                <w:szCs w:val="28"/>
              </w:rPr>
            </w:pPr>
            <w:r w:rsidRPr="00F41CBA">
              <w:rPr>
                <w:sz w:val="28"/>
                <w:szCs w:val="28"/>
              </w:rPr>
              <w:t>(7.–9. klase)</w:t>
            </w:r>
          </w:p>
        </w:tc>
        <w:tc>
          <w:tcPr>
            <w:tcW w:w="527" w:type="pct"/>
            <w:tcBorders>
              <w:top w:val="outset" w:sz="6" w:space="0" w:color="auto"/>
              <w:left w:val="outset" w:sz="6" w:space="0" w:color="auto"/>
              <w:bottom w:val="outset" w:sz="6" w:space="0" w:color="auto"/>
              <w:right w:val="outset" w:sz="6" w:space="0" w:color="auto"/>
            </w:tcBorders>
            <w:hideMark/>
          </w:tcPr>
          <w:p w14:paraId="76CC351D" w14:textId="77777777" w:rsidR="00BF3267" w:rsidRPr="00BF3267" w:rsidRDefault="00BF3267" w:rsidP="00BF3267">
            <w:pPr>
              <w:spacing w:before="100" w:beforeAutospacing="1" w:after="100" w:afterAutospacing="1"/>
              <w:jc w:val="center"/>
              <w:rPr>
                <w:sz w:val="28"/>
                <w:szCs w:val="28"/>
              </w:rPr>
            </w:pPr>
            <w:r w:rsidRPr="00BF3267">
              <w:rPr>
                <w:sz w:val="28"/>
                <w:szCs w:val="28"/>
              </w:rPr>
              <w:t>2</w:t>
            </w:r>
          </w:p>
        </w:tc>
        <w:tc>
          <w:tcPr>
            <w:tcW w:w="754" w:type="pct"/>
            <w:tcBorders>
              <w:top w:val="outset" w:sz="6" w:space="0" w:color="auto"/>
              <w:left w:val="outset" w:sz="6" w:space="0" w:color="auto"/>
              <w:bottom w:val="outset" w:sz="6" w:space="0" w:color="auto"/>
              <w:right w:val="outset" w:sz="6" w:space="0" w:color="auto"/>
            </w:tcBorders>
            <w:hideMark/>
          </w:tcPr>
          <w:p w14:paraId="131EA282" w14:textId="77777777" w:rsidR="00BF3267" w:rsidRPr="00BF3267" w:rsidRDefault="00BF3267" w:rsidP="00BF3267">
            <w:pPr>
              <w:spacing w:before="100" w:beforeAutospacing="1" w:after="100" w:afterAutospacing="1"/>
              <w:jc w:val="center"/>
              <w:rPr>
                <w:sz w:val="28"/>
                <w:szCs w:val="28"/>
              </w:rPr>
            </w:pPr>
            <w:r w:rsidRPr="00BF3267">
              <w:rPr>
                <w:sz w:val="28"/>
                <w:szCs w:val="28"/>
              </w:rPr>
              <w:t>244</w:t>
            </w:r>
          </w:p>
        </w:tc>
        <w:tc>
          <w:tcPr>
            <w:tcW w:w="823" w:type="pct"/>
            <w:tcBorders>
              <w:top w:val="outset" w:sz="6" w:space="0" w:color="auto"/>
              <w:left w:val="outset" w:sz="6" w:space="0" w:color="auto"/>
              <w:bottom w:val="outset" w:sz="6" w:space="0" w:color="auto"/>
              <w:right w:val="outset" w:sz="6" w:space="0" w:color="auto"/>
            </w:tcBorders>
            <w:hideMark/>
          </w:tcPr>
          <w:p w14:paraId="194D0A34" w14:textId="77777777" w:rsidR="00BF3267" w:rsidRPr="00BF3267" w:rsidRDefault="00BF3267" w:rsidP="00BF3267">
            <w:pPr>
              <w:spacing w:before="100" w:beforeAutospacing="1" w:after="100" w:afterAutospacing="1"/>
              <w:jc w:val="center"/>
              <w:rPr>
                <w:sz w:val="28"/>
                <w:szCs w:val="28"/>
              </w:rPr>
            </w:pPr>
            <w:r w:rsidRPr="00BF3267">
              <w:rPr>
                <w:sz w:val="28"/>
                <w:szCs w:val="28"/>
              </w:rPr>
              <w:t>244</w:t>
            </w:r>
          </w:p>
        </w:tc>
      </w:tr>
      <w:tr w:rsidR="00BF3267" w:rsidRPr="00BF3267" w14:paraId="0DCE6E14"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32898C04"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CD4B2B"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1BC9A909" w14:textId="77777777" w:rsidR="00BF3267" w:rsidRPr="00BF3267" w:rsidRDefault="00BF3267" w:rsidP="00BF3267">
            <w:pPr>
              <w:spacing w:before="100" w:beforeAutospacing="1" w:after="100" w:afterAutospacing="1"/>
              <w:jc w:val="center"/>
              <w:rPr>
                <w:sz w:val="28"/>
                <w:szCs w:val="28"/>
              </w:rPr>
            </w:pPr>
            <w:r w:rsidRPr="00BF3267">
              <w:rPr>
                <w:sz w:val="28"/>
                <w:szCs w:val="28"/>
              </w:rPr>
              <w:t>22</w:t>
            </w:r>
          </w:p>
        </w:tc>
        <w:tc>
          <w:tcPr>
            <w:tcW w:w="874" w:type="pct"/>
            <w:tcBorders>
              <w:top w:val="outset" w:sz="6" w:space="0" w:color="auto"/>
              <w:left w:val="outset" w:sz="6" w:space="0" w:color="auto"/>
              <w:bottom w:val="outset" w:sz="6" w:space="0" w:color="auto"/>
              <w:right w:val="outset" w:sz="6" w:space="0" w:color="auto"/>
            </w:tcBorders>
            <w:hideMark/>
          </w:tcPr>
          <w:p w14:paraId="22666DC7" w14:textId="333CB5C5" w:rsidR="00BF3267" w:rsidRPr="00BF3267" w:rsidRDefault="00BF3267" w:rsidP="00F41CBA">
            <w:pPr>
              <w:spacing w:before="100" w:beforeAutospacing="1" w:after="100" w:afterAutospacing="1"/>
              <w:jc w:val="center"/>
              <w:rPr>
                <w:sz w:val="28"/>
                <w:szCs w:val="28"/>
              </w:rPr>
            </w:pPr>
            <w:r w:rsidRPr="00BF3267">
              <w:rPr>
                <w:sz w:val="28"/>
                <w:szCs w:val="28"/>
              </w:rPr>
              <w:t>Profesionālā pamatizglītība, īstenojama bez iepriekšējās izglītības ierobežojuma. Mācību ilgums viens</w:t>
            </w:r>
            <w:r w:rsidR="0083274A">
              <w:rPr>
                <w:sz w:val="28"/>
                <w:szCs w:val="28"/>
              </w:rPr>
              <w:t xml:space="preserve"> līdz </w:t>
            </w:r>
            <w:r w:rsidRPr="00BF3267">
              <w:rPr>
                <w:sz w:val="28"/>
                <w:szCs w:val="28"/>
              </w:rPr>
              <w:t>trīs gadi</w:t>
            </w:r>
          </w:p>
        </w:tc>
        <w:tc>
          <w:tcPr>
            <w:tcW w:w="527" w:type="pct"/>
            <w:tcBorders>
              <w:top w:val="outset" w:sz="6" w:space="0" w:color="auto"/>
              <w:left w:val="outset" w:sz="6" w:space="0" w:color="auto"/>
              <w:bottom w:val="outset" w:sz="6" w:space="0" w:color="auto"/>
              <w:right w:val="outset" w:sz="6" w:space="0" w:color="auto"/>
            </w:tcBorders>
            <w:hideMark/>
          </w:tcPr>
          <w:p w14:paraId="4E8E24EA" w14:textId="77777777" w:rsidR="00BF3267" w:rsidRPr="00BF3267" w:rsidRDefault="00BF3267" w:rsidP="00BF3267">
            <w:pPr>
              <w:spacing w:before="100" w:beforeAutospacing="1" w:after="100" w:afterAutospacing="1"/>
              <w:jc w:val="center"/>
              <w:rPr>
                <w:sz w:val="28"/>
                <w:szCs w:val="28"/>
              </w:rPr>
            </w:pPr>
            <w:r w:rsidRPr="00BF3267">
              <w:rPr>
                <w:sz w:val="28"/>
                <w:szCs w:val="28"/>
              </w:rPr>
              <w:t>2</w:t>
            </w:r>
          </w:p>
        </w:tc>
        <w:tc>
          <w:tcPr>
            <w:tcW w:w="754" w:type="pct"/>
            <w:tcBorders>
              <w:top w:val="outset" w:sz="6" w:space="0" w:color="auto"/>
              <w:left w:val="outset" w:sz="6" w:space="0" w:color="auto"/>
              <w:bottom w:val="outset" w:sz="6" w:space="0" w:color="auto"/>
              <w:right w:val="outset" w:sz="6" w:space="0" w:color="auto"/>
            </w:tcBorders>
            <w:hideMark/>
          </w:tcPr>
          <w:p w14:paraId="3E2AF2A2" w14:textId="77777777" w:rsidR="00BF3267" w:rsidRPr="00BF3267" w:rsidRDefault="00BF3267" w:rsidP="00BF3267">
            <w:pPr>
              <w:spacing w:before="100" w:beforeAutospacing="1" w:after="100" w:afterAutospacing="1"/>
              <w:jc w:val="center"/>
              <w:rPr>
                <w:sz w:val="28"/>
                <w:szCs w:val="28"/>
              </w:rPr>
            </w:pPr>
            <w:r w:rsidRPr="00BF3267">
              <w:rPr>
                <w:sz w:val="28"/>
                <w:szCs w:val="28"/>
              </w:rPr>
              <w:t>254</w:t>
            </w:r>
          </w:p>
        </w:tc>
        <w:tc>
          <w:tcPr>
            <w:tcW w:w="823" w:type="pct"/>
            <w:tcBorders>
              <w:top w:val="outset" w:sz="6" w:space="0" w:color="auto"/>
              <w:left w:val="outset" w:sz="6" w:space="0" w:color="auto"/>
              <w:bottom w:val="outset" w:sz="6" w:space="0" w:color="auto"/>
              <w:right w:val="outset" w:sz="6" w:space="0" w:color="auto"/>
            </w:tcBorders>
            <w:hideMark/>
          </w:tcPr>
          <w:p w14:paraId="10AB1196" w14:textId="77777777" w:rsidR="00BF3267" w:rsidRPr="00BF3267" w:rsidRDefault="00BF3267" w:rsidP="00BF3267">
            <w:pPr>
              <w:spacing w:before="100" w:beforeAutospacing="1" w:after="100" w:afterAutospacing="1"/>
              <w:jc w:val="center"/>
              <w:rPr>
                <w:sz w:val="28"/>
                <w:szCs w:val="28"/>
              </w:rPr>
            </w:pPr>
            <w:r w:rsidRPr="00BF3267">
              <w:rPr>
                <w:sz w:val="28"/>
                <w:szCs w:val="28"/>
              </w:rPr>
              <w:t>254</w:t>
            </w:r>
          </w:p>
        </w:tc>
      </w:tr>
      <w:tr w:rsidR="00BF3267" w:rsidRPr="00BF3267" w14:paraId="265420D7"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4361ACCA"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2E8BB7"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35B2A626" w14:textId="77777777" w:rsidR="00BF3267" w:rsidRPr="00BF3267" w:rsidRDefault="00BF3267" w:rsidP="00BF3267">
            <w:pPr>
              <w:spacing w:before="100" w:beforeAutospacing="1" w:after="100" w:afterAutospacing="1"/>
              <w:jc w:val="center"/>
              <w:rPr>
                <w:sz w:val="28"/>
                <w:szCs w:val="28"/>
              </w:rPr>
            </w:pPr>
            <w:r w:rsidRPr="00BF3267">
              <w:rPr>
                <w:sz w:val="28"/>
                <w:szCs w:val="28"/>
              </w:rPr>
              <w:t>20T</w:t>
            </w:r>
          </w:p>
        </w:tc>
        <w:tc>
          <w:tcPr>
            <w:tcW w:w="874" w:type="pct"/>
            <w:tcBorders>
              <w:top w:val="outset" w:sz="6" w:space="0" w:color="auto"/>
              <w:left w:val="outset" w:sz="6" w:space="0" w:color="auto"/>
              <w:bottom w:val="outset" w:sz="6" w:space="0" w:color="auto"/>
              <w:right w:val="outset" w:sz="6" w:space="0" w:color="auto"/>
            </w:tcBorders>
            <w:hideMark/>
          </w:tcPr>
          <w:p w14:paraId="219CE243" w14:textId="3B160954" w:rsidR="00BF3267" w:rsidRPr="00BF3267" w:rsidRDefault="00BF3267" w:rsidP="00F41CBA">
            <w:pPr>
              <w:spacing w:before="100" w:beforeAutospacing="1" w:after="100" w:afterAutospacing="1"/>
              <w:jc w:val="center"/>
              <w:rPr>
                <w:sz w:val="28"/>
                <w:szCs w:val="28"/>
              </w:rPr>
            </w:pPr>
            <w:r w:rsidRPr="00BF3267">
              <w:rPr>
                <w:sz w:val="28"/>
                <w:szCs w:val="28"/>
              </w:rPr>
              <w:t xml:space="preserve">Profesionālā tālākizglītība, īstenojama pēc pilnīgas vai daļējas pamatizglītības programmas apguves. </w:t>
            </w:r>
            <w:r w:rsidRPr="00BF3267">
              <w:rPr>
                <w:sz w:val="28"/>
                <w:szCs w:val="28"/>
              </w:rPr>
              <w:lastRenderedPageBreak/>
              <w:t>Mācību ilgums 480, 640 vai vairāk stundu</w:t>
            </w:r>
          </w:p>
        </w:tc>
        <w:tc>
          <w:tcPr>
            <w:tcW w:w="527" w:type="pct"/>
            <w:tcBorders>
              <w:top w:val="outset" w:sz="6" w:space="0" w:color="auto"/>
              <w:left w:val="outset" w:sz="6" w:space="0" w:color="auto"/>
              <w:bottom w:val="outset" w:sz="6" w:space="0" w:color="auto"/>
              <w:right w:val="outset" w:sz="6" w:space="0" w:color="auto"/>
            </w:tcBorders>
            <w:hideMark/>
          </w:tcPr>
          <w:p w14:paraId="1AA0F1BE" w14:textId="77777777" w:rsidR="00BF3267" w:rsidRPr="00BF3267" w:rsidRDefault="00BF3267" w:rsidP="00BF3267">
            <w:pPr>
              <w:spacing w:before="100" w:beforeAutospacing="1" w:after="100" w:afterAutospacing="1"/>
              <w:jc w:val="center"/>
              <w:rPr>
                <w:sz w:val="28"/>
                <w:szCs w:val="28"/>
              </w:rPr>
            </w:pPr>
            <w:r w:rsidRPr="00BF3267">
              <w:rPr>
                <w:sz w:val="28"/>
                <w:szCs w:val="28"/>
              </w:rPr>
              <w:lastRenderedPageBreak/>
              <w:t>3</w:t>
            </w:r>
          </w:p>
        </w:tc>
        <w:tc>
          <w:tcPr>
            <w:tcW w:w="754" w:type="pct"/>
            <w:tcBorders>
              <w:top w:val="outset" w:sz="6" w:space="0" w:color="auto"/>
              <w:left w:val="outset" w:sz="6" w:space="0" w:color="auto"/>
              <w:bottom w:val="outset" w:sz="6" w:space="0" w:color="auto"/>
              <w:right w:val="outset" w:sz="6" w:space="0" w:color="auto"/>
            </w:tcBorders>
            <w:hideMark/>
          </w:tcPr>
          <w:p w14:paraId="2B66D1DA" w14:textId="77777777" w:rsidR="00BF3267" w:rsidRPr="00BF3267" w:rsidRDefault="00BF3267" w:rsidP="00BF3267">
            <w:pPr>
              <w:spacing w:before="100" w:beforeAutospacing="1" w:after="100" w:afterAutospacing="1"/>
              <w:jc w:val="center"/>
              <w:rPr>
                <w:sz w:val="28"/>
                <w:szCs w:val="28"/>
              </w:rPr>
            </w:pPr>
            <w:r w:rsidRPr="00BF3267">
              <w:rPr>
                <w:sz w:val="28"/>
                <w:szCs w:val="28"/>
              </w:rPr>
              <w:t>351</w:t>
            </w:r>
          </w:p>
        </w:tc>
        <w:tc>
          <w:tcPr>
            <w:tcW w:w="823" w:type="pct"/>
            <w:tcBorders>
              <w:top w:val="outset" w:sz="6" w:space="0" w:color="auto"/>
              <w:left w:val="outset" w:sz="6" w:space="0" w:color="auto"/>
              <w:bottom w:val="outset" w:sz="6" w:space="0" w:color="auto"/>
              <w:right w:val="outset" w:sz="6" w:space="0" w:color="auto"/>
            </w:tcBorders>
            <w:hideMark/>
          </w:tcPr>
          <w:p w14:paraId="228D6B25" w14:textId="77777777" w:rsidR="00BF3267" w:rsidRPr="00BF3267" w:rsidRDefault="00BF3267" w:rsidP="00BF3267">
            <w:pPr>
              <w:spacing w:before="100" w:beforeAutospacing="1" w:after="100" w:afterAutospacing="1"/>
              <w:jc w:val="center"/>
              <w:rPr>
                <w:sz w:val="28"/>
                <w:szCs w:val="28"/>
              </w:rPr>
            </w:pPr>
            <w:r w:rsidRPr="00BF3267">
              <w:rPr>
                <w:sz w:val="28"/>
                <w:szCs w:val="28"/>
              </w:rPr>
              <w:t>254</w:t>
            </w:r>
          </w:p>
        </w:tc>
      </w:tr>
      <w:tr w:rsidR="00BF3267" w:rsidRPr="00BF3267" w14:paraId="1C5BBBED"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047CAD01"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05AB1F"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7A82A118" w14:textId="77777777" w:rsidR="00BF3267" w:rsidRPr="00BF3267" w:rsidRDefault="00BF3267" w:rsidP="00BF3267">
            <w:pPr>
              <w:spacing w:before="100" w:beforeAutospacing="1" w:after="100" w:afterAutospacing="1"/>
              <w:jc w:val="center"/>
              <w:rPr>
                <w:sz w:val="28"/>
                <w:szCs w:val="28"/>
              </w:rPr>
            </w:pPr>
            <w:r w:rsidRPr="00BF3267">
              <w:rPr>
                <w:sz w:val="28"/>
                <w:szCs w:val="28"/>
              </w:rPr>
              <w:t>20P</w:t>
            </w:r>
          </w:p>
        </w:tc>
        <w:tc>
          <w:tcPr>
            <w:tcW w:w="874" w:type="pct"/>
            <w:tcBorders>
              <w:top w:val="outset" w:sz="6" w:space="0" w:color="auto"/>
              <w:left w:val="outset" w:sz="6" w:space="0" w:color="auto"/>
              <w:bottom w:val="outset" w:sz="6" w:space="0" w:color="auto"/>
              <w:right w:val="outset" w:sz="6" w:space="0" w:color="auto"/>
            </w:tcBorders>
            <w:hideMark/>
          </w:tcPr>
          <w:p w14:paraId="006B17F3" w14:textId="77777777" w:rsidR="00BF3267" w:rsidRPr="00BF3267" w:rsidRDefault="00BF3267" w:rsidP="00BF3267">
            <w:pPr>
              <w:spacing w:before="100" w:beforeAutospacing="1" w:after="100" w:afterAutospacing="1"/>
              <w:jc w:val="center"/>
              <w:rPr>
                <w:sz w:val="28"/>
                <w:szCs w:val="28"/>
              </w:rPr>
            </w:pPr>
            <w:r w:rsidRPr="00BF3267">
              <w:rPr>
                <w:sz w:val="28"/>
                <w:szCs w:val="28"/>
              </w:rPr>
              <w:t>Profesionālā pilnveide, īstenojama pēc pilnīgas vai daļējas pamatizglītības programmas apguves</w:t>
            </w:r>
          </w:p>
        </w:tc>
        <w:tc>
          <w:tcPr>
            <w:tcW w:w="527" w:type="pct"/>
            <w:tcBorders>
              <w:top w:val="outset" w:sz="6" w:space="0" w:color="auto"/>
              <w:left w:val="outset" w:sz="6" w:space="0" w:color="auto"/>
              <w:bottom w:val="outset" w:sz="6" w:space="0" w:color="auto"/>
              <w:right w:val="outset" w:sz="6" w:space="0" w:color="auto"/>
            </w:tcBorders>
            <w:hideMark/>
          </w:tcPr>
          <w:p w14:paraId="27826D11" w14:textId="5770AF49" w:rsidR="00BF3267" w:rsidRPr="0083274A" w:rsidRDefault="0083274A" w:rsidP="00BF3267">
            <w:pPr>
              <w:spacing w:before="100" w:beforeAutospacing="1" w:after="100" w:afterAutospacing="1"/>
              <w:jc w:val="center"/>
              <w:rPr>
                <w:sz w:val="28"/>
                <w:szCs w:val="28"/>
              </w:rPr>
            </w:pPr>
            <w:r w:rsidRPr="00F41CBA">
              <w:rPr>
                <w:sz w:val="28"/>
                <w:szCs w:val="28"/>
              </w:rPr>
              <w:t>3</w:t>
            </w:r>
          </w:p>
        </w:tc>
        <w:tc>
          <w:tcPr>
            <w:tcW w:w="754" w:type="pct"/>
            <w:tcBorders>
              <w:top w:val="outset" w:sz="6" w:space="0" w:color="auto"/>
              <w:left w:val="outset" w:sz="6" w:space="0" w:color="auto"/>
              <w:bottom w:val="outset" w:sz="6" w:space="0" w:color="auto"/>
              <w:right w:val="outset" w:sz="6" w:space="0" w:color="auto"/>
            </w:tcBorders>
            <w:hideMark/>
          </w:tcPr>
          <w:p w14:paraId="519EE9F6" w14:textId="77777777" w:rsidR="00BF3267" w:rsidRPr="00BF3267" w:rsidRDefault="00BF3267" w:rsidP="00BF3267">
            <w:pPr>
              <w:spacing w:before="100" w:beforeAutospacing="1" w:after="100" w:afterAutospacing="1"/>
              <w:jc w:val="center"/>
              <w:rPr>
                <w:sz w:val="28"/>
                <w:szCs w:val="28"/>
              </w:rPr>
            </w:pPr>
            <w:r w:rsidRPr="00BF3267">
              <w:rPr>
                <w:sz w:val="28"/>
                <w:szCs w:val="28"/>
              </w:rPr>
              <w:t>351</w:t>
            </w:r>
          </w:p>
        </w:tc>
        <w:tc>
          <w:tcPr>
            <w:tcW w:w="823" w:type="pct"/>
            <w:tcBorders>
              <w:top w:val="outset" w:sz="6" w:space="0" w:color="auto"/>
              <w:left w:val="outset" w:sz="6" w:space="0" w:color="auto"/>
              <w:bottom w:val="outset" w:sz="6" w:space="0" w:color="auto"/>
              <w:right w:val="outset" w:sz="6" w:space="0" w:color="auto"/>
            </w:tcBorders>
            <w:hideMark/>
          </w:tcPr>
          <w:p w14:paraId="58825DF7" w14:textId="77777777" w:rsidR="00BF3267" w:rsidRPr="00BF3267" w:rsidRDefault="00BF3267" w:rsidP="00BF3267">
            <w:pPr>
              <w:spacing w:before="100" w:beforeAutospacing="1" w:after="100" w:afterAutospacing="1"/>
              <w:jc w:val="center"/>
              <w:rPr>
                <w:sz w:val="28"/>
                <w:szCs w:val="28"/>
              </w:rPr>
            </w:pPr>
            <w:r w:rsidRPr="00BF3267">
              <w:rPr>
                <w:sz w:val="28"/>
                <w:szCs w:val="28"/>
              </w:rPr>
              <w:t>254</w:t>
            </w:r>
          </w:p>
        </w:tc>
      </w:tr>
      <w:tr w:rsidR="00BF3267" w:rsidRPr="00BF3267" w14:paraId="4E678AA0"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06453BDB"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160259"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4C64D63D" w14:textId="77777777" w:rsidR="00BF3267" w:rsidRPr="00BF3267" w:rsidRDefault="00BF3267" w:rsidP="00BF3267">
            <w:pPr>
              <w:spacing w:before="100" w:beforeAutospacing="1" w:after="100" w:afterAutospacing="1"/>
              <w:jc w:val="center"/>
              <w:rPr>
                <w:sz w:val="28"/>
                <w:szCs w:val="28"/>
              </w:rPr>
            </w:pPr>
            <w:r w:rsidRPr="00BF3267">
              <w:rPr>
                <w:sz w:val="28"/>
                <w:szCs w:val="28"/>
              </w:rPr>
              <w:t>20V</w:t>
            </w:r>
          </w:p>
        </w:tc>
        <w:tc>
          <w:tcPr>
            <w:tcW w:w="874" w:type="pct"/>
            <w:tcBorders>
              <w:top w:val="outset" w:sz="6" w:space="0" w:color="auto"/>
              <w:left w:val="outset" w:sz="6" w:space="0" w:color="auto"/>
              <w:bottom w:val="outset" w:sz="6" w:space="0" w:color="auto"/>
              <w:right w:val="outset" w:sz="6" w:space="0" w:color="auto"/>
            </w:tcBorders>
            <w:hideMark/>
          </w:tcPr>
          <w:p w14:paraId="537BCE0E" w14:textId="77777777" w:rsidR="00BF3267" w:rsidRPr="00BF3267" w:rsidRDefault="00BF3267" w:rsidP="00BF3267">
            <w:pPr>
              <w:spacing w:before="100" w:beforeAutospacing="1" w:after="100" w:afterAutospacing="1"/>
              <w:jc w:val="center"/>
              <w:rPr>
                <w:sz w:val="28"/>
                <w:szCs w:val="28"/>
              </w:rPr>
            </w:pPr>
            <w:r w:rsidRPr="00BF3267">
              <w:rPr>
                <w:sz w:val="28"/>
                <w:szCs w:val="28"/>
              </w:rPr>
              <w:t>Profesionālās ievirzes izglītība, īstenojama līdztekus vispārējās pamatizglītības (1.–9. klase) programmai</w:t>
            </w:r>
          </w:p>
        </w:tc>
        <w:tc>
          <w:tcPr>
            <w:tcW w:w="527" w:type="pct"/>
            <w:tcBorders>
              <w:top w:val="outset" w:sz="6" w:space="0" w:color="auto"/>
              <w:left w:val="outset" w:sz="6" w:space="0" w:color="auto"/>
              <w:bottom w:val="outset" w:sz="6" w:space="0" w:color="auto"/>
              <w:right w:val="outset" w:sz="6" w:space="0" w:color="auto"/>
            </w:tcBorders>
            <w:hideMark/>
          </w:tcPr>
          <w:p w14:paraId="4F9CDE81" w14:textId="77777777" w:rsidR="00BF3267" w:rsidRPr="00BF3267" w:rsidRDefault="00BF3267" w:rsidP="00BF3267">
            <w:pPr>
              <w:spacing w:before="100" w:beforeAutospacing="1" w:after="100" w:afterAutospacing="1"/>
              <w:jc w:val="center"/>
              <w:rPr>
                <w:sz w:val="28"/>
                <w:szCs w:val="28"/>
              </w:rPr>
            </w:pPr>
            <w:r w:rsidRPr="00BF3267">
              <w:rPr>
                <w:sz w:val="28"/>
                <w:szCs w:val="28"/>
              </w:rPr>
              <w:t>2</w:t>
            </w:r>
          </w:p>
        </w:tc>
        <w:tc>
          <w:tcPr>
            <w:tcW w:w="754" w:type="pct"/>
            <w:tcBorders>
              <w:top w:val="outset" w:sz="6" w:space="0" w:color="auto"/>
              <w:left w:val="outset" w:sz="6" w:space="0" w:color="auto"/>
              <w:bottom w:val="outset" w:sz="6" w:space="0" w:color="auto"/>
              <w:right w:val="outset" w:sz="6" w:space="0" w:color="auto"/>
            </w:tcBorders>
            <w:hideMark/>
          </w:tcPr>
          <w:p w14:paraId="5010D886" w14:textId="77777777" w:rsidR="00BF3267" w:rsidRPr="00BF3267" w:rsidRDefault="00BF3267" w:rsidP="00BF3267">
            <w:pPr>
              <w:spacing w:before="100" w:beforeAutospacing="1" w:after="100" w:afterAutospacing="1"/>
              <w:jc w:val="center"/>
              <w:rPr>
                <w:sz w:val="28"/>
                <w:szCs w:val="28"/>
              </w:rPr>
            </w:pPr>
            <w:r w:rsidRPr="00BF3267">
              <w:rPr>
                <w:sz w:val="28"/>
                <w:szCs w:val="28"/>
              </w:rPr>
              <w:t>251</w:t>
            </w:r>
          </w:p>
        </w:tc>
        <w:tc>
          <w:tcPr>
            <w:tcW w:w="823" w:type="pct"/>
            <w:tcBorders>
              <w:top w:val="outset" w:sz="6" w:space="0" w:color="auto"/>
              <w:left w:val="outset" w:sz="6" w:space="0" w:color="auto"/>
              <w:bottom w:val="outset" w:sz="6" w:space="0" w:color="auto"/>
              <w:right w:val="outset" w:sz="6" w:space="0" w:color="auto"/>
            </w:tcBorders>
            <w:hideMark/>
          </w:tcPr>
          <w:p w14:paraId="314F6878" w14:textId="77777777" w:rsidR="00BF3267" w:rsidRPr="00BF3267" w:rsidRDefault="00BF3267" w:rsidP="00BF3267">
            <w:pPr>
              <w:spacing w:before="100" w:beforeAutospacing="1" w:after="100" w:afterAutospacing="1"/>
              <w:jc w:val="center"/>
              <w:rPr>
                <w:sz w:val="28"/>
                <w:szCs w:val="28"/>
              </w:rPr>
            </w:pPr>
            <w:r w:rsidRPr="00BF3267">
              <w:rPr>
                <w:sz w:val="28"/>
                <w:szCs w:val="28"/>
              </w:rPr>
              <w:t>100</w:t>
            </w:r>
          </w:p>
        </w:tc>
      </w:tr>
      <w:tr w:rsidR="00BF3267" w:rsidRPr="00BF3267" w14:paraId="0458A5CB" w14:textId="77777777" w:rsidTr="00D90C78">
        <w:trPr>
          <w:tblCellSpacing w:w="15" w:type="dxa"/>
        </w:trPr>
        <w:tc>
          <w:tcPr>
            <w:tcW w:w="479" w:type="pct"/>
            <w:vMerge w:val="restart"/>
            <w:tcBorders>
              <w:top w:val="outset" w:sz="6" w:space="0" w:color="auto"/>
              <w:left w:val="outset" w:sz="6" w:space="0" w:color="auto"/>
              <w:bottom w:val="outset" w:sz="6" w:space="0" w:color="auto"/>
              <w:right w:val="outset" w:sz="6" w:space="0" w:color="auto"/>
            </w:tcBorders>
            <w:hideMark/>
          </w:tcPr>
          <w:p w14:paraId="753DFD74" w14:textId="77777777" w:rsidR="00BF3267" w:rsidRPr="00BF3267" w:rsidRDefault="00BF3267" w:rsidP="00BF3267">
            <w:pPr>
              <w:spacing w:before="100" w:beforeAutospacing="1" w:after="100" w:afterAutospacing="1"/>
              <w:jc w:val="center"/>
              <w:rPr>
                <w:sz w:val="28"/>
                <w:szCs w:val="28"/>
              </w:rPr>
            </w:pPr>
            <w:r w:rsidRPr="00BF3267">
              <w:rPr>
                <w:sz w:val="28"/>
                <w:szCs w:val="28"/>
              </w:rPr>
              <w:t>3</w:t>
            </w:r>
          </w:p>
        </w:tc>
        <w:tc>
          <w:tcPr>
            <w:tcW w:w="880" w:type="pct"/>
            <w:vMerge w:val="restart"/>
            <w:tcBorders>
              <w:top w:val="outset" w:sz="6" w:space="0" w:color="auto"/>
              <w:left w:val="outset" w:sz="6" w:space="0" w:color="auto"/>
              <w:bottom w:val="outset" w:sz="6" w:space="0" w:color="auto"/>
              <w:right w:val="outset" w:sz="6" w:space="0" w:color="auto"/>
            </w:tcBorders>
            <w:hideMark/>
          </w:tcPr>
          <w:p w14:paraId="66314978" w14:textId="77777777" w:rsidR="00BF3267" w:rsidRPr="00BF3267" w:rsidRDefault="00BF3267" w:rsidP="00BF3267">
            <w:pPr>
              <w:spacing w:before="100" w:beforeAutospacing="1" w:after="100" w:afterAutospacing="1"/>
              <w:jc w:val="center"/>
              <w:rPr>
                <w:sz w:val="28"/>
                <w:szCs w:val="28"/>
              </w:rPr>
            </w:pPr>
            <w:r w:rsidRPr="00BF3267">
              <w:rPr>
                <w:sz w:val="28"/>
                <w:szCs w:val="28"/>
              </w:rPr>
              <w:t>Vidējās izglītības pakāpe</w:t>
            </w:r>
          </w:p>
        </w:tc>
        <w:tc>
          <w:tcPr>
            <w:tcW w:w="549" w:type="pct"/>
            <w:tcBorders>
              <w:top w:val="outset" w:sz="6" w:space="0" w:color="auto"/>
              <w:left w:val="outset" w:sz="6" w:space="0" w:color="auto"/>
              <w:bottom w:val="outset" w:sz="6" w:space="0" w:color="auto"/>
              <w:right w:val="outset" w:sz="6" w:space="0" w:color="auto"/>
            </w:tcBorders>
            <w:hideMark/>
          </w:tcPr>
          <w:p w14:paraId="0BDC6407" w14:textId="77777777" w:rsidR="00BF3267" w:rsidRPr="00BF3267" w:rsidRDefault="00BF3267" w:rsidP="00BF3267">
            <w:pPr>
              <w:spacing w:before="100" w:beforeAutospacing="1" w:after="100" w:afterAutospacing="1"/>
              <w:jc w:val="center"/>
              <w:rPr>
                <w:sz w:val="28"/>
                <w:szCs w:val="28"/>
              </w:rPr>
            </w:pPr>
            <w:r w:rsidRPr="00BF3267">
              <w:rPr>
                <w:sz w:val="28"/>
                <w:szCs w:val="28"/>
              </w:rPr>
              <w:t>31</w:t>
            </w:r>
          </w:p>
        </w:tc>
        <w:tc>
          <w:tcPr>
            <w:tcW w:w="874" w:type="pct"/>
            <w:tcBorders>
              <w:top w:val="outset" w:sz="6" w:space="0" w:color="auto"/>
              <w:left w:val="outset" w:sz="6" w:space="0" w:color="auto"/>
              <w:bottom w:val="outset" w:sz="6" w:space="0" w:color="auto"/>
              <w:right w:val="outset" w:sz="6" w:space="0" w:color="auto"/>
            </w:tcBorders>
            <w:hideMark/>
          </w:tcPr>
          <w:p w14:paraId="20F61572" w14:textId="77777777" w:rsidR="00BF3267" w:rsidRPr="00BF3267" w:rsidRDefault="00BF3267" w:rsidP="00BF3267">
            <w:pPr>
              <w:spacing w:before="100" w:beforeAutospacing="1" w:after="100" w:afterAutospacing="1"/>
              <w:jc w:val="center"/>
              <w:rPr>
                <w:sz w:val="28"/>
                <w:szCs w:val="28"/>
              </w:rPr>
            </w:pPr>
            <w:r w:rsidRPr="00BF3267">
              <w:rPr>
                <w:sz w:val="28"/>
                <w:szCs w:val="28"/>
              </w:rPr>
              <w:t>Vispārējā vidējā izglītība, īstenojama pēc pamatizglītības ieguves. Mācību ilgums trīs gadi</w:t>
            </w:r>
          </w:p>
        </w:tc>
        <w:tc>
          <w:tcPr>
            <w:tcW w:w="527" w:type="pct"/>
            <w:tcBorders>
              <w:top w:val="outset" w:sz="6" w:space="0" w:color="auto"/>
              <w:left w:val="outset" w:sz="6" w:space="0" w:color="auto"/>
              <w:bottom w:val="outset" w:sz="6" w:space="0" w:color="auto"/>
              <w:right w:val="outset" w:sz="6" w:space="0" w:color="auto"/>
            </w:tcBorders>
            <w:hideMark/>
          </w:tcPr>
          <w:p w14:paraId="1BA17309" w14:textId="77777777" w:rsidR="00BF3267" w:rsidRPr="00BF3267" w:rsidRDefault="00BF3267" w:rsidP="00BF3267">
            <w:pPr>
              <w:spacing w:before="100" w:beforeAutospacing="1" w:after="100" w:afterAutospacing="1"/>
              <w:jc w:val="center"/>
              <w:rPr>
                <w:sz w:val="28"/>
                <w:szCs w:val="28"/>
              </w:rPr>
            </w:pPr>
            <w:r w:rsidRPr="00BF3267">
              <w:rPr>
                <w:sz w:val="28"/>
                <w:szCs w:val="28"/>
              </w:rPr>
              <w:t>4</w:t>
            </w:r>
          </w:p>
        </w:tc>
        <w:tc>
          <w:tcPr>
            <w:tcW w:w="754" w:type="pct"/>
            <w:tcBorders>
              <w:top w:val="outset" w:sz="6" w:space="0" w:color="auto"/>
              <w:left w:val="outset" w:sz="6" w:space="0" w:color="auto"/>
              <w:bottom w:val="outset" w:sz="6" w:space="0" w:color="auto"/>
              <w:right w:val="outset" w:sz="6" w:space="0" w:color="auto"/>
            </w:tcBorders>
            <w:hideMark/>
          </w:tcPr>
          <w:p w14:paraId="1BC6D1BA" w14:textId="77777777" w:rsidR="00BF3267" w:rsidRPr="00BF3267" w:rsidRDefault="00BF3267" w:rsidP="00BF3267">
            <w:pPr>
              <w:spacing w:before="100" w:beforeAutospacing="1" w:after="100" w:afterAutospacing="1"/>
              <w:jc w:val="center"/>
              <w:rPr>
                <w:sz w:val="28"/>
                <w:szCs w:val="28"/>
              </w:rPr>
            </w:pPr>
            <w:r w:rsidRPr="00BF3267">
              <w:rPr>
                <w:sz w:val="28"/>
                <w:szCs w:val="28"/>
              </w:rPr>
              <w:t>344</w:t>
            </w:r>
          </w:p>
        </w:tc>
        <w:tc>
          <w:tcPr>
            <w:tcW w:w="823" w:type="pct"/>
            <w:tcBorders>
              <w:top w:val="outset" w:sz="6" w:space="0" w:color="auto"/>
              <w:left w:val="outset" w:sz="6" w:space="0" w:color="auto"/>
              <w:bottom w:val="outset" w:sz="6" w:space="0" w:color="auto"/>
              <w:right w:val="outset" w:sz="6" w:space="0" w:color="auto"/>
            </w:tcBorders>
            <w:hideMark/>
          </w:tcPr>
          <w:p w14:paraId="35687B8D" w14:textId="77777777" w:rsidR="00BF3267" w:rsidRPr="00BF3267" w:rsidRDefault="00BF3267" w:rsidP="00BF3267">
            <w:pPr>
              <w:spacing w:before="100" w:beforeAutospacing="1" w:after="100" w:afterAutospacing="1"/>
              <w:jc w:val="center"/>
              <w:rPr>
                <w:sz w:val="28"/>
                <w:szCs w:val="28"/>
              </w:rPr>
            </w:pPr>
            <w:r w:rsidRPr="00BF3267">
              <w:rPr>
                <w:sz w:val="28"/>
                <w:szCs w:val="28"/>
              </w:rPr>
              <w:t>344</w:t>
            </w:r>
          </w:p>
        </w:tc>
      </w:tr>
      <w:tr w:rsidR="00BF3267" w:rsidRPr="00BF3267" w14:paraId="1C2C0E03"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57DD20DB"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424FAB"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5FF7325A" w14:textId="77777777" w:rsidR="00BF3267" w:rsidRPr="00BF3267" w:rsidRDefault="00BF3267" w:rsidP="00BF3267">
            <w:pPr>
              <w:spacing w:before="100" w:beforeAutospacing="1" w:after="100" w:afterAutospacing="1"/>
              <w:jc w:val="center"/>
              <w:rPr>
                <w:sz w:val="28"/>
                <w:szCs w:val="28"/>
              </w:rPr>
            </w:pPr>
            <w:r w:rsidRPr="00BF3267">
              <w:rPr>
                <w:sz w:val="28"/>
                <w:szCs w:val="28"/>
              </w:rPr>
              <w:t>32</w:t>
            </w:r>
          </w:p>
        </w:tc>
        <w:tc>
          <w:tcPr>
            <w:tcW w:w="874" w:type="pct"/>
            <w:tcBorders>
              <w:top w:val="outset" w:sz="6" w:space="0" w:color="auto"/>
              <w:left w:val="outset" w:sz="6" w:space="0" w:color="auto"/>
              <w:bottom w:val="outset" w:sz="6" w:space="0" w:color="auto"/>
              <w:right w:val="outset" w:sz="6" w:space="0" w:color="auto"/>
            </w:tcBorders>
            <w:hideMark/>
          </w:tcPr>
          <w:p w14:paraId="2953A1BB" w14:textId="19016035" w:rsidR="00BF3267" w:rsidRPr="00BF3267" w:rsidRDefault="00BF3267" w:rsidP="00F41CBA">
            <w:pPr>
              <w:spacing w:before="100" w:beforeAutospacing="1" w:after="100" w:afterAutospacing="1"/>
              <w:jc w:val="center"/>
              <w:rPr>
                <w:sz w:val="28"/>
                <w:szCs w:val="28"/>
              </w:rPr>
            </w:pPr>
            <w:r w:rsidRPr="00BF3267">
              <w:rPr>
                <w:sz w:val="28"/>
                <w:szCs w:val="28"/>
              </w:rPr>
              <w:t xml:space="preserve">Arodizglītība, īstenojama pēc pamatizglītības ieguves. Mācību ilgums </w:t>
            </w:r>
            <w:r w:rsidR="0083274A" w:rsidRPr="00F41CBA">
              <w:rPr>
                <w:sz w:val="28"/>
                <w:szCs w:val="28"/>
              </w:rPr>
              <w:t>divi līdz</w:t>
            </w:r>
            <w:r w:rsidR="0083274A">
              <w:rPr>
                <w:sz w:val="28"/>
                <w:szCs w:val="28"/>
              </w:rPr>
              <w:t xml:space="preserve"> </w:t>
            </w:r>
            <w:r w:rsidRPr="00BF3267">
              <w:rPr>
                <w:sz w:val="28"/>
                <w:szCs w:val="28"/>
              </w:rPr>
              <w:t>trīs gadi</w:t>
            </w:r>
          </w:p>
        </w:tc>
        <w:tc>
          <w:tcPr>
            <w:tcW w:w="527" w:type="pct"/>
            <w:tcBorders>
              <w:top w:val="outset" w:sz="6" w:space="0" w:color="auto"/>
              <w:left w:val="outset" w:sz="6" w:space="0" w:color="auto"/>
              <w:bottom w:val="outset" w:sz="6" w:space="0" w:color="auto"/>
              <w:right w:val="outset" w:sz="6" w:space="0" w:color="auto"/>
            </w:tcBorders>
            <w:hideMark/>
          </w:tcPr>
          <w:p w14:paraId="08704027" w14:textId="77777777" w:rsidR="00BF3267" w:rsidRPr="00BF3267" w:rsidRDefault="00BF3267" w:rsidP="00BF3267">
            <w:pPr>
              <w:spacing w:before="100" w:beforeAutospacing="1" w:after="100" w:afterAutospacing="1"/>
              <w:jc w:val="center"/>
              <w:rPr>
                <w:sz w:val="28"/>
                <w:szCs w:val="28"/>
              </w:rPr>
            </w:pPr>
            <w:r w:rsidRPr="00BF3267">
              <w:rPr>
                <w:sz w:val="28"/>
                <w:szCs w:val="28"/>
              </w:rPr>
              <w:t>3</w:t>
            </w:r>
          </w:p>
        </w:tc>
        <w:tc>
          <w:tcPr>
            <w:tcW w:w="754" w:type="pct"/>
            <w:tcBorders>
              <w:top w:val="outset" w:sz="6" w:space="0" w:color="auto"/>
              <w:left w:val="outset" w:sz="6" w:space="0" w:color="auto"/>
              <w:bottom w:val="outset" w:sz="6" w:space="0" w:color="auto"/>
              <w:right w:val="outset" w:sz="6" w:space="0" w:color="auto"/>
            </w:tcBorders>
            <w:hideMark/>
          </w:tcPr>
          <w:p w14:paraId="5559DB01" w14:textId="77777777" w:rsidR="00BF3267" w:rsidRPr="00BF3267" w:rsidRDefault="00BF3267" w:rsidP="00BF3267">
            <w:pPr>
              <w:spacing w:before="100" w:beforeAutospacing="1" w:after="100" w:afterAutospacing="1"/>
              <w:jc w:val="center"/>
              <w:rPr>
                <w:sz w:val="28"/>
                <w:szCs w:val="28"/>
              </w:rPr>
            </w:pPr>
            <w:r w:rsidRPr="00BF3267">
              <w:rPr>
                <w:sz w:val="28"/>
                <w:szCs w:val="28"/>
              </w:rPr>
              <w:t>353</w:t>
            </w:r>
          </w:p>
        </w:tc>
        <w:tc>
          <w:tcPr>
            <w:tcW w:w="823" w:type="pct"/>
            <w:tcBorders>
              <w:top w:val="outset" w:sz="6" w:space="0" w:color="auto"/>
              <w:left w:val="outset" w:sz="6" w:space="0" w:color="auto"/>
              <w:bottom w:val="outset" w:sz="6" w:space="0" w:color="auto"/>
              <w:right w:val="outset" w:sz="6" w:space="0" w:color="auto"/>
            </w:tcBorders>
            <w:hideMark/>
          </w:tcPr>
          <w:p w14:paraId="73339019" w14:textId="77777777" w:rsidR="00BF3267" w:rsidRPr="00BF3267" w:rsidRDefault="00BF3267" w:rsidP="00BF3267">
            <w:pPr>
              <w:spacing w:before="100" w:beforeAutospacing="1" w:after="100" w:afterAutospacing="1"/>
              <w:jc w:val="center"/>
              <w:rPr>
                <w:sz w:val="28"/>
                <w:szCs w:val="28"/>
              </w:rPr>
            </w:pPr>
            <w:r w:rsidRPr="00BF3267">
              <w:rPr>
                <w:sz w:val="28"/>
                <w:szCs w:val="28"/>
              </w:rPr>
              <w:t>353</w:t>
            </w:r>
          </w:p>
        </w:tc>
      </w:tr>
      <w:tr w:rsidR="00BF3267" w:rsidRPr="00BF3267" w14:paraId="7BE83830"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6122578A"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8529C9"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78A1105B" w14:textId="77777777" w:rsidR="00BF3267" w:rsidRPr="00BF3267" w:rsidRDefault="00BF3267" w:rsidP="00BF3267">
            <w:pPr>
              <w:spacing w:before="100" w:beforeAutospacing="1" w:after="100" w:afterAutospacing="1"/>
              <w:jc w:val="center"/>
              <w:rPr>
                <w:sz w:val="28"/>
                <w:szCs w:val="28"/>
              </w:rPr>
            </w:pPr>
            <w:r w:rsidRPr="00BF3267">
              <w:rPr>
                <w:sz w:val="28"/>
                <w:szCs w:val="28"/>
              </w:rPr>
              <w:t>32a</w:t>
            </w:r>
          </w:p>
        </w:tc>
        <w:tc>
          <w:tcPr>
            <w:tcW w:w="874" w:type="pct"/>
            <w:tcBorders>
              <w:top w:val="outset" w:sz="6" w:space="0" w:color="auto"/>
              <w:left w:val="outset" w:sz="6" w:space="0" w:color="auto"/>
              <w:bottom w:val="outset" w:sz="6" w:space="0" w:color="auto"/>
              <w:right w:val="outset" w:sz="6" w:space="0" w:color="auto"/>
            </w:tcBorders>
            <w:hideMark/>
          </w:tcPr>
          <w:p w14:paraId="55FD7B81" w14:textId="64D49F2D" w:rsidR="00BF3267" w:rsidRPr="00BF3267" w:rsidRDefault="00BF3267" w:rsidP="00F41CBA">
            <w:pPr>
              <w:spacing w:before="100" w:beforeAutospacing="1" w:after="100" w:afterAutospacing="1"/>
              <w:jc w:val="center"/>
              <w:rPr>
                <w:sz w:val="28"/>
                <w:szCs w:val="28"/>
              </w:rPr>
            </w:pPr>
            <w:r w:rsidRPr="00BF3267">
              <w:rPr>
                <w:sz w:val="28"/>
                <w:szCs w:val="28"/>
              </w:rPr>
              <w:t>Arodizglītība, īstenojama pēc pamatizglītības ieguves. Mācību ilgums viens gads</w:t>
            </w:r>
          </w:p>
        </w:tc>
        <w:tc>
          <w:tcPr>
            <w:tcW w:w="527" w:type="pct"/>
            <w:tcBorders>
              <w:top w:val="outset" w:sz="6" w:space="0" w:color="auto"/>
              <w:left w:val="outset" w:sz="6" w:space="0" w:color="auto"/>
              <w:bottom w:val="outset" w:sz="6" w:space="0" w:color="auto"/>
              <w:right w:val="outset" w:sz="6" w:space="0" w:color="auto"/>
            </w:tcBorders>
            <w:hideMark/>
          </w:tcPr>
          <w:p w14:paraId="7877D4DC" w14:textId="77777777" w:rsidR="00BF3267" w:rsidRPr="00BF3267" w:rsidRDefault="00BF3267" w:rsidP="00BF3267">
            <w:pPr>
              <w:spacing w:before="100" w:beforeAutospacing="1" w:after="100" w:afterAutospacing="1"/>
              <w:jc w:val="center"/>
              <w:rPr>
                <w:sz w:val="28"/>
                <w:szCs w:val="28"/>
              </w:rPr>
            </w:pPr>
            <w:r w:rsidRPr="00BF3267">
              <w:rPr>
                <w:sz w:val="28"/>
                <w:szCs w:val="28"/>
              </w:rPr>
              <w:t>3</w:t>
            </w:r>
          </w:p>
        </w:tc>
        <w:tc>
          <w:tcPr>
            <w:tcW w:w="754" w:type="pct"/>
            <w:tcBorders>
              <w:top w:val="outset" w:sz="6" w:space="0" w:color="auto"/>
              <w:left w:val="outset" w:sz="6" w:space="0" w:color="auto"/>
              <w:bottom w:val="outset" w:sz="6" w:space="0" w:color="auto"/>
              <w:right w:val="outset" w:sz="6" w:space="0" w:color="auto"/>
            </w:tcBorders>
            <w:hideMark/>
          </w:tcPr>
          <w:p w14:paraId="282DE353" w14:textId="77777777" w:rsidR="00BF3267" w:rsidRPr="00BF3267" w:rsidRDefault="00BF3267" w:rsidP="00BF3267">
            <w:pPr>
              <w:spacing w:before="100" w:beforeAutospacing="1" w:after="100" w:afterAutospacing="1"/>
              <w:jc w:val="center"/>
              <w:rPr>
                <w:sz w:val="28"/>
                <w:szCs w:val="28"/>
              </w:rPr>
            </w:pPr>
            <w:r w:rsidRPr="00BF3267">
              <w:rPr>
                <w:sz w:val="28"/>
                <w:szCs w:val="28"/>
              </w:rPr>
              <w:t>351</w:t>
            </w:r>
          </w:p>
        </w:tc>
        <w:tc>
          <w:tcPr>
            <w:tcW w:w="823" w:type="pct"/>
            <w:tcBorders>
              <w:top w:val="outset" w:sz="6" w:space="0" w:color="auto"/>
              <w:left w:val="outset" w:sz="6" w:space="0" w:color="auto"/>
              <w:bottom w:val="outset" w:sz="6" w:space="0" w:color="auto"/>
              <w:right w:val="outset" w:sz="6" w:space="0" w:color="auto"/>
            </w:tcBorders>
            <w:hideMark/>
          </w:tcPr>
          <w:p w14:paraId="0376B41C" w14:textId="77777777" w:rsidR="00BF3267" w:rsidRPr="00BF3267" w:rsidRDefault="00BF3267" w:rsidP="00BF3267">
            <w:pPr>
              <w:spacing w:before="100" w:beforeAutospacing="1" w:after="100" w:afterAutospacing="1"/>
              <w:jc w:val="center"/>
              <w:rPr>
                <w:sz w:val="28"/>
                <w:szCs w:val="28"/>
              </w:rPr>
            </w:pPr>
            <w:r w:rsidRPr="00BF3267">
              <w:rPr>
                <w:sz w:val="28"/>
                <w:szCs w:val="28"/>
              </w:rPr>
              <w:t>254</w:t>
            </w:r>
          </w:p>
        </w:tc>
      </w:tr>
      <w:tr w:rsidR="00BF3267" w:rsidRPr="00BF3267" w14:paraId="5C859EF4"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16C0751D"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598DC2"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36A03C78" w14:textId="77777777" w:rsidR="00BF3267" w:rsidRPr="00BF3267" w:rsidRDefault="00BF3267" w:rsidP="00BF3267">
            <w:pPr>
              <w:spacing w:before="100" w:beforeAutospacing="1" w:after="100" w:afterAutospacing="1"/>
              <w:jc w:val="center"/>
              <w:rPr>
                <w:sz w:val="28"/>
                <w:szCs w:val="28"/>
              </w:rPr>
            </w:pPr>
            <w:r w:rsidRPr="00BF3267">
              <w:rPr>
                <w:sz w:val="28"/>
                <w:szCs w:val="28"/>
              </w:rPr>
              <w:t>32b</w:t>
            </w:r>
          </w:p>
        </w:tc>
        <w:tc>
          <w:tcPr>
            <w:tcW w:w="874" w:type="pct"/>
            <w:tcBorders>
              <w:top w:val="outset" w:sz="6" w:space="0" w:color="auto"/>
              <w:left w:val="outset" w:sz="6" w:space="0" w:color="auto"/>
              <w:bottom w:val="outset" w:sz="6" w:space="0" w:color="auto"/>
              <w:right w:val="outset" w:sz="6" w:space="0" w:color="auto"/>
            </w:tcBorders>
            <w:hideMark/>
          </w:tcPr>
          <w:p w14:paraId="3C3C9E23" w14:textId="4BEB7DF4" w:rsidR="00BF3267" w:rsidRPr="00BF3267" w:rsidRDefault="00BF3267" w:rsidP="00F41CBA">
            <w:pPr>
              <w:spacing w:before="100" w:beforeAutospacing="1" w:after="100" w:afterAutospacing="1"/>
              <w:jc w:val="center"/>
              <w:rPr>
                <w:sz w:val="28"/>
                <w:szCs w:val="28"/>
              </w:rPr>
            </w:pPr>
            <w:r w:rsidRPr="00BF3267">
              <w:rPr>
                <w:sz w:val="28"/>
                <w:szCs w:val="28"/>
              </w:rPr>
              <w:t>Arodizglītība, īstenojama pēc daļējas pamatizglītības programmas apguves. Mācību ilgums trīs gadi</w:t>
            </w:r>
          </w:p>
        </w:tc>
        <w:tc>
          <w:tcPr>
            <w:tcW w:w="527" w:type="pct"/>
            <w:tcBorders>
              <w:top w:val="outset" w:sz="6" w:space="0" w:color="auto"/>
              <w:left w:val="outset" w:sz="6" w:space="0" w:color="auto"/>
              <w:bottom w:val="outset" w:sz="6" w:space="0" w:color="auto"/>
              <w:right w:val="outset" w:sz="6" w:space="0" w:color="auto"/>
            </w:tcBorders>
            <w:hideMark/>
          </w:tcPr>
          <w:p w14:paraId="7C8B76AF" w14:textId="77777777" w:rsidR="00BF3267" w:rsidRPr="00BF3267" w:rsidRDefault="00BF3267" w:rsidP="00BF3267">
            <w:pPr>
              <w:spacing w:before="100" w:beforeAutospacing="1" w:after="100" w:afterAutospacing="1"/>
              <w:jc w:val="center"/>
              <w:rPr>
                <w:sz w:val="28"/>
                <w:szCs w:val="28"/>
              </w:rPr>
            </w:pPr>
            <w:r w:rsidRPr="00BF3267">
              <w:rPr>
                <w:sz w:val="28"/>
                <w:szCs w:val="28"/>
              </w:rPr>
              <w:t>3</w:t>
            </w:r>
          </w:p>
        </w:tc>
        <w:tc>
          <w:tcPr>
            <w:tcW w:w="754" w:type="pct"/>
            <w:tcBorders>
              <w:top w:val="outset" w:sz="6" w:space="0" w:color="auto"/>
              <w:left w:val="outset" w:sz="6" w:space="0" w:color="auto"/>
              <w:bottom w:val="outset" w:sz="6" w:space="0" w:color="auto"/>
              <w:right w:val="outset" w:sz="6" w:space="0" w:color="auto"/>
            </w:tcBorders>
            <w:hideMark/>
          </w:tcPr>
          <w:p w14:paraId="0D550CD7" w14:textId="77777777" w:rsidR="00BF3267" w:rsidRPr="00BF3267" w:rsidRDefault="00BF3267" w:rsidP="00BF3267">
            <w:pPr>
              <w:spacing w:before="100" w:beforeAutospacing="1" w:after="100" w:afterAutospacing="1"/>
              <w:jc w:val="center"/>
              <w:rPr>
                <w:sz w:val="28"/>
                <w:szCs w:val="28"/>
              </w:rPr>
            </w:pPr>
            <w:r w:rsidRPr="00BF3267">
              <w:rPr>
                <w:sz w:val="28"/>
                <w:szCs w:val="28"/>
              </w:rPr>
              <w:t>254</w:t>
            </w:r>
          </w:p>
        </w:tc>
        <w:tc>
          <w:tcPr>
            <w:tcW w:w="823" w:type="pct"/>
            <w:tcBorders>
              <w:top w:val="outset" w:sz="6" w:space="0" w:color="auto"/>
              <w:left w:val="outset" w:sz="6" w:space="0" w:color="auto"/>
              <w:bottom w:val="outset" w:sz="6" w:space="0" w:color="auto"/>
              <w:right w:val="outset" w:sz="6" w:space="0" w:color="auto"/>
            </w:tcBorders>
            <w:hideMark/>
          </w:tcPr>
          <w:p w14:paraId="12DA51ED" w14:textId="77777777" w:rsidR="00BF3267" w:rsidRPr="00BF3267" w:rsidRDefault="00BF3267" w:rsidP="00BF3267">
            <w:pPr>
              <w:spacing w:before="100" w:beforeAutospacing="1" w:after="100" w:afterAutospacing="1"/>
              <w:jc w:val="center"/>
              <w:rPr>
                <w:sz w:val="28"/>
                <w:szCs w:val="28"/>
              </w:rPr>
            </w:pPr>
            <w:r w:rsidRPr="00BF3267">
              <w:rPr>
                <w:sz w:val="28"/>
                <w:szCs w:val="28"/>
              </w:rPr>
              <w:t>254</w:t>
            </w:r>
          </w:p>
        </w:tc>
      </w:tr>
      <w:tr w:rsidR="00BF3267" w:rsidRPr="00BF3267" w14:paraId="4877D168"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0D2FD6C7"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4F457D"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1F29CB44" w14:textId="77777777" w:rsidR="00BF3267" w:rsidRPr="00BF3267" w:rsidRDefault="00BF3267" w:rsidP="00BF3267">
            <w:pPr>
              <w:spacing w:before="100" w:beforeAutospacing="1" w:after="100" w:afterAutospacing="1"/>
              <w:jc w:val="center"/>
              <w:rPr>
                <w:sz w:val="28"/>
                <w:szCs w:val="28"/>
              </w:rPr>
            </w:pPr>
            <w:r w:rsidRPr="00BF3267">
              <w:rPr>
                <w:sz w:val="28"/>
                <w:szCs w:val="28"/>
              </w:rPr>
              <w:t>33</w:t>
            </w:r>
          </w:p>
        </w:tc>
        <w:tc>
          <w:tcPr>
            <w:tcW w:w="874" w:type="pct"/>
            <w:tcBorders>
              <w:top w:val="outset" w:sz="6" w:space="0" w:color="auto"/>
              <w:left w:val="outset" w:sz="6" w:space="0" w:color="auto"/>
              <w:bottom w:val="outset" w:sz="6" w:space="0" w:color="auto"/>
              <w:right w:val="outset" w:sz="6" w:space="0" w:color="auto"/>
            </w:tcBorders>
            <w:hideMark/>
          </w:tcPr>
          <w:p w14:paraId="2167B71D" w14:textId="244BD61B" w:rsidR="00BF3267" w:rsidRPr="00BF3267" w:rsidRDefault="00BF3267" w:rsidP="00F41CBA">
            <w:pPr>
              <w:spacing w:before="100" w:beforeAutospacing="1" w:after="100" w:afterAutospacing="1"/>
              <w:jc w:val="center"/>
              <w:rPr>
                <w:sz w:val="28"/>
                <w:szCs w:val="28"/>
              </w:rPr>
            </w:pPr>
            <w:r w:rsidRPr="00BF3267">
              <w:rPr>
                <w:sz w:val="28"/>
                <w:szCs w:val="28"/>
              </w:rPr>
              <w:t xml:space="preserve">Profesionālā vidējā izglītība, īstenojama pēc pamatizglītības ieguves. Mācību ilgums </w:t>
            </w:r>
            <w:r w:rsidR="0083274A" w:rsidRPr="00F41CBA">
              <w:rPr>
                <w:sz w:val="28"/>
                <w:szCs w:val="28"/>
              </w:rPr>
              <w:t>trīs līdz</w:t>
            </w:r>
            <w:r w:rsidR="0083274A">
              <w:rPr>
                <w:sz w:val="28"/>
                <w:szCs w:val="28"/>
              </w:rPr>
              <w:t xml:space="preserve"> </w:t>
            </w:r>
            <w:r w:rsidRPr="00BF3267">
              <w:rPr>
                <w:sz w:val="28"/>
                <w:szCs w:val="28"/>
              </w:rPr>
              <w:t>četri gadi</w:t>
            </w:r>
          </w:p>
        </w:tc>
        <w:tc>
          <w:tcPr>
            <w:tcW w:w="527" w:type="pct"/>
            <w:tcBorders>
              <w:top w:val="outset" w:sz="6" w:space="0" w:color="auto"/>
              <w:left w:val="outset" w:sz="6" w:space="0" w:color="auto"/>
              <w:bottom w:val="outset" w:sz="6" w:space="0" w:color="auto"/>
              <w:right w:val="outset" w:sz="6" w:space="0" w:color="auto"/>
            </w:tcBorders>
            <w:hideMark/>
          </w:tcPr>
          <w:p w14:paraId="22E88AFC" w14:textId="77777777" w:rsidR="00BF3267" w:rsidRPr="00BF3267" w:rsidRDefault="00BF3267" w:rsidP="00BF3267">
            <w:pPr>
              <w:spacing w:before="100" w:beforeAutospacing="1" w:after="100" w:afterAutospacing="1"/>
              <w:jc w:val="center"/>
              <w:rPr>
                <w:sz w:val="28"/>
                <w:szCs w:val="28"/>
              </w:rPr>
            </w:pPr>
            <w:r w:rsidRPr="00BF3267">
              <w:rPr>
                <w:sz w:val="28"/>
                <w:szCs w:val="28"/>
              </w:rPr>
              <w:t>4</w:t>
            </w:r>
          </w:p>
        </w:tc>
        <w:tc>
          <w:tcPr>
            <w:tcW w:w="754" w:type="pct"/>
            <w:tcBorders>
              <w:top w:val="outset" w:sz="6" w:space="0" w:color="auto"/>
              <w:left w:val="outset" w:sz="6" w:space="0" w:color="auto"/>
              <w:bottom w:val="outset" w:sz="6" w:space="0" w:color="auto"/>
              <w:right w:val="outset" w:sz="6" w:space="0" w:color="auto"/>
            </w:tcBorders>
            <w:hideMark/>
          </w:tcPr>
          <w:p w14:paraId="4E28A8E8" w14:textId="77777777" w:rsidR="00BF3267" w:rsidRPr="00BF3267" w:rsidRDefault="00BF3267" w:rsidP="00BF3267">
            <w:pPr>
              <w:spacing w:before="100" w:beforeAutospacing="1" w:after="100" w:afterAutospacing="1"/>
              <w:jc w:val="center"/>
              <w:rPr>
                <w:sz w:val="28"/>
                <w:szCs w:val="28"/>
              </w:rPr>
            </w:pPr>
            <w:r w:rsidRPr="00BF3267">
              <w:rPr>
                <w:sz w:val="28"/>
                <w:szCs w:val="28"/>
              </w:rPr>
              <w:t>354</w:t>
            </w:r>
          </w:p>
        </w:tc>
        <w:tc>
          <w:tcPr>
            <w:tcW w:w="823" w:type="pct"/>
            <w:tcBorders>
              <w:top w:val="outset" w:sz="6" w:space="0" w:color="auto"/>
              <w:left w:val="outset" w:sz="6" w:space="0" w:color="auto"/>
              <w:bottom w:val="outset" w:sz="6" w:space="0" w:color="auto"/>
              <w:right w:val="outset" w:sz="6" w:space="0" w:color="auto"/>
            </w:tcBorders>
            <w:hideMark/>
          </w:tcPr>
          <w:p w14:paraId="08E4B170" w14:textId="77777777" w:rsidR="00BF3267" w:rsidRPr="00BF3267" w:rsidRDefault="00BF3267" w:rsidP="00BF3267">
            <w:pPr>
              <w:spacing w:before="100" w:beforeAutospacing="1" w:after="100" w:afterAutospacing="1"/>
              <w:jc w:val="center"/>
              <w:rPr>
                <w:sz w:val="28"/>
                <w:szCs w:val="28"/>
              </w:rPr>
            </w:pPr>
            <w:r w:rsidRPr="00BF3267">
              <w:rPr>
                <w:sz w:val="28"/>
                <w:szCs w:val="28"/>
              </w:rPr>
              <w:t>354</w:t>
            </w:r>
          </w:p>
        </w:tc>
      </w:tr>
      <w:tr w:rsidR="00BF3267" w:rsidRPr="00BF3267" w14:paraId="7A71D7FC"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37A953B4"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FD00D2"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06156FBB" w14:textId="77777777" w:rsidR="00BF3267" w:rsidRPr="00BF3267" w:rsidRDefault="00BF3267" w:rsidP="00BF3267">
            <w:pPr>
              <w:spacing w:before="100" w:beforeAutospacing="1" w:after="100" w:afterAutospacing="1"/>
              <w:jc w:val="center"/>
              <w:rPr>
                <w:sz w:val="28"/>
                <w:szCs w:val="28"/>
              </w:rPr>
            </w:pPr>
            <w:r w:rsidRPr="00BF3267">
              <w:rPr>
                <w:sz w:val="28"/>
                <w:szCs w:val="28"/>
              </w:rPr>
              <w:t>35a</w:t>
            </w:r>
          </w:p>
        </w:tc>
        <w:tc>
          <w:tcPr>
            <w:tcW w:w="874" w:type="pct"/>
            <w:tcBorders>
              <w:top w:val="outset" w:sz="6" w:space="0" w:color="auto"/>
              <w:left w:val="outset" w:sz="6" w:space="0" w:color="auto"/>
              <w:bottom w:val="outset" w:sz="6" w:space="0" w:color="auto"/>
              <w:right w:val="outset" w:sz="6" w:space="0" w:color="auto"/>
            </w:tcBorders>
            <w:hideMark/>
          </w:tcPr>
          <w:p w14:paraId="7F6BFAB9" w14:textId="0C6182D5" w:rsidR="00BF3267" w:rsidRPr="00BF3267" w:rsidRDefault="00BF3267" w:rsidP="00F41CBA">
            <w:pPr>
              <w:spacing w:before="100" w:beforeAutospacing="1" w:after="100" w:afterAutospacing="1"/>
              <w:jc w:val="center"/>
              <w:rPr>
                <w:sz w:val="28"/>
                <w:szCs w:val="28"/>
              </w:rPr>
            </w:pPr>
            <w:r w:rsidRPr="00BF3267">
              <w:rPr>
                <w:sz w:val="28"/>
                <w:szCs w:val="28"/>
              </w:rPr>
              <w:t>Arodizglītība, īstenojama pēc vispārējās vai profesionālās vidējās izglītības ieguves. Mācību ilgums viens gads</w:t>
            </w:r>
          </w:p>
        </w:tc>
        <w:tc>
          <w:tcPr>
            <w:tcW w:w="527" w:type="pct"/>
            <w:tcBorders>
              <w:top w:val="outset" w:sz="6" w:space="0" w:color="auto"/>
              <w:left w:val="outset" w:sz="6" w:space="0" w:color="auto"/>
              <w:bottom w:val="outset" w:sz="6" w:space="0" w:color="auto"/>
              <w:right w:val="outset" w:sz="6" w:space="0" w:color="auto"/>
            </w:tcBorders>
            <w:hideMark/>
          </w:tcPr>
          <w:p w14:paraId="6C7E8856" w14:textId="77777777" w:rsidR="00BF3267" w:rsidRPr="00BF3267" w:rsidRDefault="00BF3267" w:rsidP="00BF3267">
            <w:pPr>
              <w:spacing w:before="100" w:beforeAutospacing="1" w:after="100" w:afterAutospacing="1"/>
              <w:jc w:val="center"/>
              <w:rPr>
                <w:sz w:val="28"/>
                <w:szCs w:val="28"/>
              </w:rPr>
            </w:pPr>
            <w:r w:rsidRPr="00BF3267">
              <w:rPr>
                <w:sz w:val="28"/>
                <w:szCs w:val="28"/>
              </w:rPr>
              <w:t>3</w:t>
            </w:r>
          </w:p>
        </w:tc>
        <w:tc>
          <w:tcPr>
            <w:tcW w:w="754" w:type="pct"/>
            <w:tcBorders>
              <w:top w:val="outset" w:sz="6" w:space="0" w:color="auto"/>
              <w:left w:val="outset" w:sz="6" w:space="0" w:color="auto"/>
              <w:bottom w:val="outset" w:sz="6" w:space="0" w:color="auto"/>
              <w:right w:val="outset" w:sz="6" w:space="0" w:color="auto"/>
            </w:tcBorders>
            <w:hideMark/>
          </w:tcPr>
          <w:p w14:paraId="4D413245" w14:textId="77777777" w:rsidR="00BF3267" w:rsidRPr="00BF3267" w:rsidRDefault="00BF3267" w:rsidP="00BF3267">
            <w:pPr>
              <w:spacing w:before="100" w:beforeAutospacing="1" w:after="100" w:afterAutospacing="1"/>
              <w:jc w:val="center"/>
              <w:rPr>
                <w:sz w:val="28"/>
                <w:szCs w:val="28"/>
              </w:rPr>
            </w:pPr>
            <w:r w:rsidRPr="00BF3267">
              <w:rPr>
                <w:sz w:val="28"/>
                <w:szCs w:val="28"/>
              </w:rPr>
              <w:t>453</w:t>
            </w:r>
          </w:p>
        </w:tc>
        <w:tc>
          <w:tcPr>
            <w:tcW w:w="823" w:type="pct"/>
            <w:tcBorders>
              <w:top w:val="outset" w:sz="6" w:space="0" w:color="auto"/>
              <w:left w:val="outset" w:sz="6" w:space="0" w:color="auto"/>
              <w:bottom w:val="outset" w:sz="6" w:space="0" w:color="auto"/>
              <w:right w:val="outset" w:sz="6" w:space="0" w:color="auto"/>
            </w:tcBorders>
            <w:hideMark/>
          </w:tcPr>
          <w:p w14:paraId="5932519D" w14:textId="77777777" w:rsidR="00BF3267" w:rsidRPr="00BF3267" w:rsidRDefault="00BF3267" w:rsidP="00BF3267">
            <w:pPr>
              <w:spacing w:before="100" w:beforeAutospacing="1" w:after="100" w:afterAutospacing="1"/>
              <w:jc w:val="center"/>
              <w:rPr>
                <w:sz w:val="28"/>
                <w:szCs w:val="28"/>
              </w:rPr>
            </w:pPr>
            <w:r w:rsidRPr="00BF3267">
              <w:rPr>
                <w:sz w:val="28"/>
                <w:szCs w:val="28"/>
              </w:rPr>
              <w:t>453</w:t>
            </w:r>
          </w:p>
        </w:tc>
      </w:tr>
      <w:tr w:rsidR="00BF3267" w:rsidRPr="00BF3267" w14:paraId="32F0DA1C"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7C77EA96"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6F6911"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101E6C4C" w14:textId="77777777" w:rsidR="00BF3267" w:rsidRPr="00BF3267" w:rsidRDefault="00BF3267" w:rsidP="00BF3267">
            <w:pPr>
              <w:spacing w:before="100" w:beforeAutospacing="1" w:after="100" w:afterAutospacing="1"/>
              <w:jc w:val="center"/>
              <w:rPr>
                <w:sz w:val="28"/>
                <w:szCs w:val="28"/>
              </w:rPr>
            </w:pPr>
            <w:r w:rsidRPr="00BF3267">
              <w:rPr>
                <w:sz w:val="28"/>
                <w:szCs w:val="28"/>
              </w:rPr>
              <w:t>35b</w:t>
            </w:r>
          </w:p>
        </w:tc>
        <w:tc>
          <w:tcPr>
            <w:tcW w:w="874" w:type="pct"/>
            <w:tcBorders>
              <w:top w:val="outset" w:sz="6" w:space="0" w:color="auto"/>
              <w:left w:val="outset" w:sz="6" w:space="0" w:color="auto"/>
              <w:bottom w:val="outset" w:sz="6" w:space="0" w:color="auto"/>
              <w:right w:val="outset" w:sz="6" w:space="0" w:color="auto"/>
            </w:tcBorders>
            <w:hideMark/>
          </w:tcPr>
          <w:p w14:paraId="7A2D5F25" w14:textId="13E4E1A0" w:rsidR="00BF3267" w:rsidRPr="00BF3267" w:rsidRDefault="00BF3267" w:rsidP="00F41CBA">
            <w:pPr>
              <w:spacing w:before="100" w:beforeAutospacing="1" w:after="100" w:afterAutospacing="1"/>
              <w:jc w:val="center"/>
              <w:rPr>
                <w:sz w:val="28"/>
                <w:szCs w:val="28"/>
              </w:rPr>
            </w:pPr>
            <w:r w:rsidRPr="00BF3267">
              <w:rPr>
                <w:sz w:val="28"/>
                <w:szCs w:val="28"/>
              </w:rPr>
              <w:t>Profesionālā vidējā izglītība, īstenojama pēc vispārējās vidējās izglītības ieguves. Mācību ilgums 1,5</w:t>
            </w:r>
            <w:r w:rsidR="006E3359">
              <w:rPr>
                <w:sz w:val="28"/>
                <w:szCs w:val="28"/>
              </w:rPr>
              <w:t xml:space="preserve"> līdz </w:t>
            </w:r>
            <w:r w:rsidRPr="00BF3267">
              <w:rPr>
                <w:sz w:val="28"/>
                <w:szCs w:val="28"/>
              </w:rPr>
              <w:t>trīs gadi</w:t>
            </w:r>
          </w:p>
        </w:tc>
        <w:tc>
          <w:tcPr>
            <w:tcW w:w="527" w:type="pct"/>
            <w:tcBorders>
              <w:top w:val="outset" w:sz="6" w:space="0" w:color="auto"/>
              <w:left w:val="outset" w:sz="6" w:space="0" w:color="auto"/>
              <w:bottom w:val="outset" w:sz="6" w:space="0" w:color="auto"/>
              <w:right w:val="outset" w:sz="6" w:space="0" w:color="auto"/>
            </w:tcBorders>
            <w:hideMark/>
          </w:tcPr>
          <w:p w14:paraId="39A80FD8" w14:textId="77777777" w:rsidR="00BF3267" w:rsidRPr="00BF3267" w:rsidRDefault="00BF3267" w:rsidP="00BF3267">
            <w:pPr>
              <w:spacing w:before="100" w:beforeAutospacing="1" w:after="100" w:afterAutospacing="1"/>
              <w:jc w:val="center"/>
              <w:rPr>
                <w:sz w:val="28"/>
                <w:szCs w:val="28"/>
              </w:rPr>
            </w:pPr>
            <w:r w:rsidRPr="00BF3267">
              <w:rPr>
                <w:sz w:val="28"/>
                <w:szCs w:val="28"/>
              </w:rPr>
              <w:t>4</w:t>
            </w:r>
          </w:p>
        </w:tc>
        <w:tc>
          <w:tcPr>
            <w:tcW w:w="754" w:type="pct"/>
            <w:tcBorders>
              <w:top w:val="outset" w:sz="6" w:space="0" w:color="auto"/>
              <w:left w:val="outset" w:sz="6" w:space="0" w:color="auto"/>
              <w:bottom w:val="outset" w:sz="6" w:space="0" w:color="auto"/>
              <w:right w:val="outset" w:sz="6" w:space="0" w:color="auto"/>
            </w:tcBorders>
            <w:hideMark/>
          </w:tcPr>
          <w:p w14:paraId="7F749F9E" w14:textId="77777777" w:rsidR="00BF3267" w:rsidRPr="00BF3267" w:rsidRDefault="00BF3267" w:rsidP="00BF3267">
            <w:pPr>
              <w:spacing w:before="100" w:beforeAutospacing="1" w:after="100" w:afterAutospacing="1"/>
              <w:jc w:val="center"/>
              <w:rPr>
                <w:sz w:val="28"/>
                <w:szCs w:val="28"/>
              </w:rPr>
            </w:pPr>
            <w:r w:rsidRPr="00BF3267">
              <w:rPr>
                <w:sz w:val="28"/>
                <w:szCs w:val="28"/>
              </w:rPr>
              <w:t>453</w:t>
            </w:r>
          </w:p>
        </w:tc>
        <w:tc>
          <w:tcPr>
            <w:tcW w:w="823" w:type="pct"/>
            <w:tcBorders>
              <w:top w:val="outset" w:sz="6" w:space="0" w:color="auto"/>
              <w:left w:val="outset" w:sz="6" w:space="0" w:color="auto"/>
              <w:bottom w:val="outset" w:sz="6" w:space="0" w:color="auto"/>
              <w:right w:val="outset" w:sz="6" w:space="0" w:color="auto"/>
            </w:tcBorders>
            <w:hideMark/>
          </w:tcPr>
          <w:p w14:paraId="381C5B8C" w14:textId="77777777" w:rsidR="00BF3267" w:rsidRPr="00BF3267" w:rsidRDefault="00BF3267" w:rsidP="00BF3267">
            <w:pPr>
              <w:spacing w:before="100" w:beforeAutospacing="1" w:after="100" w:afterAutospacing="1"/>
              <w:jc w:val="center"/>
              <w:rPr>
                <w:sz w:val="28"/>
                <w:szCs w:val="28"/>
              </w:rPr>
            </w:pPr>
            <w:r w:rsidRPr="00BF3267">
              <w:rPr>
                <w:sz w:val="28"/>
                <w:szCs w:val="28"/>
              </w:rPr>
              <w:t>453</w:t>
            </w:r>
          </w:p>
        </w:tc>
      </w:tr>
      <w:tr w:rsidR="00BF3267" w:rsidRPr="00BF3267" w14:paraId="62C329D2"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5CEC2C40"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6A8969"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71266C24" w14:textId="77777777" w:rsidR="00BF3267" w:rsidRPr="00BF3267" w:rsidRDefault="00BF3267" w:rsidP="00BF3267">
            <w:pPr>
              <w:spacing w:before="100" w:beforeAutospacing="1" w:after="100" w:afterAutospacing="1"/>
              <w:jc w:val="center"/>
              <w:rPr>
                <w:sz w:val="28"/>
                <w:szCs w:val="28"/>
              </w:rPr>
            </w:pPr>
            <w:r w:rsidRPr="00BF3267">
              <w:rPr>
                <w:sz w:val="28"/>
                <w:szCs w:val="28"/>
              </w:rPr>
              <w:t>36</w:t>
            </w:r>
          </w:p>
        </w:tc>
        <w:tc>
          <w:tcPr>
            <w:tcW w:w="874" w:type="pct"/>
            <w:tcBorders>
              <w:top w:val="outset" w:sz="6" w:space="0" w:color="auto"/>
              <w:left w:val="outset" w:sz="6" w:space="0" w:color="auto"/>
              <w:bottom w:val="outset" w:sz="6" w:space="0" w:color="auto"/>
              <w:right w:val="outset" w:sz="6" w:space="0" w:color="auto"/>
            </w:tcBorders>
            <w:hideMark/>
          </w:tcPr>
          <w:p w14:paraId="6A0F899A" w14:textId="77777777" w:rsidR="00BF3267" w:rsidRPr="00BF3267" w:rsidRDefault="00BF3267" w:rsidP="00BF3267">
            <w:pPr>
              <w:spacing w:before="100" w:beforeAutospacing="1" w:after="100" w:afterAutospacing="1"/>
              <w:jc w:val="center"/>
              <w:rPr>
                <w:sz w:val="28"/>
                <w:szCs w:val="28"/>
              </w:rPr>
            </w:pPr>
            <w:r w:rsidRPr="00BF3267">
              <w:rPr>
                <w:sz w:val="28"/>
                <w:szCs w:val="28"/>
              </w:rPr>
              <w:t xml:space="preserve">Vispārējā vidējā izglītība, turpinājums izglītības programmai ar kodu 32. </w:t>
            </w:r>
            <w:r w:rsidRPr="00BF3267">
              <w:rPr>
                <w:sz w:val="28"/>
                <w:szCs w:val="28"/>
              </w:rPr>
              <w:lastRenderedPageBreak/>
              <w:t>Mācību ilgums viens gads</w:t>
            </w:r>
          </w:p>
        </w:tc>
        <w:tc>
          <w:tcPr>
            <w:tcW w:w="527" w:type="pct"/>
            <w:tcBorders>
              <w:top w:val="outset" w:sz="6" w:space="0" w:color="auto"/>
              <w:left w:val="outset" w:sz="6" w:space="0" w:color="auto"/>
              <w:bottom w:val="outset" w:sz="6" w:space="0" w:color="auto"/>
              <w:right w:val="outset" w:sz="6" w:space="0" w:color="auto"/>
            </w:tcBorders>
            <w:hideMark/>
          </w:tcPr>
          <w:p w14:paraId="711EC1C4" w14:textId="77777777" w:rsidR="00BF3267" w:rsidRPr="00BF3267" w:rsidRDefault="00BF3267" w:rsidP="00BF3267">
            <w:pPr>
              <w:spacing w:before="100" w:beforeAutospacing="1" w:after="100" w:afterAutospacing="1"/>
              <w:jc w:val="center"/>
              <w:rPr>
                <w:sz w:val="28"/>
                <w:szCs w:val="28"/>
              </w:rPr>
            </w:pPr>
            <w:r w:rsidRPr="00BF3267">
              <w:rPr>
                <w:sz w:val="28"/>
                <w:szCs w:val="28"/>
              </w:rPr>
              <w:lastRenderedPageBreak/>
              <w:t>4</w:t>
            </w:r>
          </w:p>
        </w:tc>
        <w:tc>
          <w:tcPr>
            <w:tcW w:w="754" w:type="pct"/>
            <w:tcBorders>
              <w:top w:val="outset" w:sz="6" w:space="0" w:color="auto"/>
              <w:left w:val="outset" w:sz="6" w:space="0" w:color="auto"/>
              <w:bottom w:val="outset" w:sz="6" w:space="0" w:color="auto"/>
              <w:right w:val="outset" w:sz="6" w:space="0" w:color="auto"/>
            </w:tcBorders>
            <w:hideMark/>
          </w:tcPr>
          <w:p w14:paraId="43FC80D4" w14:textId="77777777" w:rsidR="00BF3267" w:rsidRPr="00BF3267" w:rsidRDefault="00BF3267" w:rsidP="00BF3267">
            <w:pPr>
              <w:spacing w:before="100" w:beforeAutospacing="1" w:after="100" w:afterAutospacing="1"/>
              <w:jc w:val="center"/>
              <w:rPr>
                <w:sz w:val="28"/>
                <w:szCs w:val="28"/>
              </w:rPr>
            </w:pPr>
            <w:r w:rsidRPr="00BF3267">
              <w:rPr>
                <w:sz w:val="28"/>
                <w:szCs w:val="28"/>
              </w:rPr>
              <w:t>344</w:t>
            </w:r>
          </w:p>
        </w:tc>
        <w:tc>
          <w:tcPr>
            <w:tcW w:w="823" w:type="pct"/>
            <w:tcBorders>
              <w:top w:val="outset" w:sz="6" w:space="0" w:color="auto"/>
              <w:left w:val="outset" w:sz="6" w:space="0" w:color="auto"/>
              <w:bottom w:val="outset" w:sz="6" w:space="0" w:color="auto"/>
              <w:right w:val="outset" w:sz="6" w:space="0" w:color="auto"/>
            </w:tcBorders>
            <w:hideMark/>
          </w:tcPr>
          <w:p w14:paraId="48E70BF9" w14:textId="77777777" w:rsidR="00BF3267" w:rsidRPr="00BF3267" w:rsidRDefault="00BF3267" w:rsidP="00BF3267">
            <w:pPr>
              <w:spacing w:before="100" w:beforeAutospacing="1" w:after="100" w:afterAutospacing="1"/>
              <w:jc w:val="center"/>
              <w:rPr>
                <w:sz w:val="28"/>
                <w:szCs w:val="28"/>
              </w:rPr>
            </w:pPr>
            <w:r w:rsidRPr="00BF3267">
              <w:rPr>
                <w:sz w:val="28"/>
                <w:szCs w:val="28"/>
              </w:rPr>
              <w:t>344</w:t>
            </w:r>
          </w:p>
        </w:tc>
      </w:tr>
      <w:tr w:rsidR="00BF3267" w:rsidRPr="00BF3267" w14:paraId="763485F3"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74283960"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2DFAC8"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6CFA9B80" w14:textId="77777777" w:rsidR="00BF3267" w:rsidRPr="00BF3267" w:rsidRDefault="00BF3267" w:rsidP="00BF3267">
            <w:pPr>
              <w:spacing w:before="100" w:beforeAutospacing="1" w:after="100" w:afterAutospacing="1"/>
              <w:jc w:val="center"/>
              <w:rPr>
                <w:sz w:val="28"/>
                <w:szCs w:val="28"/>
              </w:rPr>
            </w:pPr>
            <w:r w:rsidRPr="00BF3267">
              <w:rPr>
                <w:sz w:val="28"/>
                <w:szCs w:val="28"/>
              </w:rPr>
              <w:t>37</w:t>
            </w:r>
          </w:p>
        </w:tc>
        <w:tc>
          <w:tcPr>
            <w:tcW w:w="874" w:type="pct"/>
            <w:tcBorders>
              <w:top w:val="outset" w:sz="6" w:space="0" w:color="auto"/>
              <w:left w:val="outset" w:sz="6" w:space="0" w:color="auto"/>
              <w:bottom w:val="outset" w:sz="6" w:space="0" w:color="auto"/>
              <w:right w:val="outset" w:sz="6" w:space="0" w:color="auto"/>
            </w:tcBorders>
            <w:hideMark/>
          </w:tcPr>
          <w:p w14:paraId="652C7D53" w14:textId="4EB06C19" w:rsidR="00BF3267" w:rsidRPr="00BF3267" w:rsidRDefault="00BF3267" w:rsidP="00F41CBA">
            <w:pPr>
              <w:spacing w:before="100" w:beforeAutospacing="1" w:after="100" w:afterAutospacing="1"/>
              <w:jc w:val="center"/>
              <w:rPr>
                <w:sz w:val="28"/>
                <w:szCs w:val="28"/>
              </w:rPr>
            </w:pPr>
            <w:r w:rsidRPr="00BF3267">
              <w:rPr>
                <w:sz w:val="28"/>
                <w:szCs w:val="28"/>
              </w:rPr>
              <w:t xml:space="preserve">Profesionālā vidējā izglītība, turpinājums izglītības programmai ar pirmo un otro koda ciparu 32. Mācību ilgums </w:t>
            </w:r>
            <w:r w:rsidR="006E3359">
              <w:rPr>
                <w:sz w:val="28"/>
                <w:szCs w:val="28"/>
              </w:rPr>
              <w:t xml:space="preserve">līdz </w:t>
            </w:r>
            <w:r w:rsidRPr="00BF3267">
              <w:rPr>
                <w:sz w:val="28"/>
                <w:szCs w:val="28"/>
              </w:rPr>
              <w:t>divi gadi</w:t>
            </w:r>
          </w:p>
        </w:tc>
        <w:tc>
          <w:tcPr>
            <w:tcW w:w="527" w:type="pct"/>
            <w:tcBorders>
              <w:top w:val="outset" w:sz="6" w:space="0" w:color="auto"/>
              <w:left w:val="outset" w:sz="6" w:space="0" w:color="auto"/>
              <w:bottom w:val="outset" w:sz="6" w:space="0" w:color="auto"/>
              <w:right w:val="outset" w:sz="6" w:space="0" w:color="auto"/>
            </w:tcBorders>
            <w:hideMark/>
          </w:tcPr>
          <w:p w14:paraId="76D0D4DB" w14:textId="77777777" w:rsidR="00BF3267" w:rsidRPr="00BF3267" w:rsidRDefault="00BF3267" w:rsidP="00BF3267">
            <w:pPr>
              <w:spacing w:before="100" w:beforeAutospacing="1" w:after="100" w:afterAutospacing="1"/>
              <w:jc w:val="center"/>
              <w:rPr>
                <w:sz w:val="28"/>
                <w:szCs w:val="28"/>
              </w:rPr>
            </w:pPr>
            <w:r w:rsidRPr="00BF3267">
              <w:rPr>
                <w:sz w:val="28"/>
                <w:szCs w:val="28"/>
              </w:rPr>
              <w:t>4</w:t>
            </w:r>
          </w:p>
        </w:tc>
        <w:tc>
          <w:tcPr>
            <w:tcW w:w="754" w:type="pct"/>
            <w:tcBorders>
              <w:top w:val="outset" w:sz="6" w:space="0" w:color="auto"/>
              <w:left w:val="outset" w:sz="6" w:space="0" w:color="auto"/>
              <w:bottom w:val="outset" w:sz="6" w:space="0" w:color="auto"/>
              <w:right w:val="outset" w:sz="6" w:space="0" w:color="auto"/>
            </w:tcBorders>
            <w:hideMark/>
          </w:tcPr>
          <w:p w14:paraId="4482D17D" w14:textId="77777777" w:rsidR="00BF3267" w:rsidRPr="00BF3267" w:rsidRDefault="00BF3267" w:rsidP="00BF3267">
            <w:pPr>
              <w:spacing w:before="100" w:beforeAutospacing="1" w:after="100" w:afterAutospacing="1"/>
              <w:jc w:val="center"/>
              <w:rPr>
                <w:sz w:val="28"/>
                <w:szCs w:val="28"/>
              </w:rPr>
            </w:pPr>
            <w:r w:rsidRPr="00BF3267">
              <w:rPr>
                <w:sz w:val="28"/>
                <w:szCs w:val="28"/>
              </w:rPr>
              <w:t>354</w:t>
            </w:r>
          </w:p>
        </w:tc>
        <w:tc>
          <w:tcPr>
            <w:tcW w:w="823" w:type="pct"/>
            <w:tcBorders>
              <w:top w:val="outset" w:sz="6" w:space="0" w:color="auto"/>
              <w:left w:val="outset" w:sz="6" w:space="0" w:color="auto"/>
              <w:bottom w:val="outset" w:sz="6" w:space="0" w:color="auto"/>
              <w:right w:val="outset" w:sz="6" w:space="0" w:color="auto"/>
            </w:tcBorders>
            <w:hideMark/>
          </w:tcPr>
          <w:p w14:paraId="69AB9308" w14:textId="77777777" w:rsidR="00BF3267" w:rsidRPr="00BF3267" w:rsidRDefault="00BF3267" w:rsidP="00BF3267">
            <w:pPr>
              <w:spacing w:before="100" w:beforeAutospacing="1" w:after="100" w:afterAutospacing="1"/>
              <w:jc w:val="center"/>
              <w:rPr>
                <w:sz w:val="28"/>
                <w:szCs w:val="28"/>
              </w:rPr>
            </w:pPr>
            <w:r w:rsidRPr="00BF3267">
              <w:rPr>
                <w:sz w:val="28"/>
                <w:szCs w:val="28"/>
              </w:rPr>
              <w:t>354</w:t>
            </w:r>
          </w:p>
        </w:tc>
      </w:tr>
      <w:tr w:rsidR="00BF3267" w:rsidRPr="00BF3267" w14:paraId="005A9894"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5803B8A2"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CEF459"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1B80B77A" w14:textId="77777777" w:rsidR="00BF3267" w:rsidRPr="00BF3267" w:rsidRDefault="00BF3267" w:rsidP="00BF3267">
            <w:pPr>
              <w:spacing w:before="100" w:beforeAutospacing="1" w:after="100" w:afterAutospacing="1"/>
              <w:jc w:val="center"/>
              <w:rPr>
                <w:sz w:val="28"/>
                <w:szCs w:val="28"/>
              </w:rPr>
            </w:pPr>
            <w:r w:rsidRPr="00BF3267">
              <w:rPr>
                <w:sz w:val="28"/>
                <w:szCs w:val="28"/>
              </w:rPr>
              <w:t>30T</w:t>
            </w:r>
          </w:p>
        </w:tc>
        <w:tc>
          <w:tcPr>
            <w:tcW w:w="874" w:type="pct"/>
            <w:tcBorders>
              <w:top w:val="outset" w:sz="6" w:space="0" w:color="auto"/>
              <w:left w:val="outset" w:sz="6" w:space="0" w:color="auto"/>
              <w:bottom w:val="outset" w:sz="6" w:space="0" w:color="auto"/>
              <w:right w:val="outset" w:sz="6" w:space="0" w:color="auto"/>
            </w:tcBorders>
            <w:hideMark/>
          </w:tcPr>
          <w:p w14:paraId="340B7F30" w14:textId="612FE507" w:rsidR="00BF3267" w:rsidRPr="00BF3267" w:rsidRDefault="00BF3267" w:rsidP="00F41CBA">
            <w:pPr>
              <w:spacing w:before="100" w:beforeAutospacing="1" w:after="100" w:afterAutospacing="1"/>
              <w:jc w:val="center"/>
              <w:rPr>
                <w:sz w:val="28"/>
                <w:szCs w:val="28"/>
              </w:rPr>
            </w:pPr>
            <w:r w:rsidRPr="00BF3267">
              <w:rPr>
                <w:sz w:val="28"/>
                <w:szCs w:val="28"/>
              </w:rPr>
              <w:t>Profesionālā tālākizglītība, īstenojama pēc vispārējās vai profesionālās vidējās izglītības ieguves. Mācību ilgums 640, 960 vai vairāk stundu</w:t>
            </w:r>
          </w:p>
        </w:tc>
        <w:tc>
          <w:tcPr>
            <w:tcW w:w="527" w:type="pct"/>
            <w:tcBorders>
              <w:top w:val="outset" w:sz="6" w:space="0" w:color="auto"/>
              <w:left w:val="outset" w:sz="6" w:space="0" w:color="auto"/>
              <w:bottom w:val="outset" w:sz="6" w:space="0" w:color="auto"/>
              <w:right w:val="outset" w:sz="6" w:space="0" w:color="auto"/>
            </w:tcBorders>
            <w:hideMark/>
          </w:tcPr>
          <w:p w14:paraId="381B334C" w14:textId="77777777" w:rsidR="00BF3267" w:rsidRPr="00BF3267" w:rsidRDefault="00BF3267" w:rsidP="00BF3267">
            <w:pPr>
              <w:spacing w:before="100" w:beforeAutospacing="1" w:after="100" w:afterAutospacing="1"/>
              <w:jc w:val="center"/>
              <w:rPr>
                <w:sz w:val="28"/>
                <w:szCs w:val="28"/>
              </w:rPr>
            </w:pPr>
            <w:r w:rsidRPr="00BF3267">
              <w:rPr>
                <w:sz w:val="28"/>
                <w:szCs w:val="28"/>
              </w:rPr>
              <w:t>3-4</w:t>
            </w:r>
          </w:p>
        </w:tc>
        <w:tc>
          <w:tcPr>
            <w:tcW w:w="754" w:type="pct"/>
            <w:tcBorders>
              <w:top w:val="outset" w:sz="6" w:space="0" w:color="auto"/>
              <w:left w:val="outset" w:sz="6" w:space="0" w:color="auto"/>
              <w:bottom w:val="outset" w:sz="6" w:space="0" w:color="auto"/>
              <w:right w:val="outset" w:sz="6" w:space="0" w:color="auto"/>
            </w:tcBorders>
            <w:hideMark/>
          </w:tcPr>
          <w:p w14:paraId="068BC2CE" w14:textId="77777777" w:rsidR="00BF3267" w:rsidRPr="00BF3267" w:rsidRDefault="00BF3267" w:rsidP="00BF3267">
            <w:pPr>
              <w:spacing w:before="100" w:beforeAutospacing="1" w:after="100" w:afterAutospacing="1"/>
              <w:jc w:val="center"/>
              <w:rPr>
                <w:sz w:val="28"/>
                <w:szCs w:val="28"/>
              </w:rPr>
            </w:pPr>
            <w:r w:rsidRPr="00BF3267">
              <w:rPr>
                <w:sz w:val="28"/>
                <w:szCs w:val="28"/>
              </w:rPr>
              <w:t>453</w:t>
            </w:r>
          </w:p>
        </w:tc>
        <w:tc>
          <w:tcPr>
            <w:tcW w:w="823" w:type="pct"/>
            <w:tcBorders>
              <w:top w:val="outset" w:sz="6" w:space="0" w:color="auto"/>
              <w:left w:val="outset" w:sz="6" w:space="0" w:color="auto"/>
              <w:bottom w:val="outset" w:sz="6" w:space="0" w:color="auto"/>
              <w:right w:val="outset" w:sz="6" w:space="0" w:color="auto"/>
            </w:tcBorders>
            <w:hideMark/>
          </w:tcPr>
          <w:p w14:paraId="3ABD044C" w14:textId="77777777" w:rsidR="00BF3267" w:rsidRPr="00BF3267" w:rsidRDefault="00BF3267" w:rsidP="00BF3267">
            <w:pPr>
              <w:spacing w:before="100" w:beforeAutospacing="1" w:after="100" w:afterAutospacing="1"/>
              <w:jc w:val="center"/>
              <w:rPr>
                <w:sz w:val="28"/>
                <w:szCs w:val="28"/>
              </w:rPr>
            </w:pPr>
            <w:r w:rsidRPr="00BF3267">
              <w:rPr>
                <w:sz w:val="28"/>
                <w:szCs w:val="28"/>
              </w:rPr>
              <w:t>453</w:t>
            </w:r>
          </w:p>
        </w:tc>
      </w:tr>
      <w:tr w:rsidR="00BF3267" w:rsidRPr="00BF3267" w14:paraId="00BE1ADD"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2E9C0563"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877378"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116595EB" w14:textId="77777777" w:rsidR="00BF3267" w:rsidRPr="00BF3267" w:rsidRDefault="00BF3267" w:rsidP="00BF3267">
            <w:pPr>
              <w:spacing w:before="100" w:beforeAutospacing="1" w:after="100" w:afterAutospacing="1"/>
              <w:jc w:val="center"/>
              <w:rPr>
                <w:sz w:val="28"/>
                <w:szCs w:val="28"/>
              </w:rPr>
            </w:pPr>
            <w:r w:rsidRPr="00BF3267">
              <w:rPr>
                <w:sz w:val="28"/>
                <w:szCs w:val="28"/>
              </w:rPr>
              <w:t>30P</w:t>
            </w:r>
          </w:p>
        </w:tc>
        <w:tc>
          <w:tcPr>
            <w:tcW w:w="874" w:type="pct"/>
            <w:tcBorders>
              <w:top w:val="outset" w:sz="6" w:space="0" w:color="auto"/>
              <w:left w:val="outset" w:sz="6" w:space="0" w:color="auto"/>
              <w:bottom w:val="outset" w:sz="6" w:space="0" w:color="auto"/>
              <w:right w:val="outset" w:sz="6" w:space="0" w:color="auto"/>
            </w:tcBorders>
            <w:hideMark/>
          </w:tcPr>
          <w:p w14:paraId="01350B40" w14:textId="77777777" w:rsidR="00BF3267" w:rsidRPr="00BF3267" w:rsidRDefault="00BF3267" w:rsidP="00BF3267">
            <w:pPr>
              <w:spacing w:before="100" w:beforeAutospacing="1" w:after="100" w:afterAutospacing="1"/>
              <w:jc w:val="center"/>
              <w:rPr>
                <w:sz w:val="28"/>
                <w:szCs w:val="28"/>
              </w:rPr>
            </w:pPr>
            <w:r w:rsidRPr="00BF3267">
              <w:rPr>
                <w:sz w:val="28"/>
                <w:szCs w:val="28"/>
              </w:rPr>
              <w:t>Profesionālā pilnveide, īstenojama pēc vispārējās vai profesionālās vidējās izglītības ieguves</w:t>
            </w:r>
          </w:p>
        </w:tc>
        <w:tc>
          <w:tcPr>
            <w:tcW w:w="527" w:type="pct"/>
            <w:tcBorders>
              <w:top w:val="outset" w:sz="6" w:space="0" w:color="auto"/>
              <w:left w:val="outset" w:sz="6" w:space="0" w:color="auto"/>
              <w:bottom w:val="outset" w:sz="6" w:space="0" w:color="auto"/>
              <w:right w:val="outset" w:sz="6" w:space="0" w:color="auto"/>
            </w:tcBorders>
            <w:hideMark/>
          </w:tcPr>
          <w:p w14:paraId="6AFD5689" w14:textId="77777777" w:rsidR="00BF3267" w:rsidRPr="00BF3267" w:rsidRDefault="00BF3267" w:rsidP="00BF3267">
            <w:pPr>
              <w:spacing w:before="100" w:beforeAutospacing="1" w:after="100" w:afterAutospacing="1"/>
              <w:jc w:val="center"/>
              <w:rPr>
                <w:sz w:val="28"/>
                <w:szCs w:val="28"/>
              </w:rPr>
            </w:pPr>
            <w:r w:rsidRPr="00BF3267">
              <w:rPr>
                <w:sz w:val="28"/>
                <w:szCs w:val="28"/>
              </w:rPr>
              <w:t>4</w:t>
            </w:r>
          </w:p>
        </w:tc>
        <w:tc>
          <w:tcPr>
            <w:tcW w:w="754" w:type="pct"/>
            <w:tcBorders>
              <w:top w:val="outset" w:sz="6" w:space="0" w:color="auto"/>
              <w:left w:val="outset" w:sz="6" w:space="0" w:color="auto"/>
              <w:bottom w:val="outset" w:sz="6" w:space="0" w:color="auto"/>
              <w:right w:val="outset" w:sz="6" w:space="0" w:color="auto"/>
            </w:tcBorders>
            <w:hideMark/>
          </w:tcPr>
          <w:p w14:paraId="13EDC022" w14:textId="77777777" w:rsidR="00BF3267" w:rsidRPr="00BF3267" w:rsidRDefault="00BF3267" w:rsidP="00BF3267">
            <w:pPr>
              <w:spacing w:before="100" w:beforeAutospacing="1" w:after="100" w:afterAutospacing="1"/>
              <w:jc w:val="center"/>
              <w:rPr>
                <w:sz w:val="28"/>
                <w:szCs w:val="28"/>
              </w:rPr>
            </w:pPr>
            <w:r w:rsidRPr="00BF3267">
              <w:rPr>
                <w:sz w:val="28"/>
                <w:szCs w:val="28"/>
              </w:rPr>
              <w:t>451</w:t>
            </w:r>
          </w:p>
        </w:tc>
        <w:tc>
          <w:tcPr>
            <w:tcW w:w="823" w:type="pct"/>
            <w:tcBorders>
              <w:top w:val="outset" w:sz="6" w:space="0" w:color="auto"/>
              <w:left w:val="outset" w:sz="6" w:space="0" w:color="auto"/>
              <w:bottom w:val="outset" w:sz="6" w:space="0" w:color="auto"/>
              <w:right w:val="outset" w:sz="6" w:space="0" w:color="auto"/>
            </w:tcBorders>
            <w:hideMark/>
          </w:tcPr>
          <w:p w14:paraId="22F088D5" w14:textId="77777777" w:rsidR="00BF3267" w:rsidRPr="00BF3267" w:rsidRDefault="00BF3267" w:rsidP="00BF3267">
            <w:pPr>
              <w:spacing w:before="100" w:beforeAutospacing="1" w:after="100" w:afterAutospacing="1"/>
              <w:jc w:val="center"/>
              <w:rPr>
                <w:sz w:val="28"/>
                <w:szCs w:val="28"/>
              </w:rPr>
            </w:pPr>
            <w:r w:rsidRPr="00BF3267">
              <w:rPr>
                <w:sz w:val="28"/>
                <w:szCs w:val="28"/>
              </w:rPr>
              <w:t>354</w:t>
            </w:r>
          </w:p>
        </w:tc>
      </w:tr>
      <w:tr w:rsidR="00BF3267" w:rsidRPr="00BF3267" w14:paraId="1A1752CA"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18194EB4"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ED0EA2"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2A572785" w14:textId="77777777" w:rsidR="00BF3267" w:rsidRPr="00BF3267" w:rsidRDefault="00BF3267" w:rsidP="00BF3267">
            <w:pPr>
              <w:spacing w:before="100" w:beforeAutospacing="1" w:after="100" w:afterAutospacing="1"/>
              <w:jc w:val="center"/>
              <w:rPr>
                <w:sz w:val="28"/>
                <w:szCs w:val="28"/>
              </w:rPr>
            </w:pPr>
            <w:r w:rsidRPr="00BF3267">
              <w:rPr>
                <w:sz w:val="28"/>
                <w:szCs w:val="28"/>
              </w:rPr>
              <w:t>30V</w:t>
            </w:r>
          </w:p>
        </w:tc>
        <w:tc>
          <w:tcPr>
            <w:tcW w:w="874" w:type="pct"/>
            <w:tcBorders>
              <w:top w:val="outset" w:sz="6" w:space="0" w:color="auto"/>
              <w:left w:val="outset" w:sz="6" w:space="0" w:color="auto"/>
              <w:bottom w:val="outset" w:sz="6" w:space="0" w:color="auto"/>
              <w:right w:val="outset" w:sz="6" w:space="0" w:color="auto"/>
            </w:tcBorders>
            <w:hideMark/>
          </w:tcPr>
          <w:p w14:paraId="6C93E029" w14:textId="77777777" w:rsidR="00BF3267" w:rsidRPr="00BF3267" w:rsidRDefault="00BF3267" w:rsidP="00BF3267">
            <w:pPr>
              <w:spacing w:before="100" w:beforeAutospacing="1" w:after="100" w:afterAutospacing="1"/>
              <w:jc w:val="center"/>
              <w:rPr>
                <w:sz w:val="28"/>
                <w:szCs w:val="28"/>
              </w:rPr>
            </w:pPr>
            <w:r w:rsidRPr="00BF3267">
              <w:rPr>
                <w:sz w:val="28"/>
                <w:szCs w:val="28"/>
              </w:rPr>
              <w:t>Profesionālās ievirzes izglītība, īstenojama līdztekus vispārējās vai profesionālās vidējās izglītības ieguvei</w:t>
            </w:r>
          </w:p>
        </w:tc>
        <w:tc>
          <w:tcPr>
            <w:tcW w:w="527" w:type="pct"/>
            <w:tcBorders>
              <w:top w:val="outset" w:sz="6" w:space="0" w:color="auto"/>
              <w:left w:val="outset" w:sz="6" w:space="0" w:color="auto"/>
              <w:bottom w:val="outset" w:sz="6" w:space="0" w:color="auto"/>
              <w:right w:val="outset" w:sz="6" w:space="0" w:color="auto"/>
            </w:tcBorders>
            <w:hideMark/>
          </w:tcPr>
          <w:p w14:paraId="000B67FE" w14:textId="77777777" w:rsidR="00BF3267" w:rsidRPr="00BF3267" w:rsidRDefault="00BF3267" w:rsidP="00BF3267">
            <w:pPr>
              <w:spacing w:before="100" w:beforeAutospacing="1" w:after="100" w:afterAutospacing="1"/>
              <w:jc w:val="center"/>
              <w:rPr>
                <w:sz w:val="28"/>
                <w:szCs w:val="28"/>
              </w:rPr>
            </w:pPr>
            <w:r w:rsidRPr="00BF3267">
              <w:rPr>
                <w:sz w:val="28"/>
                <w:szCs w:val="28"/>
              </w:rPr>
              <w:t>4</w:t>
            </w:r>
          </w:p>
        </w:tc>
        <w:tc>
          <w:tcPr>
            <w:tcW w:w="754" w:type="pct"/>
            <w:tcBorders>
              <w:top w:val="outset" w:sz="6" w:space="0" w:color="auto"/>
              <w:left w:val="outset" w:sz="6" w:space="0" w:color="auto"/>
              <w:bottom w:val="outset" w:sz="6" w:space="0" w:color="auto"/>
              <w:right w:val="outset" w:sz="6" w:space="0" w:color="auto"/>
            </w:tcBorders>
            <w:hideMark/>
          </w:tcPr>
          <w:p w14:paraId="50A1241C" w14:textId="77777777" w:rsidR="00BF3267" w:rsidRPr="00BF3267" w:rsidRDefault="00BF3267" w:rsidP="00BF3267">
            <w:pPr>
              <w:spacing w:before="100" w:beforeAutospacing="1" w:after="100" w:afterAutospacing="1"/>
              <w:jc w:val="center"/>
              <w:rPr>
                <w:sz w:val="28"/>
                <w:szCs w:val="28"/>
              </w:rPr>
            </w:pPr>
            <w:r w:rsidRPr="00BF3267">
              <w:rPr>
                <w:sz w:val="28"/>
                <w:szCs w:val="28"/>
              </w:rPr>
              <w:t>351</w:t>
            </w:r>
          </w:p>
        </w:tc>
        <w:tc>
          <w:tcPr>
            <w:tcW w:w="823" w:type="pct"/>
            <w:tcBorders>
              <w:top w:val="outset" w:sz="6" w:space="0" w:color="auto"/>
              <w:left w:val="outset" w:sz="6" w:space="0" w:color="auto"/>
              <w:bottom w:val="outset" w:sz="6" w:space="0" w:color="auto"/>
              <w:right w:val="outset" w:sz="6" w:space="0" w:color="auto"/>
            </w:tcBorders>
            <w:hideMark/>
          </w:tcPr>
          <w:p w14:paraId="50F31FC9" w14:textId="77777777" w:rsidR="00BF3267" w:rsidRPr="00BF3267" w:rsidRDefault="00BF3267" w:rsidP="00BF3267">
            <w:pPr>
              <w:spacing w:before="100" w:beforeAutospacing="1" w:after="100" w:afterAutospacing="1"/>
              <w:jc w:val="center"/>
              <w:rPr>
                <w:sz w:val="28"/>
                <w:szCs w:val="28"/>
              </w:rPr>
            </w:pPr>
            <w:r w:rsidRPr="00BF3267">
              <w:rPr>
                <w:sz w:val="28"/>
                <w:szCs w:val="28"/>
              </w:rPr>
              <w:t>254</w:t>
            </w:r>
          </w:p>
        </w:tc>
      </w:tr>
      <w:tr w:rsidR="00BF3267" w:rsidRPr="00BF3267" w14:paraId="03AFB7EC" w14:textId="77777777" w:rsidTr="00D90C78">
        <w:trPr>
          <w:tblCellSpacing w:w="15" w:type="dxa"/>
        </w:trPr>
        <w:tc>
          <w:tcPr>
            <w:tcW w:w="479" w:type="pct"/>
            <w:vMerge w:val="restart"/>
            <w:tcBorders>
              <w:top w:val="outset" w:sz="6" w:space="0" w:color="auto"/>
              <w:left w:val="outset" w:sz="6" w:space="0" w:color="auto"/>
              <w:bottom w:val="outset" w:sz="6" w:space="0" w:color="auto"/>
              <w:right w:val="outset" w:sz="6" w:space="0" w:color="auto"/>
            </w:tcBorders>
            <w:hideMark/>
          </w:tcPr>
          <w:p w14:paraId="0BCFD106" w14:textId="77777777" w:rsidR="00BF3267" w:rsidRPr="00BF3267" w:rsidRDefault="00BF3267" w:rsidP="00BF3267">
            <w:pPr>
              <w:spacing w:before="100" w:beforeAutospacing="1" w:after="100" w:afterAutospacing="1"/>
              <w:jc w:val="center"/>
              <w:rPr>
                <w:sz w:val="28"/>
                <w:szCs w:val="28"/>
              </w:rPr>
            </w:pPr>
            <w:r w:rsidRPr="00BF3267">
              <w:rPr>
                <w:sz w:val="28"/>
                <w:szCs w:val="28"/>
              </w:rPr>
              <w:lastRenderedPageBreak/>
              <w:t>4</w:t>
            </w:r>
          </w:p>
        </w:tc>
        <w:tc>
          <w:tcPr>
            <w:tcW w:w="880" w:type="pct"/>
            <w:vMerge w:val="restart"/>
            <w:tcBorders>
              <w:top w:val="outset" w:sz="6" w:space="0" w:color="auto"/>
              <w:left w:val="outset" w:sz="6" w:space="0" w:color="auto"/>
              <w:bottom w:val="outset" w:sz="6" w:space="0" w:color="auto"/>
              <w:right w:val="outset" w:sz="6" w:space="0" w:color="auto"/>
            </w:tcBorders>
            <w:hideMark/>
          </w:tcPr>
          <w:p w14:paraId="3E928B27" w14:textId="77777777" w:rsidR="00BF3267" w:rsidRPr="00BF3267" w:rsidRDefault="00BF3267" w:rsidP="00BF3267">
            <w:pPr>
              <w:spacing w:before="100" w:beforeAutospacing="1" w:after="100" w:afterAutospacing="1"/>
              <w:jc w:val="center"/>
              <w:rPr>
                <w:sz w:val="28"/>
                <w:szCs w:val="28"/>
              </w:rPr>
            </w:pPr>
            <w:r w:rsidRPr="00BF3267">
              <w:rPr>
                <w:sz w:val="28"/>
                <w:szCs w:val="28"/>
              </w:rPr>
              <w:t>Augstākās izglītības pakāpe</w:t>
            </w:r>
          </w:p>
        </w:tc>
        <w:tc>
          <w:tcPr>
            <w:tcW w:w="549" w:type="pct"/>
            <w:tcBorders>
              <w:top w:val="outset" w:sz="6" w:space="0" w:color="auto"/>
              <w:left w:val="outset" w:sz="6" w:space="0" w:color="auto"/>
              <w:bottom w:val="outset" w:sz="6" w:space="0" w:color="auto"/>
              <w:right w:val="outset" w:sz="6" w:space="0" w:color="auto"/>
            </w:tcBorders>
            <w:hideMark/>
          </w:tcPr>
          <w:p w14:paraId="16F124F2" w14:textId="77777777" w:rsidR="00BF3267" w:rsidRPr="00BF3267" w:rsidRDefault="00BF3267" w:rsidP="00BF3267">
            <w:pPr>
              <w:spacing w:before="100" w:beforeAutospacing="1" w:after="100" w:afterAutospacing="1"/>
              <w:jc w:val="center"/>
              <w:rPr>
                <w:sz w:val="28"/>
                <w:szCs w:val="28"/>
              </w:rPr>
            </w:pPr>
            <w:r w:rsidRPr="00BF3267">
              <w:rPr>
                <w:sz w:val="28"/>
                <w:szCs w:val="28"/>
              </w:rPr>
              <w:t>41</w:t>
            </w:r>
          </w:p>
        </w:tc>
        <w:tc>
          <w:tcPr>
            <w:tcW w:w="874" w:type="pct"/>
            <w:tcBorders>
              <w:top w:val="outset" w:sz="6" w:space="0" w:color="auto"/>
              <w:left w:val="outset" w:sz="6" w:space="0" w:color="auto"/>
              <w:bottom w:val="outset" w:sz="6" w:space="0" w:color="auto"/>
              <w:right w:val="outset" w:sz="6" w:space="0" w:color="auto"/>
            </w:tcBorders>
            <w:hideMark/>
          </w:tcPr>
          <w:p w14:paraId="3C232038" w14:textId="0572379B" w:rsidR="00BF3267" w:rsidRPr="00BF3267" w:rsidRDefault="00BF3267" w:rsidP="00F41CBA">
            <w:pPr>
              <w:spacing w:before="100" w:beforeAutospacing="1" w:after="100" w:afterAutospacing="1"/>
              <w:jc w:val="center"/>
              <w:rPr>
                <w:sz w:val="28"/>
                <w:szCs w:val="28"/>
              </w:rPr>
            </w:pPr>
            <w:r w:rsidRPr="00BF3267">
              <w:rPr>
                <w:sz w:val="28"/>
                <w:szCs w:val="28"/>
              </w:rPr>
              <w:t>Pirmā līmeņa profesionālā augstākā izglītība, īstenojama pēc vispārējās vai profesionālās vidējās izglītības ieguves. Studiju ilgums pilna laika studijās divi</w:t>
            </w:r>
            <w:r w:rsidR="006E3359">
              <w:rPr>
                <w:sz w:val="28"/>
                <w:szCs w:val="28"/>
              </w:rPr>
              <w:t xml:space="preserve"> līdz </w:t>
            </w:r>
            <w:r w:rsidRPr="00BF3267">
              <w:rPr>
                <w:sz w:val="28"/>
                <w:szCs w:val="28"/>
              </w:rPr>
              <w:t>trīs gadi</w:t>
            </w:r>
          </w:p>
        </w:tc>
        <w:tc>
          <w:tcPr>
            <w:tcW w:w="527" w:type="pct"/>
            <w:tcBorders>
              <w:top w:val="outset" w:sz="6" w:space="0" w:color="auto"/>
              <w:left w:val="outset" w:sz="6" w:space="0" w:color="auto"/>
              <w:bottom w:val="outset" w:sz="6" w:space="0" w:color="auto"/>
              <w:right w:val="outset" w:sz="6" w:space="0" w:color="auto"/>
            </w:tcBorders>
            <w:hideMark/>
          </w:tcPr>
          <w:p w14:paraId="2A97E90D" w14:textId="77777777" w:rsidR="00BF3267" w:rsidRPr="00BF3267" w:rsidRDefault="00BF3267" w:rsidP="00BF3267">
            <w:pPr>
              <w:spacing w:before="100" w:beforeAutospacing="1" w:after="100" w:afterAutospacing="1"/>
              <w:jc w:val="center"/>
              <w:rPr>
                <w:sz w:val="28"/>
                <w:szCs w:val="28"/>
              </w:rPr>
            </w:pPr>
            <w:r w:rsidRPr="00BF3267">
              <w:rPr>
                <w:sz w:val="28"/>
                <w:szCs w:val="28"/>
              </w:rPr>
              <w:t>5</w:t>
            </w:r>
          </w:p>
        </w:tc>
        <w:tc>
          <w:tcPr>
            <w:tcW w:w="754" w:type="pct"/>
            <w:tcBorders>
              <w:top w:val="outset" w:sz="6" w:space="0" w:color="auto"/>
              <w:left w:val="outset" w:sz="6" w:space="0" w:color="auto"/>
              <w:bottom w:val="outset" w:sz="6" w:space="0" w:color="auto"/>
              <w:right w:val="outset" w:sz="6" w:space="0" w:color="auto"/>
            </w:tcBorders>
            <w:hideMark/>
          </w:tcPr>
          <w:p w14:paraId="20D44FFF" w14:textId="77777777" w:rsidR="00BF3267" w:rsidRPr="00BF3267" w:rsidRDefault="00BF3267" w:rsidP="00BF3267">
            <w:pPr>
              <w:spacing w:before="100" w:beforeAutospacing="1" w:after="100" w:afterAutospacing="1"/>
              <w:jc w:val="center"/>
              <w:rPr>
                <w:sz w:val="28"/>
                <w:szCs w:val="28"/>
              </w:rPr>
            </w:pPr>
            <w:r w:rsidRPr="00BF3267">
              <w:rPr>
                <w:sz w:val="28"/>
                <w:szCs w:val="28"/>
              </w:rPr>
              <w:t>554</w:t>
            </w:r>
          </w:p>
        </w:tc>
        <w:tc>
          <w:tcPr>
            <w:tcW w:w="823" w:type="pct"/>
            <w:tcBorders>
              <w:top w:val="outset" w:sz="6" w:space="0" w:color="auto"/>
              <w:left w:val="outset" w:sz="6" w:space="0" w:color="auto"/>
              <w:bottom w:val="outset" w:sz="6" w:space="0" w:color="auto"/>
              <w:right w:val="outset" w:sz="6" w:space="0" w:color="auto"/>
            </w:tcBorders>
            <w:hideMark/>
          </w:tcPr>
          <w:p w14:paraId="0C0DACED" w14:textId="77777777" w:rsidR="00BF3267" w:rsidRPr="00BF3267" w:rsidRDefault="00BF3267" w:rsidP="00BF3267">
            <w:pPr>
              <w:spacing w:before="100" w:beforeAutospacing="1" w:after="100" w:afterAutospacing="1"/>
              <w:jc w:val="center"/>
              <w:rPr>
                <w:sz w:val="28"/>
                <w:szCs w:val="28"/>
              </w:rPr>
            </w:pPr>
            <w:r w:rsidRPr="00BF3267">
              <w:rPr>
                <w:sz w:val="28"/>
                <w:szCs w:val="28"/>
              </w:rPr>
              <w:t>550</w:t>
            </w:r>
          </w:p>
        </w:tc>
      </w:tr>
      <w:tr w:rsidR="006E3359" w:rsidRPr="00BF3267" w14:paraId="224C644E"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tcPr>
          <w:p w14:paraId="4CA268DE" w14:textId="77777777" w:rsidR="006E3359" w:rsidRPr="00BF3267" w:rsidRDefault="006E3359" w:rsidP="00BF3267">
            <w:pPr>
              <w:spacing w:before="100" w:beforeAutospacing="1" w:after="100" w:afterAutospacing="1"/>
              <w:jc w:val="center"/>
              <w:rPr>
                <w:sz w:val="28"/>
                <w:szCs w:val="28"/>
              </w:rPr>
            </w:pPr>
          </w:p>
        </w:tc>
        <w:tc>
          <w:tcPr>
            <w:tcW w:w="880" w:type="pct"/>
            <w:vMerge/>
            <w:tcBorders>
              <w:top w:val="outset" w:sz="6" w:space="0" w:color="auto"/>
              <w:left w:val="outset" w:sz="6" w:space="0" w:color="auto"/>
              <w:bottom w:val="outset" w:sz="6" w:space="0" w:color="auto"/>
              <w:right w:val="outset" w:sz="6" w:space="0" w:color="auto"/>
            </w:tcBorders>
          </w:tcPr>
          <w:p w14:paraId="0D9DEE22" w14:textId="77777777" w:rsidR="006E3359" w:rsidRPr="00BF3267" w:rsidRDefault="006E3359" w:rsidP="00BF3267">
            <w:pPr>
              <w:spacing w:before="100" w:beforeAutospacing="1" w:after="100" w:afterAutospacing="1"/>
              <w:jc w:val="center"/>
              <w:rPr>
                <w:sz w:val="28"/>
                <w:szCs w:val="28"/>
              </w:rPr>
            </w:pPr>
          </w:p>
        </w:tc>
        <w:tc>
          <w:tcPr>
            <w:tcW w:w="549" w:type="pct"/>
            <w:tcBorders>
              <w:top w:val="outset" w:sz="6" w:space="0" w:color="auto"/>
              <w:left w:val="outset" w:sz="6" w:space="0" w:color="auto"/>
              <w:bottom w:val="outset" w:sz="6" w:space="0" w:color="auto"/>
              <w:right w:val="outset" w:sz="6" w:space="0" w:color="auto"/>
            </w:tcBorders>
          </w:tcPr>
          <w:p w14:paraId="7EC54DE3" w14:textId="3C3F9344" w:rsidR="006E3359" w:rsidRPr="00F41CBA" w:rsidRDefault="006E3359" w:rsidP="00BF3267">
            <w:pPr>
              <w:spacing w:before="100" w:beforeAutospacing="1" w:after="100" w:afterAutospacing="1"/>
              <w:jc w:val="center"/>
              <w:rPr>
                <w:sz w:val="28"/>
                <w:szCs w:val="28"/>
              </w:rPr>
            </w:pPr>
            <w:r w:rsidRPr="00F41CBA">
              <w:rPr>
                <w:sz w:val="28"/>
                <w:szCs w:val="28"/>
              </w:rPr>
              <w:t>41T</w:t>
            </w:r>
          </w:p>
        </w:tc>
        <w:tc>
          <w:tcPr>
            <w:tcW w:w="874" w:type="pct"/>
            <w:tcBorders>
              <w:top w:val="outset" w:sz="6" w:space="0" w:color="auto"/>
              <w:left w:val="outset" w:sz="6" w:space="0" w:color="auto"/>
              <w:bottom w:val="outset" w:sz="6" w:space="0" w:color="auto"/>
              <w:right w:val="outset" w:sz="6" w:space="0" w:color="auto"/>
            </w:tcBorders>
          </w:tcPr>
          <w:p w14:paraId="7249FEDD" w14:textId="0473B5A3" w:rsidR="006E3359" w:rsidRPr="00F41CBA" w:rsidRDefault="006E3359" w:rsidP="00BF3267">
            <w:pPr>
              <w:spacing w:before="100" w:beforeAutospacing="1" w:after="100" w:afterAutospacing="1"/>
              <w:jc w:val="center"/>
              <w:rPr>
                <w:sz w:val="28"/>
                <w:szCs w:val="28"/>
              </w:rPr>
            </w:pPr>
            <w:r w:rsidRPr="00F41CBA">
              <w:rPr>
                <w:sz w:val="28"/>
                <w:szCs w:val="28"/>
              </w:rPr>
              <w:t>Profesionālā tālākizglītība, īstenojama pēc profesionālās vidējās izglītības ieguves nozarē vai ar iegūtu augstāko profesionālo izglītību. Mācību ilgums 960 vai vairāk stundas</w:t>
            </w:r>
          </w:p>
        </w:tc>
        <w:tc>
          <w:tcPr>
            <w:tcW w:w="527" w:type="pct"/>
            <w:tcBorders>
              <w:top w:val="outset" w:sz="6" w:space="0" w:color="auto"/>
              <w:left w:val="outset" w:sz="6" w:space="0" w:color="auto"/>
              <w:bottom w:val="outset" w:sz="6" w:space="0" w:color="auto"/>
              <w:right w:val="outset" w:sz="6" w:space="0" w:color="auto"/>
            </w:tcBorders>
          </w:tcPr>
          <w:p w14:paraId="1BC358CD" w14:textId="651C5E50" w:rsidR="006E3359" w:rsidRPr="00F41CBA" w:rsidRDefault="006E3359" w:rsidP="00BF3267">
            <w:pPr>
              <w:spacing w:before="100" w:beforeAutospacing="1" w:after="100" w:afterAutospacing="1"/>
              <w:jc w:val="center"/>
              <w:rPr>
                <w:sz w:val="28"/>
                <w:szCs w:val="28"/>
              </w:rPr>
            </w:pPr>
            <w:r w:rsidRPr="00F41CBA">
              <w:rPr>
                <w:sz w:val="28"/>
                <w:szCs w:val="28"/>
              </w:rPr>
              <w:t>5</w:t>
            </w:r>
          </w:p>
        </w:tc>
        <w:tc>
          <w:tcPr>
            <w:tcW w:w="754" w:type="pct"/>
            <w:tcBorders>
              <w:top w:val="outset" w:sz="6" w:space="0" w:color="auto"/>
              <w:left w:val="outset" w:sz="6" w:space="0" w:color="auto"/>
              <w:bottom w:val="outset" w:sz="6" w:space="0" w:color="auto"/>
              <w:right w:val="outset" w:sz="6" w:space="0" w:color="auto"/>
            </w:tcBorders>
          </w:tcPr>
          <w:p w14:paraId="070E7BB7" w14:textId="77777777" w:rsidR="006E3359" w:rsidRPr="00F41CBA" w:rsidRDefault="006E3359" w:rsidP="006E3359">
            <w:pPr>
              <w:pStyle w:val="tvhtml"/>
              <w:spacing w:before="0" w:beforeAutospacing="0" w:after="0" w:afterAutospacing="0"/>
              <w:jc w:val="center"/>
              <w:rPr>
                <w:sz w:val="28"/>
                <w:szCs w:val="28"/>
              </w:rPr>
            </w:pPr>
            <w:r w:rsidRPr="00F41CBA">
              <w:rPr>
                <w:sz w:val="28"/>
                <w:szCs w:val="28"/>
              </w:rPr>
              <w:t>554</w:t>
            </w:r>
          </w:p>
          <w:p w14:paraId="30327555" w14:textId="77777777" w:rsidR="006E3359" w:rsidRPr="00F41CBA" w:rsidRDefault="006E3359" w:rsidP="00BF3267">
            <w:pPr>
              <w:spacing w:before="100" w:beforeAutospacing="1" w:after="100" w:afterAutospacing="1"/>
              <w:jc w:val="center"/>
              <w:rPr>
                <w:sz w:val="28"/>
                <w:szCs w:val="28"/>
              </w:rPr>
            </w:pPr>
          </w:p>
        </w:tc>
        <w:tc>
          <w:tcPr>
            <w:tcW w:w="823" w:type="pct"/>
            <w:tcBorders>
              <w:top w:val="outset" w:sz="6" w:space="0" w:color="auto"/>
              <w:left w:val="outset" w:sz="6" w:space="0" w:color="auto"/>
              <w:bottom w:val="outset" w:sz="6" w:space="0" w:color="auto"/>
              <w:right w:val="outset" w:sz="6" w:space="0" w:color="auto"/>
            </w:tcBorders>
          </w:tcPr>
          <w:p w14:paraId="00CBE64C" w14:textId="77777777" w:rsidR="006E3359" w:rsidRPr="00F41CBA" w:rsidRDefault="006E3359" w:rsidP="006E3359">
            <w:pPr>
              <w:pStyle w:val="tvhtml"/>
              <w:spacing w:before="0" w:beforeAutospacing="0" w:after="0" w:afterAutospacing="0"/>
              <w:jc w:val="center"/>
              <w:rPr>
                <w:sz w:val="28"/>
                <w:szCs w:val="28"/>
              </w:rPr>
            </w:pPr>
            <w:r w:rsidRPr="00F41CBA">
              <w:rPr>
                <w:sz w:val="28"/>
                <w:szCs w:val="28"/>
              </w:rPr>
              <w:t>550</w:t>
            </w:r>
          </w:p>
          <w:p w14:paraId="1ACC14F3" w14:textId="77777777" w:rsidR="006E3359" w:rsidRPr="00F41CBA" w:rsidRDefault="006E3359" w:rsidP="00BF3267">
            <w:pPr>
              <w:spacing w:before="100" w:beforeAutospacing="1" w:after="100" w:afterAutospacing="1"/>
              <w:jc w:val="center"/>
              <w:rPr>
                <w:sz w:val="28"/>
                <w:szCs w:val="28"/>
              </w:rPr>
            </w:pPr>
          </w:p>
        </w:tc>
      </w:tr>
      <w:tr w:rsidR="006E3359" w:rsidRPr="00BF3267" w14:paraId="3EDC3C5E"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tcPr>
          <w:p w14:paraId="268660E0" w14:textId="77777777" w:rsidR="006E3359" w:rsidRPr="00BF3267" w:rsidRDefault="006E3359" w:rsidP="00BF3267">
            <w:pPr>
              <w:spacing w:before="100" w:beforeAutospacing="1" w:after="100" w:afterAutospacing="1"/>
              <w:jc w:val="center"/>
              <w:rPr>
                <w:sz w:val="28"/>
                <w:szCs w:val="28"/>
              </w:rPr>
            </w:pPr>
          </w:p>
        </w:tc>
        <w:tc>
          <w:tcPr>
            <w:tcW w:w="880" w:type="pct"/>
            <w:vMerge/>
            <w:tcBorders>
              <w:top w:val="outset" w:sz="6" w:space="0" w:color="auto"/>
              <w:left w:val="outset" w:sz="6" w:space="0" w:color="auto"/>
              <w:bottom w:val="outset" w:sz="6" w:space="0" w:color="auto"/>
              <w:right w:val="outset" w:sz="6" w:space="0" w:color="auto"/>
            </w:tcBorders>
          </w:tcPr>
          <w:p w14:paraId="0C3F3989" w14:textId="77777777" w:rsidR="006E3359" w:rsidRPr="00BF3267" w:rsidRDefault="006E3359" w:rsidP="00BF3267">
            <w:pPr>
              <w:spacing w:before="100" w:beforeAutospacing="1" w:after="100" w:afterAutospacing="1"/>
              <w:jc w:val="center"/>
              <w:rPr>
                <w:sz w:val="28"/>
                <w:szCs w:val="28"/>
              </w:rPr>
            </w:pPr>
          </w:p>
        </w:tc>
        <w:tc>
          <w:tcPr>
            <w:tcW w:w="549" w:type="pct"/>
            <w:tcBorders>
              <w:top w:val="outset" w:sz="6" w:space="0" w:color="auto"/>
              <w:left w:val="outset" w:sz="6" w:space="0" w:color="auto"/>
              <w:bottom w:val="outset" w:sz="6" w:space="0" w:color="auto"/>
              <w:right w:val="outset" w:sz="6" w:space="0" w:color="auto"/>
            </w:tcBorders>
          </w:tcPr>
          <w:p w14:paraId="708EED2C" w14:textId="1EF89947" w:rsidR="006E3359" w:rsidRPr="00F41CBA" w:rsidRDefault="006E3359" w:rsidP="00BF3267">
            <w:pPr>
              <w:spacing w:before="100" w:beforeAutospacing="1" w:after="100" w:afterAutospacing="1"/>
              <w:jc w:val="center"/>
              <w:rPr>
                <w:sz w:val="28"/>
                <w:szCs w:val="28"/>
              </w:rPr>
            </w:pPr>
            <w:r w:rsidRPr="00F41CBA">
              <w:rPr>
                <w:sz w:val="28"/>
                <w:szCs w:val="28"/>
              </w:rPr>
              <w:t>40P</w:t>
            </w:r>
          </w:p>
        </w:tc>
        <w:tc>
          <w:tcPr>
            <w:tcW w:w="874" w:type="pct"/>
            <w:tcBorders>
              <w:top w:val="outset" w:sz="6" w:space="0" w:color="auto"/>
              <w:left w:val="outset" w:sz="6" w:space="0" w:color="auto"/>
              <w:bottom w:val="outset" w:sz="6" w:space="0" w:color="auto"/>
              <w:right w:val="outset" w:sz="6" w:space="0" w:color="auto"/>
            </w:tcBorders>
          </w:tcPr>
          <w:p w14:paraId="362D97DD" w14:textId="421CF4F6" w:rsidR="006E3359" w:rsidRPr="00F41CBA" w:rsidRDefault="006E3359" w:rsidP="00BF3267">
            <w:pPr>
              <w:spacing w:before="100" w:beforeAutospacing="1" w:after="100" w:afterAutospacing="1"/>
              <w:jc w:val="center"/>
              <w:rPr>
                <w:sz w:val="28"/>
                <w:szCs w:val="28"/>
              </w:rPr>
            </w:pPr>
            <w:r w:rsidRPr="00F41CBA">
              <w:rPr>
                <w:sz w:val="28"/>
                <w:szCs w:val="28"/>
              </w:rPr>
              <w:t>Profesionālā pilnveide ī</w:t>
            </w:r>
            <w:r w:rsidRPr="00F41CBA">
              <w:rPr>
                <w:sz w:val="28"/>
                <w:szCs w:val="28"/>
                <w:shd w:val="clear" w:color="auto" w:fill="FFFFFF"/>
              </w:rPr>
              <w:t>stenojama pēc augstākās izglītības ieguves</w:t>
            </w:r>
          </w:p>
        </w:tc>
        <w:tc>
          <w:tcPr>
            <w:tcW w:w="527" w:type="pct"/>
            <w:tcBorders>
              <w:top w:val="outset" w:sz="6" w:space="0" w:color="auto"/>
              <w:left w:val="outset" w:sz="6" w:space="0" w:color="auto"/>
              <w:bottom w:val="outset" w:sz="6" w:space="0" w:color="auto"/>
              <w:right w:val="outset" w:sz="6" w:space="0" w:color="auto"/>
            </w:tcBorders>
          </w:tcPr>
          <w:p w14:paraId="0E27BBE6" w14:textId="282817EC" w:rsidR="006E3359" w:rsidRPr="00F41CBA" w:rsidRDefault="006E3359" w:rsidP="00BF3267">
            <w:pPr>
              <w:spacing w:before="100" w:beforeAutospacing="1" w:after="100" w:afterAutospacing="1"/>
              <w:jc w:val="center"/>
              <w:rPr>
                <w:sz w:val="28"/>
                <w:szCs w:val="28"/>
              </w:rPr>
            </w:pPr>
            <w:r w:rsidRPr="00F41CBA">
              <w:rPr>
                <w:sz w:val="28"/>
                <w:szCs w:val="28"/>
              </w:rPr>
              <w:t>5-7</w:t>
            </w:r>
          </w:p>
        </w:tc>
        <w:tc>
          <w:tcPr>
            <w:tcW w:w="754" w:type="pct"/>
            <w:tcBorders>
              <w:top w:val="outset" w:sz="6" w:space="0" w:color="auto"/>
              <w:left w:val="outset" w:sz="6" w:space="0" w:color="auto"/>
              <w:bottom w:val="outset" w:sz="6" w:space="0" w:color="auto"/>
              <w:right w:val="outset" w:sz="6" w:space="0" w:color="auto"/>
            </w:tcBorders>
          </w:tcPr>
          <w:p w14:paraId="25602C64" w14:textId="1911B3C7" w:rsidR="006E3359" w:rsidRPr="00F41CBA" w:rsidRDefault="006E3359" w:rsidP="006E3359">
            <w:pPr>
              <w:pStyle w:val="tvhtml"/>
              <w:spacing w:before="0" w:beforeAutospacing="0" w:after="0" w:afterAutospacing="0"/>
              <w:jc w:val="center"/>
              <w:rPr>
                <w:sz w:val="28"/>
                <w:szCs w:val="28"/>
              </w:rPr>
            </w:pPr>
            <w:r w:rsidRPr="00F41CBA">
              <w:rPr>
                <w:sz w:val="28"/>
                <w:szCs w:val="28"/>
              </w:rPr>
              <w:t>551</w:t>
            </w:r>
          </w:p>
        </w:tc>
        <w:tc>
          <w:tcPr>
            <w:tcW w:w="823" w:type="pct"/>
            <w:tcBorders>
              <w:top w:val="outset" w:sz="6" w:space="0" w:color="auto"/>
              <w:left w:val="outset" w:sz="6" w:space="0" w:color="auto"/>
              <w:bottom w:val="outset" w:sz="6" w:space="0" w:color="auto"/>
              <w:right w:val="outset" w:sz="6" w:space="0" w:color="auto"/>
            </w:tcBorders>
          </w:tcPr>
          <w:p w14:paraId="7593B6E4" w14:textId="56D2DFE6" w:rsidR="006E3359" w:rsidRPr="00F41CBA" w:rsidRDefault="006E3359" w:rsidP="006E3359">
            <w:pPr>
              <w:pStyle w:val="tvhtml"/>
              <w:spacing w:before="0" w:beforeAutospacing="0" w:after="0" w:afterAutospacing="0"/>
              <w:jc w:val="center"/>
              <w:rPr>
                <w:sz w:val="28"/>
                <w:szCs w:val="28"/>
              </w:rPr>
            </w:pPr>
            <w:r w:rsidRPr="00F41CBA">
              <w:rPr>
                <w:sz w:val="28"/>
                <w:szCs w:val="28"/>
              </w:rPr>
              <w:t>454</w:t>
            </w:r>
          </w:p>
        </w:tc>
      </w:tr>
      <w:tr w:rsidR="00BF3267" w:rsidRPr="00BF3267" w14:paraId="3F35CC26"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072F9894"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FD0FF3" w14:textId="77777777" w:rsidR="00BF3267" w:rsidRPr="00BF3267" w:rsidRDefault="00BF3267" w:rsidP="00BF3267">
            <w:pPr>
              <w:rPr>
                <w:sz w:val="28"/>
                <w:szCs w:val="28"/>
              </w:rPr>
            </w:pPr>
          </w:p>
        </w:tc>
        <w:tc>
          <w:tcPr>
            <w:tcW w:w="549" w:type="pct"/>
            <w:vMerge w:val="restart"/>
            <w:tcBorders>
              <w:top w:val="outset" w:sz="6" w:space="0" w:color="auto"/>
              <w:left w:val="outset" w:sz="6" w:space="0" w:color="auto"/>
              <w:bottom w:val="outset" w:sz="6" w:space="0" w:color="auto"/>
              <w:right w:val="outset" w:sz="6" w:space="0" w:color="auto"/>
            </w:tcBorders>
            <w:hideMark/>
          </w:tcPr>
          <w:p w14:paraId="5259C13B" w14:textId="77777777" w:rsidR="00BF3267" w:rsidRPr="00BF3267" w:rsidRDefault="00BF3267" w:rsidP="00BF3267">
            <w:pPr>
              <w:spacing w:before="100" w:beforeAutospacing="1" w:after="100" w:afterAutospacing="1"/>
              <w:jc w:val="center"/>
              <w:rPr>
                <w:sz w:val="28"/>
                <w:szCs w:val="28"/>
              </w:rPr>
            </w:pPr>
            <w:r w:rsidRPr="00BF3267">
              <w:rPr>
                <w:sz w:val="28"/>
                <w:szCs w:val="28"/>
              </w:rPr>
              <w:t>42</w:t>
            </w:r>
          </w:p>
        </w:tc>
        <w:tc>
          <w:tcPr>
            <w:tcW w:w="874" w:type="pct"/>
            <w:vMerge w:val="restart"/>
            <w:tcBorders>
              <w:top w:val="outset" w:sz="6" w:space="0" w:color="auto"/>
              <w:left w:val="outset" w:sz="6" w:space="0" w:color="auto"/>
              <w:bottom w:val="outset" w:sz="6" w:space="0" w:color="auto"/>
              <w:right w:val="outset" w:sz="6" w:space="0" w:color="auto"/>
            </w:tcBorders>
            <w:hideMark/>
          </w:tcPr>
          <w:p w14:paraId="5856DA1C" w14:textId="694B9485" w:rsidR="00BF3267" w:rsidRPr="00BF3267" w:rsidRDefault="00BF3267" w:rsidP="00F41CBA">
            <w:pPr>
              <w:spacing w:before="100" w:beforeAutospacing="1" w:after="100" w:afterAutospacing="1"/>
              <w:jc w:val="center"/>
              <w:rPr>
                <w:sz w:val="28"/>
                <w:szCs w:val="28"/>
              </w:rPr>
            </w:pPr>
            <w:r w:rsidRPr="00BF3267">
              <w:rPr>
                <w:sz w:val="28"/>
                <w:szCs w:val="28"/>
              </w:rPr>
              <w:t xml:space="preserve">Otrā līmeņa profesionālā augstākā izglītība profesionālā bakalaura grāds) vai otrā līmeņa </w:t>
            </w:r>
            <w:r w:rsidRPr="00BF3267">
              <w:rPr>
                <w:sz w:val="28"/>
                <w:szCs w:val="28"/>
              </w:rPr>
              <w:lastRenderedPageBreak/>
              <w:t>profesionālā augstākā izglītība, īstenojama pēc vispārējās vai profesionālās vidējās izglītības ieguves. Studiju ilgums pilna laika studijās četri gadi</w:t>
            </w:r>
          </w:p>
        </w:tc>
        <w:tc>
          <w:tcPr>
            <w:tcW w:w="527" w:type="pct"/>
            <w:vMerge w:val="restart"/>
            <w:tcBorders>
              <w:top w:val="outset" w:sz="6" w:space="0" w:color="auto"/>
              <w:left w:val="outset" w:sz="6" w:space="0" w:color="auto"/>
              <w:bottom w:val="outset" w:sz="6" w:space="0" w:color="auto"/>
              <w:right w:val="outset" w:sz="6" w:space="0" w:color="auto"/>
            </w:tcBorders>
            <w:hideMark/>
          </w:tcPr>
          <w:p w14:paraId="16FA50AC" w14:textId="77777777" w:rsidR="00BF3267" w:rsidRPr="00BF3267" w:rsidRDefault="00BF3267" w:rsidP="00BF3267">
            <w:pPr>
              <w:spacing w:before="100" w:beforeAutospacing="1" w:after="100" w:afterAutospacing="1"/>
              <w:jc w:val="center"/>
              <w:rPr>
                <w:sz w:val="28"/>
                <w:szCs w:val="28"/>
              </w:rPr>
            </w:pPr>
            <w:r w:rsidRPr="00BF3267">
              <w:rPr>
                <w:sz w:val="28"/>
                <w:szCs w:val="28"/>
              </w:rPr>
              <w:lastRenderedPageBreak/>
              <w:t>6</w:t>
            </w:r>
          </w:p>
        </w:tc>
        <w:tc>
          <w:tcPr>
            <w:tcW w:w="754" w:type="pct"/>
            <w:tcBorders>
              <w:top w:val="outset" w:sz="6" w:space="0" w:color="auto"/>
              <w:left w:val="outset" w:sz="6" w:space="0" w:color="auto"/>
              <w:bottom w:val="outset" w:sz="6" w:space="0" w:color="auto"/>
              <w:right w:val="outset" w:sz="6" w:space="0" w:color="auto"/>
            </w:tcBorders>
            <w:hideMark/>
          </w:tcPr>
          <w:p w14:paraId="1BF58A90" w14:textId="77777777" w:rsidR="00BF3267" w:rsidRPr="00BF3267" w:rsidRDefault="00BF3267" w:rsidP="00BF3267">
            <w:pPr>
              <w:spacing w:before="100" w:beforeAutospacing="1" w:after="100" w:afterAutospacing="1"/>
              <w:jc w:val="center"/>
              <w:rPr>
                <w:sz w:val="28"/>
                <w:szCs w:val="28"/>
              </w:rPr>
            </w:pPr>
            <w:r w:rsidRPr="00BF3267">
              <w:rPr>
                <w:sz w:val="28"/>
                <w:szCs w:val="28"/>
              </w:rPr>
              <w:t>655</w:t>
            </w:r>
          </w:p>
        </w:tc>
        <w:tc>
          <w:tcPr>
            <w:tcW w:w="823" w:type="pct"/>
            <w:tcBorders>
              <w:top w:val="outset" w:sz="6" w:space="0" w:color="auto"/>
              <w:left w:val="outset" w:sz="6" w:space="0" w:color="auto"/>
              <w:bottom w:val="outset" w:sz="6" w:space="0" w:color="auto"/>
              <w:right w:val="outset" w:sz="6" w:space="0" w:color="auto"/>
            </w:tcBorders>
            <w:hideMark/>
          </w:tcPr>
          <w:p w14:paraId="35D17301" w14:textId="77777777" w:rsidR="00BF3267" w:rsidRPr="00BF3267" w:rsidRDefault="00BF3267" w:rsidP="00BF3267">
            <w:pPr>
              <w:spacing w:before="100" w:beforeAutospacing="1" w:after="100" w:afterAutospacing="1"/>
              <w:jc w:val="center"/>
              <w:rPr>
                <w:sz w:val="28"/>
                <w:szCs w:val="28"/>
              </w:rPr>
            </w:pPr>
            <w:r w:rsidRPr="00BF3267">
              <w:rPr>
                <w:sz w:val="28"/>
                <w:szCs w:val="28"/>
              </w:rPr>
              <w:t>650</w:t>
            </w:r>
          </w:p>
        </w:tc>
      </w:tr>
      <w:tr w:rsidR="00BF3267" w:rsidRPr="00BF3267" w14:paraId="63F82AC8"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0DE59F08"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12A57C"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636D00"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596280"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24CFF9" w14:textId="77777777" w:rsidR="00BF3267" w:rsidRPr="00BF3267" w:rsidRDefault="00BF3267" w:rsidP="00BF3267">
            <w:pPr>
              <w:rPr>
                <w:sz w:val="28"/>
                <w:szCs w:val="28"/>
              </w:rPr>
            </w:pPr>
          </w:p>
        </w:tc>
        <w:tc>
          <w:tcPr>
            <w:tcW w:w="754" w:type="pct"/>
            <w:tcBorders>
              <w:top w:val="outset" w:sz="6" w:space="0" w:color="auto"/>
              <w:left w:val="outset" w:sz="6" w:space="0" w:color="auto"/>
              <w:bottom w:val="outset" w:sz="6" w:space="0" w:color="auto"/>
              <w:right w:val="outset" w:sz="6" w:space="0" w:color="auto"/>
            </w:tcBorders>
            <w:hideMark/>
          </w:tcPr>
          <w:p w14:paraId="334B4685" w14:textId="3302EF52" w:rsidR="003F7107" w:rsidRDefault="00BF3267" w:rsidP="00BF3267">
            <w:pPr>
              <w:spacing w:before="100" w:beforeAutospacing="1" w:after="100" w:afterAutospacing="1"/>
              <w:jc w:val="center"/>
              <w:rPr>
                <w:sz w:val="28"/>
                <w:szCs w:val="28"/>
              </w:rPr>
            </w:pPr>
            <w:r w:rsidRPr="00BF3267">
              <w:rPr>
                <w:sz w:val="28"/>
                <w:szCs w:val="28"/>
              </w:rPr>
              <w:t>656</w:t>
            </w:r>
            <w:r w:rsidR="003F7107">
              <w:rPr>
                <w:sz w:val="28"/>
                <w:szCs w:val="28"/>
                <w:vertAlign w:val="superscript"/>
              </w:rPr>
              <w:t>5</w:t>
            </w:r>
          </w:p>
          <w:p w14:paraId="11D82C9A" w14:textId="2D33D0AF" w:rsidR="00BF3267" w:rsidRPr="003F7107" w:rsidRDefault="003F7107" w:rsidP="003F7107">
            <w:pPr>
              <w:tabs>
                <w:tab w:val="left" w:pos="1335"/>
              </w:tabs>
              <w:rPr>
                <w:sz w:val="28"/>
                <w:szCs w:val="28"/>
              </w:rPr>
            </w:pPr>
            <w:r>
              <w:rPr>
                <w:sz w:val="28"/>
                <w:szCs w:val="28"/>
              </w:rPr>
              <w:tab/>
            </w:r>
          </w:p>
        </w:tc>
        <w:tc>
          <w:tcPr>
            <w:tcW w:w="823" w:type="pct"/>
            <w:tcBorders>
              <w:top w:val="outset" w:sz="6" w:space="0" w:color="auto"/>
              <w:left w:val="outset" w:sz="6" w:space="0" w:color="auto"/>
              <w:bottom w:val="outset" w:sz="6" w:space="0" w:color="auto"/>
              <w:right w:val="outset" w:sz="6" w:space="0" w:color="auto"/>
            </w:tcBorders>
            <w:hideMark/>
          </w:tcPr>
          <w:p w14:paraId="69DD2598" w14:textId="37D9A104" w:rsidR="00BF3267" w:rsidRPr="00BF3267" w:rsidRDefault="00BF3267" w:rsidP="00BF3267">
            <w:pPr>
              <w:spacing w:before="100" w:beforeAutospacing="1" w:after="100" w:afterAutospacing="1"/>
              <w:jc w:val="center"/>
              <w:rPr>
                <w:sz w:val="28"/>
                <w:szCs w:val="28"/>
              </w:rPr>
            </w:pPr>
            <w:r w:rsidRPr="00BF3267">
              <w:rPr>
                <w:sz w:val="28"/>
                <w:szCs w:val="28"/>
              </w:rPr>
              <w:t>650</w:t>
            </w:r>
            <w:r w:rsidR="003F7107">
              <w:rPr>
                <w:sz w:val="28"/>
                <w:szCs w:val="28"/>
                <w:vertAlign w:val="superscript"/>
              </w:rPr>
              <w:t>5</w:t>
            </w:r>
          </w:p>
        </w:tc>
      </w:tr>
      <w:tr w:rsidR="003F655A" w:rsidRPr="00BF3267" w14:paraId="71A0ED27"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tcPr>
          <w:p w14:paraId="2AFF48AE" w14:textId="77777777" w:rsidR="003F655A" w:rsidRPr="00BF3267" w:rsidRDefault="003F655A"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1E941846" w14:textId="77777777" w:rsidR="003F655A" w:rsidRPr="00BF3267" w:rsidRDefault="003F655A"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tcPr>
          <w:p w14:paraId="3273FFD6" w14:textId="0EBEBF57" w:rsidR="003F655A" w:rsidRPr="00F41CBA" w:rsidRDefault="003F655A" w:rsidP="00BF3267">
            <w:pPr>
              <w:spacing w:before="100" w:beforeAutospacing="1" w:after="100" w:afterAutospacing="1"/>
              <w:jc w:val="center"/>
              <w:rPr>
                <w:sz w:val="28"/>
                <w:szCs w:val="28"/>
              </w:rPr>
            </w:pPr>
            <w:r w:rsidRPr="00F41CBA">
              <w:rPr>
                <w:sz w:val="28"/>
                <w:szCs w:val="28"/>
              </w:rPr>
              <w:t>42T</w:t>
            </w:r>
          </w:p>
        </w:tc>
        <w:tc>
          <w:tcPr>
            <w:tcW w:w="874" w:type="pct"/>
            <w:tcBorders>
              <w:top w:val="outset" w:sz="6" w:space="0" w:color="auto"/>
              <w:left w:val="outset" w:sz="6" w:space="0" w:color="auto"/>
              <w:bottom w:val="outset" w:sz="6" w:space="0" w:color="auto"/>
              <w:right w:val="outset" w:sz="6" w:space="0" w:color="auto"/>
            </w:tcBorders>
          </w:tcPr>
          <w:p w14:paraId="272A7662" w14:textId="44686057" w:rsidR="003F655A" w:rsidRPr="00F41CBA" w:rsidRDefault="003F655A" w:rsidP="003F655A">
            <w:pPr>
              <w:pStyle w:val="tvhtml"/>
              <w:spacing w:before="0" w:beforeAutospacing="0" w:after="0" w:afterAutospacing="0"/>
              <w:jc w:val="center"/>
              <w:rPr>
                <w:sz w:val="28"/>
                <w:szCs w:val="28"/>
              </w:rPr>
            </w:pPr>
            <w:r w:rsidRPr="00F41CBA">
              <w:rPr>
                <w:sz w:val="28"/>
                <w:szCs w:val="28"/>
              </w:rPr>
              <w:t>Profesionālā tālākizglītība, īstenojama pēc bakalaura, profesionālā bakalaura vai otrā līmeņa profesionālās augstākās izglītības iegūšanas. Mācību ilgums 960 vai vairāk stundas</w:t>
            </w:r>
          </w:p>
        </w:tc>
        <w:tc>
          <w:tcPr>
            <w:tcW w:w="527" w:type="pct"/>
            <w:tcBorders>
              <w:top w:val="outset" w:sz="6" w:space="0" w:color="auto"/>
              <w:left w:val="outset" w:sz="6" w:space="0" w:color="auto"/>
              <w:bottom w:val="outset" w:sz="6" w:space="0" w:color="auto"/>
              <w:right w:val="outset" w:sz="6" w:space="0" w:color="auto"/>
            </w:tcBorders>
          </w:tcPr>
          <w:p w14:paraId="230C4593" w14:textId="4914CAEF" w:rsidR="003F655A" w:rsidRPr="00F41CBA" w:rsidRDefault="003F655A" w:rsidP="00BF3267">
            <w:pPr>
              <w:spacing w:before="100" w:beforeAutospacing="1" w:after="100" w:afterAutospacing="1"/>
              <w:jc w:val="center"/>
              <w:rPr>
                <w:sz w:val="28"/>
                <w:szCs w:val="28"/>
              </w:rPr>
            </w:pPr>
            <w:r w:rsidRPr="00F41CBA">
              <w:rPr>
                <w:sz w:val="28"/>
                <w:szCs w:val="28"/>
              </w:rPr>
              <w:t>6</w:t>
            </w:r>
          </w:p>
        </w:tc>
        <w:tc>
          <w:tcPr>
            <w:tcW w:w="754" w:type="pct"/>
            <w:tcBorders>
              <w:top w:val="outset" w:sz="6" w:space="0" w:color="auto"/>
              <w:left w:val="outset" w:sz="6" w:space="0" w:color="auto"/>
              <w:bottom w:val="outset" w:sz="6" w:space="0" w:color="auto"/>
              <w:right w:val="outset" w:sz="6" w:space="0" w:color="auto"/>
            </w:tcBorders>
          </w:tcPr>
          <w:p w14:paraId="28D5E62E" w14:textId="790643A7" w:rsidR="003F655A" w:rsidRPr="00F41CBA" w:rsidRDefault="003F655A" w:rsidP="00BF3267">
            <w:pPr>
              <w:spacing w:before="100" w:beforeAutospacing="1" w:after="100" w:afterAutospacing="1"/>
              <w:jc w:val="center"/>
              <w:rPr>
                <w:sz w:val="28"/>
                <w:szCs w:val="28"/>
              </w:rPr>
            </w:pPr>
            <w:r w:rsidRPr="00F41CBA">
              <w:rPr>
                <w:sz w:val="28"/>
                <w:szCs w:val="28"/>
              </w:rPr>
              <w:t>657</w:t>
            </w:r>
          </w:p>
        </w:tc>
        <w:tc>
          <w:tcPr>
            <w:tcW w:w="823" w:type="pct"/>
            <w:tcBorders>
              <w:top w:val="outset" w:sz="6" w:space="0" w:color="auto"/>
              <w:left w:val="outset" w:sz="6" w:space="0" w:color="auto"/>
              <w:bottom w:val="outset" w:sz="6" w:space="0" w:color="auto"/>
              <w:right w:val="outset" w:sz="6" w:space="0" w:color="auto"/>
            </w:tcBorders>
          </w:tcPr>
          <w:p w14:paraId="30EC3B05" w14:textId="098C7941" w:rsidR="003F655A" w:rsidRPr="00F41CBA" w:rsidRDefault="003F655A" w:rsidP="00BF3267">
            <w:pPr>
              <w:spacing w:before="100" w:beforeAutospacing="1" w:after="100" w:afterAutospacing="1"/>
              <w:jc w:val="center"/>
              <w:rPr>
                <w:sz w:val="28"/>
                <w:szCs w:val="28"/>
              </w:rPr>
            </w:pPr>
            <w:r w:rsidRPr="00F41CBA">
              <w:rPr>
                <w:sz w:val="28"/>
                <w:szCs w:val="28"/>
              </w:rPr>
              <w:t>650</w:t>
            </w:r>
          </w:p>
        </w:tc>
      </w:tr>
      <w:tr w:rsidR="00BF3267" w:rsidRPr="00BF3267" w14:paraId="1F8E5FCF"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428E3072"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E54D91"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6EDDB0CE" w14:textId="77777777" w:rsidR="00BF3267" w:rsidRPr="00BF3267" w:rsidRDefault="00BF3267" w:rsidP="00BF3267">
            <w:pPr>
              <w:spacing w:before="100" w:beforeAutospacing="1" w:after="100" w:afterAutospacing="1"/>
              <w:jc w:val="center"/>
              <w:rPr>
                <w:sz w:val="28"/>
                <w:szCs w:val="28"/>
              </w:rPr>
            </w:pPr>
            <w:r w:rsidRPr="00BF3267">
              <w:rPr>
                <w:sz w:val="28"/>
                <w:szCs w:val="28"/>
              </w:rPr>
              <w:t>43</w:t>
            </w:r>
          </w:p>
        </w:tc>
        <w:tc>
          <w:tcPr>
            <w:tcW w:w="874" w:type="pct"/>
            <w:tcBorders>
              <w:top w:val="outset" w:sz="6" w:space="0" w:color="auto"/>
              <w:left w:val="outset" w:sz="6" w:space="0" w:color="auto"/>
              <w:bottom w:val="outset" w:sz="6" w:space="0" w:color="auto"/>
              <w:right w:val="outset" w:sz="6" w:space="0" w:color="auto"/>
            </w:tcBorders>
            <w:hideMark/>
          </w:tcPr>
          <w:p w14:paraId="49D4B5B6" w14:textId="77777777" w:rsidR="00BF3267" w:rsidRPr="00BF3267" w:rsidRDefault="00BF3267" w:rsidP="00BF3267">
            <w:pPr>
              <w:spacing w:before="100" w:beforeAutospacing="1" w:after="100" w:afterAutospacing="1"/>
              <w:jc w:val="center"/>
              <w:rPr>
                <w:sz w:val="28"/>
                <w:szCs w:val="28"/>
              </w:rPr>
            </w:pPr>
            <w:r w:rsidRPr="00BF3267">
              <w:rPr>
                <w:sz w:val="28"/>
                <w:szCs w:val="28"/>
              </w:rPr>
              <w:t>Akadēmiskā izglītība (bakalaura grāds), īstenojama pēc vispārējās vai profesionālās vidējās izglītības ieguves. Studiju ilgums pilna laika studijās trīs–četri gadi</w:t>
            </w:r>
          </w:p>
        </w:tc>
        <w:tc>
          <w:tcPr>
            <w:tcW w:w="527" w:type="pct"/>
            <w:tcBorders>
              <w:top w:val="outset" w:sz="6" w:space="0" w:color="auto"/>
              <w:left w:val="outset" w:sz="6" w:space="0" w:color="auto"/>
              <w:bottom w:val="outset" w:sz="6" w:space="0" w:color="auto"/>
              <w:right w:val="outset" w:sz="6" w:space="0" w:color="auto"/>
            </w:tcBorders>
            <w:hideMark/>
          </w:tcPr>
          <w:p w14:paraId="004BF019" w14:textId="77777777" w:rsidR="00BF3267" w:rsidRPr="00BF3267" w:rsidRDefault="00BF3267" w:rsidP="00BF3267">
            <w:pPr>
              <w:spacing w:before="100" w:beforeAutospacing="1" w:after="100" w:afterAutospacing="1"/>
              <w:jc w:val="center"/>
              <w:rPr>
                <w:sz w:val="28"/>
                <w:szCs w:val="28"/>
              </w:rPr>
            </w:pPr>
            <w:r w:rsidRPr="00BF3267">
              <w:rPr>
                <w:sz w:val="28"/>
                <w:szCs w:val="28"/>
              </w:rPr>
              <w:t>6</w:t>
            </w:r>
          </w:p>
        </w:tc>
        <w:tc>
          <w:tcPr>
            <w:tcW w:w="754" w:type="pct"/>
            <w:tcBorders>
              <w:top w:val="outset" w:sz="6" w:space="0" w:color="auto"/>
              <w:left w:val="outset" w:sz="6" w:space="0" w:color="auto"/>
              <w:bottom w:val="outset" w:sz="6" w:space="0" w:color="auto"/>
              <w:right w:val="outset" w:sz="6" w:space="0" w:color="auto"/>
            </w:tcBorders>
            <w:hideMark/>
          </w:tcPr>
          <w:p w14:paraId="7C468E8C" w14:textId="77777777" w:rsidR="00BF3267" w:rsidRPr="00BF3267" w:rsidRDefault="00BF3267" w:rsidP="00BF3267">
            <w:pPr>
              <w:spacing w:before="100" w:beforeAutospacing="1" w:after="100" w:afterAutospacing="1"/>
              <w:jc w:val="center"/>
              <w:rPr>
                <w:sz w:val="28"/>
                <w:szCs w:val="28"/>
              </w:rPr>
            </w:pPr>
            <w:r w:rsidRPr="00BF3267">
              <w:rPr>
                <w:sz w:val="28"/>
                <w:szCs w:val="28"/>
              </w:rPr>
              <w:t>645</w:t>
            </w:r>
          </w:p>
        </w:tc>
        <w:tc>
          <w:tcPr>
            <w:tcW w:w="823" w:type="pct"/>
            <w:tcBorders>
              <w:top w:val="outset" w:sz="6" w:space="0" w:color="auto"/>
              <w:left w:val="outset" w:sz="6" w:space="0" w:color="auto"/>
              <w:bottom w:val="outset" w:sz="6" w:space="0" w:color="auto"/>
              <w:right w:val="outset" w:sz="6" w:space="0" w:color="auto"/>
            </w:tcBorders>
            <w:hideMark/>
          </w:tcPr>
          <w:p w14:paraId="39D79C27" w14:textId="77777777" w:rsidR="00BF3267" w:rsidRPr="00BF3267" w:rsidRDefault="00BF3267" w:rsidP="00BF3267">
            <w:pPr>
              <w:spacing w:before="100" w:beforeAutospacing="1" w:after="100" w:afterAutospacing="1"/>
              <w:jc w:val="center"/>
              <w:rPr>
                <w:sz w:val="28"/>
                <w:szCs w:val="28"/>
              </w:rPr>
            </w:pPr>
            <w:r w:rsidRPr="00BF3267">
              <w:rPr>
                <w:sz w:val="28"/>
                <w:szCs w:val="28"/>
              </w:rPr>
              <w:t>640</w:t>
            </w:r>
          </w:p>
        </w:tc>
      </w:tr>
      <w:tr w:rsidR="00BF3267" w:rsidRPr="00BF3267" w14:paraId="1B4D1ED5"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33FE414C"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1BC3D2"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10342682" w14:textId="77777777" w:rsidR="00BF3267" w:rsidRPr="00BF3267" w:rsidRDefault="00BF3267" w:rsidP="00BF3267">
            <w:pPr>
              <w:spacing w:before="100" w:beforeAutospacing="1" w:after="100" w:afterAutospacing="1"/>
              <w:jc w:val="center"/>
              <w:rPr>
                <w:sz w:val="28"/>
                <w:szCs w:val="28"/>
              </w:rPr>
            </w:pPr>
            <w:r w:rsidRPr="00BF3267">
              <w:rPr>
                <w:sz w:val="28"/>
                <w:szCs w:val="28"/>
              </w:rPr>
              <w:t>44</w:t>
            </w:r>
          </w:p>
        </w:tc>
        <w:tc>
          <w:tcPr>
            <w:tcW w:w="874" w:type="pct"/>
            <w:tcBorders>
              <w:top w:val="outset" w:sz="6" w:space="0" w:color="auto"/>
              <w:left w:val="outset" w:sz="6" w:space="0" w:color="auto"/>
              <w:bottom w:val="outset" w:sz="6" w:space="0" w:color="auto"/>
              <w:right w:val="outset" w:sz="6" w:space="0" w:color="auto"/>
            </w:tcBorders>
            <w:hideMark/>
          </w:tcPr>
          <w:p w14:paraId="3BB60D30" w14:textId="6DB6D5AC" w:rsidR="00BF3267" w:rsidRPr="00BF3267" w:rsidRDefault="00BF3267" w:rsidP="00F41CBA">
            <w:pPr>
              <w:spacing w:before="100" w:beforeAutospacing="1" w:after="100" w:afterAutospacing="1"/>
              <w:jc w:val="center"/>
              <w:rPr>
                <w:sz w:val="28"/>
                <w:szCs w:val="28"/>
              </w:rPr>
            </w:pPr>
            <w:r w:rsidRPr="00BF3267">
              <w:rPr>
                <w:sz w:val="28"/>
                <w:szCs w:val="28"/>
              </w:rPr>
              <w:t>Otrā līmeņa profesionālā augstākā izglītība, turpinājums izglītības programmai ar kodu 41. Studiju ilgums pilna laika studijās vismaz viens</w:t>
            </w:r>
            <w:r w:rsidR="00F41CBA">
              <w:rPr>
                <w:sz w:val="28"/>
                <w:szCs w:val="28"/>
              </w:rPr>
              <w:t xml:space="preserve"> </w:t>
            </w:r>
            <w:r w:rsidRPr="00BF3267">
              <w:rPr>
                <w:sz w:val="28"/>
                <w:szCs w:val="28"/>
              </w:rPr>
              <w:t>–</w:t>
            </w:r>
            <w:r w:rsidR="00F41CBA">
              <w:rPr>
                <w:sz w:val="28"/>
                <w:szCs w:val="28"/>
              </w:rPr>
              <w:t xml:space="preserve"> </w:t>
            </w:r>
            <w:r w:rsidRPr="00BF3267">
              <w:rPr>
                <w:sz w:val="28"/>
                <w:szCs w:val="28"/>
              </w:rPr>
              <w:t>divi gadi. Kopējais pilna laika studiju ilgums vismaz četri gadi</w:t>
            </w:r>
          </w:p>
        </w:tc>
        <w:tc>
          <w:tcPr>
            <w:tcW w:w="527" w:type="pct"/>
            <w:tcBorders>
              <w:top w:val="outset" w:sz="6" w:space="0" w:color="auto"/>
              <w:left w:val="outset" w:sz="6" w:space="0" w:color="auto"/>
              <w:bottom w:val="outset" w:sz="6" w:space="0" w:color="auto"/>
              <w:right w:val="outset" w:sz="6" w:space="0" w:color="auto"/>
            </w:tcBorders>
            <w:hideMark/>
          </w:tcPr>
          <w:p w14:paraId="5224BA9C" w14:textId="77777777" w:rsidR="00BF3267" w:rsidRPr="00BF3267" w:rsidRDefault="00BF3267" w:rsidP="00BF3267">
            <w:pPr>
              <w:spacing w:before="100" w:beforeAutospacing="1" w:after="100" w:afterAutospacing="1"/>
              <w:jc w:val="center"/>
              <w:rPr>
                <w:sz w:val="28"/>
                <w:szCs w:val="28"/>
              </w:rPr>
            </w:pPr>
            <w:r w:rsidRPr="00BF3267">
              <w:rPr>
                <w:sz w:val="28"/>
                <w:szCs w:val="28"/>
              </w:rPr>
              <w:t>6</w:t>
            </w:r>
          </w:p>
        </w:tc>
        <w:tc>
          <w:tcPr>
            <w:tcW w:w="754" w:type="pct"/>
            <w:tcBorders>
              <w:top w:val="outset" w:sz="6" w:space="0" w:color="auto"/>
              <w:left w:val="outset" w:sz="6" w:space="0" w:color="auto"/>
              <w:bottom w:val="outset" w:sz="6" w:space="0" w:color="auto"/>
              <w:right w:val="outset" w:sz="6" w:space="0" w:color="auto"/>
            </w:tcBorders>
            <w:hideMark/>
          </w:tcPr>
          <w:p w14:paraId="6617DA25" w14:textId="77777777" w:rsidR="00BF3267" w:rsidRPr="00BF3267" w:rsidRDefault="00BF3267" w:rsidP="00BF3267">
            <w:pPr>
              <w:spacing w:before="100" w:beforeAutospacing="1" w:after="100" w:afterAutospacing="1"/>
              <w:jc w:val="center"/>
              <w:rPr>
                <w:sz w:val="28"/>
                <w:szCs w:val="28"/>
              </w:rPr>
            </w:pPr>
            <w:r w:rsidRPr="00BF3267">
              <w:rPr>
                <w:sz w:val="28"/>
                <w:szCs w:val="28"/>
              </w:rPr>
              <w:t>655</w:t>
            </w:r>
          </w:p>
        </w:tc>
        <w:tc>
          <w:tcPr>
            <w:tcW w:w="823" w:type="pct"/>
            <w:tcBorders>
              <w:top w:val="outset" w:sz="6" w:space="0" w:color="auto"/>
              <w:left w:val="outset" w:sz="6" w:space="0" w:color="auto"/>
              <w:bottom w:val="outset" w:sz="6" w:space="0" w:color="auto"/>
              <w:right w:val="outset" w:sz="6" w:space="0" w:color="auto"/>
            </w:tcBorders>
            <w:hideMark/>
          </w:tcPr>
          <w:p w14:paraId="3C18B7BA" w14:textId="77777777" w:rsidR="00BF3267" w:rsidRPr="00BF3267" w:rsidRDefault="00BF3267" w:rsidP="00BF3267">
            <w:pPr>
              <w:spacing w:before="100" w:beforeAutospacing="1" w:after="100" w:afterAutospacing="1"/>
              <w:jc w:val="center"/>
              <w:rPr>
                <w:sz w:val="28"/>
                <w:szCs w:val="28"/>
              </w:rPr>
            </w:pPr>
            <w:r w:rsidRPr="00BF3267">
              <w:rPr>
                <w:sz w:val="28"/>
                <w:szCs w:val="28"/>
              </w:rPr>
              <w:t>650</w:t>
            </w:r>
          </w:p>
        </w:tc>
      </w:tr>
      <w:tr w:rsidR="00BF3267" w:rsidRPr="00BF3267" w14:paraId="0D360F98"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78A4970F"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4417CE"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18520F55" w14:textId="77777777" w:rsidR="00BF3267" w:rsidRPr="00BF3267" w:rsidRDefault="00BF3267" w:rsidP="00BF3267">
            <w:pPr>
              <w:spacing w:before="100" w:beforeAutospacing="1" w:after="100" w:afterAutospacing="1"/>
              <w:jc w:val="center"/>
              <w:rPr>
                <w:sz w:val="28"/>
                <w:szCs w:val="28"/>
              </w:rPr>
            </w:pPr>
            <w:r w:rsidRPr="00BF3267">
              <w:rPr>
                <w:sz w:val="28"/>
                <w:szCs w:val="28"/>
              </w:rPr>
              <w:t>45</w:t>
            </w:r>
          </w:p>
        </w:tc>
        <w:tc>
          <w:tcPr>
            <w:tcW w:w="874" w:type="pct"/>
            <w:tcBorders>
              <w:top w:val="outset" w:sz="6" w:space="0" w:color="auto"/>
              <w:left w:val="outset" w:sz="6" w:space="0" w:color="auto"/>
              <w:bottom w:val="outset" w:sz="6" w:space="0" w:color="auto"/>
              <w:right w:val="outset" w:sz="6" w:space="0" w:color="auto"/>
            </w:tcBorders>
            <w:hideMark/>
          </w:tcPr>
          <w:p w14:paraId="1F22ED06" w14:textId="1A302511" w:rsidR="00BF3267" w:rsidRPr="00BF3267" w:rsidRDefault="00BF3267" w:rsidP="00BF3267">
            <w:pPr>
              <w:spacing w:before="100" w:beforeAutospacing="1" w:after="100" w:afterAutospacing="1"/>
              <w:jc w:val="center"/>
              <w:rPr>
                <w:sz w:val="28"/>
                <w:szCs w:val="28"/>
              </w:rPr>
            </w:pPr>
            <w:r w:rsidRPr="00BF3267">
              <w:rPr>
                <w:sz w:val="28"/>
                <w:szCs w:val="28"/>
              </w:rPr>
              <w:t>Akadēmiskā izglītība (maģistra grāds), īstenojama pēc bakalaura vai profesionālā bakalaura grāda ieguves. Studiju ilgums pilna laika studijās viens</w:t>
            </w:r>
            <w:r w:rsidR="00F41CBA">
              <w:rPr>
                <w:sz w:val="28"/>
                <w:szCs w:val="28"/>
              </w:rPr>
              <w:t xml:space="preserve"> </w:t>
            </w:r>
            <w:r w:rsidRPr="00BF3267">
              <w:rPr>
                <w:sz w:val="28"/>
                <w:szCs w:val="28"/>
              </w:rPr>
              <w:t>–divi gadi. Kopējais pilna laika studiju ilgums vismaz pieci gadi</w:t>
            </w:r>
          </w:p>
        </w:tc>
        <w:tc>
          <w:tcPr>
            <w:tcW w:w="527" w:type="pct"/>
            <w:tcBorders>
              <w:top w:val="outset" w:sz="6" w:space="0" w:color="auto"/>
              <w:left w:val="outset" w:sz="6" w:space="0" w:color="auto"/>
              <w:bottom w:val="outset" w:sz="6" w:space="0" w:color="auto"/>
              <w:right w:val="outset" w:sz="6" w:space="0" w:color="auto"/>
            </w:tcBorders>
            <w:hideMark/>
          </w:tcPr>
          <w:p w14:paraId="19EBBB0D" w14:textId="77777777" w:rsidR="00BF3267" w:rsidRPr="00BF3267" w:rsidRDefault="00BF3267" w:rsidP="00BF3267">
            <w:pPr>
              <w:spacing w:before="100" w:beforeAutospacing="1" w:after="100" w:afterAutospacing="1"/>
              <w:jc w:val="center"/>
              <w:rPr>
                <w:sz w:val="28"/>
                <w:szCs w:val="28"/>
              </w:rPr>
            </w:pPr>
            <w:r w:rsidRPr="00BF3267">
              <w:rPr>
                <w:sz w:val="28"/>
                <w:szCs w:val="28"/>
              </w:rPr>
              <w:t>7</w:t>
            </w:r>
          </w:p>
        </w:tc>
        <w:tc>
          <w:tcPr>
            <w:tcW w:w="754" w:type="pct"/>
            <w:tcBorders>
              <w:top w:val="outset" w:sz="6" w:space="0" w:color="auto"/>
              <w:left w:val="outset" w:sz="6" w:space="0" w:color="auto"/>
              <w:bottom w:val="outset" w:sz="6" w:space="0" w:color="auto"/>
              <w:right w:val="outset" w:sz="6" w:space="0" w:color="auto"/>
            </w:tcBorders>
            <w:hideMark/>
          </w:tcPr>
          <w:p w14:paraId="03739A39" w14:textId="77777777" w:rsidR="00BF3267" w:rsidRPr="00BF3267" w:rsidRDefault="00BF3267" w:rsidP="00BF3267">
            <w:pPr>
              <w:spacing w:before="100" w:beforeAutospacing="1" w:after="100" w:afterAutospacing="1"/>
              <w:jc w:val="center"/>
              <w:rPr>
                <w:sz w:val="28"/>
                <w:szCs w:val="28"/>
              </w:rPr>
            </w:pPr>
            <w:r w:rsidRPr="00BF3267">
              <w:rPr>
                <w:sz w:val="28"/>
                <w:szCs w:val="28"/>
              </w:rPr>
              <w:t>747</w:t>
            </w:r>
          </w:p>
        </w:tc>
        <w:tc>
          <w:tcPr>
            <w:tcW w:w="823" w:type="pct"/>
            <w:tcBorders>
              <w:top w:val="outset" w:sz="6" w:space="0" w:color="auto"/>
              <w:left w:val="outset" w:sz="6" w:space="0" w:color="auto"/>
              <w:bottom w:val="outset" w:sz="6" w:space="0" w:color="auto"/>
              <w:right w:val="outset" w:sz="6" w:space="0" w:color="auto"/>
            </w:tcBorders>
            <w:hideMark/>
          </w:tcPr>
          <w:p w14:paraId="04F02E8A" w14:textId="77777777" w:rsidR="00BF3267" w:rsidRPr="00BF3267" w:rsidRDefault="00BF3267" w:rsidP="00BF3267">
            <w:pPr>
              <w:spacing w:before="100" w:beforeAutospacing="1" w:after="100" w:afterAutospacing="1"/>
              <w:jc w:val="center"/>
              <w:rPr>
                <w:sz w:val="28"/>
                <w:szCs w:val="28"/>
              </w:rPr>
            </w:pPr>
            <w:r w:rsidRPr="00BF3267">
              <w:rPr>
                <w:sz w:val="28"/>
                <w:szCs w:val="28"/>
              </w:rPr>
              <w:t>740</w:t>
            </w:r>
          </w:p>
        </w:tc>
      </w:tr>
      <w:tr w:rsidR="00BF3267" w:rsidRPr="00BF3267" w14:paraId="5C2FB6FA"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6E00FB2E"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B1000F"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3F5C0C1A" w14:textId="77777777" w:rsidR="00BF3267" w:rsidRPr="00BF3267" w:rsidRDefault="00BF3267" w:rsidP="00BF3267">
            <w:pPr>
              <w:spacing w:before="100" w:beforeAutospacing="1" w:after="100" w:afterAutospacing="1"/>
              <w:jc w:val="center"/>
              <w:rPr>
                <w:sz w:val="28"/>
                <w:szCs w:val="28"/>
              </w:rPr>
            </w:pPr>
            <w:r w:rsidRPr="00BF3267">
              <w:rPr>
                <w:sz w:val="28"/>
                <w:szCs w:val="28"/>
              </w:rPr>
              <w:t>46</w:t>
            </w:r>
          </w:p>
        </w:tc>
        <w:tc>
          <w:tcPr>
            <w:tcW w:w="874" w:type="pct"/>
            <w:tcBorders>
              <w:top w:val="outset" w:sz="6" w:space="0" w:color="auto"/>
              <w:left w:val="outset" w:sz="6" w:space="0" w:color="auto"/>
              <w:bottom w:val="outset" w:sz="6" w:space="0" w:color="auto"/>
              <w:right w:val="outset" w:sz="6" w:space="0" w:color="auto"/>
            </w:tcBorders>
            <w:hideMark/>
          </w:tcPr>
          <w:p w14:paraId="49491451" w14:textId="6BA02BE3" w:rsidR="00BF3267" w:rsidRPr="00BF3267" w:rsidRDefault="00BF3267" w:rsidP="00F41CBA">
            <w:pPr>
              <w:spacing w:before="100" w:beforeAutospacing="1" w:after="100" w:afterAutospacing="1"/>
              <w:jc w:val="center"/>
              <w:rPr>
                <w:sz w:val="28"/>
                <w:szCs w:val="28"/>
              </w:rPr>
            </w:pPr>
            <w:r w:rsidRPr="00BF3267">
              <w:rPr>
                <w:sz w:val="28"/>
                <w:szCs w:val="28"/>
              </w:rPr>
              <w:t xml:space="preserve">Otrā līmeņa profesionālā augstākā izglītība, īstenojama pēc bakalaura, profesionālā bakalaura </w:t>
            </w:r>
            <w:r w:rsidRPr="00BF3267">
              <w:rPr>
                <w:sz w:val="28"/>
                <w:szCs w:val="28"/>
              </w:rPr>
              <w:lastRenderedPageBreak/>
              <w:t>grāda ieguves. Studiju ilgums pilna laika studijās vismaz viens gads. Kopējais pilna laika studiju ilgums vismaz četri gadi</w:t>
            </w:r>
          </w:p>
        </w:tc>
        <w:tc>
          <w:tcPr>
            <w:tcW w:w="527" w:type="pct"/>
            <w:tcBorders>
              <w:top w:val="outset" w:sz="6" w:space="0" w:color="auto"/>
              <w:left w:val="outset" w:sz="6" w:space="0" w:color="auto"/>
              <w:bottom w:val="outset" w:sz="6" w:space="0" w:color="auto"/>
              <w:right w:val="outset" w:sz="6" w:space="0" w:color="auto"/>
            </w:tcBorders>
            <w:hideMark/>
          </w:tcPr>
          <w:p w14:paraId="139D3D39" w14:textId="77777777" w:rsidR="00BF3267" w:rsidRPr="00BF3267" w:rsidRDefault="00BF3267" w:rsidP="00BF3267">
            <w:pPr>
              <w:spacing w:before="100" w:beforeAutospacing="1" w:after="100" w:afterAutospacing="1"/>
              <w:jc w:val="center"/>
              <w:rPr>
                <w:sz w:val="28"/>
                <w:szCs w:val="28"/>
              </w:rPr>
            </w:pPr>
            <w:r w:rsidRPr="00BF3267">
              <w:rPr>
                <w:sz w:val="28"/>
                <w:szCs w:val="28"/>
              </w:rPr>
              <w:lastRenderedPageBreak/>
              <w:t>6</w:t>
            </w:r>
          </w:p>
        </w:tc>
        <w:tc>
          <w:tcPr>
            <w:tcW w:w="754" w:type="pct"/>
            <w:tcBorders>
              <w:top w:val="outset" w:sz="6" w:space="0" w:color="auto"/>
              <w:left w:val="outset" w:sz="6" w:space="0" w:color="auto"/>
              <w:bottom w:val="outset" w:sz="6" w:space="0" w:color="auto"/>
              <w:right w:val="outset" w:sz="6" w:space="0" w:color="auto"/>
            </w:tcBorders>
            <w:hideMark/>
          </w:tcPr>
          <w:p w14:paraId="1242665D" w14:textId="77777777" w:rsidR="00BF3267" w:rsidRPr="00BF3267" w:rsidRDefault="00BF3267" w:rsidP="00BF3267">
            <w:pPr>
              <w:spacing w:before="100" w:beforeAutospacing="1" w:after="100" w:afterAutospacing="1"/>
              <w:jc w:val="center"/>
              <w:rPr>
                <w:sz w:val="28"/>
                <w:szCs w:val="28"/>
              </w:rPr>
            </w:pPr>
            <w:r w:rsidRPr="00BF3267">
              <w:rPr>
                <w:sz w:val="28"/>
                <w:szCs w:val="28"/>
              </w:rPr>
              <w:t>657</w:t>
            </w:r>
          </w:p>
        </w:tc>
        <w:tc>
          <w:tcPr>
            <w:tcW w:w="823" w:type="pct"/>
            <w:tcBorders>
              <w:top w:val="outset" w:sz="6" w:space="0" w:color="auto"/>
              <w:left w:val="outset" w:sz="6" w:space="0" w:color="auto"/>
              <w:bottom w:val="outset" w:sz="6" w:space="0" w:color="auto"/>
              <w:right w:val="outset" w:sz="6" w:space="0" w:color="auto"/>
            </w:tcBorders>
            <w:hideMark/>
          </w:tcPr>
          <w:p w14:paraId="185DA92C" w14:textId="77777777" w:rsidR="00BF3267" w:rsidRPr="00BF3267" w:rsidRDefault="00BF3267" w:rsidP="00BF3267">
            <w:pPr>
              <w:spacing w:before="100" w:beforeAutospacing="1" w:after="100" w:afterAutospacing="1"/>
              <w:jc w:val="center"/>
              <w:rPr>
                <w:sz w:val="28"/>
                <w:szCs w:val="28"/>
              </w:rPr>
            </w:pPr>
            <w:r w:rsidRPr="00BF3267">
              <w:rPr>
                <w:sz w:val="28"/>
                <w:szCs w:val="28"/>
              </w:rPr>
              <w:t>650</w:t>
            </w:r>
          </w:p>
        </w:tc>
      </w:tr>
      <w:tr w:rsidR="00BF3267" w:rsidRPr="00BF3267" w14:paraId="161D0788"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2D8B854A"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853402"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7D291F8B" w14:textId="77777777" w:rsidR="00BF3267" w:rsidRPr="00BF3267" w:rsidRDefault="00BF3267" w:rsidP="00BF3267">
            <w:pPr>
              <w:spacing w:before="100" w:beforeAutospacing="1" w:after="100" w:afterAutospacing="1"/>
              <w:jc w:val="center"/>
              <w:rPr>
                <w:sz w:val="28"/>
                <w:szCs w:val="28"/>
              </w:rPr>
            </w:pPr>
            <w:r w:rsidRPr="00BF3267">
              <w:rPr>
                <w:sz w:val="28"/>
                <w:szCs w:val="28"/>
              </w:rPr>
              <w:t>47</w:t>
            </w:r>
          </w:p>
        </w:tc>
        <w:tc>
          <w:tcPr>
            <w:tcW w:w="874" w:type="pct"/>
            <w:tcBorders>
              <w:top w:val="outset" w:sz="6" w:space="0" w:color="auto"/>
              <w:left w:val="outset" w:sz="6" w:space="0" w:color="auto"/>
              <w:bottom w:val="outset" w:sz="6" w:space="0" w:color="auto"/>
              <w:right w:val="outset" w:sz="6" w:space="0" w:color="auto"/>
            </w:tcBorders>
            <w:hideMark/>
          </w:tcPr>
          <w:p w14:paraId="2DAC0A23" w14:textId="479F138C" w:rsidR="00BF3267" w:rsidRPr="00BF3267" w:rsidRDefault="00BF3267" w:rsidP="00F41CBA">
            <w:pPr>
              <w:spacing w:before="100" w:beforeAutospacing="1" w:after="100" w:afterAutospacing="1"/>
              <w:jc w:val="center"/>
              <w:rPr>
                <w:sz w:val="28"/>
                <w:szCs w:val="28"/>
              </w:rPr>
            </w:pPr>
            <w:r w:rsidRPr="00BF3267">
              <w:rPr>
                <w:sz w:val="28"/>
                <w:szCs w:val="28"/>
              </w:rPr>
              <w:t>Otrā līmeņa profesionālā augstākā izglītība (profesionālā maģistra grāds, īstenojama pēc bakalaura, profesionālā bakalaura grāda ieguves. Studiju ilgums pilna laika studijās vismaz viens gads. Kopējais pilna laika studiju ilgums pieci gadi</w:t>
            </w:r>
          </w:p>
        </w:tc>
        <w:tc>
          <w:tcPr>
            <w:tcW w:w="527" w:type="pct"/>
            <w:tcBorders>
              <w:top w:val="outset" w:sz="6" w:space="0" w:color="auto"/>
              <w:left w:val="outset" w:sz="6" w:space="0" w:color="auto"/>
              <w:bottom w:val="outset" w:sz="6" w:space="0" w:color="auto"/>
              <w:right w:val="outset" w:sz="6" w:space="0" w:color="auto"/>
            </w:tcBorders>
            <w:hideMark/>
          </w:tcPr>
          <w:p w14:paraId="3C0DB742" w14:textId="77777777" w:rsidR="00BF3267" w:rsidRPr="00BF3267" w:rsidRDefault="00BF3267" w:rsidP="00BF3267">
            <w:pPr>
              <w:spacing w:before="100" w:beforeAutospacing="1" w:after="100" w:afterAutospacing="1"/>
              <w:jc w:val="center"/>
              <w:rPr>
                <w:sz w:val="28"/>
                <w:szCs w:val="28"/>
              </w:rPr>
            </w:pPr>
            <w:r w:rsidRPr="00BF3267">
              <w:rPr>
                <w:sz w:val="28"/>
                <w:szCs w:val="28"/>
              </w:rPr>
              <w:t>7</w:t>
            </w:r>
          </w:p>
        </w:tc>
        <w:tc>
          <w:tcPr>
            <w:tcW w:w="754" w:type="pct"/>
            <w:tcBorders>
              <w:top w:val="outset" w:sz="6" w:space="0" w:color="auto"/>
              <w:left w:val="outset" w:sz="6" w:space="0" w:color="auto"/>
              <w:bottom w:val="outset" w:sz="6" w:space="0" w:color="auto"/>
              <w:right w:val="outset" w:sz="6" w:space="0" w:color="auto"/>
            </w:tcBorders>
            <w:hideMark/>
          </w:tcPr>
          <w:p w14:paraId="753C30F2" w14:textId="77777777" w:rsidR="00BF3267" w:rsidRPr="00BF3267" w:rsidRDefault="00BF3267" w:rsidP="00BF3267">
            <w:pPr>
              <w:spacing w:before="100" w:beforeAutospacing="1" w:after="100" w:afterAutospacing="1"/>
              <w:jc w:val="center"/>
              <w:rPr>
                <w:sz w:val="28"/>
                <w:szCs w:val="28"/>
              </w:rPr>
            </w:pPr>
            <w:r w:rsidRPr="00BF3267">
              <w:rPr>
                <w:sz w:val="28"/>
                <w:szCs w:val="28"/>
              </w:rPr>
              <w:t>757</w:t>
            </w:r>
          </w:p>
        </w:tc>
        <w:tc>
          <w:tcPr>
            <w:tcW w:w="823" w:type="pct"/>
            <w:tcBorders>
              <w:top w:val="outset" w:sz="6" w:space="0" w:color="auto"/>
              <w:left w:val="outset" w:sz="6" w:space="0" w:color="auto"/>
              <w:bottom w:val="outset" w:sz="6" w:space="0" w:color="auto"/>
              <w:right w:val="outset" w:sz="6" w:space="0" w:color="auto"/>
            </w:tcBorders>
            <w:hideMark/>
          </w:tcPr>
          <w:p w14:paraId="212EA92E" w14:textId="77777777" w:rsidR="00BF3267" w:rsidRPr="00BF3267" w:rsidRDefault="00BF3267" w:rsidP="00BF3267">
            <w:pPr>
              <w:spacing w:before="100" w:beforeAutospacing="1" w:after="100" w:afterAutospacing="1"/>
              <w:jc w:val="center"/>
              <w:rPr>
                <w:sz w:val="28"/>
                <w:szCs w:val="28"/>
              </w:rPr>
            </w:pPr>
            <w:r w:rsidRPr="00BF3267">
              <w:rPr>
                <w:sz w:val="28"/>
                <w:szCs w:val="28"/>
              </w:rPr>
              <w:t>750</w:t>
            </w:r>
          </w:p>
        </w:tc>
      </w:tr>
      <w:tr w:rsidR="00923C10" w:rsidRPr="00BF3267" w14:paraId="14E6EBEF"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tcPr>
          <w:p w14:paraId="17C872B9" w14:textId="77777777" w:rsidR="00923C10" w:rsidRPr="00BF3267" w:rsidRDefault="00923C10"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7FE5F2DA" w14:textId="77777777" w:rsidR="00923C10" w:rsidRPr="00BF3267" w:rsidRDefault="00923C10"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tcPr>
          <w:p w14:paraId="33A2989F" w14:textId="17A27435" w:rsidR="00923C10" w:rsidRPr="00F41CBA" w:rsidRDefault="00923C10" w:rsidP="00BF3267">
            <w:pPr>
              <w:spacing w:before="100" w:beforeAutospacing="1" w:after="100" w:afterAutospacing="1"/>
              <w:jc w:val="center"/>
              <w:rPr>
                <w:sz w:val="28"/>
                <w:szCs w:val="28"/>
              </w:rPr>
            </w:pPr>
            <w:r w:rsidRPr="00F41CBA">
              <w:rPr>
                <w:sz w:val="28"/>
                <w:szCs w:val="28"/>
              </w:rPr>
              <w:t>47T</w:t>
            </w:r>
          </w:p>
        </w:tc>
        <w:tc>
          <w:tcPr>
            <w:tcW w:w="874" w:type="pct"/>
            <w:tcBorders>
              <w:top w:val="outset" w:sz="6" w:space="0" w:color="auto"/>
              <w:left w:val="outset" w:sz="6" w:space="0" w:color="auto"/>
              <w:bottom w:val="outset" w:sz="6" w:space="0" w:color="auto"/>
              <w:right w:val="outset" w:sz="6" w:space="0" w:color="auto"/>
            </w:tcBorders>
          </w:tcPr>
          <w:p w14:paraId="79F5EC10" w14:textId="77777777" w:rsidR="00923C10" w:rsidRPr="00F41CBA" w:rsidRDefault="00923C10" w:rsidP="00923C10">
            <w:pPr>
              <w:pStyle w:val="tvhtml"/>
              <w:spacing w:before="0" w:beforeAutospacing="0" w:after="0" w:afterAutospacing="0"/>
              <w:jc w:val="center"/>
              <w:rPr>
                <w:sz w:val="28"/>
                <w:szCs w:val="28"/>
              </w:rPr>
            </w:pPr>
            <w:r w:rsidRPr="00F41CBA">
              <w:rPr>
                <w:sz w:val="28"/>
                <w:szCs w:val="28"/>
              </w:rPr>
              <w:t>Profesionālā tālākizglītība, īstenojama pēc maģistra, profesionālā maģistra vai otrā līmeņa profesionālās augstākās izglītības iegūšanas.</w:t>
            </w:r>
          </w:p>
          <w:p w14:paraId="7FC5D650" w14:textId="6A6E2383" w:rsidR="00923C10" w:rsidRPr="00F41CBA" w:rsidRDefault="00923C10" w:rsidP="00923C10">
            <w:pPr>
              <w:spacing w:before="100" w:beforeAutospacing="1" w:after="100" w:afterAutospacing="1"/>
              <w:jc w:val="center"/>
              <w:rPr>
                <w:sz w:val="28"/>
                <w:szCs w:val="28"/>
              </w:rPr>
            </w:pPr>
            <w:r w:rsidRPr="00F41CBA">
              <w:rPr>
                <w:sz w:val="28"/>
                <w:szCs w:val="28"/>
              </w:rPr>
              <w:lastRenderedPageBreak/>
              <w:t>Mācību ilgums 960 vai vairāk stundas</w:t>
            </w:r>
          </w:p>
        </w:tc>
        <w:tc>
          <w:tcPr>
            <w:tcW w:w="527" w:type="pct"/>
            <w:tcBorders>
              <w:top w:val="outset" w:sz="6" w:space="0" w:color="auto"/>
              <w:left w:val="outset" w:sz="6" w:space="0" w:color="auto"/>
              <w:bottom w:val="outset" w:sz="6" w:space="0" w:color="auto"/>
              <w:right w:val="outset" w:sz="6" w:space="0" w:color="auto"/>
            </w:tcBorders>
          </w:tcPr>
          <w:p w14:paraId="63BBB0FF" w14:textId="39FD93B6" w:rsidR="00923C10" w:rsidRPr="00F41CBA" w:rsidRDefault="00923C10" w:rsidP="00BF3267">
            <w:pPr>
              <w:spacing w:before="100" w:beforeAutospacing="1" w:after="100" w:afterAutospacing="1"/>
              <w:jc w:val="center"/>
              <w:rPr>
                <w:sz w:val="28"/>
                <w:szCs w:val="28"/>
              </w:rPr>
            </w:pPr>
            <w:r w:rsidRPr="00F41CBA">
              <w:rPr>
                <w:sz w:val="28"/>
                <w:szCs w:val="28"/>
              </w:rPr>
              <w:lastRenderedPageBreak/>
              <w:t>7</w:t>
            </w:r>
          </w:p>
        </w:tc>
        <w:tc>
          <w:tcPr>
            <w:tcW w:w="754" w:type="pct"/>
            <w:tcBorders>
              <w:top w:val="outset" w:sz="6" w:space="0" w:color="auto"/>
              <w:left w:val="outset" w:sz="6" w:space="0" w:color="auto"/>
              <w:bottom w:val="outset" w:sz="6" w:space="0" w:color="auto"/>
              <w:right w:val="outset" w:sz="6" w:space="0" w:color="auto"/>
            </w:tcBorders>
          </w:tcPr>
          <w:p w14:paraId="3282233E" w14:textId="589A8123" w:rsidR="00923C10" w:rsidRPr="00F41CBA" w:rsidRDefault="00923C10" w:rsidP="00BF3267">
            <w:pPr>
              <w:spacing w:before="100" w:beforeAutospacing="1" w:after="100" w:afterAutospacing="1"/>
              <w:jc w:val="center"/>
              <w:rPr>
                <w:sz w:val="28"/>
                <w:szCs w:val="28"/>
              </w:rPr>
            </w:pPr>
            <w:r w:rsidRPr="00F41CBA">
              <w:rPr>
                <w:sz w:val="28"/>
                <w:szCs w:val="28"/>
              </w:rPr>
              <w:t>758</w:t>
            </w:r>
          </w:p>
        </w:tc>
        <w:tc>
          <w:tcPr>
            <w:tcW w:w="823" w:type="pct"/>
            <w:tcBorders>
              <w:top w:val="outset" w:sz="6" w:space="0" w:color="auto"/>
              <w:left w:val="outset" w:sz="6" w:space="0" w:color="auto"/>
              <w:bottom w:val="outset" w:sz="6" w:space="0" w:color="auto"/>
              <w:right w:val="outset" w:sz="6" w:space="0" w:color="auto"/>
            </w:tcBorders>
          </w:tcPr>
          <w:p w14:paraId="458EDDFC" w14:textId="2C5F030B" w:rsidR="00923C10" w:rsidRPr="00F41CBA" w:rsidRDefault="00923C10" w:rsidP="00BF3267">
            <w:pPr>
              <w:spacing w:before="100" w:beforeAutospacing="1" w:after="100" w:afterAutospacing="1"/>
              <w:jc w:val="center"/>
              <w:rPr>
                <w:sz w:val="28"/>
                <w:szCs w:val="28"/>
              </w:rPr>
            </w:pPr>
            <w:r w:rsidRPr="00F41CBA">
              <w:rPr>
                <w:sz w:val="28"/>
                <w:szCs w:val="28"/>
              </w:rPr>
              <w:t>750</w:t>
            </w:r>
          </w:p>
        </w:tc>
      </w:tr>
      <w:tr w:rsidR="00BF3267" w:rsidRPr="00BF3267" w14:paraId="0C10A29F" w14:textId="77777777" w:rsidTr="00D90C78">
        <w:trPr>
          <w:tblCellSpacing w:w="15" w:type="dxa"/>
        </w:trPr>
        <w:tc>
          <w:tcPr>
            <w:tcW w:w="479" w:type="pct"/>
            <w:vMerge/>
            <w:tcBorders>
              <w:top w:val="outset" w:sz="6" w:space="0" w:color="auto"/>
              <w:left w:val="outset" w:sz="6" w:space="0" w:color="auto"/>
              <w:bottom w:val="outset" w:sz="6" w:space="0" w:color="auto"/>
              <w:right w:val="outset" w:sz="6" w:space="0" w:color="auto"/>
            </w:tcBorders>
            <w:vAlign w:val="center"/>
            <w:hideMark/>
          </w:tcPr>
          <w:p w14:paraId="72B69A42" w14:textId="77777777" w:rsidR="00BF3267" w:rsidRPr="00BF3267" w:rsidRDefault="00BF3267" w:rsidP="00BF3267">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48DC79" w14:textId="77777777" w:rsidR="00BF3267" w:rsidRPr="00BF3267" w:rsidRDefault="00BF3267" w:rsidP="00BF3267">
            <w:pPr>
              <w:rPr>
                <w:sz w:val="28"/>
                <w:szCs w:val="28"/>
              </w:rPr>
            </w:pPr>
          </w:p>
        </w:tc>
        <w:tc>
          <w:tcPr>
            <w:tcW w:w="549" w:type="pct"/>
            <w:tcBorders>
              <w:top w:val="outset" w:sz="6" w:space="0" w:color="auto"/>
              <w:left w:val="outset" w:sz="6" w:space="0" w:color="auto"/>
              <w:bottom w:val="outset" w:sz="6" w:space="0" w:color="auto"/>
              <w:right w:val="outset" w:sz="6" w:space="0" w:color="auto"/>
            </w:tcBorders>
            <w:hideMark/>
          </w:tcPr>
          <w:p w14:paraId="203EE999" w14:textId="77777777" w:rsidR="00BF3267" w:rsidRPr="00BF3267" w:rsidRDefault="00BF3267" w:rsidP="00BF3267">
            <w:pPr>
              <w:spacing w:before="100" w:beforeAutospacing="1" w:after="100" w:afterAutospacing="1"/>
              <w:jc w:val="center"/>
              <w:rPr>
                <w:sz w:val="28"/>
                <w:szCs w:val="28"/>
              </w:rPr>
            </w:pPr>
            <w:r w:rsidRPr="00BF3267">
              <w:rPr>
                <w:sz w:val="28"/>
                <w:szCs w:val="28"/>
              </w:rPr>
              <w:t>49</w:t>
            </w:r>
          </w:p>
        </w:tc>
        <w:tc>
          <w:tcPr>
            <w:tcW w:w="874" w:type="pct"/>
            <w:tcBorders>
              <w:top w:val="outset" w:sz="6" w:space="0" w:color="auto"/>
              <w:left w:val="outset" w:sz="6" w:space="0" w:color="auto"/>
              <w:bottom w:val="outset" w:sz="6" w:space="0" w:color="auto"/>
              <w:right w:val="outset" w:sz="6" w:space="0" w:color="auto"/>
            </w:tcBorders>
            <w:hideMark/>
          </w:tcPr>
          <w:p w14:paraId="28944BAE" w14:textId="3CBDAD2A" w:rsidR="00BF3267" w:rsidRPr="00BF3267" w:rsidRDefault="00BF3267" w:rsidP="00F41CBA">
            <w:pPr>
              <w:spacing w:before="100" w:beforeAutospacing="1" w:after="100" w:afterAutospacing="1"/>
              <w:jc w:val="center"/>
              <w:rPr>
                <w:sz w:val="28"/>
                <w:szCs w:val="28"/>
              </w:rPr>
            </w:pPr>
            <w:r w:rsidRPr="00BF3267">
              <w:rPr>
                <w:sz w:val="28"/>
                <w:szCs w:val="28"/>
              </w:rPr>
              <w:t>Otrā līmeņa profesionālā augstākā izglītība, īstenojama pēc vispārējās vai profesionālās vidējās izglītības ieguves. Studiju ilgums pilna laika studijās vismaz pieci gadi</w:t>
            </w:r>
          </w:p>
        </w:tc>
        <w:tc>
          <w:tcPr>
            <w:tcW w:w="527" w:type="pct"/>
            <w:tcBorders>
              <w:top w:val="outset" w:sz="6" w:space="0" w:color="auto"/>
              <w:left w:val="outset" w:sz="6" w:space="0" w:color="auto"/>
              <w:bottom w:val="outset" w:sz="6" w:space="0" w:color="auto"/>
              <w:right w:val="outset" w:sz="6" w:space="0" w:color="auto"/>
            </w:tcBorders>
            <w:hideMark/>
          </w:tcPr>
          <w:p w14:paraId="5C28156C" w14:textId="77777777" w:rsidR="00BF3267" w:rsidRPr="00BF3267" w:rsidRDefault="00BF3267" w:rsidP="00BF3267">
            <w:pPr>
              <w:spacing w:before="100" w:beforeAutospacing="1" w:after="100" w:afterAutospacing="1"/>
              <w:jc w:val="center"/>
              <w:rPr>
                <w:sz w:val="28"/>
                <w:szCs w:val="28"/>
              </w:rPr>
            </w:pPr>
            <w:r w:rsidRPr="00BF3267">
              <w:rPr>
                <w:sz w:val="28"/>
                <w:szCs w:val="28"/>
              </w:rPr>
              <w:t>7</w:t>
            </w:r>
          </w:p>
        </w:tc>
        <w:tc>
          <w:tcPr>
            <w:tcW w:w="754" w:type="pct"/>
            <w:tcBorders>
              <w:top w:val="outset" w:sz="6" w:space="0" w:color="auto"/>
              <w:left w:val="outset" w:sz="6" w:space="0" w:color="auto"/>
              <w:bottom w:val="outset" w:sz="6" w:space="0" w:color="auto"/>
              <w:right w:val="outset" w:sz="6" w:space="0" w:color="auto"/>
            </w:tcBorders>
            <w:hideMark/>
          </w:tcPr>
          <w:p w14:paraId="08CAA774" w14:textId="77777777" w:rsidR="00BF3267" w:rsidRPr="00BF3267" w:rsidRDefault="00BF3267" w:rsidP="00BF3267">
            <w:pPr>
              <w:spacing w:before="100" w:beforeAutospacing="1" w:after="100" w:afterAutospacing="1"/>
              <w:jc w:val="center"/>
              <w:rPr>
                <w:sz w:val="28"/>
                <w:szCs w:val="28"/>
              </w:rPr>
            </w:pPr>
            <w:r w:rsidRPr="00BF3267">
              <w:rPr>
                <w:sz w:val="28"/>
                <w:szCs w:val="28"/>
              </w:rPr>
              <w:t>756</w:t>
            </w:r>
          </w:p>
        </w:tc>
        <w:tc>
          <w:tcPr>
            <w:tcW w:w="823" w:type="pct"/>
            <w:tcBorders>
              <w:top w:val="outset" w:sz="6" w:space="0" w:color="auto"/>
              <w:left w:val="outset" w:sz="6" w:space="0" w:color="auto"/>
              <w:bottom w:val="outset" w:sz="6" w:space="0" w:color="auto"/>
              <w:right w:val="outset" w:sz="6" w:space="0" w:color="auto"/>
            </w:tcBorders>
            <w:hideMark/>
          </w:tcPr>
          <w:p w14:paraId="6186D119" w14:textId="77777777" w:rsidR="00BF3267" w:rsidRPr="00BF3267" w:rsidRDefault="00BF3267" w:rsidP="00BF3267">
            <w:pPr>
              <w:spacing w:before="100" w:beforeAutospacing="1" w:after="100" w:afterAutospacing="1"/>
              <w:jc w:val="center"/>
              <w:rPr>
                <w:sz w:val="28"/>
                <w:szCs w:val="28"/>
              </w:rPr>
            </w:pPr>
            <w:r w:rsidRPr="00BF3267">
              <w:rPr>
                <w:sz w:val="28"/>
                <w:szCs w:val="28"/>
              </w:rPr>
              <w:t>750</w:t>
            </w:r>
          </w:p>
        </w:tc>
      </w:tr>
      <w:tr w:rsidR="00D90C78" w:rsidRPr="00BF3267" w14:paraId="5C5CF564" w14:textId="77777777" w:rsidTr="00D90C78">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14:paraId="38B67051" w14:textId="77777777" w:rsidR="00D90C78" w:rsidRPr="00BF3267" w:rsidRDefault="00D90C78" w:rsidP="0051593A">
            <w:pPr>
              <w:spacing w:before="100" w:beforeAutospacing="1" w:after="100" w:afterAutospacing="1"/>
              <w:jc w:val="center"/>
              <w:rPr>
                <w:sz w:val="28"/>
                <w:szCs w:val="28"/>
              </w:rPr>
            </w:pPr>
            <w:r w:rsidRPr="00BF3267">
              <w:rPr>
                <w:sz w:val="28"/>
                <w:szCs w:val="28"/>
              </w:rPr>
              <w:t>5</w:t>
            </w:r>
          </w:p>
        </w:tc>
        <w:tc>
          <w:tcPr>
            <w:tcW w:w="880" w:type="pct"/>
            <w:tcBorders>
              <w:top w:val="outset" w:sz="6" w:space="0" w:color="auto"/>
              <w:left w:val="outset" w:sz="6" w:space="0" w:color="auto"/>
              <w:bottom w:val="outset" w:sz="6" w:space="0" w:color="auto"/>
              <w:right w:val="outset" w:sz="6" w:space="0" w:color="auto"/>
            </w:tcBorders>
            <w:hideMark/>
          </w:tcPr>
          <w:p w14:paraId="49FFB0DC" w14:textId="77777777" w:rsidR="00D90C78" w:rsidRPr="00BF3267" w:rsidRDefault="00D90C78" w:rsidP="0051593A">
            <w:pPr>
              <w:rPr>
                <w:sz w:val="28"/>
                <w:szCs w:val="28"/>
              </w:rPr>
            </w:pPr>
            <w:r w:rsidRPr="00BF3267">
              <w:rPr>
                <w:sz w:val="28"/>
                <w:szCs w:val="28"/>
              </w:rPr>
              <w:t> </w:t>
            </w:r>
          </w:p>
        </w:tc>
        <w:tc>
          <w:tcPr>
            <w:tcW w:w="549" w:type="pct"/>
            <w:tcBorders>
              <w:top w:val="outset" w:sz="6" w:space="0" w:color="auto"/>
              <w:left w:val="outset" w:sz="6" w:space="0" w:color="auto"/>
              <w:bottom w:val="outset" w:sz="6" w:space="0" w:color="auto"/>
              <w:right w:val="outset" w:sz="6" w:space="0" w:color="auto"/>
            </w:tcBorders>
            <w:hideMark/>
          </w:tcPr>
          <w:p w14:paraId="7130D52A" w14:textId="6F137D2C" w:rsidR="00D90C78" w:rsidRPr="00BF3267" w:rsidRDefault="00D90C78" w:rsidP="0051593A">
            <w:pPr>
              <w:spacing w:before="100" w:beforeAutospacing="1" w:after="100" w:afterAutospacing="1"/>
              <w:jc w:val="center"/>
              <w:rPr>
                <w:sz w:val="28"/>
                <w:szCs w:val="28"/>
              </w:rPr>
            </w:pPr>
            <w:r>
              <w:rPr>
                <w:sz w:val="28"/>
                <w:szCs w:val="28"/>
              </w:rPr>
              <w:t>50</w:t>
            </w:r>
          </w:p>
        </w:tc>
        <w:tc>
          <w:tcPr>
            <w:tcW w:w="874" w:type="pct"/>
            <w:tcBorders>
              <w:top w:val="outset" w:sz="6" w:space="0" w:color="auto"/>
              <w:left w:val="outset" w:sz="6" w:space="0" w:color="auto"/>
              <w:bottom w:val="outset" w:sz="6" w:space="0" w:color="auto"/>
              <w:right w:val="outset" w:sz="6" w:space="0" w:color="auto"/>
            </w:tcBorders>
            <w:hideMark/>
          </w:tcPr>
          <w:p w14:paraId="796EA603" w14:textId="4557C920" w:rsidR="00D90C78" w:rsidRPr="00D90C78" w:rsidRDefault="00D90C78" w:rsidP="0051593A">
            <w:pPr>
              <w:spacing w:before="100" w:beforeAutospacing="1" w:after="100" w:afterAutospacing="1"/>
              <w:jc w:val="center"/>
              <w:rPr>
                <w:sz w:val="28"/>
                <w:szCs w:val="28"/>
              </w:rPr>
            </w:pPr>
            <w:r w:rsidRPr="00D90C78">
              <w:rPr>
                <w:sz w:val="28"/>
                <w:szCs w:val="28"/>
              </w:rPr>
              <w:t>Otrā līmeņa profesionālā augstākā izglītība, turpinājums izglītības programmai ar kodu 49. Studiju ilgums vismaz 3 gadi</w:t>
            </w:r>
          </w:p>
        </w:tc>
        <w:tc>
          <w:tcPr>
            <w:tcW w:w="527" w:type="pct"/>
            <w:tcBorders>
              <w:top w:val="outset" w:sz="6" w:space="0" w:color="auto"/>
              <w:left w:val="outset" w:sz="6" w:space="0" w:color="auto"/>
              <w:bottom w:val="outset" w:sz="6" w:space="0" w:color="auto"/>
              <w:right w:val="outset" w:sz="6" w:space="0" w:color="auto"/>
            </w:tcBorders>
            <w:hideMark/>
          </w:tcPr>
          <w:p w14:paraId="24E3C7BD" w14:textId="77777777" w:rsidR="00D90C78" w:rsidRPr="00BF3267" w:rsidRDefault="00D90C78" w:rsidP="0051593A">
            <w:pPr>
              <w:spacing w:before="100" w:beforeAutospacing="1" w:after="100" w:afterAutospacing="1"/>
              <w:jc w:val="center"/>
              <w:rPr>
                <w:sz w:val="28"/>
                <w:szCs w:val="28"/>
              </w:rPr>
            </w:pPr>
            <w:r w:rsidRPr="00BF3267">
              <w:rPr>
                <w:sz w:val="28"/>
                <w:szCs w:val="28"/>
              </w:rPr>
              <w:t>8</w:t>
            </w:r>
          </w:p>
        </w:tc>
        <w:tc>
          <w:tcPr>
            <w:tcW w:w="754" w:type="pct"/>
            <w:tcBorders>
              <w:top w:val="outset" w:sz="6" w:space="0" w:color="auto"/>
              <w:left w:val="outset" w:sz="6" w:space="0" w:color="auto"/>
              <w:bottom w:val="outset" w:sz="6" w:space="0" w:color="auto"/>
              <w:right w:val="outset" w:sz="6" w:space="0" w:color="auto"/>
            </w:tcBorders>
            <w:hideMark/>
          </w:tcPr>
          <w:p w14:paraId="517260DF" w14:textId="374228AA" w:rsidR="00D90C78" w:rsidRPr="00D90C78" w:rsidRDefault="00D90C78" w:rsidP="0051593A">
            <w:pPr>
              <w:spacing w:before="100" w:beforeAutospacing="1" w:after="100" w:afterAutospacing="1"/>
              <w:jc w:val="center"/>
              <w:rPr>
                <w:sz w:val="28"/>
                <w:szCs w:val="28"/>
              </w:rPr>
            </w:pPr>
            <w:r w:rsidRPr="00D90C78">
              <w:rPr>
                <w:sz w:val="28"/>
                <w:szCs w:val="28"/>
              </w:rPr>
              <w:t>854</w:t>
            </w:r>
          </w:p>
        </w:tc>
        <w:tc>
          <w:tcPr>
            <w:tcW w:w="823" w:type="pct"/>
            <w:tcBorders>
              <w:top w:val="outset" w:sz="6" w:space="0" w:color="auto"/>
              <w:left w:val="outset" w:sz="6" w:space="0" w:color="auto"/>
              <w:bottom w:val="outset" w:sz="6" w:space="0" w:color="auto"/>
              <w:right w:val="outset" w:sz="6" w:space="0" w:color="auto"/>
            </w:tcBorders>
            <w:hideMark/>
          </w:tcPr>
          <w:p w14:paraId="2BFB223B" w14:textId="1D588B1D" w:rsidR="00D90C78" w:rsidRPr="00D90C78" w:rsidRDefault="00D90C78" w:rsidP="0051593A">
            <w:pPr>
              <w:spacing w:before="100" w:beforeAutospacing="1" w:after="100" w:afterAutospacing="1"/>
              <w:jc w:val="center"/>
              <w:rPr>
                <w:sz w:val="28"/>
                <w:szCs w:val="28"/>
              </w:rPr>
            </w:pPr>
            <w:r w:rsidRPr="00D90C78">
              <w:rPr>
                <w:sz w:val="28"/>
                <w:szCs w:val="28"/>
              </w:rPr>
              <w:t>850</w:t>
            </w:r>
          </w:p>
        </w:tc>
      </w:tr>
      <w:tr w:rsidR="00D90C78" w:rsidRPr="00BF3267" w14:paraId="0B75EA6B" w14:textId="77777777" w:rsidTr="00D90C78">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14:paraId="753B6EDF" w14:textId="54017371" w:rsidR="00D90C78" w:rsidRPr="00BF3267" w:rsidRDefault="00D90C78" w:rsidP="00D90C78">
            <w:pPr>
              <w:spacing w:before="100" w:beforeAutospacing="1" w:after="100" w:afterAutospacing="1"/>
              <w:jc w:val="center"/>
              <w:rPr>
                <w:sz w:val="28"/>
                <w:szCs w:val="28"/>
              </w:rPr>
            </w:pPr>
            <w:r w:rsidRPr="00BF3267">
              <w:rPr>
                <w:sz w:val="28"/>
                <w:szCs w:val="28"/>
              </w:rPr>
              <w:t>5</w:t>
            </w:r>
          </w:p>
        </w:tc>
        <w:tc>
          <w:tcPr>
            <w:tcW w:w="880" w:type="pct"/>
            <w:tcBorders>
              <w:top w:val="outset" w:sz="6" w:space="0" w:color="auto"/>
              <w:left w:val="outset" w:sz="6" w:space="0" w:color="auto"/>
              <w:bottom w:val="outset" w:sz="6" w:space="0" w:color="auto"/>
              <w:right w:val="outset" w:sz="6" w:space="0" w:color="auto"/>
            </w:tcBorders>
            <w:hideMark/>
          </w:tcPr>
          <w:p w14:paraId="04195B4C" w14:textId="3602A0C2" w:rsidR="00D90C78" w:rsidRPr="00BF3267" w:rsidRDefault="00D90C78" w:rsidP="00D90C78">
            <w:pPr>
              <w:rPr>
                <w:sz w:val="28"/>
                <w:szCs w:val="28"/>
              </w:rPr>
            </w:pPr>
            <w:r w:rsidRPr="00BF3267">
              <w:rPr>
                <w:sz w:val="28"/>
                <w:szCs w:val="28"/>
              </w:rPr>
              <w:t> </w:t>
            </w:r>
          </w:p>
        </w:tc>
        <w:tc>
          <w:tcPr>
            <w:tcW w:w="549" w:type="pct"/>
            <w:tcBorders>
              <w:top w:val="outset" w:sz="6" w:space="0" w:color="auto"/>
              <w:left w:val="outset" w:sz="6" w:space="0" w:color="auto"/>
              <w:bottom w:val="outset" w:sz="6" w:space="0" w:color="auto"/>
              <w:right w:val="outset" w:sz="6" w:space="0" w:color="auto"/>
            </w:tcBorders>
            <w:hideMark/>
          </w:tcPr>
          <w:p w14:paraId="5BD036DE" w14:textId="690FE22B" w:rsidR="00D90C78" w:rsidRPr="00BF3267" w:rsidRDefault="00D90C78" w:rsidP="00D90C78">
            <w:pPr>
              <w:spacing w:before="100" w:beforeAutospacing="1" w:after="100" w:afterAutospacing="1"/>
              <w:jc w:val="center"/>
              <w:rPr>
                <w:sz w:val="28"/>
                <w:szCs w:val="28"/>
              </w:rPr>
            </w:pPr>
            <w:r w:rsidRPr="00BF3267">
              <w:rPr>
                <w:sz w:val="28"/>
                <w:szCs w:val="28"/>
              </w:rPr>
              <w:t>51</w:t>
            </w:r>
          </w:p>
        </w:tc>
        <w:tc>
          <w:tcPr>
            <w:tcW w:w="874" w:type="pct"/>
            <w:tcBorders>
              <w:top w:val="outset" w:sz="6" w:space="0" w:color="auto"/>
              <w:left w:val="outset" w:sz="6" w:space="0" w:color="auto"/>
              <w:bottom w:val="outset" w:sz="6" w:space="0" w:color="auto"/>
              <w:right w:val="outset" w:sz="6" w:space="0" w:color="auto"/>
            </w:tcBorders>
            <w:hideMark/>
          </w:tcPr>
          <w:p w14:paraId="5DD5CEB2" w14:textId="248C666B" w:rsidR="00D90C78" w:rsidRPr="00BF3267" w:rsidRDefault="00D90C78" w:rsidP="00D90C78">
            <w:pPr>
              <w:spacing w:before="100" w:beforeAutospacing="1" w:after="100" w:afterAutospacing="1"/>
              <w:jc w:val="center"/>
              <w:rPr>
                <w:sz w:val="28"/>
                <w:szCs w:val="28"/>
              </w:rPr>
            </w:pPr>
            <w:r w:rsidRPr="00BF3267">
              <w:rPr>
                <w:sz w:val="28"/>
                <w:szCs w:val="28"/>
              </w:rPr>
              <w:t>Doktora studijas (doktora grāds), īstenojamas pēc maģistra vai profesionālā maģistra grāda ieguves vai kā turpinājums izglītības programma</w:t>
            </w:r>
            <w:r>
              <w:rPr>
                <w:sz w:val="28"/>
                <w:szCs w:val="28"/>
              </w:rPr>
              <w:t>s</w:t>
            </w:r>
            <w:r w:rsidRPr="00BF3267">
              <w:rPr>
                <w:sz w:val="28"/>
                <w:szCs w:val="28"/>
              </w:rPr>
              <w:t xml:space="preserve"> ar kodu 49. </w:t>
            </w:r>
            <w:r w:rsidRPr="00BF3267">
              <w:rPr>
                <w:sz w:val="28"/>
                <w:szCs w:val="28"/>
              </w:rPr>
              <w:lastRenderedPageBreak/>
              <w:t>Studiju ilgums pilna laika studijās trīs–četri gadi</w:t>
            </w:r>
          </w:p>
        </w:tc>
        <w:tc>
          <w:tcPr>
            <w:tcW w:w="527" w:type="pct"/>
            <w:tcBorders>
              <w:top w:val="outset" w:sz="6" w:space="0" w:color="auto"/>
              <w:left w:val="outset" w:sz="6" w:space="0" w:color="auto"/>
              <w:bottom w:val="outset" w:sz="6" w:space="0" w:color="auto"/>
              <w:right w:val="outset" w:sz="6" w:space="0" w:color="auto"/>
            </w:tcBorders>
            <w:hideMark/>
          </w:tcPr>
          <w:p w14:paraId="6E6759A7" w14:textId="304C5858" w:rsidR="00D90C78" w:rsidRPr="00BF3267" w:rsidRDefault="00D90C78" w:rsidP="00D90C78">
            <w:pPr>
              <w:spacing w:before="100" w:beforeAutospacing="1" w:after="100" w:afterAutospacing="1"/>
              <w:jc w:val="center"/>
              <w:rPr>
                <w:sz w:val="28"/>
                <w:szCs w:val="28"/>
              </w:rPr>
            </w:pPr>
            <w:r w:rsidRPr="00BF3267">
              <w:rPr>
                <w:sz w:val="28"/>
                <w:szCs w:val="28"/>
              </w:rPr>
              <w:lastRenderedPageBreak/>
              <w:t>8</w:t>
            </w:r>
          </w:p>
        </w:tc>
        <w:tc>
          <w:tcPr>
            <w:tcW w:w="754" w:type="pct"/>
            <w:tcBorders>
              <w:top w:val="outset" w:sz="6" w:space="0" w:color="auto"/>
              <w:left w:val="outset" w:sz="6" w:space="0" w:color="auto"/>
              <w:bottom w:val="outset" w:sz="6" w:space="0" w:color="auto"/>
              <w:right w:val="outset" w:sz="6" w:space="0" w:color="auto"/>
            </w:tcBorders>
            <w:hideMark/>
          </w:tcPr>
          <w:p w14:paraId="0DE75774" w14:textId="405F0533" w:rsidR="00D90C78" w:rsidRPr="00BF3267" w:rsidRDefault="00D90C78" w:rsidP="00D90C78">
            <w:pPr>
              <w:spacing w:before="100" w:beforeAutospacing="1" w:after="100" w:afterAutospacing="1"/>
              <w:jc w:val="center"/>
              <w:rPr>
                <w:sz w:val="28"/>
                <w:szCs w:val="28"/>
              </w:rPr>
            </w:pPr>
            <w:r w:rsidRPr="00BF3267">
              <w:rPr>
                <w:sz w:val="28"/>
                <w:szCs w:val="28"/>
              </w:rPr>
              <w:t>864</w:t>
            </w:r>
          </w:p>
        </w:tc>
        <w:tc>
          <w:tcPr>
            <w:tcW w:w="823" w:type="pct"/>
            <w:tcBorders>
              <w:top w:val="outset" w:sz="6" w:space="0" w:color="auto"/>
              <w:left w:val="outset" w:sz="6" w:space="0" w:color="auto"/>
              <w:bottom w:val="outset" w:sz="6" w:space="0" w:color="auto"/>
              <w:right w:val="outset" w:sz="6" w:space="0" w:color="auto"/>
            </w:tcBorders>
            <w:hideMark/>
          </w:tcPr>
          <w:p w14:paraId="7F12B34F" w14:textId="6AC00178" w:rsidR="00D90C78" w:rsidRPr="00BF3267" w:rsidRDefault="00D90C78" w:rsidP="00D90C78">
            <w:pPr>
              <w:spacing w:before="100" w:beforeAutospacing="1" w:after="100" w:afterAutospacing="1"/>
              <w:jc w:val="center"/>
              <w:rPr>
                <w:sz w:val="28"/>
                <w:szCs w:val="28"/>
              </w:rPr>
            </w:pPr>
            <w:r w:rsidRPr="00BF3267">
              <w:rPr>
                <w:sz w:val="28"/>
                <w:szCs w:val="28"/>
              </w:rPr>
              <w:t>860</w:t>
            </w:r>
          </w:p>
        </w:tc>
      </w:tr>
    </w:tbl>
    <w:p w14:paraId="45AEC324" w14:textId="12A3E09A" w:rsidR="00BF3267" w:rsidRPr="003F7107" w:rsidRDefault="00BF3267" w:rsidP="00E66703">
      <w:pPr>
        <w:spacing w:before="100" w:beforeAutospacing="1" w:after="100" w:afterAutospacing="1"/>
        <w:ind w:left="-709" w:right="-284"/>
        <w:rPr>
          <w:sz w:val="28"/>
          <w:szCs w:val="28"/>
        </w:rPr>
      </w:pPr>
      <w:r w:rsidRPr="00BF3267">
        <w:rPr>
          <w:sz w:val="28"/>
          <w:szCs w:val="28"/>
        </w:rPr>
        <w:t>Piezīmes.</w:t>
      </w:r>
      <w:r w:rsidRPr="00BF3267">
        <w:rPr>
          <w:sz w:val="28"/>
          <w:szCs w:val="28"/>
        </w:rPr>
        <w:br/>
      </w:r>
      <w:r w:rsidRPr="00BF3267">
        <w:rPr>
          <w:sz w:val="28"/>
          <w:szCs w:val="28"/>
          <w:vertAlign w:val="superscript"/>
        </w:rPr>
        <w:t>1</w:t>
      </w:r>
      <w:r w:rsidRPr="00BF3267">
        <w:rPr>
          <w:sz w:val="28"/>
          <w:szCs w:val="28"/>
        </w:rPr>
        <w:t xml:space="preserve"> Pirmsskolas izglītības programmas, kuras apgūst izglītojamie līdz triju gadu vecumam.</w:t>
      </w:r>
      <w:r w:rsidRPr="00BF3267">
        <w:rPr>
          <w:sz w:val="28"/>
          <w:szCs w:val="28"/>
        </w:rPr>
        <w:br/>
      </w:r>
      <w:r w:rsidRPr="00BF3267">
        <w:rPr>
          <w:sz w:val="28"/>
          <w:szCs w:val="28"/>
          <w:vertAlign w:val="superscript"/>
        </w:rPr>
        <w:t>2</w:t>
      </w:r>
      <w:r w:rsidRPr="00BF3267">
        <w:rPr>
          <w:sz w:val="28"/>
          <w:szCs w:val="28"/>
        </w:rPr>
        <w:t xml:space="preserve"> Pirmsskolas izglītības programmas, kuras apgūst izglītojamie pēc triju gadu vecuma.</w:t>
      </w:r>
      <w:r w:rsidRPr="00BF3267">
        <w:rPr>
          <w:sz w:val="28"/>
          <w:szCs w:val="28"/>
        </w:rPr>
        <w:br/>
      </w:r>
      <w:r w:rsidRPr="00BF3267">
        <w:rPr>
          <w:sz w:val="28"/>
          <w:szCs w:val="28"/>
          <w:vertAlign w:val="superscript"/>
        </w:rPr>
        <w:t>3</w:t>
      </w:r>
      <w:r w:rsidRPr="00BF3267">
        <w:rPr>
          <w:sz w:val="28"/>
          <w:szCs w:val="28"/>
        </w:rPr>
        <w:t xml:space="preserve"> Izglītības programmas, kuras apgūst izglītojamie 1.–6. klasē.</w:t>
      </w:r>
      <w:r w:rsidRPr="00BF3267">
        <w:rPr>
          <w:sz w:val="28"/>
          <w:szCs w:val="28"/>
        </w:rPr>
        <w:br/>
      </w:r>
      <w:r w:rsidRPr="00BF3267">
        <w:rPr>
          <w:sz w:val="28"/>
          <w:szCs w:val="28"/>
          <w:vertAlign w:val="superscript"/>
        </w:rPr>
        <w:t>4</w:t>
      </w:r>
      <w:r w:rsidRPr="00BF3267">
        <w:rPr>
          <w:sz w:val="28"/>
          <w:szCs w:val="28"/>
        </w:rPr>
        <w:t xml:space="preserve"> Izglītības programmas, kuras a</w:t>
      </w:r>
      <w:r w:rsidR="00F41CBA">
        <w:rPr>
          <w:sz w:val="28"/>
          <w:szCs w:val="28"/>
        </w:rPr>
        <w:t>pgūst izglītojamie 7.–9. klasē.</w:t>
      </w:r>
      <w:r w:rsidRPr="00BF3267">
        <w:rPr>
          <w:sz w:val="28"/>
          <w:szCs w:val="28"/>
        </w:rPr>
        <w:br/>
      </w:r>
      <w:r w:rsidR="003F7107" w:rsidRPr="003F7107">
        <w:rPr>
          <w:sz w:val="28"/>
          <w:szCs w:val="28"/>
          <w:vertAlign w:val="superscript"/>
        </w:rPr>
        <w:t>5</w:t>
      </w:r>
      <w:r w:rsidRPr="003F7107">
        <w:rPr>
          <w:sz w:val="28"/>
          <w:szCs w:val="28"/>
        </w:rPr>
        <w:t xml:space="preserve"> Izglītības programmas, kuru ilgums pilna laika studijās ir vairāk nekā četri gadi.</w:t>
      </w:r>
      <w:r w:rsidR="001E7E2F" w:rsidRPr="003F7107">
        <w:rPr>
          <w:sz w:val="28"/>
          <w:szCs w:val="28"/>
        </w:rPr>
        <w:t>”.</w:t>
      </w:r>
    </w:p>
    <w:p w14:paraId="45C668F4" w14:textId="180579DF" w:rsidR="00BF3267" w:rsidRPr="00BF3267" w:rsidRDefault="0002283F" w:rsidP="001E7E2F">
      <w:pPr>
        <w:autoSpaceDE w:val="0"/>
        <w:autoSpaceDN w:val="0"/>
        <w:adjustRightInd w:val="0"/>
        <w:ind w:left="-567" w:right="-284" w:firstLine="709"/>
        <w:jc w:val="both"/>
        <w:rPr>
          <w:sz w:val="28"/>
          <w:szCs w:val="28"/>
          <w:lang w:eastAsia="lv-LV"/>
        </w:rPr>
      </w:pPr>
      <w:r w:rsidRPr="00F41CBA">
        <w:rPr>
          <w:sz w:val="28"/>
          <w:szCs w:val="28"/>
          <w:lang w:eastAsia="lv-LV"/>
        </w:rPr>
        <w:t>4</w:t>
      </w:r>
      <w:r w:rsidR="00BF3267" w:rsidRPr="00F41CBA">
        <w:rPr>
          <w:sz w:val="28"/>
          <w:szCs w:val="28"/>
          <w:lang w:eastAsia="lv-LV"/>
        </w:rPr>
        <w:t xml:space="preserve">. </w:t>
      </w:r>
      <w:r w:rsidR="00E66703" w:rsidRPr="00F41CBA">
        <w:rPr>
          <w:sz w:val="28"/>
          <w:szCs w:val="28"/>
          <w:lang w:eastAsia="lv-LV"/>
        </w:rPr>
        <w:t>Papildināt</w:t>
      </w:r>
      <w:r w:rsidR="00BF3267" w:rsidRPr="00F41CBA">
        <w:rPr>
          <w:sz w:val="28"/>
          <w:szCs w:val="28"/>
          <w:lang w:eastAsia="lv-LV"/>
        </w:rPr>
        <w:t xml:space="preserve"> 2.</w:t>
      </w:r>
      <w:r w:rsidR="00F41CBA">
        <w:rPr>
          <w:sz w:val="28"/>
          <w:szCs w:val="28"/>
          <w:lang w:eastAsia="lv-LV"/>
        </w:rPr>
        <w:t xml:space="preserve"> </w:t>
      </w:r>
      <w:r w:rsidR="00BF3267" w:rsidRPr="00F41CBA">
        <w:rPr>
          <w:sz w:val="28"/>
          <w:szCs w:val="28"/>
          <w:lang w:eastAsia="lv-LV"/>
        </w:rPr>
        <w:t>pielikum</w:t>
      </w:r>
      <w:r w:rsidR="00E66703" w:rsidRPr="00F41CBA">
        <w:rPr>
          <w:sz w:val="28"/>
          <w:szCs w:val="28"/>
          <w:lang w:eastAsia="lv-LV"/>
        </w:rPr>
        <w:t>ā</w:t>
      </w:r>
      <w:r w:rsidR="00BF6E1C" w:rsidRPr="00F41CBA">
        <w:rPr>
          <w:sz w:val="28"/>
          <w:szCs w:val="28"/>
          <w:lang w:eastAsia="lv-LV"/>
        </w:rPr>
        <w:t xml:space="preserve"> </w:t>
      </w:r>
      <w:r w:rsidR="00692124" w:rsidRPr="00F41CBA">
        <w:rPr>
          <w:sz w:val="28"/>
          <w:szCs w:val="28"/>
          <w:lang w:eastAsia="lv-LV"/>
        </w:rPr>
        <w:t>01.</w:t>
      </w:r>
      <w:r w:rsidR="00F41CBA">
        <w:rPr>
          <w:sz w:val="28"/>
          <w:szCs w:val="28"/>
          <w:lang w:eastAsia="lv-LV"/>
        </w:rPr>
        <w:t xml:space="preserve"> </w:t>
      </w:r>
      <w:r w:rsidR="001E7E2F" w:rsidRPr="00F41CBA">
        <w:rPr>
          <w:sz w:val="28"/>
          <w:szCs w:val="28"/>
          <w:lang w:eastAsia="lv-LV"/>
        </w:rPr>
        <w:t>I</w:t>
      </w:r>
      <w:r w:rsidR="00BF6E1C" w:rsidRPr="00F41CBA">
        <w:rPr>
          <w:sz w:val="28"/>
          <w:szCs w:val="28"/>
          <w:lang w:eastAsia="lv-LV"/>
        </w:rPr>
        <w:t>zglītības tematisko jomu</w:t>
      </w:r>
      <w:r w:rsidR="00BF3267" w:rsidRPr="00F41CBA">
        <w:rPr>
          <w:sz w:val="28"/>
          <w:szCs w:val="28"/>
          <w:lang w:eastAsia="lv-LV"/>
        </w:rPr>
        <w:t xml:space="preserve"> </w:t>
      </w:r>
      <w:r w:rsidR="00BF6E1C" w:rsidRPr="00F41CBA">
        <w:rPr>
          <w:sz w:val="28"/>
          <w:szCs w:val="28"/>
          <w:lang w:eastAsia="lv-LV"/>
        </w:rPr>
        <w:t xml:space="preserve">“Vispārizglītojošā” ar </w:t>
      </w:r>
      <w:r w:rsidR="001E7E2F" w:rsidRPr="00F41CBA">
        <w:rPr>
          <w:sz w:val="28"/>
          <w:szCs w:val="28"/>
          <w:lang w:eastAsia="lv-LV"/>
        </w:rPr>
        <w:t>016.</w:t>
      </w:r>
      <w:r w:rsidR="0029783D" w:rsidRPr="00F41CBA">
        <w:rPr>
          <w:sz w:val="28"/>
          <w:szCs w:val="28"/>
          <w:lang w:eastAsia="lv-LV"/>
        </w:rPr>
        <w:t xml:space="preserve">, </w:t>
      </w:r>
      <w:r w:rsidR="0029783D" w:rsidRPr="00391FBC">
        <w:rPr>
          <w:sz w:val="28"/>
          <w:szCs w:val="28"/>
          <w:lang w:eastAsia="lv-LV"/>
        </w:rPr>
        <w:t>017.</w:t>
      </w:r>
      <w:r w:rsidR="005855DD" w:rsidRPr="00391FBC">
        <w:rPr>
          <w:sz w:val="28"/>
          <w:szCs w:val="28"/>
          <w:lang w:eastAsia="lv-LV"/>
        </w:rPr>
        <w:t>,</w:t>
      </w:r>
      <w:r w:rsidR="0029783D" w:rsidRPr="00391FBC">
        <w:rPr>
          <w:sz w:val="28"/>
          <w:szCs w:val="28"/>
          <w:lang w:eastAsia="lv-LV"/>
        </w:rPr>
        <w:t xml:space="preserve"> </w:t>
      </w:r>
      <w:r w:rsidR="005855DD" w:rsidRPr="00391FBC">
        <w:rPr>
          <w:sz w:val="28"/>
          <w:szCs w:val="28"/>
          <w:lang w:eastAsia="lv-LV"/>
        </w:rPr>
        <w:t xml:space="preserve">018. </w:t>
      </w:r>
      <w:r w:rsidR="0029783D" w:rsidRPr="00391FBC">
        <w:rPr>
          <w:sz w:val="28"/>
          <w:szCs w:val="28"/>
          <w:lang w:eastAsia="lv-LV"/>
        </w:rPr>
        <w:t xml:space="preserve">un </w:t>
      </w:r>
      <w:r w:rsidR="005855DD" w:rsidRPr="00391FBC">
        <w:rPr>
          <w:sz w:val="28"/>
          <w:szCs w:val="28"/>
          <w:lang w:eastAsia="lv-LV"/>
        </w:rPr>
        <w:t>019</w:t>
      </w:r>
      <w:r w:rsidR="00CF15D4" w:rsidRPr="00391FBC">
        <w:rPr>
          <w:sz w:val="28"/>
          <w:szCs w:val="28"/>
          <w:lang w:eastAsia="lv-LV"/>
        </w:rPr>
        <w:t>.</w:t>
      </w:r>
      <w:r w:rsidR="00391FBC" w:rsidRPr="00391FBC">
        <w:rPr>
          <w:sz w:val="28"/>
          <w:szCs w:val="28"/>
          <w:lang w:eastAsia="lv-LV"/>
        </w:rPr>
        <w:t xml:space="preserve"> </w:t>
      </w:r>
      <w:r w:rsidR="001E7E2F" w:rsidRPr="00391FBC">
        <w:rPr>
          <w:sz w:val="28"/>
          <w:szCs w:val="28"/>
          <w:lang w:eastAsia="lv-LV"/>
        </w:rPr>
        <w:t>I</w:t>
      </w:r>
      <w:r w:rsidR="00CF15D4" w:rsidRPr="00391FBC">
        <w:rPr>
          <w:sz w:val="28"/>
          <w:szCs w:val="28"/>
          <w:lang w:eastAsia="lv-LV"/>
        </w:rPr>
        <w:t>zglītības programmu</w:t>
      </w:r>
      <w:r w:rsidR="00BF6E1C" w:rsidRPr="00391FBC">
        <w:rPr>
          <w:sz w:val="28"/>
          <w:szCs w:val="28"/>
          <w:lang w:eastAsia="lv-LV"/>
        </w:rPr>
        <w:t xml:space="preserve"> grupu </w:t>
      </w:r>
      <w:r w:rsidR="00BF3267" w:rsidRPr="00391FBC">
        <w:rPr>
          <w:sz w:val="28"/>
          <w:szCs w:val="28"/>
          <w:lang w:eastAsia="lv-LV"/>
        </w:rPr>
        <w:t>šādā redakcijā:</w:t>
      </w:r>
    </w:p>
    <w:p w14:paraId="4EF5051E" w14:textId="58F6EEFC" w:rsidR="00BF3267" w:rsidRPr="00BF3267" w:rsidRDefault="00BF3267" w:rsidP="00BF3267">
      <w:pPr>
        <w:autoSpaceDE w:val="0"/>
        <w:autoSpaceDN w:val="0"/>
        <w:adjustRightInd w:val="0"/>
        <w:ind w:left="-567" w:right="-284"/>
        <w:jc w:val="both"/>
        <w:rPr>
          <w:sz w:val="28"/>
          <w:szCs w:val="28"/>
          <w:lang w:eastAsia="lv-LV"/>
        </w:rPr>
      </w:pPr>
    </w:p>
    <w:tbl>
      <w:tblPr>
        <w:tblW w:w="5299" w:type="pct"/>
        <w:tblCellSpacing w:w="15" w:type="dxa"/>
        <w:tblInd w:w="-57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481"/>
        <w:gridCol w:w="2021"/>
        <w:gridCol w:w="1494"/>
        <w:gridCol w:w="3630"/>
        <w:gridCol w:w="1572"/>
      </w:tblGrid>
      <w:tr w:rsidR="00BF6E1C" w:rsidRPr="00BF6E1C" w14:paraId="19CAD0DD" w14:textId="77777777" w:rsidTr="00BF6E1C">
        <w:trPr>
          <w:tblCellSpacing w:w="15" w:type="dxa"/>
        </w:trPr>
        <w:tc>
          <w:tcPr>
            <w:tcW w:w="704" w:type="pct"/>
            <w:tcBorders>
              <w:top w:val="outset" w:sz="6" w:space="0" w:color="auto"/>
              <w:left w:val="outset" w:sz="6" w:space="0" w:color="auto"/>
              <w:bottom w:val="outset" w:sz="6" w:space="0" w:color="auto"/>
              <w:right w:val="outset" w:sz="6" w:space="0" w:color="auto"/>
            </w:tcBorders>
            <w:vAlign w:val="center"/>
          </w:tcPr>
          <w:p w14:paraId="25552D48" w14:textId="7CE5DC5E" w:rsidR="00E66703" w:rsidRPr="00BF6E1C" w:rsidRDefault="00BF6E1C" w:rsidP="00692124">
            <w:pPr>
              <w:jc w:val="center"/>
              <w:rPr>
                <w:sz w:val="28"/>
                <w:szCs w:val="28"/>
              </w:rPr>
            </w:pPr>
            <w:r>
              <w:rPr>
                <w:sz w:val="28"/>
                <w:szCs w:val="28"/>
              </w:rPr>
              <w:t>“</w:t>
            </w:r>
            <w:r w:rsidR="00E66703" w:rsidRPr="00BF6E1C">
              <w:rPr>
                <w:sz w:val="28"/>
                <w:szCs w:val="28"/>
              </w:rPr>
              <w:t>Trešais un ceturtais koda cipars</w:t>
            </w:r>
          </w:p>
          <w:p w14:paraId="4FB6DAFA" w14:textId="77777777" w:rsidR="00E66703" w:rsidRPr="00BF6E1C" w:rsidRDefault="00E66703" w:rsidP="00692124">
            <w:pPr>
              <w:jc w:val="center"/>
              <w:rPr>
                <w:sz w:val="28"/>
                <w:szCs w:val="28"/>
              </w:rPr>
            </w:pPr>
          </w:p>
        </w:tc>
        <w:tc>
          <w:tcPr>
            <w:tcW w:w="976" w:type="pct"/>
            <w:tcBorders>
              <w:top w:val="outset" w:sz="6" w:space="0" w:color="auto"/>
              <w:left w:val="outset" w:sz="6" w:space="0" w:color="auto"/>
              <w:bottom w:val="outset" w:sz="6" w:space="0" w:color="auto"/>
              <w:right w:val="outset" w:sz="6" w:space="0" w:color="auto"/>
            </w:tcBorders>
            <w:vAlign w:val="center"/>
          </w:tcPr>
          <w:p w14:paraId="34FB8F06" w14:textId="77777777" w:rsidR="00E66703" w:rsidRPr="00BF6E1C" w:rsidRDefault="00E66703" w:rsidP="00692124">
            <w:pPr>
              <w:jc w:val="center"/>
              <w:rPr>
                <w:sz w:val="28"/>
                <w:szCs w:val="28"/>
              </w:rPr>
            </w:pPr>
            <w:r w:rsidRPr="00BF6E1C">
              <w:rPr>
                <w:sz w:val="28"/>
                <w:szCs w:val="28"/>
              </w:rPr>
              <w:t>Izglītības tematiskā joma</w:t>
            </w:r>
          </w:p>
          <w:p w14:paraId="31AAA9BB" w14:textId="77777777" w:rsidR="00E66703" w:rsidRPr="00BF6E1C" w:rsidRDefault="00E66703" w:rsidP="00692124">
            <w:pPr>
              <w:jc w:val="center"/>
              <w:rPr>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tcPr>
          <w:p w14:paraId="7B3E2885" w14:textId="77777777" w:rsidR="00E66703" w:rsidRPr="00BF6E1C" w:rsidRDefault="00E66703" w:rsidP="00692124">
            <w:pPr>
              <w:jc w:val="center"/>
              <w:rPr>
                <w:sz w:val="28"/>
                <w:szCs w:val="28"/>
              </w:rPr>
            </w:pPr>
            <w:r w:rsidRPr="00BF6E1C">
              <w:rPr>
                <w:sz w:val="28"/>
                <w:szCs w:val="28"/>
              </w:rPr>
              <w:t>Trešais, ceturtais un piektais koda cipars</w:t>
            </w:r>
          </w:p>
          <w:p w14:paraId="1AA5825C" w14:textId="77777777" w:rsidR="00E66703" w:rsidRPr="00BF6E1C" w:rsidRDefault="00E66703" w:rsidP="00692124">
            <w:pPr>
              <w:jc w:val="center"/>
              <w:rPr>
                <w:sz w:val="28"/>
                <w:szCs w:val="28"/>
              </w:rPr>
            </w:pPr>
          </w:p>
        </w:tc>
        <w:tc>
          <w:tcPr>
            <w:tcW w:w="1765" w:type="pct"/>
            <w:tcBorders>
              <w:top w:val="outset" w:sz="6" w:space="0" w:color="auto"/>
              <w:left w:val="outset" w:sz="6" w:space="0" w:color="auto"/>
              <w:bottom w:val="outset" w:sz="6" w:space="0" w:color="auto"/>
              <w:right w:val="outset" w:sz="6" w:space="0" w:color="auto"/>
            </w:tcBorders>
            <w:vAlign w:val="center"/>
          </w:tcPr>
          <w:p w14:paraId="5A86C9A1" w14:textId="77777777" w:rsidR="00E66703" w:rsidRPr="00BF6E1C" w:rsidRDefault="00E66703" w:rsidP="00692124">
            <w:pPr>
              <w:jc w:val="center"/>
              <w:rPr>
                <w:sz w:val="28"/>
                <w:szCs w:val="28"/>
              </w:rPr>
            </w:pPr>
            <w:r w:rsidRPr="00BF6E1C">
              <w:rPr>
                <w:sz w:val="28"/>
                <w:szCs w:val="28"/>
              </w:rPr>
              <w:t>Izglītības programmu grupa</w:t>
            </w:r>
          </w:p>
          <w:p w14:paraId="7FF206E4" w14:textId="77777777" w:rsidR="00E66703" w:rsidRPr="00BF6E1C" w:rsidRDefault="00E66703" w:rsidP="00692124">
            <w:pPr>
              <w:jc w:val="center"/>
              <w:rPr>
                <w:sz w:val="28"/>
                <w:szCs w:val="28"/>
              </w:rPr>
            </w:pPr>
          </w:p>
        </w:tc>
        <w:tc>
          <w:tcPr>
            <w:tcW w:w="749" w:type="pct"/>
            <w:tcBorders>
              <w:top w:val="outset" w:sz="6" w:space="0" w:color="auto"/>
              <w:left w:val="outset" w:sz="6" w:space="0" w:color="auto"/>
              <w:bottom w:val="outset" w:sz="6" w:space="0" w:color="auto"/>
              <w:right w:val="outset" w:sz="6" w:space="0" w:color="auto"/>
            </w:tcBorders>
            <w:vAlign w:val="center"/>
          </w:tcPr>
          <w:p w14:paraId="02FF5E21" w14:textId="77777777" w:rsidR="00E66703" w:rsidRPr="00BF6E1C" w:rsidRDefault="00E66703" w:rsidP="00692124">
            <w:pPr>
              <w:jc w:val="center"/>
              <w:rPr>
                <w:sz w:val="28"/>
                <w:szCs w:val="28"/>
              </w:rPr>
            </w:pPr>
            <w:r w:rsidRPr="00BF6E1C">
              <w:rPr>
                <w:sz w:val="28"/>
                <w:szCs w:val="28"/>
              </w:rPr>
              <w:t>ISCED-F 2013</w:t>
            </w:r>
          </w:p>
        </w:tc>
      </w:tr>
      <w:tr w:rsidR="00CF15D4" w:rsidRPr="00BF6E1C" w14:paraId="434E7D5D" w14:textId="77777777" w:rsidTr="003C0340">
        <w:trPr>
          <w:tblCellSpacing w:w="15" w:type="dxa"/>
        </w:trPr>
        <w:tc>
          <w:tcPr>
            <w:tcW w:w="704" w:type="pct"/>
            <w:tcBorders>
              <w:top w:val="outset" w:sz="6" w:space="0" w:color="auto"/>
              <w:left w:val="outset" w:sz="6" w:space="0" w:color="auto"/>
              <w:bottom w:val="outset" w:sz="6" w:space="0" w:color="auto"/>
              <w:right w:val="outset" w:sz="6" w:space="0" w:color="auto"/>
            </w:tcBorders>
            <w:vAlign w:val="center"/>
          </w:tcPr>
          <w:p w14:paraId="29BE3942" w14:textId="77777777" w:rsidR="00CF15D4" w:rsidRPr="00391FBC" w:rsidRDefault="00CF15D4" w:rsidP="003C0340">
            <w:pPr>
              <w:jc w:val="center"/>
              <w:rPr>
                <w:sz w:val="28"/>
                <w:szCs w:val="28"/>
              </w:rPr>
            </w:pPr>
            <w:r w:rsidRPr="00391FBC">
              <w:rPr>
                <w:sz w:val="28"/>
                <w:szCs w:val="28"/>
              </w:rPr>
              <w:t>01</w:t>
            </w:r>
          </w:p>
        </w:tc>
        <w:tc>
          <w:tcPr>
            <w:tcW w:w="976" w:type="pct"/>
            <w:tcBorders>
              <w:top w:val="outset" w:sz="6" w:space="0" w:color="auto"/>
              <w:left w:val="outset" w:sz="6" w:space="0" w:color="auto"/>
              <w:bottom w:val="outset" w:sz="6" w:space="0" w:color="auto"/>
              <w:right w:val="outset" w:sz="6" w:space="0" w:color="auto"/>
            </w:tcBorders>
            <w:vAlign w:val="center"/>
          </w:tcPr>
          <w:p w14:paraId="01A76A94" w14:textId="77777777" w:rsidR="00CF15D4" w:rsidRPr="00391FBC" w:rsidRDefault="00CF15D4" w:rsidP="003C0340">
            <w:pPr>
              <w:jc w:val="center"/>
              <w:rPr>
                <w:sz w:val="28"/>
                <w:szCs w:val="28"/>
              </w:rPr>
            </w:pPr>
            <w:r w:rsidRPr="00391FBC">
              <w:rPr>
                <w:sz w:val="28"/>
                <w:szCs w:val="28"/>
              </w:rPr>
              <w:t>Vispārizglītojošā</w:t>
            </w:r>
          </w:p>
          <w:p w14:paraId="0EB05BD4" w14:textId="77777777" w:rsidR="00CF15D4" w:rsidRPr="00391FBC" w:rsidRDefault="00CF15D4" w:rsidP="003C0340">
            <w:pPr>
              <w:jc w:val="center"/>
              <w:rPr>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tcPr>
          <w:p w14:paraId="1EBF8001" w14:textId="77777777" w:rsidR="00CF15D4" w:rsidRPr="00391FBC" w:rsidRDefault="00CF15D4" w:rsidP="003C0340">
            <w:pPr>
              <w:jc w:val="center"/>
              <w:rPr>
                <w:sz w:val="28"/>
                <w:szCs w:val="28"/>
              </w:rPr>
            </w:pPr>
            <w:r w:rsidRPr="00391FBC">
              <w:rPr>
                <w:sz w:val="28"/>
                <w:szCs w:val="28"/>
              </w:rPr>
              <w:t>016</w:t>
            </w:r>
          </w:p>
          <w:p w14:paraId="339E56E1" w14:textId="77777777" w:rsidR="00CF15D4" w:rsidRPr="00391FBC" w:rsidRDefault="00CF15D4" w:rsidP="003C0340">
            <w:pPr>
              <w:jc w:val="center"/>
              <w:rPr>
                <w:sz w:val="28"/>
                <w:szCs w:val="28"/>
              </w:rPr>
            </w:pPr>
          </w:p>
        </w:tc>
        <w:tc>
          <w:tcPr>
            <w:tcW w:w="1765" w:type="pct"/>
            <w:tcBorders>
              <w:top w:val="outset" w:sz="6" w:space="0" w:color="auto"/>
              <w:left w:val="outset" w:sz="6" w:space="0" w:color="auto"/>
              <w:bottom w:val="outset" w:sz="6" w:space="0" w:color="auto"/>
              <w:right w:val="outset" w:sz="6" w:space="0" w:color="auto"/>
            </w:tcBorders>
            <w:vAlign w:val="center"/>
          </w:tcPr>
          <w:p w14:paraId="5C77D3E2" w14:textId="240EBF74" w:rsidR="00CF15D4" w:rsidRPr="00391FBC" w:rsidRDefault="00CF15D4" w:rsidP="003C0340">
            <w:pPr>
              <w:jc w:val="center"/>
              <w:rPr>
                <w:sz w:val="28"/>
                <w:szCs w:val="28"/>
              </w:rPr>
            </w:pPr>
            <w:r w:rsidRPr="00391FBC">
              <w:rPr>
                <w:sz w:val="28"/>
                <w:szCs w:val="28"/>
              </w:rPr>
              <w:t>Vispārējās izglītības programmas</w:t>
            </w:r>
          </w:p>
        </w:tc>
        <w:tc>
          <w:tcPr>
            <w:tcW w:w="749" w:type="pct"/>
            <w:tcBorders>
              <w:top w:val="outset" w:sz="6" w:space="0" w:color="auto"/>
              <w:left w:val="outset" w:sz="6" w:space="0" w:color="auto"/>
              <w:bottom w:val="outset" w:sz="6" w:space="0" w:color="auto"/>
              <w:right w:val="outset" w:sz="6" w:space="0" w:color="auto"/>
            </w:tcBorders>
          </w:tcPr>
          <w:p w14:paraId="7C087AFF" w14:textId="6F33152F" w:rsidR="00CF15D4" w:rsidRPr="00BF6E1C" w:rsidRDefault="00CF15D4" w:rsidP="003C0340">
            <w:pPr>
              <w:jc w:val="center"/>
              <w:rPr>
                <w:sz w:val="28"/>
                <w:szCs w:val="28"/>
              </w:rPr>
            </w:pPr>
            <w:r w:rsidRPr="00391FBC">
              <w:rPr>
                <w:sz w:val="28"/>
                <w:szCs w:val="28"/>
              </w:rPr>
              <w:t>0011</w:t>
            </w:r>
            <w:r>
              <w:rPr>
                <w:sz w:val="28"/>
                <w:szCs w:val="28"/>
              </w:rPr>
              <w:t xml:space="preserve"> </w:t>
            </w:r>
          </w:p>
          <w:p w14:paraId="6C6394C0" w14:textId="77777777" w:rsidR="00CF15D4" w:rsidRPr="00BF6E1C" w:rsidRDefault="00CF15D4" w:rsidP="003C0340">
            <w:pPr>
              <w:jc w:val="center"/>
              <w:rPr>
                <w:sz w:val="28"/>
                <w:szCs w:val="28"/>
              </w:rPr>
            </w:pPr>
          </w:p>
        </w:tc>
      </w:tr>
      <w:tr w:rsidR="0029783D" w:rsidRPr="00BF6E1C" w14:paraId="3177D68E" w14:textId="77777777" w:rsidTr="003C0340">
        <w:trPr>
          <w:tblCellSpacing w:w="15" w:type="dxa"/>
        </w:trPr>
        <w:tc>
          <w:tcPr>
            <w:tcW w:w="704" w:type="pct"/>
            <w:tcBorders>
              <w:top w:val="outset" w:sz="6" w:space="0" w:color="auto"/>
              <w:left w:val="outset" w:sz="6" w:space="0" w:color="auto"/>
              <w:bottom w:val="outset" w:sz="6" w:space="0" w:color="auto"/>
              <w:right w:val="outset" w:sz="6" w:space="0" w:color="auto"/>
            </w:tcBorders>
            <w:vAlign w:val="center"/>
          </w:tcPr>
          <w:p w14:paraId="5D51B5D6" w14:textId="77777777" w:rsidR="0029783D" w:rsidRPr="00BF6E1C" w:rsidRDefault="0029783D" w:rsidP="003C0340">
            <w:pPr>
              <w:jc w:val="center"/>
              <w:rPr>
                <w:sz w:val="28"/>
                <w:szCs w:val="28"/>
              </w:rPr>
            </w:pPr>
            <w:r w:rsidRPr="00BF6E1C">
              <w:rPr>
                <w:sz w:val="28"/>
                <w:szCs w:val="28"/>
              </w:rPr>
              <w:t>01</w:t>
            </w:r>
          </w:p>
        </w:tc>
        <w:tc>
          <w:tcPr>
            <w:tcW w:w="976" w:type="pct"/>
            <w:tcBorders>
              <w:top w:val="outset" w:sz="6" w:space="0" w:color="auto"/>
              <w:left w:val="outset" w:sz="6" w:space="0" w:color="auto"/>
              <w:bottom w:val="outset" w:sz="6" w:space="0" w:color="auto"/>
              <w:right w:val="outset" w:sz="6" w:space="0" w:color="auto"/>
            </w:tcBorders>
            <w:vAlign w:val="center"/>
          </w:tcPr>
          <w:p w14:paraId="22B9B217" w14:textId="77777777" w:rsidR="0029783D" w:rsidRPr="00BF6E1C" w:rsidRDefault="0029783D" w:rsidP="003C0340">
            <w:pPr>
              <w:jc w:val="center"/>
              <w:rPr>
                <w:sz w:val="28"/>
                <w:szCs w:val="28"/>
              </w:rPr>
            </w:pPr>
            <w:r>
              <w:rPr>
                <w:sz w:val="28"/>
                <w:szCs w:val="28"/>
              </w:rPr>
              <w:t>Vispārizglītojošā</w:t>
            </w:r>
          </w:p>
          <w:p w14:paraId="48F1E855" w14:textId="77777777" w:rsidR="0029783D" w:rsidRPr="00BF6E1C" w:rsidRDefault="0029783D" w:rsidP="003C0340">
            <w:pPr>
              <w:jc w:val="center"/>
              <w:rPr>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tcPr>
          <w:p w14:paraId="036AE5C4" w14:textId="77777777" w:rsidR="0029783D" w:rsidRPr="00BF6E1C" w:rsidRDefault="0029783D" w:rsidP="003C0340">
            <w:pPr>
              <w:jc w:val="center"/>
              <w:rPr>
                <w:sz w:val="28"/>
                <w:szCs w:val="28"/>
              </w:rPr>
            </w:pPr>
            <w:r>
              <w:rPr>
                <w:sz w:val="28"/>
                <w:szCs w:val="28"/>
              </w:rPr>
              <w:t>017</w:t>
            </w:r>
          </w:p>
          <w:p w14:paraId="36FD3E5C" w14:textId="77777777" w:rsidR="0029783D" w:rsidRPr="00BF6E1C" w:rsidRDefault="0029783D" w:rsidP="003C0340">
            <w:pPr>
              <w:jc w:val="center"/>
              <w:rPr>
                <w:sz w:val="28"/>
                <w:szCs w:val="28"/>
              </w:rPr>
            </w:pPr>
          </w:p>
        </w:tc>
        <w:tc>
          <w:tcPr>
            <w:tcW w:w="1765" w:type="pct"/>
            <w:tcBorders>
              <w:top w:val="outset" w:sz="6" w:space="0" w:color="auto"/>
              <w:left w:val="outset" w:sz="6" w:space="0" w:color="auto"/>
              <w:bottom w:val="outset" w:sz="6" w:space="0" w:color="auto"/>
              <w:right w:val="outset" w:sz="6" w:space="0" w:color="auto"/>
            </w:tcBorders>
            <w:vAlign w:val="center"/>
          </w:tcPr>
          <w:p w14:paraId="2C4E2511" w14:textId="561D9645" w:rsidR="0029783D" w:rsidRPr="00F41CBA" w:rsidRDefault="00F41CBA" w:rsidP="003C0340">
            <w:pPr>
              <w:jc w:val="center"/>
              <w:rPr>
                <w:sz w:val="28"/>
                <w:szCs w:val="28"/>
                <w:highlight w:val="green"/>
              </w:rPr>
            </w:pPr>
            <w:r w:rsidRPr="00F41CBA">
              <w:rPr>
                <w:sz w:val="28"/>
                <w:szCs w:val="28"/>
              </w:rPr>
              <w:t>Izglītības iestādes izstrādātas programmas</w:t>
            </w:r>
          </w:p>
        </w:tc>
        <w:tc>
          <w:tcPr>
            <w:tcW w:w="749" w:type="pct"/>
            <w:tcBorders>
              <w:top w:val="outset" w:sz="6" w:space="0" w:color="auto"/>
              <w:left w:val="outset" w:sz="6" w:space="0" w:color="auto"/>
              <w:bottom w:val="outset" w:sz="6" w:space="0" w:color="auto"/>
              <w:right w:val="outset" w:sz="6" w:space="0" w:color="auto"/>
            </w:tcBorders>
          </w:tcPr>
          <w:p w14:paraId="4CF0C841" w14:textId="17569F97" w:rsidR="0029783D" w:rsidRPr="00BF6E1C" w:rsidRDefault="0029783D" w:rsidP="003C0340">
            <w:pPr>
              <w:jc w:val="center"/>
              <w:rPr>
                <w:sz w:val="28"/>
                <w:szCs w:val="28"/>
              </w:rPr>
            </w:pPr>
            <w:r w:rsidRPr="00BF6E1C">
              <w:rPr>
                <w:sz w:val="28"/>
                <w:szCs w:val="28"/>
              </w:rPr>
              <w:t>0</w:t>
            </w:r>
            <w:r>
              <w:rPr>
                <w:sz w:val="28"/>
                <w:szCs w:val="28"/>
              </w:rPr>
              <w:t xml:space="preserve">011 </w:t>
            </w:r>
          </w:p>
          <w:p w14:paraId="4C3F3F9A" w14:textId="77777777" w:rsidR="0029783D" w:rsidRPr="00BF6E1C" w:rsidRDefault="0029783D" w:rsidP="003C0340">
            <w:pPr>
              <w:jc w:val="center"/>
              <w:rPr>
                <w:sz w:val="28"/>
                <w:szCs w:val="28"/>
              </w:rPr>
            </w:pPr>
          </w:p>
        </w:tc>
      </w:tr>
      <w:tr w:rsidR="00F41CBA" w:rsidRPr="00BF6E1C" w14:paraId="35B79B69" w14:textId="77777777" w:rsidTr="00F41CBA">
        <w:trPr>
          <w:tblCellSpacing w:w="15" w:type="dxa"/>
        </w:trPr>
        <w:tc>
          <w:tcPr>
            <w:tcW w:w="704" w:type="pct"/>
            <w:tcBorders>
              <w:top w:val="outset" w:sz="6" w:space="0" w:color="auto"/>
              <w:left w:val="outset" w:sz="6" w:space="0" w:color="auto"/>
              <w:bottom w:val="outset" w:sz="6" w:space="0" w:color="auto"/>
              <w:right w:val="outset" w:sz="6" w:space="0" w:color="auto"/>
            </w:tcBorders>
            <w:vAlign w:val="center"/>
          </w:tcPr>
          <w:p w14:paraId="6780AF78" w14:textId="77777777" w:rsidR="00F41CBA" w:rsidRPr="00BF6E1C" w:rsidRDefault="00F41CBA" w:rsidP="00F41CBA">
            <w:pPr>
              <w:jc w:val="center"/>
              <w:rPr>
                <w:sz w:val="28"/>
                <w:szCs w:val="28"/>
              </w:rPr>
            </w:pPr>
            <w:r w:rsidRPr="00BF6E1C">
              <w:rPr>
                <w:sz w:val="28"/>
                <w:szCs w:val="28"/>
              </w:rPr>
              <w:t>01</w:t>
            </w:r>
          </w:p>
        </w:tc>
        <w:tc>
          <w:tcPr>
            <w:tcW w:w="976" w:type="pct"/>
            <w:tcBorders>
              <w:top w:val="outset" w:sz="6" w:space="0" w:color="auto"/>
              <w:left w:val="outset" w:sz="6" w:space="0" w:color="auto"/>
              <w:bottom w:val="outset" w:sz="6" w:space="0" w:color="auto"/>
              <w:right w:val="outset" w:sz="6" w:space="0" w:color="auto"/>
            </w:tcBorders>
            <w:vAlign w:val="center"/>
          </w:tcPr>
          <w:p w14:paraId="4ED87372" w14:textId="77777777" w:rsidR="00F41CBA" w:rsidRPr="00BF6E1C" w:rsidRDefault="00F41CBA" w:rsidP="00F41CBA">
            <w:pPr>
              <w:jc w:val="center"/>
              <w:rPr>
                <w:sz w:val="28"/>
                <w:szCs w:val="28"/>
              </w:rPr>
            </w:pPr>
            <w:r>
              <w:rPr>
                <w:sz w:val="28"/>
                <w:szCs w:val="28"/>
              </w:rPr>
              <w:t>Vispārizglītojošā</w:t>
            </w:r>
          </w:p>
          <w:p w14:paraId="60D1C8FC" w14:textId="77777777" w:rsidR="00F41CBA" w:rsidRPr="00BF6E1C" w:rsidRDefault="00F41CBA" w:rsidP="00F41CBA">
            <w:pPr>
              <w:jc w:val="center"/>
              <w:rPr>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tcPr>
          <w:p w14:paraId="6B184CF4" w14:textId="77777777" w:rsidR="00F41CBA" w:rsidRPr="00BF6E1C" w:rsidRDefault="00F41CBA" w:rsidP="00F41CBA">
            <w:pPr>
              <w:jc w:val="center"/>
              <w:rPr>
                <w:sz w:val="28"/>
                <w:szCs w:val="28"/>
              </w:rPr>
            </w:pPr>
            <w:r>
              <w:rPr>
                <w:sz w:val="28"/>
                <w:szCs w:val="28"/>
              </w:rPr>
              <w:t>018</w:t>
            </w:r>
          </w:p>
          <w:p w14:paraId="1E4D0B94" w14:textId="77777777" w:rsidR="00F41CBA" w:rsidRPr="00BF6E1C" w:rsidRDefault="00F41CBA" w:rsidP="00F41CBA">
            <w:pPr>
              <w:jc w:val="center"/>
              <w:rPr>
                <w:sz w:val="28"/>
                <w:szCs w:val="28"/>
              </w:rPr>
            </w:pPr>
          </w:p>
        </w:tc>
        <w:tc>
          <w:tcPr>
            <w:tcW w:w="1765" w:type="pct"/>
            <w:tcBorders>
              <w:top w:val="outset" w:sz="6" w:space="0" w:color="auto"/>
              <w:left w:val="outset" w:sz="6" w:space="0" w:color="auto"/>
              <w:bottom w:val="outset" w:sz="6" w:space="0" w:color="auto"/>
              <w:right w:val="outset" w:sz="6" w:space="0" w:color="auto"/>
            </w:tcBorders>
            <w:vAlign w:val="center"/>
          </w:tcPr>
          <w:p w14:paraId="0CC1E5A4" w14:textId="418B0829" w:rsidR="00F41CBA" w:rsidRPr="00F41CBA" w:rsidRDefault="00F41CBA" w:rsidP="00F41CBA">
            <w:pPr>
              <w:jc w:val="center"/>
              <w:rPr>
                <w:sz w:val="28"/>
                <w:szCs w:val="28"/>
                <w:highlight w:val="green"/>
              </w:rPr>
            </w:pPr>
            <w:r w:rsidRPr="00F41CBA">
              <w:rPr>
                <w:sz w:val="28"/>
                <w:szCs w:val="28"/>
              </w:rPr>
              <w:t>Starptautiskās izglītības programmas</w:t>
            </w:r>
          </w:p>
        </w:tc>
        <w:tc>
          <w:tcPr>
            <w:tcW w:w="749" w:type="pct"/>
            <w:tcBorders>
              <w:top w:val="outset" w:sz="6" w:space="0" w:color="auto"/>
              <w:left w:val="outset" w:sz="6" w:space="0" w:color="auto"/>
              <w:bottom w:val="outset" w:sz="6" w:space="0" w:color="auto"/>
              <w:right w:val="outset" w:sz="6" w:space="0" w:color="auto"/>
            </w:tcBorders>
          </w:tcPr>
          <w:p w14:paraId="059372E3" w14:textId="77777777" w:rsidR="00F41CBA" w:rsidRPr="00BF6E1C" w:rsidRDefault="00F41CBA" w:rsidP="00F41CBA">
            <w:pPr>
              <w:jc w:val="center"/>
              <w:rPr>
                <w:sz w:val="28"/>
                <w:szCs w:val="28"/>
              </w:rPr>
            </w:pPr>
            <w:r w:rsidRPr="00BF6E1C">
              <w:rPr>
                <w:sz w:val="28"/>
                <w:szCs w:val="28"/>
              </w:rPr>
              <w:t>0</w:t>
            </w:r>
            <w:r>
              <w:rPr>
                <w:sz w:val="28"/>
                <w:szCs w:val="28"/>
              </w:rPr>
              <w:t xml:space="preserve">011” </w:t>
            </w:r>
          </w:p>
          <w:p w14:paraId="04AB2BAF" w14:textId="77777777" w:rsidR="00F41CBA" w:rsidRPr="00BF6E1C" w:rsidRDefault="00F41CBA" w:rsidP="00F41CBA">
            <w:pPr>
              <w:jc w:val="center"/>
              <w:rPr>
                <w:sz w:val="28"/>
                <w:szCs w:val="28"/>
              </w:rPr>
            </w:pPr>
          </w:p>
        </w:tc>
      </w:tr>
      <w:tr w:rsidR="00BF6E1C" w:rsidRPr="00BF6E1C" w14:paraId="7284215C" w14:textId="77777777" w:rsidTr="00BF6E1C">
        <w:trPr>
          <w:tblCellSpacing w:w="15" w:type="dxa"/>
        </w:trPr>
        <w:tc>
          <w:tcPr>
            <w:tcW w:w="704" w:type="pct"/>
            <w:tcBorders>
              <w:top w:val="outset" w:sz="6" w:space="0" w:color="auto"/>
              <w:left w:val="outset" w:sz="6" w:space="0" w:color="auto"/>
              <w:bottom w:val="outset" w:sz="6" w:space="0" w:color="auto"/>
              <w:right w:val="outset" w:sz="6" w:space="0" w:color="auto"/>
            </w:tcBorders>
            <w:vAlign w:val="center"/>
          </w:tcPr>
          <w:p w14:paraId="14BB5C99" w14:textId="695B3C27" w:rsidR="00E66703" w:rsidRPr="00BF6E1C" w:rsidRDefault="00BF6E1C" w:rsidP="00692124">
            <w:pPr>
              <w:jc w:val="center"/>
              <w:rPr>
                <w:sz w:val="28"/>
                <w:szCs w:val="28"/>
              </w:rPr>
            </w:pPr>
            <w:r w:rsidRPr="00BF6E1C">
              <w:rPr>
                <w:sz w:val="28"/>
                <w:szCs w:val="28"/>
              </w:rPr>
              <w:t>01</w:t>
            </w:r>
          </w:p>
        </w:tc>
        <w:tc>
          <w:tcPr>
            <w:tcW w:w="976" w:type="pct"/>
            <w:tcBorders>
              <w:top w:val="outset" w:sz="6" w:space="0" w:color="auto"/>
              <w:left w:val="outset" w:sz="6" w:space="0" w:color="auto"/>
              <w:bottom w:val="outset" w:sz="6" w:space="0" w:color="auto"/>
              <w:right w:val="outset" w:sz="6" w:space="0" w:color="auto"/>
            </w:tcBorders>
            <w:vAlign w:val="center"/>
          </w:tcPr>
          <w:p w14:paraId="7E1633D1" w14:textId="02CF659E" w:rsidR="00E66703" w:rsidRPr="00BF6E1C" w:rsidRDefault="00BF6E1C" w:rsidP="00692124">
            <w:pPr>
              <w:jc w:val="center"/>
              <w:rPr>
                <w:sz w:val="28"/>
                <w:szCs w:val="28"/>
              </w:rPr>
            </w:pPr>
            <w:r>
              <w:rPr>
                <w:sz w:val="28"/>
                <w:szCs w:val="28"/>
              </w:rPr>
              <w:t>Vispārizglītojošā</w:t>
            </w:r>
          </w:p>
          <w:p w14:paraId="34CEDAED" w14:textId="77777777" w:rsidR="00E66703" w:rsidRPr="00BF6E1C" w:rsidRDefault="00E66703" w:rsidP="00692124">
            <w:pPr>
              <w:jc w:val="center"/>
              <w:rPr>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tcPr>
          <w:p w14:paraId="7EB195A1" w14:textId="0C59FE87" w:rsidR="00E66703" w:rsidRPr="00BF6E1C" w:rsidRDefault="00F41CBA" w:rsidP="00692124">
            <w:pPr>
              <w:jc w:val="center"/>
              <w:rPr>
                <w:sz w:val="28"/>
                <w:szCs w:val="28"/>
              </w:rPr>
            </w:pPr>
            <w:r>
              <w:rPr>
                <w:sz w:val="28"/>
                <w:szCs w:val="28"/>
              </w:rPr>
              <w:t>019</w:t>
            </w:r>
          </w:p>
          <w:p w14:paraId="7DC63207" w14:textId="77777777" w:rsidR="00E66703" w:rsidRPr="00BF6E1C" w:rsidRDefault="00E66703" w:rsidP="00692124">
            <w:pPr>
              <w:jc w:val="center"/>
              <w:rPr>
                <w:sz w:val="28"/>
                <w:szCs w:val="28"/>
              </w:rPr>
            </w:pPr>
          </w:p>
        </w:tc>
        <w:tc>
          <w:tcPr>
            <w:tcW w:w="1765" w:type="pct"/>
            <w:tcBorders>
              <w:top w:val="outset" w:sz="6" w:space="0" w:color="auto"/>
              <w:left w:val="outset" w:sz="6" w:space="0" w:color="auto"/>
              <w:bottom w:val="outset" w:sz="6" w:space="0" w:color="auto"/>
              <w:right w:val="outset" w:sz="6" w:space="0" w:color="auto"/>
            </w:tcBorders>
            <w:vAlign w:val="center"/>
          </w:tcPr>
          <w:p w14:paraId="65961A83" w14:textId="114F8014" w:rsidR="00E66703" w:rsidRPr="00F41CBA" w:rsidRDefault="00F41CBA" w:rsidP="0029783D">
            <w:pPr>
              <w:jc w:val="center"/>
              <w:rPr>
                <w:sz w:val="28"/>
                <w:szCs w:val="28"/>
                <w:highlight w:val="green"/>
              </w:rPr>
            </w:pPr>
            <w:r w:rsidRPr="00F41CBA">
              <w:rPr>
                <w:sz w:val="28"/>
                <w:szCs w:val="28"/>
              </w:rPr>
              <w:t>Starptautiskā bakalaurāta izglītības programmas</w:t>
            </w:r>
          </w:p>
        </w:tc>
        <w:tc>
          <w:tcPr>
            <w:tcW w:w="749" w:type="pct"/>
            <w:tcBorders>
              <w:top w:val="outset" w:sz="6" w:space="0" w:color="auto"/>
              <w:left w:val="outset" w:sz="6" w:space="0" w:color="auto"/>
              <w:bottom w:val="outset" w:sz="6" w:space="0" w:color="auto"/>
              <w:right w:val="outset" w:sz="6" w:space="0" w:color="auto"/>
            </w:tcBorders>
          </w:tcPr>
          <w:p w14:paraId="4A840555" w14:textId="00C23816" w:rsidR="00E66703" w:rsidRPr="00BF6E1C" w:rsidRDefault="00E66703" w:rsidP="00692124">
            <w:pPr>
              <w:jc w:val="center"/>
              <w:rPr>
                <w:sz w:val="28"/>
                <w:szCs w:val="28"/>
              </w:rPr>
            </w:pPr>
            <w:r w:rsidRPr="00BF6E1C">
              <w:rPr>
                <w:sz w:val="28"/>
                <w:szCs w:val="28"/>
              </w:rPr>
              <w:t>0</w:t>
            </w:r>
            <w:r w:rsidR="00BF6E1C">
              <w:rPr>
                <w:sz w:val="28"/>
                <w:szCs w:val="28"/>
              </w:rPr>
              <w:t xml:space="preserve">011” </w:t>
            </w:r>
          </w:p>
          <w:p w14:paraId="45CD5D61" w14:textId="77777777" w:rsidR="00E66703" w:rsidRPr="00BF6E1C" w:rsidRDefault="00E66703" w:rsidP="00692124">
            <w:pPr>
              <w:jc w:val="center"/>
              <w:rPr>
                <w:sz w:val="28"/>
                <w:szCs w:val="28"/>
              </w:rPr>
            </w:pPr>
          </w:p>
        </w:tc>
      </w:tr>
    </w:tbl>
    <w:p w14:paraId="54769573" w14:textId="77777777" w:rsidR="00BF6E1C" w:rsidRDefault="00BF6E1C" w:rsidP="00BF6E1C">
      <w:pPr>
        <w:autoSpaceDE w:val="0"/>
        <w:autoSpaceDN w:val="0"/>
        <w:adjustRightInd w:val="0"/>
        <w:ind w:left="-567" w:right="-284"/>
        <w:jc w:val="both"/>
        <w:rPr>
          <w:sz w:val="28"/>
          <w:szCs w:val="28"/>
          <w:lang w:eastAsia="lv-LV"/>
        </w:rPr>
      </w:pPr>
    </w:p>
    <w:p w14:paraId="13312D2F" w14:textId="050BC503" w:rsidR="00BF6E1C" w:rsidRDefault="0002283F" w:rsidP="001E7E2F">
      <w:pPr>
        <w:autoSpaceDE w:val="0"/>
        <w:autoSpaceDN w:val="0"/>
        <w:adjustRightInd w:val="0"/>
        <w:ind w:left="-567" w:right="-284" w:firstLine="709"/>
        <w:jc w:val="both"/>
        <w:rPr>
          <w:sz w:val="28"/>
          <w:szCs w:val="28"/>
          <w:lang w:eastAsia="lv-LV"/>
        </w:rPr>
      </w:pPr>
      <w:r w:rsidRPr="00391FBC">
        <w:rPr>
          <w:sz w:val="28"/>
          <w:szCs w:val="28"/>
          <w:lang w:eastAsia="lv-LV"/>
        </w:rPr>
        <w:t>5</w:t>
      </w:r>
      <w:r w:rsidR="00BF6E1C" w:rsidRPr="00391FBC">
        <w:rPr>
          <w:sz w:val="28"/>
          <w:szCs w:val="28"/>
          <w:lang w:eastAsia="lv-LV"/>
        </w:rPr>
        <w:t>. Papildināt 2.</w:t>
      </w:r>
      <w:r w:rsidR="00391FBC">
        <w:rPr>
          <w:sz w:val="28"/>
          <w:szCs w:val="28"/>
          <w:lang w:eastAsia="lv-LV"/>
        </w:rPr>
        <w:t xml:space="preserve"> </w:t>
      </w:r>
      <w:r w:rsidR="00BF6E1C" w:rsidRPr="00391FBC">
        <w:rPr>
          <w:sz w:val="28"/>
          <w:szCs w:val="28"/>
          <w:lang w:eastAsia="lv-LV"/>
        </w:rPr>
        <w:t>pielikum</w:t>
      </w:r>
      <w:r w:rsidR="00692124" w:rsidRPr="00391FBC">
        <w:rPr>
          <w:sz w:val="28"/>
          <w:szCs w:val="28"/>
          <w:lang w:eastAsia="lv-LV"/>
        </w:rPr>
        <w:t>u ar</w:t>
      </w:r>
      <w:r w:rsidR="00BF6E1C" w:rsidRPr="00391FBC">
        <w:rPr>
          <w:sz w:val="28"/>
          <w:szCs w:val="28"/>
          <w:lang w:eastAsia="lv-LV"/>
        </w:rPr>
        <w:t xml:space="preserve"> </w:t>
      </w:r>
      <w:r w:rsidR="00402395" w:rsidRPr="00391FBC">
        <w:rPr>
          <w:sz w:val="28"/>
          <w:szCs w:val="28"/>
          <w:lang w:eastAsia="lv-LV"/>
        </w:rPr>
        <w:t>4</w:t>
      </w:r>
      <w:r w:rsidR="00692124" w:rsidRPr="00391FBC">
        <w:rPr>
          <w:sz w:val="28"/>
          <w:szCs w:val="28"/>
          <w:lang w:eastAsia="lv-LV"/>
        </w:rPr>
        <w:t>3</w:t>
      </w:r>
      <w:r w:rsidR="00402395" w:rsidRPr="00391FBC">
        <w:rPr>
          <w:sz w:val="28"/>
          <w:szCs w:val="28"/>
          <w:lang w:eastAsia="lv-LV"/>
        </w:rPr>
        <w:t>.</w:t>
      </w:r>
      <w:r w:rsidR="00391FBC">
        <w:rPr>
          <w:sz w:val="28"/>
          <w:szCs w:val="28"/>
          <w:lang w:eastAsia="lv-LV"/>
        </w:rPr>
        <w:t xml:space="preserve"> </w:t>
      </w:r>
      <w:r w:rsidR="00402395" w:rsidRPr="00391FBC">
        <w:rPr>
          <w:sz w:val="28"/>
          <w:szCs w:val="28"/>
          <w:lang w:eastAsia="lv-LV"/>
        </w:rPr>
        <w:t xml:space="preserve">tematisko </w:t>
      </w:r>
      <w:r w:rsidR="00692124" w:rsidRPr="00391FBC">
        <w:rPr>
          <w:sz w:val="28"/>
          <w:szCs w:val="28"/>
          <w:lang w:eastAsia="lv-LV"/>
        </w:rPr>
        <w:t>jomu</w:t>
      </w:r>
      <w:r w:rsidR="00402395" w:rsidRPr="00391FBC">
        <w:rPr>
          <w:sz w:val="28"/>
          <w:szCs w:val="28"/>
          <w:lang w:eastAsia="lv-LV"/>
        </w:rPr>
        <w:t xml:space="preserve"> </w:t>
      </w:r>
      <w:r w:rsidR="00692124" w:rsidRPr="00391FBC">
        <w:rPr>
          <w:sz w:val="28"/>
          <w:szCs w:val="28"/>
          <w:lang w:eastAsia="lv-LV"/>
        </w:rPr>
        <w:t>“</w:t>
      </w:r>
      <w:r w:rsidR="00692124" w:rsidRPr="00391FBC">
        <w:rPr>
          <w:noProof/>
          <w:color w:val="000000" w:themeColor="text1"/>
          <w:sz w:val="28"/>
          <w:szCs w:val="28"/>
        </w:rPr>
        <w:t>Dabaszinātnes, matemātika un</w:t>
      </w:r>
      <w:r w:rsidR="00692124" w:rsidRPr="00692124">
        <w:rPr>
          <w:noProof/>
          <w:color w:val="000000" w:themeColor="text1"/>
          <w:sz w:val="28"/>
          <w:szCs w:val="28"/>
        </w:rPr>
        <w:t xml:space="preserve"> informācijas tehnoloģijas</w:t>
      </w:r>
      <w:r w:rsidR="00692124">
        <w:rPr>
          <w:noProof/>
          <w:color w:val="000000" w:themeColor="text1"/>
          <w:sz w:val="28"/>
          <w:szCs w:val="28"/>
        </w:rPr>
        <w:t>”</w:t>
      </w:r>
      <w:r w:rsidR="00692124" w:rsidRPr="00692124">
        <w:rPr>
          <w:noProof/>
          <w:color w:val="000000" w:themeColor="text1"/>
          <w:sz w:val="28"/>
          <w:szCs w:val="28"/>
        </w:rPr>
        <w:t xml:space="preserve"> </w:t>
      </w:r>
      <w:r w:rsidR="00BF6E1C" w:rsidRPr="00BF3267">
        <w:rPr>
          <w:sz w:val="28"/>
          <w:szCs w:val="28"/>
          <w:lang w:eastAsia="lv-LV"/>
        </w:rPr>
        <w:t>šādā redakcijā:</w:t>
      </w:r>
    </w:p>
    <w:p w14:paraId="21469CF2" w14:textId="2CFFBB98" w:rsidR="00402395" w:rsidRDefault="00402395" w:rsidP="00BF6E1C">
      <w:pPr>
        <w:autoSpaceDE w:val="0"/>
        <w:autoSpaceDN w:val="0"/>
        <w:adjustRightInd w:val="0"/>
        <w:ind w:left="-567" w:right="-284"/>
        <w:jc w:val="both"/>
        <w:rPr>
          <w:sz w:val="28"/>
          <w:szCs w:val="28"/>
          <w:lang w:eastAsia="lv-LV"/>
        </w:rPr>
      </w:pPr>
    </w:p>
    <w:tbl>
      <w:tblPr>
        <w:tblW w:w="5299" w:type="pct"/>
        <w:tblCellSpacing w:w="15" w:type="dxa"/>
        <w:tblInd w:w="-57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481"/>
        <w:gridCol w:w="2020"/>
        <w:gridCol w:w="1495"/>
        <w:gridCol w:w="3630"/>
        <w:gridCol w:w="1572"/>
      </w:tblGrid>
      <w:tr w:rsidR="00692124" w:rsidRPr="00692124" w14:paraId="14977698" w14:textId="77777777" w:rsidTr="00692124">
        <w:trPr>
          <w:tblCellSpacing w:w="15" w:type="dxa"/>
        </w:trPr>
        <w:tc>
          <w:tcPr>
            <w:tcW w:w="704" w:type="pct"/>
            <w:tcBorders>
              <w:top w:val="outset" w:sz="6" w:space="0" w:color="auto"/>
              <w:left w:val="outset" w:sz="6" w:space="0" w:color="auto"/>
              <w:bottom w:val="outset" w:sz="6" w:space="0" w:color="auto"/>
              <w:right w:val="outset" w:sz="6" w:space="0" w:color="auto"/>
            </w:tcBorders>
            <w:vAlign w:val="center"/>
          </w:tcPr>
          <w:p w14:paraId="64A04512" w14:textId="77777777" w:rsidR="00402395" w:rsidRPr="00692124" w:rsidRDefault="00402395" w:rsidP="00692124">
            <w:pPr>
              <w:jc w:val="center"/>
              <w:rPr>
                <w:color w:val="000000" w:themeColor="text1"/>
                <w:sz w:val="28"/>
                <w:szCs w:val="28"/>
              </w:rPr>
            </w:pPr>
            <w:r w:rsidRPr="00692124">
              <w:rPr>
                <w:color w:val="000000" w:themeColor="text1"/>
                <w:sz w:val="28"/>
                <w:szCs w:val="28"/>
              </w:rPr>
              <w:t>“Trešais un ceturtais koda cipars</w:t>
            </w:r>
          </w:p>
          <w:p w14:paraId="7386BE0B" w14:textId="77777777" w:rsidR="00402395" w:rsidRPr="00692124" w:rsidRDefault="00402395" w:rsidP="00692124">
            <w:pPr>
              <w:jc w:val="center"/>
              <w:rPr>
                <w:color w:val="000000" w:themeColor="text1"/>
                <w:sz w:val="28"/>
                <w:szCs w:val="28"/>
              </w:rPr>
            </w:pPr>
          </w:p>
        </w:tc>
        <w:tc>
          <w:tcPr>
            <w:tcW w:w="976" w:type="pct"/>
            <w:tcBorders>
              <w:top w:val="outset" w:sz="6" w:space="0" w:color="auto"/>
              <w:left w:val="outset" w:sz="6" w:space="0" w:color="auto"/>
              <w:bottom w:val="outset" w:sz="6" w:space="0" w:color="auto"/>
              <w:right w:val="outset" w:sz="6" w:space="0" w:color="auto"/>
            </w:tcBorders>
            <w:vAlign w:val="center"/>
          </w:tcPr>
          <w:p w14:paraId="1335AB87" w14:textId="77777777" w:rsidR="00402395" w:rsidRPr="00692124" w:rsidRDefault="00402395" w:rsidP="00692124">
            <w:pPr>
              <w:jc w:val="center"/>
              <w:rPr>
                <w:color w:val="000000" w:themeColor="text1"/>
                <w:sz w:val="28"/>
                <w:szCs w:val="28"/>
              </w:rPr>
            </w:pPr>
            <w:r w:rsidRPr="00692124">
              <w:rPr>
                <w:color w:val="000000" w:themeColor="text1"/>
                <w:sz w:val="28"/>
                <w:szCs w:val="28"/>
              </w:rPr>
              <w:t>Izglītības tematiskā joma</w:t>
            </w:r>
          </w:p>
          <w:p w14:paraId="0D021384" w14:textId="77777777" w:rsidR="00402395" w:rsidRPr="00692124" w:rsidRDefault="00402395" w:rsidP="00692124">
            <w:pPr>
              <w:jc w:val="center"/>
              <w:rPr>
                <w:color w:val="000000" w:themeColor="text1"/>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tcPr>
          <w:p w14:paraId="23B36EA5" w14:textId="77777777" w:rsidR="00402395" w:rsidRPr="00692124" w:rsidRDefault="00402395" w:rsidP="00692124">
            <w:pPr>
              <w:jc w:val="center"/>
              <w:rPr>
                <w:color w:val="000000" w:themeColor="text1"/>
                <w:sz w:val="28"/>
                <w:szCs w:val="28"/>
              </w:rPr>
            </w:pPr>
            <w:r w:rsidRPr="00692124">
              <w:rPr>
                <w:color w:val="000000" w:themeColor="text1"/>
                <w:sz w:val="28"/>
                <w:szCs w:val="28"/>
              </w:rPr>
              <w:t>Trešais, ceturtais un piektais koda cipars</w:t>
            </w:r>
          </w:p>
          <w:p w14:paraId="35A8728E" w14:textId="77777777" w:rsidR="00402395" w:rsidRPr="00692124" w:rsidRDefault="00402395" w:rsidP="00692124">
            <w:pPr>
              <w:jc w:val="center"/>
              <w:rPr>
                <w:color w:val="000000" w:themeColor="text1"/>
                <w:sz w:val="28"/>
                <w:szCs w:val="28"/>
              </w:rPr>
            </w:pPr>
          </w:p>
        </w:tc>
        <w:tc>
          <w:tcPr>
            <w:tcW w:w="1765" w:type="pct"/>
            <w:tcBorders>
              <w:top w:val="outset" w:sz="6" w:space="0" w:color="auto"/>
              <w:left w:val="outset" w:sz="6" w:space="0" w:color="auto"/>
              <w:bottom w:val="outset" w:sz="6" w:space="0" w:color="auto"/>
              <w:right w:val="outset" w:sz="6" w:space="0" w:color="auto"/>
            </w:tcBorders>
            <w:vAlign w:val="center"/>
          </w:tcPr>
          <w:p w14:paraId="1A3F776C" w14:textId="77777777" w:rsidR="00402395" w:rsidRPr="00692124" w:rsidRDefault="00402395" w:rsidP="00692124">
            <w:pPr>
              <w:jc w:val="center"/>
              <w:rPr>
                <w:color w:val="000000" w:themeColor="text1"/>
                <w:sz w:val="28"/>
                <w:szCs w:val="28"/>
              </w:rPr>
            </w:pPr>
            <w:r w:rsidRPr="00692124">
              <w:rPr>
                <w:color w:val="000000" w:themeColor="text1"/>
                <w:sz w:val="28"/>
                <w:szCs w:val="28"/>
              </w:rPr>
              <w:t>Izglītības programmu grupa</w:t>
            </w:r>
          </w:p>
          <w:p w14:paraId="0FD528CE" w14:textId="77777777" w:rsidR="00402395" w:rsidRPr="00692124" w:rsidRDefault="00402395" w:rsidP="00692124">
            <w:pPr>
              <w:jc w:val="center"/>
              <w:rPr>
                <w:color w:val="000000" w:themeColor="text1"/>
                <w:sz w:val="28"/>
                <w:szCs w:val="28"/>
              </w:rPr>
            </w:pPr>
          </w:p>
        </w:tc>
        <w:tc>
          <w:tcPr>
            <w:tcW w:w="749" w:type="pct"/>
            <w:tcBorders>
              <w:top w:val="outset" w:sz="6" w:space="0" w:color="auto"/>
              <w:left w:val="outset" w:sz="6" w:space="0" w:color="auto"/>
              <w:bottom w:val="outset" w:sz="6" w:space="0" w:color="auto"/>
              <w:right w:val="outset" w:sz="6" w:space="0" w:color="auto"/>
            </w:tcBorders>
            <w:vAlign w:val="center"/>
          </w:tcPr>
          <w:p w14:paraId="7F8B0DA5" w14:textId="77777777" w:rsidR="00402395" w:rsidRPr="00692124" w:rsidRDefault="00402395" w:rsidP="00692124">
            <w:pPr>
              <w:jc w:val="center"/>
              <w:rPr>
                <w:color w:val="000000" w:themeColor="text1"/>
                <w:sz w:val="28"/>
                <w:szCs w:val="28"/>
              </w:rPr>
            </w:pPr>
            <w:r w:rsidRPr="00692124">
              <w:rPr>
                <w:color w:val="000000" w:themeColor="text1"/>
                <w:sz w:val="28"/>
                <w:szCs w:val="28"/>
              </w:rPr>
              <w:t>ISCED-F 2013</w:t>
            </w:r>
          </w:p>
        </w:tc>
      </w:tr>
      <w:tr w:rsidR="00692124" w:rsidRPr="00692124" w14:paraId="6E1A9C61" w14:textId="77777777" w:rsidTr="00692124">
        <w:trPr>
          <w:tblCellSpacing w:w="15" w:type="dxa"/>
        </w:trPr>
        <w:tc>
          <w:tcPr>
            <w:tcW w:w="704" w:type="pct"/>
            <w:vMerge w:val="restart"/>
            <w:tcBorders>
              <w:top w:val="outset" w:sz="6" w:space="0" w:color="auto"/>
              <w:left w:val="outset" w:sz="6" w:space="0" w:color="auto"/>
              <w:right w:val="outset" w:sz="6" w:space="0" w:color="auto"/>
            </w:tcBorders>
            <w:vAlign w:val="center"/>
          </w:tcPr>
          <w:p w14:paraId="30710BB4" w14:textId="715FF86A" w:rsidR="00402395" w:rsidRPr="00692124" w:rsidRDefault="00692124" w:rsidP="00692124">
            <w:pPr>
              <w:jc w:val="center"/>
              <w:rPr>
                <w:color w:val="000000" w:themeColor="text1"/>
                <w:sz w:val="28"/>
                <w:szCs w:val="28"/>
              </w:rPr>
            </w:pPr>
            <w:r w:rsidRPr="00692124">
              <w:rPr>
                <w:color w:val="000000" w:themeColor="text1"/>
                <w:sz w:val="28"/>
                <w:szCs w:val="28"/>
              </w:rPr>
              <w:t>4</w:t>
            </w:r>
            <w:r>
              <w:rPr>
                <w:color w:val="000000" w:themeColor="text1"/>
                <w:sz w:val="28"/>
                <w:szCs w:val="28"/>
              </w:rPr>
              <w:t>3</w:t>
            </w:r>
          </w:p>
        </w:tc>
        <w:tc>
          <w:tcPr>
            <w:tcW w:w="976" w:type="pct"/>
            <w:vMerge w:val="restart"/>
            <w:tcBorders>
              <w:top w:val="outset" w:sz="6" w:space="0" w:color="auto"/>
              <w:left w:val="outset" w:sz="6" w:space="0" w:color="auto"/>
              <w:right w:val="outset" w:sz="6" w:space="0" w:color="auto"/>
            </w:tcBorders>
            <w:vAlign w:val="center"/>
          </w:tcPr>
          <w:p w14:paraId="7BDAB621" w14:textId="1B6F5067" w:rsidR="00402395" w:rsidRPr="00692124" w:rsidRDefault="00692124" w:rsidP="00692124">
            <w:pPr>
              <w:jc w:val="center"/>
              <w:rPr>
                <w:color w:val="000000" w:themeColor="text1"/>
                <w:sz w:val="28"/>
                <w:szCs w:val="28"/>
              </w:rPr>
            </w:pPr>
            <w:r w:rsidRPr="00692124">
              <w:rPr>
                <w:noProof/>
                <w:color w:val="000000" w:themeColor="text1"/>
                <w:sz w:val="28"/>
                <w:szCs w:val="28"/>
              </w:rPr>
              <w:t xml:space="preserve">Dabaszinātnes, matemātika un </w:t>
            </w:r>
            <w:r w:rsidRPr="00692124">
              <w:rPr>
                <w:noProof/>
                <w:color w:val="000000" w:themeColor="text1"/>
                <w:sz w:val="28"/>
                <w:szCs w:val="28"/>
              </w:rPr>
              <w:lastRenderedPageBreak/>
              <w:t xml:space="preserve">informācijas tehnoloģijas </w:t>
            </w:r>
          </w:p>
        </w:tc>
        <w:tc>
          <w:tcPr>
            <w:tcW w:w="718" w:type="pct"/>
            <w:tcBorders>
              <w:top w:val="outset" w:sz="6" w:space="0" w:color="auto"/>
              <w:left w:val="outset" w:sz="6" w:space="0" w:color="auto"/>
              <w:bottom w:val="outset" w:sz="6" w:space="0" w:color="auto"/>
              <w:right w:val="outset" w:sz="6" w:space="0" w:color="auto"/>
            </w:tcBorders>
            <w:vAlign w:val="center"/>
          </w:tcPr>
          <w:p w14:paraId="108A039B" w14:textId="76C9285B" w:rsidR="00402395" w:rsidRPr="00692124" w:rsidRDefault="00402395" w:rsidP="00692124">
            <w:pPr>
              <w:jc w:val="center"/>
              <w:rPr>
                <w:color w:val="000000" w:themeColor="text1"/>
                <w:sz w:val="28"/>
                <w:szCs w:val="28"/>
              </w:rPr>
            </w:pPr>
            <w:r w:rsidRPr="00692124">
              <w:rPr>
                <w:color w:val="000000" w:themeColor="text1"/>
                <w:sz w:val="28"/>
                <w:szCs w:val="28"/>
              </w:rPr>
              <w:lastRenderedPageBreak/>
              <w:t>431</w:t>
            </w:r>
          </w:p>
        </w:tc>
        <w:tc>
          <w:tcPr>
            <w:tcW w:w="1765" w:type="pct"/>
            <w:tcBorders>
              <w:top w:val="outset" w:sz="6" w:space="0" w:color="auto"/>
              <w:left w:val="outset" w:sz="6" w:space="0" w:color="auto"/>
              <w:bottom w:val="outset" w:sz="6" w:space="0" w:color="auto"/>
              <w:right w:val="outset" w:sz="6" w:space="0" w:color="auto"/>
            </w:tcBorders>
            <w:vAlign w:val="center"/>
          </w:tcPr>
          <w:p w14:paraId="19B90F47" w14:textId="05186A68" w:rsidR="00402395" w:rsidRPr="00692124" w:rsidRDefault="00402395" w:rsidP="00692124">
            <w:pPr>
              <w:jc w:val="center"/>
              <w:rPr>
                <w:color w:val="000000" w:themeColor="text1"/>
                <w:sz w:val="28"/>
                <w:szCs w:val="28"/>
              </w:rPr>
            </w:pPr>
            <w:r w:rsidRPr="00692124">
              <w:rPr>
                <w:noProof/>
                <w:color w:val="000000" w:themeColor="text1"/>
                <w:sz w:val="28"/>
                <w:szCs w:val="28"/>
              </w:rPr>
              <w:t>Vides zinātne un vides pārvalde</w:t>
            </w:r>
          </w:p>
        </w:tc>
        <w:tc>
          <w:tcPr>
            <w:tcW w:w="749" w:type="pct"/>
            <w:tcBorders>
              <w:top w:val="outset" w:sz="6" w:space="0" w:color="auto"/>
              <w:left w:val="outset" w:sz="6" w:space="0" w:color="auto"/>
              <w:bottom w:val="outset" w:sz="6" w:space="0" w:color="auto"/>
              <w:right w:val="outset" w:sz="6" w:space="0" w:color="auto"/>
            </w:tcBorders>
          </w:tcPr>
          <w:p w14:paraId="6B8BD295" w14:textId="5F96F38E" w:rsidR="00402395" w:rsidRPr="00692124" w:rsidRDefault="00692124" w:rsidP="00692124">
            <w:pPr>
              <w:jc w:val="center"/>
              <w:rPr>
                <w:color w:val="000000" w:themeColor="text1"/>
                <w:sz w:val="28"/>
                <w:szCs w:val="28"/>
              </w:rPr>
            </w:pPr>
            <w:r w:rsidRPr="00692124">
              <w:rPr>
                <w:noProof/>
                <w:color w:val="000000" w:themeColor="text1"/>
                <w:sz w:val="28"/>
                <w:szCs w:val="28"/>
              </w:rPr>
              <w:t>0521</w:t>
            </w:r>
          </w:p>
        </w:tc>
      </w:tr>
      <w:tr w:rsidR="00692124" w:rsidRPr="00692124" w14:paraId="7C18E595" w14:textId="77777777" w:rsidTr="00692124">
        <w:trPr>
          <w:tblCellSpacing w:w="15" w:type="dxa"/>
        </w:trPr>
        <w:tc>
          <w:tcPr>
            <w:tcW w:w="704" w:type="pct"/>
            <w:vMerge/>
            <w:tcBorders>
              <w:left w:val="outset" w:sz="6" w:space="0" w:color="auto"/>
              <w:bottom w:val="outset" w:sz="6" w:space="0" w:color="auto"/>
              <w:right w:val="outset" w:sz="6" w:space="0" w:color="auto"/>
            </w:tcBorders>
            <w:vAlign w:val="center"/>
          </w:tcPr>
          <w:p w14:paraId="11AD5E3E" w14:textId="4C29789B" w:rsidR="00402395" w:rsidRPr="00692124" w:rsidRDefault="00402395" w:rsidP="00692124">
            <w:pPr>
              <w:jc w:val="center"/>
              <w:rPr>
                <w:color w:val="000000" w:themeColor="text1"/>
                <w:sz w:val="28"/>
                <w:szCs w:val="28"/>
              </w:rPr>
            </w:pPr>
          </w:p>
        </w:tc>
        <w:tc>
          <w:tcPr>
            <w:tcW w:w="976" w:type="pct"/>
            <w:vMerge/>
            <w:tcBorders>
              <w:left w:val="outset" w:sz="6" w:space="0" w:color="auto"/>
              <w:bottom w:val="outset" w:sz="6" w:space="0" w:color="auto"/>
              <w:right w:val="outset" w:sz="6" w:space="0" w:color="auto"/>
            </w:tcBorders>
            <w:vAlign w:val="center"/>
          </w:tcPr>
          <w:p w14:paraId="3893368B" w14:textId="77777777" w:rsidR="00402395" w:rsidRPr="00692124" w:rsidRDefault="00402395" w:rsidP="00692124">
            <w:pPr>
              <w:jc w:val="center"/>
              <w:rPr>
                <w:color w:val="000000" w:themeColor="text1"/>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tcPr>
          <w:p w14:paraId="02A03616" w14:textId="19FA050E" w:rsidR="00402395" w:rsidRPr="00692124" w:rsidRDefault="00402395" w:rsidP="00692124">
            <w:pPr>
              <w:jc w:val="center"/>
              <w:rPr>
                <w:color w:val="000000" w:themeColor="text1"/>
                <w:sz w:val="28"/>
                <w:szCs w:val="28"/>
              </w:rPr>
            </w:pPr>
            <w:r w:rsidRPr="00692124">
              <w:rPr>
                <w:color w:val="000000" w:themeColor="text1"/>
                <w:sz w:val="28"/>
                <w:szCs w:val="28"/>
              </w:rPr>
              <w:t>432</w:t>
            </w:r>
          </w:p>
          <w:p w14:paraId="57479753" w14:textId="77777777" w:rsidR="00402395" w:rsidRPr="00692124" w:rsidRDefault="00402395" w:rsidP="00692124">
            <w:pPr>
              <w:jc w:val="center"/>
              <w:rPr>
                <w:color w:val="000000" w:themeColor="text1"/>
                <w:sz w:val="28"/>
                <w:szCs w:val="28"/>
              </w:rPr>
            </w:pPr>
          </w:p>
        </w:tc>
        <w:tc>
          <w:tcPr>
            <w:tcW w:w="1765" w:type="pct"/>
            <w:tcBorders>
              <w:top w:val="outset" w:sz="6" w:space="0" w:color="auto"/>
              <w:left w:val="outset" w:sz="6" w:space="0" w:color="auto"/>
              <w:bottom w:val="outset" w:sz="6" w:space="0" w:color="auto"/>
              <w:right w:val="outset" w:sz="6" w:space="0" w:color="auto"/>
            </w:tcBorders>
            <w:vAlign w:val="center"/>
          </w:tcPr>
          <w:p w14:paraId="708520DF" w14:textId="4FF05047" w:rsidR="00402395" w:rsidRPr="00692124" w:rsidRDefault="00402395" w:rsidP="00692124">
            <w:pPr>
              <w:jc w:val="center"/>
              <w:rPr>
                <w:color w:val="000000" w:themeColor="text1"/>
                <w:sz w:val="28"/>
                <w:szCs w:val="28"/>
              </w:rPr>
            </w:pPr>
            <w:r w:rsidRPr="00692124">
              <w:rPr>
                <w:noProof/>
                <w:color w:val="000000" w:themeColor="text1"/>
                <w:sz w:val="28"/>
                <w:szCs w:val="28"/>
              </w:rPr>
              <w:lastRenderedPageBreak/>
              <w:t>Dabas aizsardzība</w:t>
            </w:r>
          </w:p>
        </w:tc>
        <w:tc>
          <w:tcPr>
            <w:tcW w:w="749" w:type="pct"/>
            <w:tcBorders>
              <w:top w:val="outset" w:sz="6" w:space="0" w:color="auto"/>
              <w:left w:val="outset" w:sz="6" w:space="0" w:color="auto"/>
              <w:bottom w:val="outset" w:sz="6" w:space="0" w:color="auto"/>
              <w:right w:val="outset" w:sz="6" w:space="0" w:color="auto"/>
            </w:tcBorders>
          </w:tcPr>
          <w:p w14:paraId="3E4AF410" w14:textId="085B213E" w:rsidR="00402395" w:rsidRPr="00692124" w:rsidRDefault="00692124" w:rsidP="00692124">
            <w:pPr>
              <w:jc w:val="center"/>
              <w:rPr>
                <w:color w:val="000000" w:themeColor="text1"/>
                <w:sz w:val="28"/>
                <w:szCs w:val="28"/>
              </w:rPr>
            </w:pPr>
            <w:r w:rsidRPr="00692124">
              <w:rPr>
                <w:noProof/>
                <w:color w:val="000000" w:themeColor="text1"/>
                <w:sz w:val="28"/>
                <w:szCs w:val="28"/>
              </w:rPr>
              <w:t>0522</w:t>
            </w:r>
            <w:r w:rsidR="00402395" w:rsidRPr="00692124">
              <w:rPr>
                <w:color w:val="000000" w:themeColor="text1"/>
                <w:sz w:val="28"/>
                <w:szCs w:val="28"/>
              </w:rPr>
              <w:t xml:space="preserve">” </w:t>
            </w:r>
          </w:p>
          <w:p w14:paraId="5C81D6C3" w14:textId="77777777" w:rsidR="00402395" w:rsidRPr="00692124" w:rsidRDefault="00402395" w:rsidP="00692124">
            <w:pPr>
              <w:jc w:val="center"/>
              <w:rPr>
                <w:color w:val="000000" w:themeColor="text1"/>
                <w:sz w:val="28"/>
                <w:szCs w:val="28"/>
              </w:rPr>
            </w:pPr>
          </w:p>
        </w:tc>
      </w:tr>
    </w:tbl>
    <w:p w14:paraId="69CC7B3A" w14:textId="77777777" w:rsidR="00402395" w:rsidRPr="00BF3267" w:rsidRDefault="00402395" w:rsidP="00BF6E1C">
      <w:pPr>
        <w:autoSpaceDE w:val="0"/>
        <w:autoSpaceDN w:val="0"/>
        <w:adjustRightInd w:val="0"/>
        <w:ind w:left="-567" w:right="-284"/>
        <w:jc w:val="both"/>
        <w:rPr>
          <w:sz w:val="28"/>
          <w:szCs w:val="28"/>
          <w:lang w:eastAsia="lv-LV"/>
        </w:rPr>
      </w:pPr>
    </w:p>
    <w:p w14:paraId="48315C6A" w14:textId="03954EDA" w:rsidR="00692124" w:rsidRDefault="0002283F" w:rsidP="001E7E2F">
      <w:pPr>
        <w:autoSpaceDE w:val="0"/>
        <w:autoSpaceDN w:val="0"/>
        <w:adjustRightInd w:val="0"/>
        <w:ind w:left="-567" w:right="-284" w:firstLine="709"/>
        <w:jc w:val="both"/>
        <w:rPr>
          <w:sz w:val="28"/>
          <w:szCs w:val="28"/>
          <w:lang w:eastAsia="lv-LV"/>
        </w:rPr>
      </w:pPr>
      <w:r w:rsidRPr="00391FBC">
        <w:rPr>
          <w:sz w:val="28"/>
          <w:szCs w:val="28"/>
          <w:lang w:eastAsia="lv-LV"/>
        </w:rPr>
        <w:t>6</w:t>
      </w:r>
      <w:r w:rsidR="00692124" w:rsidRPr="00391FBC">
        <w:rPr>
          <w:sz w:val="28"/>
          <w:szCs w:val="28"/>
          <w:lang w:eastAsia="lv-LV"/>
        </w:rPr>
        <w:t xml:space="preserve">. </w:t>
      </w:r>
      <w:r w:rsidR="00B73D48" w:rsidRPr="00391FBC">
        <w:rPr>
          <w:sz w:val="28"/>
          <w:szCs w:val="28"/>
          <w:lang w:eastAsia="lv-LV"/>
        </w:rPr>
        <w:t>Izteikt</w:t>
      </w:r>
      <w:r w:rsidR="00692124" w:rsidRPr="00391FBC">
        <w:rPr>
          <w:sz w:val="28"/>
          <w:szCs w:val="28"/>
          <w:lang w:eastAsia="lv-LV"/>
        </w:rPr>
        <w:t xml:space="preserve"> 2.</w:t>
      </w:r>
      <w:r w:rsidR="00391FBC">
        <w:rPr>
          <w:sz w:val="28"/>
          <w:szCs w:val="28"/>
          <w:lang w:eastAsia="lv-LV"/>
        </w:rPr>
        <w:t xml:space="preserve"> </w:t>
      </w:r>
      <w:r w:rsidR="00692124" w:rsidRPr="00391FBC">
        <w:rPr>
          <w:sz w:val="28"/>
          <w:szCs w:val="28"/>
          <w:lang w:eastAsia="lv-LV"/>
        </w:rPr>
        <w:t>pielikum</w:t>
      </w:r>
      <w:r w:rsidR="00B73D48" w:rsidRPr="00391FBC">
        <w:rPr>
          <w:sz w:val="28"/>
          <w:szCs w:val="28"/>
          <w:lang w:eastAsia="lv-LV"/>
        </w:rPr>
        <w:t>ā</w:t>
      </w:r>
      <w:r w:rsidR="00692124" w:rsidRPr="00391FBC">
        <w:rPr>
          <w:sz w:val="28"/>
          <w:szCs w:val="28"/>
          <w:lang w:eastAsia="lv-LV"/>
        </w:rPr>
        <w:t xml:space="preserve"> </w:t>
      </w:r>
      <w:r w:rsidR="00B73D48" w:rsidRPr="00391FBC">
        <w:rPr>
          <w:sz w:val="28"/>
          <w:szCs w:val="28"/>
          <w:lang w:eastAsia="lv-LV"/>
        </w:rPr>
        <w:t>85</w:t>
      </w:r>
      <w:r w:rsidR="00692124" w:rsidRPr="00391FBC">
        <w:rPr>
          <w:sz w:val="28"/>
          <w:szCs w:val="28"/>
          <w:lang w:eastAsia="lv-LV"/>
        </w:rPr>
        <w:t>.</w:t>
      </w:r>
      <w:r w:rsidR="00391FBC">
        <w:rPr>
          <w:sz w:val="28"/>
          <w:szCs w:val="28"/>
          <w:lang w:eastAsia="lv-LV"/>
        </w:rPr>
        <w:t xml:space="preserve"> </w:t>
      </w:r>
      <w:r w:rsidR="00692124" w:rsidRPr="00391FBC">
        <w:rPr>
          <w:sz w:val="28"/>
          <w:szCs w:val="28"/>
          <w:lang w:eastAsia="lv-LV"/>
        </w:rPr>
        <w:t>tematisko jomu</w:t>
      </w:r>
      <w:r w:rsidR="00692124" w:rsidRPr="00391FBC">
        <w:rPr>
          <w:noProof/>
          <w:color w:val="000000" w:themeColor="text1"/>
          <w:sz w:val="28"/>
          <w:szCs w:val="28"/>
        </w:rPr>
        <w:t xml:space="preserve"> </w:t>
      </w:r>
      <w:r w:rsidR="00692124" w:rsidRPr="00391FBC">
        <w:rPr>
          <w:sz w:val="28"/>
          <w:szCs w:val="28"/>
          <w:lang w:eastAsia="lv-LV"/>
        </w:rPr>
        <w:t>šādā redakcijā:</w:t>
      </w:r>
    </w:p>
    <w:p w14:paraId="39CA266E" w14:textId="77777777" w:rsidR="00501A15" w:rsidRDefault="00501A15" w:rsidP="00692124">
      <w:pPr>
        <w:autoSpaceDE w:val="0"/>
        <w:autoSpaceDN w:val="0"/>
        <w:adjustRightInd w:val="0"/>
        <w:ind w:left="-567" w:right="-284"/>
        <w:jc w:val="both"/>
        <w:rPr>
          <w:sz w:val="28"/>
          <w:szCs w:val="28"/>
          <w:lang w:eastAsia="lv-LV"/>
        </w:rPr>
      </w:pPr>
    </w:p>
    <w:tbl>
      <w:tblPr>
        <w:tblW w:w="5299" w:type="pct"/>
        <w:tblCellSpacing w:w="15" w:type="dxa"/>
        <w:tblInd w:w="-57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481"/>
        <w:gridCol w:w="2020"/>
        <w:gridCol w:w="1495"/>
        <w:gridCol w:w="3630"/>
        <w:gridCol w:w="1572"/>
      </w:tblGrid>
      <w:tr w:rsidR="00B73D48" w:rsidRPr="00BF6E1C" w14:paraId="3EA65133" w14:textId="77777777" w:rsidTr="00501A15">
        <w:trPr>
          <w:tblCellSpacing w:w="15" w:type="dxa"/>
        </w:trPr>
        <w:tc>
          <w:tcPr>
            <w:tcW w:w="704" w:type="pct"/>
            <w:tcBorders>
              <w:top w:val="outset" w:sz="6" w:space="0" w:color="auto"/>
              <w:left w:val="outset" w:sz="6" w:space="0" w:color="auto"/>
              <w:bottom w:val="outset" w:sz="6" w:space="0" w:color="auto"/>
              <w:right w:val="outset" w:sz="6" w:space="0" w:color="auto"/>
            </w:tcBorders>
            <w:vAlign w:val="center"/>
          </w:tcPr>
          <w:p w14:paraId="4F4C47C4" w14:textId="77777777" w:rsidR="00B73D48" w:rsidRPr="00BF6E1C" w:rsidRDefault="00B73D48" w:rsidP="00501A15">
            <w:pPr>
              <w:jc w:val="center"/>
              <w:rPr>
                <w:sz w:val="28"/>
                <w:szCs w:val="28"/>
              </w:rPr>
            </w:pPr>
            <w:r>
              <w:rPr>
                <w:sz w:val="28"/>
                <w:szCs w:val="28"/>
              </w:rPr>
              <w:t>“</w:t>
            </w:r>
            <w:r w:rsidRPr="00BF6E1C">
              <w:rPr>
                <w:sz w:val="28"/>
                <w:szCs w:val="28"/>
              </w:rPr>
              <w:t>Trešais un ceturtais koda cipars</w:t>
            </w:r>
          </w:p>
          <w:p w14:paraId="3C6A0FF5" w14:textId="77777777" w:rsidR="00B73D48" w:rsidRPr="00BF6E1C" w:rsidRDefault="00B73D48" w:rsidP="00501A15">
            <w:pPr>
              <w:jc w:val="center"/>
              <w:rPr>
                <w:sz w:val="28"/>
                <w:szCs w:val="28"/>
              </w:rPr>
            </w:pPr>
          </w:p>
        </w:tc>
        <w:tc>
          <w:tcPr>
            <w:tcW w:w="976" w:type="pct"/>
            <w:tcBorders>
              <w:top w:val="outset" w:sz="6" w:space="0" w:color="auto"/>
              <w:left w:val="outset" w:sz="6" w:space="0" w:color="auto"/>
              <w:bottom w:val="outset" w:sz="6" w:space="0" w:color="auto"/>
              <w:right w:val="outset" w:sz="6" w:space="0" w:color="auto"/>
            </w:tcBorders>
            <w:vAlign w:val="center"/>
          </w:tcPr>
          <w:p w14:paraId="4BF2F71B" w14:textId="77777777" w:rsidR="00B73D48" w:rsidRPr="00BF6E1C" w:rsidRDefault="00B73D48" w:rsidP="00501A15">
            <w:pPr>
              <w:jc w:val="center"/>
              <w:rPr>
                <w:sz w:val="28"/>
                <w:szCs w:val="28"/>
              </w:rPr>
            </w:pPr>
            <w:r w:rsidRPr="00BF6E1C">
              <w:rPr>
                <w:sz w:val="28"/>
                <w:szCs w:val="28"/>
              </w:rPr>
              <w:t>Izglītības tematiskā joma</w:t>
            </w:r>
          </w:p>
          <w:p w14:paraId="42FE9D20" w14:textId="77777777" w:rsidR="00B73D48" w:rsidRPr="00BF6E1C" w:rsidRDefault="00B73D48" w:rsidP="00501A15">
            <w:pPr>
              <w:jc w:val="center"/>
              <w:rPr>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tcPr>
          <w:p w14:paraId="3CDEB80E" w14:textId="77777777" w:rsidR="00B73D48" w:rsidRPr="00BF6E1C" w:rsidRDefault="00B73D48" w:rsidP="00501A15">
            <w:pPr>
              <w:jc w:val="center"/>
              <w:rPr>
                <w:sz w:val="28"/>
                <w:szCs w:val="28"/>
              </w:rPr>
            </w:pPr>
            <w:r w:rsidRPr="00BF6E1C">
              <w:rPr>
                <w:sz w:val="28"/>
                <w:szCs w:val="28"/>
              </w:rPr>
              <w:t>Trešais, ceturtais un piektais koda cipars</w:t>
            </w:r>
          </w:p>
          <w:p w14:paraId="4747CC59" w14:textId="77777777" w:rsidR="00B73D48" w:rsidRPr="00BF6E1C" w:rsidRDefault="00B73D48" w:rsidP="00501A15">
            <w:pPr>
              <w:jc w:val="center"/>
              <w:rPr>
                <w:sz w:val="28"/>
                <w:szCs w:val="28"/>
              </w:rPr>
            </w:pPr>
          </w:p>
        </w:tc>
        <w:tc>
          <w:tcPr>
            <w:tcW w:w="1765" w:type="pct"/>
            <w:tcBorders>
              <w:top w:val="outset" w:sz="6" w:space="0" w:color="auto"/>
              <w:left w:val="outset" w:sz="6" w:space="0" w:color="auto"/>
              <w:bottom w:val="outset" w:sz="6" w:space="0" w:color="auto"/>
              <w:right w:val="outset" w:sz="6" w:space="0" w:color="auto"/>
            </w:tcBorders>
            <w:vAlign w:val="center"/>
          </w:tcPr>
          <w:p w14:paraId="28775550" w14:textId="77777777" w:rsidR="00B73D48" w:rsidRPr="00BF6E1C" w:rsidRDefault="00B73D48" w:rsidP="00501A15">
            <w:pPr>
              <w:jc w:val="center"/>
              <w:rPr>
                <w:sz w:val="28"/>
                <w:szCs w:val="28"/>
              </w:rPr>
            </w:pPr>
            <w:r w:rsidRPr="00BF6E1C">
              <w:rPr>
                <w:sz w:val="28"/>
                <w:szCs w:val="28"/>
              </w:rPr>
              <w:t>Izglītības programmu grupa</w:t>
            </w:r>
          </w:p>
          <w:p w14:paraId="0510B5E2" w14:textId="77777777" w:rsidR="00B73D48" w:rsidRPr="00BF6E1C" w:rsidRDefault="00B73D48" w:rsidP="00501A15">
            <w:pPr>
              <w:jc w:val="center"/>
              <w:rPr>
                <w:sz w:val="28"/>
                <w:szCs w:val="28"/>
              </w:rPr>
            </w:pPr>
          </w:p>
        </w:tc>
        <w:tc>
          <w:tcPr>
            <w:tcW w:w="749" w:type="pct"/>
            <w:tcBorders>
              <w:top w:val="outset" w:sz="6" w:space="0" w:color="auto"/>
              <w:left w:val="outset" w:sz="6" w:space="0" w:color="auto"/>
              <w:bottom w:val="outset" w:sz="6" w:space="0" w:color="auto"/>
              <w:right w:val="outset" w:sz="6" w:space="0" w:color="auto"/>
            </w:tcBorders>
            <w:vAlign w:val="center"/>
          </w:tcPr>
          <w:p w14:paraId="6D1E4E14" w14:textId="77777777" w:rsidR="00B73D48" w:rsidRPr="00BF6E1C" w:rsidRDefault="00B73D48" w:rsidP="00501A15">
            <w:pPr>
              <w:jc w:val="center"/>
              <w:rPr>
                <w:sz w:val="28"/>
                <w:szCs w:val="28"/>
              </w:rPr>
            </w:pPr>
            <w:r w:rsidRPr="00BF6E1C">
              <w:rPr>
                <w:sz w:val="28"/>
                <w:szCs w:val="28"/>
              </w:rPr>
              <w:t>ISCED-F 2013</w:t>
            </w:r>
          </w:p>
        </w:tc>
      </w:tr>
      <w:tr w:rsidR="00B73D48" w:rsidRPr="00BF6E1C" w14:paraId="3E790D10" w14:textId="77777777" w:rsidTr="00501A15">
        <w:trPr>
          <w:tblCellSpacing w:w="15" w:type="dxa"/>
        </w:trPr>
        <w:tc>
          <w:tcPr>
            <w:tcW w:w="704" w:type="pct"/>
            <w:tcBorders>
              <w:top w:val="outset" w:sz="6" w:space="0" w:color="auto"/>
              <w:left w:val="outset" w:sz="6" w:space="0" w:color="auto"/>
              <w:bottom w:val="outset" w:sz="6" w:space="0" w:color="auto"/>
              <w:right w:val="outset" w:sz="6" w:space="0" w:color="auto"/>
            </w:tcBorders>
            <w:vAlign w:val="center"/>
          </w:tcPr>
          <w:p w14:paraId="0D85D5CA" w14:textId="0A639086" w:rsidR="00B73D48" w:rsidRPr="00BF6E1C" w:rsidRDefault="00B73D48" w:rsidP="00501A15">
            <w:pPr>
              <w:jc w:val="center"/>
              <w:rPr>
                <w:sz w:val="28"/>
                <w:szCs w:val="28"/>
              </w:rPr>
            </w:pPr>
            <w:r>
              <w:rPr>
                <w:sz w:val="28"/>
                <w:szCs w:val="28"/>
              </w:rPr>
              <w:t>85</w:t>
            </w:r>
          </w:p>
        </w:tc>
        <w:tc>
          <w:tcPr>
            <w:tcW w:w="976" w:type="pct"/>
            <w:tcBorders>
              <w:top w:val="outset" w:sz="6" w:space="0" w:color="auto"/>
              <w:left w:val="outset" w:sz="6" w:space="0" w:color="auto"/>
              <w:bottom w:val="outset" w:sz="6" w:space="0" w:color="auto"/>
              <w:right w:val="outset" w:sz="6" w:space="0" w:color="auto"/>
            </w:tcBorders>
            <w:vAlign w:val="center"/>
          </w:tcPr>
          <w:p w14:paraId="62676C10" w14:textId="0BF34902" w:rsidR="00B73D48" w:rsidRPr="00BF6E1C" w:rsidRDefault="00B73D48" w:rsidP="00501A15">
            <w:pPr>
              <w:jc w:val="center"/>
              <w:rPr>
                <w:sz w:val="28"/>
                <w:szCs w:val="28"/>
              </w:rPr>
            </w:pPr>
            <w:r>
              <w:rPr>
                <w:sz w:val="28"/>
                <w:szCs w:val="28"/>
              </w:rPr>
              <w:t>Vides veselība</w:t>
            </w:r>
          </w:p>
          <w:p w14:paraId="34A99F2B" w14:textId="77777777" w:rsidR="00B73D48" w:rsidRPr="00BF6E1C" w:rsidRDefault="00B73D48" w:rsidP="00501A15">
            <w:pPr>
              <w:jc w:val="center"/>
              <w:rPr>
                <w:sz w:val="28"/>
                <w:szCs w:val="28"/>
              </w:rPr>
            </w:pPr>
          </w:p>
        </w:tc>
        <w:tc>
          <w:tcPr>
            <w:tcW w:w="718" w:type="pct"/>
            <w:tcBorders>
              <w:top w:val="outset" w:sz="6" w:space="0" w:color="auto"/>
              <w:left w:val="outset" w:sz="6" w:space="0" w:color="auto"/>
              <w:bottom w:val="outset" w:sz="6" w:space="0" w:color="auto"/>
              <w:right w:val="outset" w:sz="6" w:space="0" w:color="auto"/>
            </w:tcBorders>
            <w:vAlign w:val="center"/>
          </w:tcPr>
          <w:p w14:paraId="6A4C0A09" w14:textId="52E36FFB" w:rsidR="00B73D48" w:rsidRPr="00BF6E1C" w:rsidRDefault="00B73D48" w:rsidP="00501A15">
            <w:pPr>
              <w:jc w:val="center"/>
              <w:rPr>
                <w:sz w:val="28"/>
                <w:szCs w:val="28"/>
              </w:rPr>
            </w:pPr>
            <w:r>
              <w:rPr>
                <w:sz w:val="28"/>
                <w:szCs w:val="28"/>
              </w:rPr>
              <w:t>853</w:t>
            </w:r>
          </w:p>
          <w:p w14:paraId="0229FE2C" w14:textId="77777777" w:rsidR="00B73D48" w:rsidRPr="00BF6E1C" w:rsidRDefault="00B73D48" w:rsidP="00501A15">
            <w:pPr>
              <w:jc w:val="center"/>
              <w:rPr>
                <w:sz w:val="28"/>
                <w:szCs w:val="28"/>
              </w:rPr>
            </w:pPr>
          </w:p>
        </w:tc>
        <w:tc>
          <w:tcPr>
            <w:tcW w:w="1765" w:type="pct"/>
            <w:tcBorders>
              <w:top w:val="outset" w:sz="6" w:space="0" w:color="auto"/>
              <w:left w:val="outset" w:sz="6" w:space="0" w:color="auto"/>
              <w:bottom w:val="outset" w:sz="6" w:space="0" w:color="auto"/>
              <w:right w:val="outset" w:sz="6" w:space="0" w:color="auto"/>
            </w:tcBorders>
            <w:vAlign w:val="center"/>
          </w:tcPr>
          <w:p w14:paraId="2C8C6D1D" w14:textId="77777777" w:rsidR="00B73D48" w:rsidRDefault="00B73D48" w:rsidP="00501A15">
            <w:pPr>
              <w:jc w:val="center"/>
              <w:rPr>
                <w:sz w:val="28"/>
                <w:szCs w:val="28"/>
              </w:rPr>
            </w:pPr>
            <w:r>
              <w:rPr>
                <w:sz w:val="28"/>
                <w:szCs w:val="28"/>
              </w:rPr>
              <w:t>Vide un ūdenssaimniecība</w:t>
            </w:r>
          </w:p>
          <w:p w14:paraId="20089DFA" w14:textId="6B7A5BA1" w:rsidR="00B73D48" w:rsidRPr="00BF6E1C" w:rsidRDefault="00B73D48" w:rsidP="00501A15">
            <w:pPr>
              <w:jc w:val="center"/>
              <w:rPr>
                <w:sz w:val="28"/>
                <w:szCs w:val="28"/>
              </w:rPr>
            </w:pPr>
          </w:p>
        </w:tc>
        <w:tc>
          <w:tcPr>
            <w:tcW w:w="749" w:type="pct"/>
            <w:tcBorders>
              <w:top w:val="outset" w:sz="6" w:space="0" w:color="auto"/>
              <w:left w:val="outset" w:sz="6" w:space="0" w:color="auto"/>
              <w:bottom w:val="outset" w:sz="6" w:space="0" w:color="auto"/>
              <w:right w:val="outset" w:sz="6" w:space="0" w:color="auto"/>
            </w:tcBorders>
          </w:tcPr>
          <w:p w14:paraId="05A137F3" w14:textId="031D9F9B" w:rsidR="00B73D48" w:rsidRPr="00BF6E1C" w:rsidRDefault="00B73D48" w:rsidP="00501A15">
            <w:pPr>
              <w:jc w:val="center"/>
              <w:rPr>
                <w:sz w:val="28"/>
                <w:szCs w:val="28"/>
              </w:rPr>
            </w:pPr>
            <w:r>
              <w:rPr>
                <w:sz w:val="28"/>
                <w:szCs w:val="28"/>
              </w:rPr>
              <w:t xml:space="preserve">1021” </w:t>
            </w:r>
          </w:p>
          <w:p w14:paraId="14EC0B45" w14:textId="77777777" w:rsidR="00B73D48" w:rsidRPr="00BF6E1C" w:rsidRDefault="00B73D48" w:rsidP="00501A15">
            <w:pPr>
              <w:jc w:val="center"/>
              <w:rPr>
                <w:sz w:val="28"/>
                <w:szCs w:val="28"/>
              </w:rPr>
            </w:pPr>
          </w:p>
        </w:tc>
      </w:tr>
    </w:tbl>
    <w:p w14:paraId="4443EC81" w14:textId="77777777" w:rsidR="00501A15" w:rsidRDefault="00501A15" w:rsidP="00501A15">
      <w:pPr>
        <w:autoSpaceDE w:val="0"/>
        <w:autoSpaceDN w:val="0"/>
        <w:adjustRightInd w:val="0"/>
        <w:ind w:left="-567" w:right="-284"/>
        <w:jc w:val="both"/>
        <w:rPr>
          <w:sz w:val="28"/>
          <w:szCs w:val="28"/>
          <w:lang w:eastAsia="lv-LV"/>
        </w:rPr>
      </w:pPr>
    </w:p>
    <w:p w14:paraId="486DB32D" w14:textId="74A7EDAB" w:rsidR="00501A15" w:rsidRDefault="0002283F" w:rsidP="001E7E2F">
      <w:pPr>
        <w:autoSpaceDE w:val="0"/>
        <w:autoSpaceDN w:val="0"/>
        <w:adjustRightInd w:val="0"/>
        <w:ind w:left="-567" w:right="-284" w:firstLine="709"/>
        <w:jc w:val="both"/>
        <w:rPr>
          <w:sz w:val="28"/>
          <w:szCs w:val="28"/>
          <w:lang w:eastAsia="lv-LV"/>
        </w:rPr>
      </w:pPr>
      <w:r w:rsidRPr="00391FBC">
        <w:rPr>
          <w:sz w:val="28"/>
          <w:szCs w:val="28"/>
          <w:lang w:eastAsia="lv-LV"/>
        </w:rPr>
        <w:t>7</w:t>
      </w:r>
      <w:r w:rsidR="00501A15" w:rsidRPr="00391FBC">
        <w:rPr>
          <w:sz w:val="28"/>
          <w:szCs w:val="28"/>
          <w:lang w:eastAsia="lv-LV"/>
        </w:rPr>
        <w:t>. Svītrot 3.</w:t>
      </w:r>
      <w:r w:rsidR="00391FBC">
        <w:rPr>
          <w:sz w:val="28"/>
          <w:szCs w:val="28"/>
          <w:lang w:eastAsia="lv-LV"/>
        </w:rPr>
        <w:t xml:space="preserve"> </w:t>
      </w:r>
      <w:r w:rsidR="00501A15" w:rsidRPr="00391FBC">
        <w:rPr>
          <w:sz w:val="28"/>
          <w:szCs w:val="28"/>
          <w:lang w:eastAsia="lv-LV"/>
        </w:rPr>
        <w:t>pielikumā 18.</w:t>
      </w:r>
      <w:r w:rsidR="00391FBC">
        <w:rPr>
          <w:sz w:val="28"/>
          <w:szCs w:val="28"/>
          <w:lang w:eastAsia="lv-LV"/>
        </w:rPr>
        <w:t xml:space="preserve"> </w:t>
      </w:r>
      <w:r w:rsidR="00501A15" w:rsidRPr="00391FBC">
        <w:rPr>
          <w:sz w:val="28"/>
          <w:szCs w:val="28"/>
          <w:lang w:eastAsia="lv-LV"/>
        </w:rPr>
        <w:t>Izglītības programmu īpašo veidu “Pedagoģiskās korekcijas</w:t>
      </w:r>
      <w:r w:rsidR="00501A15">
        <w:rPr>
          <w:sz w:val="28"/>
          <w:szCs w:val="28"/>
          <w:lang w:eastAsia="lv-LV"/>
        </w:rPr>
        <w:t xml:space="preserve"> programmas”. </w:t>
      </w:r>
    </w:p>
    <w:p w14:paraId="7548270D" w14:textId="6C0F2138" w:rsidR="00501A15" w:rsidRDefault="00501A15" w:rsidP="00501A15">
      <w:pPr>
        <w:autoSpaceDE w:val="0"/>
        <w:autoSpaceDN w:val="0"/>
        <w:adjustRightInd w:val="0"/>
        <w:ind w:left="-567" w:right="-284"/>
        <w:jc w:val="both"/>
        <w:rPr>
          <w:sz w:val="28"/>
          <w:szCs w:val="28"/>
          <w:lang w:eastAsia="lv-LV"/>
        </w:rPr>
      </w:pPr>
    </w:p>
    <w:p w14:paraId="1B7A5928" w14:textId="6955B7AC" w:rsidR="00501A15" w:rsidRDefault="0002283F" w:rsidP="001E7E2F">
      <w:pPr>
        <w:autoSpaceDE w:val="0"/>
        <w:autoSpaceDN w:val="0"/>
        <w:adjustRightInd w:val="0"/>
        <w:ind w:left="-567" w:right="-284" w:firstLine="709"/>
        <w:jc w:val="both"/>
        <w:rPr>
          <w:sz w:val="28"/>
          <w:szCs w:val="28"/>
          <w:lang w:eastAsia="lv-LV"/>
        </w:rPr>
      </w:pPr>
      <w:r w:rsidRPr="00391FBC">
        <w:rPr>
          <w:sz w:val="28"/>
          <w:szCs w:val="28"/>
          <w:lang w:eastAsia="lv-LV"/>
        </w:rPr>
        <w:t>8</w:t>
      </w:r>
      <w:r w:rsidR="00501A15" w:rsidRPr="00391FBC">
        <w:rPr>
          <w:sz w:val="28"/>
          <w:szCs w:val="28"/>
          <w:lang w:eastAsia="lv-LV"/>
        </w:rPr>
        <w:t>. Izteikt 3.</w:t>
      </w:r>
      <w:r w:rsidR="00391FBC">
        <w:rPr>
          <w:sz w:val="28"/>
          <w:szCs w:val="28"/>
          <w:lang w:eastAsia="lv-LV"/>
        </w:rPr>
        <w:t xml:space="preserve"> </w:t>
      </w:r>
      <w:r w:rsidR="00501A15" w:rsidRPr="00391FBC">
        <w:rPr>
          <w:sz w:val="28"/>
          <w:szCs w:val="28"/>
          <w:lang w:eastAsia="lv-LV"/>
        </w:rPr>
        <w:t>pielikumā sadaļu “Izglītības ieguves forma” šādā redakcijā:</w:t>
      </w:r>
    </w:p>
    <w:p w14:paraId="23F008B2" w14:textId="77777777" w:rsidR="000A5622" w:rsidRDefault="000A5622" w:rsidP="00501A15">
      <w:pPr>
        <w:autoSpaceDE w:val="0"/>
        <w:autoSpaceDN w:val="0"/>
        <w:adjustRightInd w:val="0"/>
        <w:ind w:left="-567" w:right="-284"/>
        <w:jc w:val="both"/>
        <w:rPr>
          <w:sz w:val="28"/>
          <w:szCs w:val="28"/>
          <w:lang w:eastAsia="lv-LV"/>
        </w:rPr>
      </w:pPr>
    </w:p>
    <w:tbl>
      <w:tblPr>
        <w:tblW w:w="5299" w:type="pct"/>
        <w:tblCellSpacing w:w="15" w:type="dxa"/>
        <w:tblInd w:w="-57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099"/>
        <w:gridCol w:w="5099"/>
      </w:tblGrid>
      <w:tr w:rsidR="00F22F2D" w:rsidRPr="00BF6E1C" w14:paraId="3DB5DEBD" w14:textId="77777777" w:rsidTr="00F22F2D">
        <w:trPr>
          <w:tblCellSpacing w:w="15" w:type="dxa"/>
        </w:trPr>
        <w:tc>
          <w:tcPr>
            <w:tcW w:w="2478" w:type="pct"/>
            <w:tcBorders>
              <w:top w:val="outset" w:sz="6" w:space="0" w:color="auto"/>
              <w:left w:val="outset" w:sz="6" w:space="0" w:color="auto"/>
              <w:bottom w:val="outset" w:sz="6" w:space="0" w:color="auto"/>
              <w:right w:val="outset" w:sz="6" w:space="0" w:color="auto"/>
            </w:tcBorders>
          </w:tcPr>
          <w:p w14:paraId="6F1A3946" w14:textId="557C08DB" w:rsidR="00F22F2D" w:rsidRDefault="00F22F2D" w:rsidP="00501A15">
            <w:pPr>
              <w:jc w:val="center"/>
              <w:rPr>
                <w:sz w:val="28"/>
                <w:szCs w:val="28"/>
              </w:rPr>
            </w:pPr>
            <w:r>
              <w:rPr>
                <w:sz w:val="28"/>
                <w:szCs w:val="28"/>
              </w:rPr>
              <w:t>“Astotais koda cipars</w:t>
            </w:r>
          </w:p>
        </w:tc>
        <w:tc>
          <w:tcPr>
            <w:tcW w:w="2478" w:type="pct"/>
            <w:tcBorders>
              <w:top w:val="outset" w:sz="6" w:space="0" w:color="auto"/>
              <w:left w:val="outset" w:sz="6" w:space="0" w:color="auto"/>
              <w:bottom w:val="outset" w:sz="6" w:space="0" w:color="auto"/>
              <w:right w:val="outset" w:sz="6" w:space="0" w:color="auto"/>
            </w:tcBorders>
            <w:vAlign w:val="center"/>
          </w:tcPr>
          <w:p w14:paraId="0A3210A9" w14:textId="39A9104D" w:rsidR="00F22F2D" w:rsidRPr="00BF6E1C" w:rsidRDefault="00F22F2D" w:rsidP="00501A15">
            <w:pPr>
              <w:jc w:val="center"/>
              <w:rPr>
                <w:sz w:val="28"/>
                <w:szCs w:val="28"/>
              </w:rPr>
            </w:pPr>
            <w:r>
              <w:rPr>
                <w:sz w:val="28"/>
                <w:szCs w:val="28"/>
                <w:lang w:eastAsia="lv-LV"/>
              </w:rPr>
              <w:t>Izglītības ieguves forma</w:t>
            </w:r>
          </w:p>
        </w:tc>
      </w:tr>
      <w:tr w:rsidR="00F22F2D" w:rsidRPr="00BF6E1C" w14:paraId="77507A8D" w14:textId="77777777" w:rsidTr="00F22F2D">
        <w:trPr>
          <w:tblCellSpacing w:w="15" w:type="dxa"/>
        </w:trPr>
        <w:tc>
          <w:tcPr>
            <w:tcW w:w="2478" w:type="pct"/>
            <w:tcBorders>
              <w:top w:val="outset" w:sz="6" w:space="0" w:color="auto"/>
              <w:left w:val="outset" w:sz="6" w:space="0" w:color="auto"/>
              <w:bottom w:val="outset" w:sz="6" w:space="0" w:color="auto"/>
              <w:right w:val="outset" w:sz="6" w:space="0" w:color="auto"/>
            </w:tcBorders>
          </w:tcPr>
          <w:p w14:paraId="0A1E8E42" w14:textId="49272CFA" w:rsidR="00F22F2D" w:rsidRDefault="00F22F2D" w:rsidP="00501A15">
            <w:pPr>
              <w:jc w:val="center"/>
              <w:rPr>
                <w:sz w:val="28"/>
                <w:szCs w:val="28"/>
              </w:rPr>
            </w:pPr>
            <w:r>
              <w:rPr>
                <w:sz w:val="28"/>
                <w:szCs w:val="28"/>
              </w:rPr>
              <w:t>5</w:t>
            </w:r>
          </w:p>
        </w:tc>
        <w:tc>
          <w:tcPr>
            <w:tcW w:w="2478" w:type="pct"/>
            <w:tcBorders>
              <w:top w:val="outset" w:sz="6" w:space="0" w:color="auto"/>
              <w:left w:val="outset" w:sz="6" w:space="0" w:color="auto"/>
              <w:bottom w:val="outset" w:sz="6" w:space="0" w:color="auto"/>
              <w:right w:val="outset" w:sz="6" w:space="0" w:color="auto"/>
            </w:tcBorders>
            <w:vAlign w:val="center"/>
          </w:tcPr>
          <w:p w14:paraId="0DB5176D" w14:textId="5C141961" w:rsidR="00F22F2D" w:rsidRDefault="00F22F2D" w:rsidP="00501A15">
            <w:pPr>
              <w:jc w:val="center"/>
              <w:rPr>
                <w:sz w:val="28"/>
                <w:szCs w:val="28"/>
              </w:rPr>
            </w:pPr>
            <w:r>
              <w:rPr>
                <w:sz w:val="28"/>
                <w:szCs w:val="28"/>
              </w:rPr>
              <w:t>6</w:t>
            </w:r>
          </w:p>
        </w:tc>
      </w:tr>
      <w:tr w:rsidR="00F22F2D" w:rsidRPr="00391FBC" w14:paraId="2C6D139A" w14:textId="77777777" w:rsidTr="00F22F2D">
        <w:trPr>
          <w:tblCellSpacing w:w="15" w:type="dxa"/>
        </w:trPr>
        <w:tc>
          <w:tcPr>
            <w:tcW w:w="2478" w:type="pct"/>
            <w:tcBorders>
              <w:top w:val="outset" w:sz="6" w:space="0" w:color="auto"/>
              <w:left w:val="outset" w:sz="6" w:space="0" w:color="auto"/>
              <w:bottom w:val="outset" w:sz="6" w:space="0" w:color="auto"/>
              <w:right w:val="outset" w:sz="6" w:space="0" w:color="auto"/>
            </w:tcBorders>
          </w:tcPr>
          <w:p w14:paraId="42BE0837" w14:textId="30282F59" w:rsidR="00F22F2D" w:rsidRPr="00391FBC" w:rsidRDefault="0004425D" w:rsidP="00501A15">
            <w:pPr>
              <w:jc w:val="center"/>
              <w:rPr>
                <w:sz w:val="28"/>
                <w:szCs w:val="28"/>
              </w:rPr>
            </w:pPr>
            <w:r w:rsidRPr="00391FBC">
              <w:rPr>
                <w:sz w:val="28"/>
                <w:szCs w:val="28"/>
              </w:rPr>
              <w:t>1</w:t>
            </w:r>
          </w:p>
        </w:tc>
        <w:tc>
          <w:tcPr>
            <w:tcW w:w="2478" w:type="pct"/>
            <w:tcBorders>
              <w:top w:val="outset" w:sz="6" w:space="0" w:color="auto"/>
              <w:left w:val="outset" w:sz="6" w:space="0" w:color="auto"/>
              <w:bottom w:val="outset" w:sz="6" w:space="0" w:color="auto"/>
              <w:right w:val="outset" w:sz="6" w:space="0" w:color="auto"/>
            </w:tcBorders>
            <w:vAlign w:val="center"/>
          </w:tcPr>
          <w:p w14:paraId="64806344" w14:textId="514442A8" w:rsidR="00F22F2D" w:rsidRPr="00391FBC" w:rsidRDefault="00F22F2D" w:rsidP="00501A15">
            <w:pPr>
              <w:jc w:val="center"/>
              <w:rPr>
                <w:sz w:val="28"/>
                <w:szCs w:val="28"/>
              </w:rPr>
            </w:pPr>
            <w:r w:rsidRPr="00391FBC">
              <w:rPr>
                <w:sz w:val="28"/>
                <w:szCs w:val="28"/>
              </w:rPr>
              <w:t>Klātiene</w:t>
            </w:r>
          </w:p>
        </w:tc>
      </w:tr>
      <w:tr w:rsidR="00F22F2D" w:rsidRPr="00391FBC" w14:paraId="41EB5C55" w14:textId="77777777" w:rsidTr="00F22F2D">
        <w:trPr>
          <w:tblCellSpacing w:w="15" w:type="dxa"/>
        </w:trPr>
        <w:tc>
          <w:tcPr>
            <w:tcW w:w="2478" w:type="pct"/>
            <w:tcBorders>
              <w:top w:val="outset" w:sz="6" w:space="0" w:color="auto"/>
              <w:left w:val="outset" w:sz="6" w:space="0" w:color="auto"/>
              <w:bottom w:val="outset" w:sz="6" w:space="0" w:color="auto"/>
              <w:right w:val="outset" w:sz="6" w:space="0" w:color="auto"/>
            </w:tcBorders>
          </w:tcPr>
          <w:p w14:paraId="3BFD6840" w14:textId="7EF54B62" w:rsidR="00F22F2D" w:rsidRPr="00391FBC" w:rsidRDefault="00F22F2D" w:rsidP="00501A15">
            <w:pPr>
              <w:jc w:val="center"/>
              <w:rPr>
                <w:sz w:val="28"/>
                <w:szCs w:val="28"/>
              </w:rPr>
            </w:pPr>
            <w:r w:rsidRPr="00391FBC">
              <w:rPr>
                <w:sz w:val="28"/>
                <w:szCs w:val="28"/>
              </w:rPr>
              <w:t>3</w:t>
            </w:r>
          </w:p>
        </w:tc>
        <w:tc>
          <w:tcPr>
            <w:tcW w:w="2478" w:type="pct"/>
            <w:tcBorders>
              <w:top w:val="outset" w:sz="6" w:space="0" w:color="auto"/>
              <w:left w:val="outset" w:sz="6" w:space="0" w:color="auto"/>
              <w:bottom w:val="outset" w:sz="6" w:space="0" w:color="auto"/>
              <w:right w:val="outset" w:sz="6" w:space="0" w:color="auto"/>
            </w:tcBorders>
            <w:vAlign w:val="center"/>
          </w:tcPr>
          <w:p w14:paraId="5F8D11A9" w14:textId="0F4DF003" w:rsidR="00F22F2D" w:rsidRPr="00391FBC" w:rsidRDefault="00F22F2D" w:rsidP="00501A15">
            <w:pPr>
              <w:jc w:val="center"/>
              <w:rPr>
                <w:sz w:val="28"/>
                <w:szCs w:val="28"/>
              </w:rPr>
            </w:pPr>
            <w:r w:rsidRPr="00391FBC">
              <w:rPr>
                <w:sz w:val="28"/>
                <w:szCs w:val="28"/>
              </w:rPr>
              <w:t>Neklātiene</w:t>
            </w:r>
          </w:p>
        </w:tc>
      </w:tr>
      <w:tr w:rsidR="00F22F2D" w:rsidRPr="00391FBC" w14:paraId="0E156AB6" w14:textId="77777777" w:rsidTr="00F22F2D">
        <w:trPr>
          <w:tblCellSpacing w:w="15" w:type="dxa"/>
        </w:trPr>
        <w:tc>
          <w:tcPr>
            <w:tcW w:w="2478" w:type="pct"/>
            <w:tcBorders>
              <w:top w:val="outset" w:sz="6" w:space="0" w:color="auto"/>
              <w:left w:val="outset" w:sz="6" w:space="0" w:color="auto"/>
              <w:bottom w:val="outset" w:sz="6" w:space="0" w:color="auto"/>
              <w:right w:val="outset" w:sz="6" w:space="0" w:color="auto"/>
            </w:tcBorders>
          </w:tcPr>
          <w:p w14:paraId="0CBF2FEC" w14:textId="0D3517CF" w:rsidR="00F22F2D" w:rsidRPr="00391FBC" w:rsidRDefault="0004425D" w:rsidP="00501A15">
            <w:pPr>
              <w:jc w:val="center"/>
              <w:rPr>
                <w:sz w:val="28"/>
                <w:szCs w:val="28"/>
              </w:rPr>
            </w:pPr>
            <w:r w:rsidRPr="00391FBC">
              <w:rPr>
                <w:sz w:val="28"/>
                <w:szCs w:val="28"/>
              </w:rPr>
              <w:t>4</w:t>
            </w:r>
          </w:p>
        </w:tc>
        <w:tc>
          <w:tcPr>
            <w:tcW w:w="2478" w:type="pct"/>
            <w:tcBorders>
              <w:top w:val="outset" w:sz="6" w:space="0" w:color="auto"/>
              <w:left w:val="outset" w:sz="6" w:space="0" w:color="auto"/>
              <w:bottom w:val="outset" w:sz="6" w:space="0" w:color="auto"/>
              <w:right w:val="outset" w:sz="6" w:space="0" w:color="auto"/>
            </w:tcBorders>
            <w:vAlign w:val="center"/>
          </w:tcPr>
          <w:p w14:paraId="0F6E1B2E" w14:textId="03952BD5" w:rsidR="00F22F2D" w:rsidRPr="00391FBC" w:rsidRDefault="00F22F2D" w:rsidP="00501A15">
            <w:pPr>
              <w:jc w:val="center"/>
              <w:rPr>
                <w:sz w:val="28"/>
                <w:szCs w:val="28"/>
              </w:rPr>
            </w:pPr>
            <w:r w:rsidRPr="00391FBC">
              <w:rPr>
                <w:sz w:val="28"/>
                <w:szCs w:val="28"/>
              </w:rPr>
              <w:t>Tālmācība</w:t>
            </w:r>
          </w:p>
        </w:tc>
      </w:tr>
      <w:tr w:rsidR="00F22F2D" w:rsidRPr="00BF6E1C" w14:paraId="6E0276A7" w14:textId="77777777" w:rsidTr="00F22F2D">
        <w:trPr>
          <w:tblCellSpacing w:w="15" w:type="dxa"/>
        </w:trPr>
        <w:tc>
          <w:tcPr>
            <w:tcW w:w="2478" w:type="pct"/>
            <w:tcBorders>
              <w:top w:val="outset" w:sz="6" w:space="0" w:color="auto"/>
              <w:left w:val="outset" w:sz="6" w:space="0" w:color="auto"/>
              <w:bottom w:val="outset" w:sz="6" w:space="0" w:color="auto"/>
              <w:right w:val="outset" w:sz="6" w:space="0" w:color="auto"/>
            </w:tcBorders>
          </w:tcPr>
          <w:p w14:paraId="5A5C70DB" w14:textId="07D5867A" w:rsidR="00F22F2D" w:rsidRPr="00391FBC" w:rsidRDefault="0004425D" w:rsidP="00501A15">
            <w:pPr>
              <w:jc w:val="center"/>
              <w:rPr>
                <w:sz w:val="28"/>
                <w:szCs w:val="28"/>
              </w:rPr>
            </w:pPr>
            <w:r w:rsidRPr="00391FBC">
              <w:rPr>
                <w:sz w:val="28"/>
                <w:szCs w:val="28"/>
              </w:rPr>
              <w:t>5</w:t>
            </w:r>
          </w:p>
        </w:tc>
        <w:tc>
          <w:tcPr>
            <w:tcW w:w="2478" w:type="pct"/>
            <w:tcBorders>
              <w:top w:val="outset" w:sz="6" w:space="0" w:color="auto"/>
              <w:left w:val="outset" w:sz="6" w:space="0" w:color="auto"/>
              <w:bottom w:val="outset" w:sz="6" w:space="0" w:color="auto"/>
              <w:right w:val="outset" w:sz="6" w:space="0" w:color="auto"/>
            </w:tcBorders>
            <w:vAlign w:val="center"/>
          </w:tcPr>
          <w:p w14:paraId="040925F9" w14:textId="6E64E20F" w:rsidR="00F22F2D" w:rsidRPr="00391FBC" w:rsidRDefault="00F22F2D" w:rsidP="00501A15">
            <w:pPr>
              <w:jc w:val="center"/>
              <w:rPr>
                <w:sz w:val="28"/>
                <w:szCs w:val="28"/>
              </w:rPr>
            </w:pPr>
            <w:r w:rsidRPr="00391FBC">
              <w:rPr>
                <w:sz w:val="28"/>
                <w:szCs w:val="28"/>
              </w:rPr>
              <w:t>Izglītība ģimenē</w:t>
            </w:r>
            <w:r w:rsidR="00391FBC">
              <w:rPr>
                <w:sz w:val="28"/>
                <w:szCs w:val="28"/>
              </w:rPr>
              <w:t>”</w:t>
            </w:r>
          </w:p>
        </w:tc>
      </w:tr>
    </w:tbl>
    <w:p w14:paraId="14C05284" w14:textId="77777777" w:rsidR="00501A15" w:rsidRDefault="00501A15" w:rsidP="00501A15">
      <w:pPr>
        <w:autoSpaceDE w:val="0"/>
        <w:autoSpaceDN w:val="0"/>
        <w:adjustRightInd w:val="0"/>
        <w:ind w:left="-567" w:right="-284"/>
        <w:jc w:val="both"/>
        <w:rPr>
          <w:sz w:val="28"/>
          <w:szCs w:val="28"/>
          <w:lang w:eastAsia="lv-LV"/>
        </w:rPr>
      </w:pPr>
    </w:p>
    <w:p w14:paraId="2BF755DD" w14:textId="1375FCF7" w:rsidR="000138CD" w:rsidRDefault="0002283F" w:rsidP="001E7E2F">
      <w:pPr>
        <w:autoSpaceDE w:val="0"/>
        <w:autoSpaceDN w:val="0"/>
        <w:adjustRightInd w:val="0"/>
        <w:ind w:left="-567" w:right="-284" w:firstLine="709"/>
        <w:jc w:val="both"/>
        <w:rPr>
          <w:bCs/>
          <w:noProof/>
          <w:sz w:val="28"/>
          <w:szCs w:val="28"/>
        </w:rPr>
      </w:pPr>
      <w:r w:rsidRPr="00391FBC">
        <w:rPr>
          <w:sz w:val="28"/>
          <w:szCs w:val="28"/>
          <w:lang w:eastAsia="lv-LV"/>
        </w:rPr>
        <w:t>9</w:t>
      </w:r>
      <w:r w:rsidR="000138CD" w:rsidRPr="00391FBC">
        <w:rPr>
          <w:sz w:val="28"/>
          <w:szCs w:val="28"/>
          <w:lang w:eastAsia="lv-LV"/>
        </w:rPr>
        <w:t>. Izteikt 4.</w:t>
      </w:r>
      <w:r w:rsidR="00391FBC">
        <w:rPr>
          <w:sz w:val="28"/>
          <w:szCs w:val="28"/>
          <w:lang w:eastAsia="lv-LV"/>
        </w:rPr>
        <w:t xml:space="preserve"> </w:t>
      </w:r>
      <w:r w:rsidR="000138CD" w:rsidRPr="00391FBC">
        <w:rPr>
          <w:sz w:val="28"/>
          <w:szCs w:val="28"/>
          <w:lang w:eastAsia="lv-LV"/>
        </w:rPr>
        <w:t>pielikuma 213.</w:t>
      </w:r>
      <w:r w:rsidR="00391FBC">
        <w:rPr>
          <w:sz w:val="28"/>
          <w:szCs w:val="28"/>
          <w:lang w:eastAsia="lv-LV"/>
        </w:rPr>
        <w:t xml:space="preserve"> </w:t>
      </w:r>
      <w:r w:rsidR="000138CD" w:rsidRPr="00391FBC">
        <w:rPr>
          <w:sz w:val="28"/>
          <w:szCs w:val="28"/>
          <w:lang w:eastAsia="lv-LV"/>
        </w:rPr>
        <w:t>Izglītības programmu grupā “Audiovizuālā māksla un mediju</w:t>
      </w:r>
      <w:r w:rsidR="000138CD">
        <w:rPr>
          <w:sz w:val="28"/>
          <w:szCs w:val="28"/>
          <w:lang w:eastAsia="lv-LV"/>
        </w:rPr>
        <w:t xml:space="preserve"> māksla” 213 01.</w:t>
      </w:r>
      <w:r w:rsidR="00391FBC">
        <w:rPr>
          <w:sz w:val="28"/>
          <w:szCs w:val="28"/>
          <w:lang w:eastAsia="lv-LV"/>
        </w:rPr>
        <w:t xml:space="preserve"> </w:t>
      </w:r>
      <w:r w:rsidR="000138CD" w:rsidRPr="00C470A0">
        <w:rPr>
          <w:noProof/>
          <w:sz w:val="28"/>
          <w:szCs w:val="28"/>
        </w:rPr>
        <w:t>Izglītības programmu</w:t>
      </w:r>
      <w:r w:rsidR="000138CD" w:rsidRPr="00C470A0">
        <w:rPr>
          <w:bCs/>
          <w:noProof/>
          <w:sz w:val="28"/>
          <w:szCs w:val="28"/>
        </w:rPr>
        <w:t xml:space="preserve"> kopu</w:t>
      </w:r>
      <w:r w:rsidR="000138CD">
        <w:rPr>
          <w:bCs/>
          <w:noProof/>
          <w:sz w:val="28"/>
          <w:szCs w:val="28"/>
        </w:rPr>
        <w:t xml:space="preserve"> šādā redakcijā:</w:t>
      </w:r>
    </w:p>
    <w:p w14:paraId="4AA5D2FB" w14:textId="124641F9" w:rsidR="000138CD" w:rsidRDefault="000138CD" w:rsidP="000138CD">
      <w:pPr>
        <w:autoSpaceDE w:val="0"/>
        <w:autoSpaceDN w:val="0"/>
        <w:adjustRightInd w:val="0"/>
        <w:ind w:left="-567" w:right="-284"/>
        <w:jc w:val="both"/>
        <w:rPr>
          <w:sz w:val="28"/>
          <w:szCs w:val="28"/>
          <w:lang w:eastAsia="lv-LV"/>
        </w:rPr>
      </w:pPr>
      <w:r>
        <w:rPr>
          <w:bCs/>
          <w:noProof/>
          <w:sz w:val="28"/>
          <w:szCs w:val="28"/>
        </w:rPr>
        <w:t xml:space="preserve">“213 01 </w:t>
      </w:r>
      <w:r w:rsidRPr="00C470A0">
        <w:rPr>
          <w:bCs/>
          <w:noProof/>
          <w:sz w:val="28"/>
          <w:szCs w:val="28"/>
        </w:rPr>
        <w:t>Audiovizuālā māksla un mediju māksla</w:t>
      </w:r>
      <w:r>
        <w:rPr>
          <w:sz w:val="28"/>
          <w:szCs w:val="28"/>
          <w:lang w:eastAsia="lv-LV"/>
        </w:rPr>
        <w:t>”.</w:t>
      </w:r>
    </w:p>
    <w:p w14:paraId="528EF165" w14:textId="77777777" w:rsidR="000138CD" w:rsidRDefault="000138CD" w:rsidP="000A5622">
      <w:pPr>
        <w:autoSpaceDE w:val="0"/>
        <w:autoSpaceDN w:val="0"/>
        <w:adjustRightInd w:val="0"/>
        <w:ind w:left="-567" w:right="-284"/>
        <w:jc w:val="both"/>
        <w:rPr>
          <w:sz w:val="28"/>
          <w:szCs w:val="28"/>
          <w:lang w:eastAsia="lv-LV"/>
        </w:rPr>
      </w:pPr>
    </w:p>
    <w:p w14:paraId="40758FCB" w14:textId="6F8C076C" w:rsidR="004A3D5C" w:rsidRDefault="0002283F" w:rsidP="001E7E2F">
      <w:pPr>
        <w:autoSpaceDE w:val="0"/>
        <w:autoSpaceDN w:val="0"/>
        <w:adjustRightInd w:val="0"/>
        <w:ind w:left="-567" w:right="-284" w:firstLine="709"/>
        <w:jc w:val="both"/>
        <w:rPr>
          <w:bCs/>
          <w:noProof/>
          <w:sz w:val="28"/>
          <w:szCs w:val="28"/>
        </w:rPr>
      </w:pPr>
      <w:r w:rsidRPr="00391FBC">
        <w:rPr>
          <w:sz w:val="28"/>
          <w:szCs w:val="28"/>
          <w:lang w:eastAsia="lv-LV"/>
        </w:rPr>
        <w:t>10</w:t>
      </w:r>
      <w:r w:rsidR="004A3D5C" w:rsidRPr="00391FBC">
        <w:rPr>
          <w:sz w:val="28"/>
          <w:szCs w:val="28"/>
          <w:lang w:eastAsia="lv-LV"/>
        </w:rPr>
        <w:t>. Svītrot 4.</w:t>
      </w:r>
      <w:r w:rsidR="00391FBC">
        <w:rPr>
          <w:sz w:val="28"/>
          <w:szCs w:val="28"/>
          <w:lang w:eastAsia="lv-LV"/>
        </w:rPr>
        <w:t xml:space="preserve"> </w:t>
      </w:r>
      <w:r w:rsidR="004A3D5C" w:rsidRPr="00391FBC">
        <w:rPr>
          <w:sz w:val="28"/>
          <w:szCs w:val="28"/>
          <w:lang w:eastAsia="lv-LV"/>
        </w:rPr>
        <w:t>pielikuma 21</w:t>
      </w:r>
      <w:r w:rsidR="001E7E2F" w:rsidRPr="00391FBC">
        <w:rPr>
          <w:sz w:val="28"/>
          <w:szCs w:val="28"/>
          <w:lang w:eastAsia="lv-LV"/>
        </w:rPr>
        <w:t>4</w:t>
      </w:r>
      <w:r w:rsidR="004A3D5C" w:rsidRPr="00391FBC">
        <w:rPr>
          <w:sz w:val="28"/>
          <w:szCs w:val="28"/>
          <w:lang w:eastAsia="lv-LV"/>
        </w:rPr>
        <w:t>.</w:t>
      </w:r>
      <w:r w:rsidR="00391FBC">
        <w:rPr>
          <w:sz w:val="28"/>
          <w:szCs w:val="28"/>
          <w:lang w:eastAsia="lv-LV"/>
        </w:rPr>
        <w:t xml:space="preserve"> </w:t>
      </w:r>
      <w:r w:rsidR="004A3D5C" w:rsidRPr="00391FBC">
        <w:rPr>
          <w:sz w:val="28"/>
          <w:szCs w:val="28"/>
          <w:lang w:eastAsia="lv-LV"/>
        </w:rPr>
        <w:t>Izglītības programmu grupā “Dizains” 214 13.</w:t>
      </w:r>
      <w:r w:rsidR="00391FBC">
        <w:rPr>
          <w:sz w:val="28"/>
          <w:szCs w:val="28"/>
          <w:lang w:eastAsia="lv-LV"/>
        </w:rPr>
        <w:t xml:space="preserve"> </w:t>
      </w:r>
      <w:r w:rsidR="004A3D5C" w:rsidRPr="00391FBC">
        <w:rPr>
          <w:noProof/>
          <w:sz w:val="28"/>
          <w:szCs w:val="28"/>
        </w:rPr>
        <w:t>Izglītības</w:t>
      </w:r>
      <w:r w:rsidR="004A3D5C" w:rsidRPr="00C470A0">
        <w:rPr>
          <w:noProof/>
          <w:sz w:val="28"/>
          <w:szCs w:val="28"/>
        </w:rPr>
        <w:t xml:space="preserve"> programmu</w:t>
      </w:r>
      <w:r w:rsidR="004A3D5C" w:rsidRPr="00C470A0">
        <w:rPr>
          <w:bCs/>
          <w:noProof/>
          <w:sz w:val="28"/>
          <w:szCs w:val="28"/>
        </w:rPr>
        <w:t xml:space="preserve"> kopu</w:t>
      </w:r>
      <w:r w:rsidR="004A3D5C">
        <w:rPr>
          <w:bCs/>
          <w:noProof/>
          <w:sz w:val="28"/>
          <w:szCs w:val="28"/>
        </w:rPr>
        <w:t xml:space="preserve"> “Foto dizains”.</w:t>
      </w:r>
    </w:p>
    <w:p w14:paraId="4CFDF051" w14:textId="77777777" w:rsidR="004A3D5C" w:rsidRDefault="004A3D5C" w:rsidP="000A5622">
      <w:pPr>
        <w:autoSpaceDE w:val="0"/>
        <w:autoSpaceDN w:val="0"/>
        <w:adjustRightInd w:val="0"/>
        <w:ind w:left="-567" w:right="-284"/>
        <w:jc w:val="both"/>
        <w:rPr>
          <w:sz w:val="28"/>
          <w:szCs w:val="28"/>
          <w:lang w:eastAsia="lv-LV"/>
        </w:rPr>
      </w:pPr>
    </w:p>
    <w:p w14:paraId="64DDE019" w14:textId="22686A74" w:rsidR="004A3D5C" w:rsidRDefault="0002283F" w:rsidP="001E7E2F">
      <w:pPr>
        <w:autoSpaceDE w:val="0"/>
        <w:autoSpaceDN w:val="0"/>
        <w:adjustRightInd w:val="0"/>
        <w:ind w:left="-567" w:right="-284" w:firstLine="709"/>
        <w:jc w:val="both"/>
        <w:rPr>
          <w:bCs/>
          <w:noProof/>
          <w:sz w:val="28"/>
          <w:szCs w:val="28"/>
        </w:rPr>
      </w:pPr>
      <w:r w:rsidRPr="00391FBC">
        <w:rPr>
          <w:sz w:val="28"/>
          <w:szCs w:val="28"/>
          <w:lang w:eastAsia="lv-LV"/>
        </w:rPr>
        <w:t>11</w:t>
      </w:r>
      <w:r w:rsidR="000A5622" w:rsidRPr="00391FBC">
        <w:rPr>
          <w:sz w:val="28"/>
          <w:szCs w:val="28"/>
          <w:lang w:eastAsia="lv-LV"/>
        </w:rPr>
        <w:t xml:space="preserve">. </w:t>
      </w:r>
      <w:r w:rsidR="00C911E9" w:rsidRPr="00391FBC">
        <w:rPr>
          <w:sz w:val="28"/>
          <w:szCs w:val="28"/>
          <w:lang w:eastAsia="lv-LV"/>
        </w:rPr>
        <w:t xml:space="preserve">Papildināt </w:t>
      </w:r>
      <w:r w:rsidR="000A5622" w:rsidRPr="00391FBC">
        <w:rPr>
          <w:sz w:val="28"/>
          <w:szCs w:val="28"/>
          <w:lang w:eastAsia="lv-LV"/>
        </w:rPr>
        <w:t xml:space="preserve"> </w:t>
      </w:r>
      <w:r w:rsidR="00C911E9" w:rsidRPr="00391FBC">
        <w:rPr>
          <w:sz w:val="28"/>
          <w:szCs w:val="28"/>
          <w:lang w:eastAsia="lv-LV"/>
        </w:rPr>
        <w:t>4</w:t>
      </w:r>
      <w:r w:rsidR="000A5622" w:rsidRPr="00391FBC">
        <w:rPr>
          <w:sz w:val="28"/>
          <w:szCs w:val="28"/>
          <w:lang w:eastAsia="lv-LV"/>
        </w:rPr>
        <w:t>.</w:t>
      </w:r>
      <w:r w:rsidR="00391FBC">
        <w:rPr>
          <w:sz w:val="28"/>
          <w:szCs w:val="28"/>
          <w:lang w:eastAsia="lv-LV"/>
        </w:rPr>
        <w:t xml:space="preserve"> </w:t>
      </w:r>
      <w:r w:rsidR="000A5622" w:rsidRPr="00391FBC">
        <w:rPr>
          <w:sz w:val="28"/>
          <w:szCs w:val="28"/>
          <w:lang w:eastAsia="lv-LV"/>
        </w:rPr>
        <w:t xml:space="preserve">pielikumā </w:t>
      </w:r>
      <w:r w:rsidR="00C911E9" w:rsidRPr="00391FBC">
        <w:rPr>
          <w:sz w:val="28"/>
          <w:szCs w:val="28"/>
          <w:lang w:eastAsia="lv-LV"/>
        </w:rPr>
        <w:t>215.</w:t>
      </w:r>
      <w:r w:rsidR="00391FBC">
        <w:rPr>
          <w:sz w:val="28"/>
          <w:szCs w:val="28"/>
          <w:lang w:eastAsia="lv-LV"/>
        </w:rPr>
        <w:t xml:space="preserve"> </w:t>
      </w:r>
      <w:r w:rsidR="00C911E9" w:rsidRPr="00391FBC">
        <w:rPr>
          <w:sz w:val="28"/>
          <w:szCs w:val="28"/>
          <w:lang w:eastAsia="lv-LV"/>
        </w:rPr>
        <w:t>Izglītības programmu grupu “Amatniecība” ar 215</w:t>
      </w:r>
      <w:r w:rsidR="00C911E9">
        <w:rPr>
          <w:sz w:val="28"/>
          <w:szCs w:val="28"/>
          <w:lang w:eastAsia="lv-LV"/>
        </w:rPr>
        <w:t xml:space="preserve"> 08</w:t>
      </w:r>
      <w:r w:rsidR="000138CD">
        <w:rPr>
          <w:sz w:val="28"/>
          <w:szCs w:val="28"/>
          <w:lang w:eastAsia="lv-LV"/>
        </w:rPr>
        <w:t>.</w:t>
      </w:r>
      <w:r w:rsidR="00391FBC">
        <w:rPr>
          <w:sz w:val="28"/>
          <w:szCs w:val="28"/>
          <w:lang w:eastAsia="lv-LV"/>
        </w:rPr>
        <w:t xml:space="preserve"> </w:t>
      </w:r>
      <w:r w:rsidR="00C911E9" w:rsidRPr="00C470A0">
        <w:rPr>
          <w:noProof/>
          <w:sz w:val="28"/>
          <w:szCs w:val="28"/>
        </w:rPr>
        <w:t>Izglītības programmu</w:t>
      </w:r>
      <w:r w:rsidR="00C911E9" w:rsidRPr="00C470A0">
        <w:rPr>
          <w:bCs/>
          <w:noProof/>
          <w:sz w:val="28"/>
          <w:szCs w:val="28"/>
        </w:rPr>
        <w:t xml:space="preserve"> kopu</w:t>
      </w:r>
      <w:r w:rsidR="004A3D5C">
        <w:rPr>
          <w:bCs/>
          <w:noProof/>
          <w:sz w:val="28"/>
          <w:szCs w:val="28"/>
        </w:rPr>
        <w:t xml:space="preserve"> šādā redakcijā:</w:t>
      </w:r>
    </w:p>
    <w:p w14:paraId="0AD1653C" w14:textId="417559B1" w:rsidR="00C911E9" w:rsidRDefault="00C911E9" w:rsidP="000A5622">
      <w:pPr>
        <w:autoSpaceDE w:val="0"/>
        <w:autoSpaceDN w:val="0"/>
        <w:adjustRightInd w:val="0"/>
        <w:ind w:left="-567" w:right="-284"/>
        <w:jc w:val="both"/>
        <w:rPr>
          <w:sz w:val="28"/>
          <w:szCs w:val="28"/>
          <w:lang w:eastAsia="lv-LV"/>
        </w:rPr>
      </w:pPr>
      <w:r>
        <w:rPr>
          <w:sz w:val="28"/>
          <w:szCs w:val="28"/>
          <w:lang w:eastAsia="lv-LV"/>
        </w:rPr>
        <w:t>“</w:t>
      </w:r>
      <w:r w:rsidR="004A3D5C">
        <w:rPr>
          <w:sz w:val="28"/>
          <w:szCs w:val="28"/>
          <w:lang w:eastAsia="lv-LV"/>
        </w:rPr>
        <w:t xml:space="preserve">215 08 </w:t>
      </w:r>
      <w:r>
        <w:rPr>
          <w:sz w:val="28"/>
          <w:szCs w:val="28"/>
          <w:lang w:eastAsia="lv-LV"/>
        </w:rPr>
        <w:t>Floristika”.</w:t>
      </w:r>
    </w:p>
    <w:p w14:paraId="1C8B19D8" w14:textId="77777777" w:rsidR="00C911E9" w:rsidRDefault="00C911E9" w:rsidP="000A5622">
      <w:pPr>
        <w:autoSpaceDE w:val="0"/>
        <w:autoSpaceDN w:val="0"/>
        <w:adjustRightInd w:val="0"/>
        <w:ind w:left="-567" w:right="-284"/>
        <w:jc w:val="both"/>
        <w:rPr>
          <w:sz w:val="28"/>
          <w:szCs w:val="28"/>
          <w:lang w:eastAsia="lv-LV"/>
        </w:rPr>
      </w:pPr>
    </w:p>
    <w:p w14:paraId="3BA7BFE5" w14:textId="0042B6E2" w:rsidR="000138CD" w:rsidRDefault="0002283F" w:rsidP="001E7E2F">
      <w:pPr>
        <w:autoSpaceDE w:val="0"/>
        <w:autoSpaceDN w:val="0"/>
        <w:adjustRightInd w:val="0"/>
        <w:ind w:left="-567" w:right="-284" w:firstLine="709"/>
        <w:jc w:val="both"/>
        <w:rPr>
          <w:bCs/>
          <w:noProof/>
          <w:sz w:val="28"/>
          <w:szCs w:val="28"/>
        </w:rPr>
      </w:pPr>
      <w:r w:rsidRPr="00391FBC">
        <w:rPr>
          <w:sz w:val="28"/>
          <w:szCs w:val="28"/>
          <w:lang w:eastAsia="lv-LV"/>
        </w:rPr>
        <w:t>12</w:t>
      </w:r>
      <w:r w:rsidR="00C911E9" w:rsidRPr="00391FBC">
        <w:rPr>
          <w:sz w:val="28"/>
          <w:szCs w:val="28"/>
          <w:lang w:eastAsia="lv-LV"/>
        </w:rPr>
        <w:t>. Izteikt 4.</w:t>
      </w:r>
      <w:r w:rsidR="00391FBC">
        <w:rPr>
          <w:sz w:val="28"/>
          <w:szCs w:val="28"/>
          <w:lang w:eastAsia="lv-LV"/>
        </w:rPr>
        <w:t xml:space="preserve"> </w:t>
      </w:r>
      <w:r w:rsidR="00C911E9" w:rsidRPr="00391FBC">
        <w:rPr>
          <w:sz w:val="28"/>
          <w:szCs w:val="28"/>
          <w:lang w:eastAsia="lv-LV"/>
        </w:rPr>
        <w:t>pielikum</w:t>
      </w:r>
      <w:r w:rsidR="000138CD" w:rsidRPr="00391FBC">
        <w:rPr>
          <w:sz w:val="28"/>
          <w:szCs w:val="28"/>
          <w:lang w:eastAsia="lv-LV"/>
        </w:rPr>
        <w:t>a</w:t>
      </w:r>
      <w:r w:rsidR="00C911E9" w:rsidRPr="00391FBC">
        <w:rPr>
          <w:sz w:val="28"/>
          <w:szCs w:val="28"/>
          <w:lang w:eastAsia="lv-LV"/>
        </w:rPr>
        <w:t xml:space="preserve"> </w:t>
      </w:r>
      <w:r w:rsidR="000138CD" w:rsidRPr="00391FBC">
        <w:rPr>
          <w:sz w:val="28"/>
          <w:szCs w:val="28"/>
          <w:lang w:eastAsia="lv-LV"/>
        </w:rPr>
        <w:t>341</w:t>
      </w:r>
      <w:r w:rsidR="00C911E9" w:rsidRPr="00391FBC">
        <w:rPr>
          <w:sz w:val="28"/>
          <w:szCs w:val="28"/>
          <w:lang w:eastAsia="lv-LV"/>
        </w:rPr>
        <w:t>.</w:t>
      </w:r>
      <w:r w:rsidR="00391FBC">
        <w:rPr>
          <w:sz w:val="28"/>
          <w:szCs w:val="28"/>
          <w:lang w:eastAsia="lv-LV"/>
        </w:rPr>
        <w:t xml:space="preserve"> </w:t>
      </w:r>
      <w:r w:rsidR="00C911E9" w:rsidRPr="00391FBC">
        <w:rPr>
          <w:sz w:val="28"/>
          <w:szCs w:val="28"/>
          <w:lang w:eastAsia="lv-LV"/>
        </w:rPr>
        <w:t>Izglītības programmu grup</w:t>
      </w:r>
      <w:r w:rsidR="000138CD" w:rsidRPr="00391FBC">
        <w:rPr>
          <w:sz w:val="28"/>
          <w:szCs w:val="28"/>
          <w:lang w:eastAsia="lv-LV"/>
        </w:rPr>
        <w:t>ā</w:t>
      </w:r>
      <w:r w:rsidR="00C911E9" w:rsidRPr="00391FBC">
        <w:rPr>
          <w:sz w:val="28"/>
          <w:szCs w:val="28"/>
          <w:lang w:eastAsia="lv-LV"/>
        </w:rPr>
        <w:t xml:space="preserve"> </w:t>
      </w:r>
      <w:r w:rsidR="000138CD" w:rsidRPr="00391FBC">
        <w:rPr>
          <w:sz w:val="28"/>
          <w:szCs w:val="28"/>
          <w:lang w:eastAsia="lv-LV"/>
        </w:rPr>
        <w:t>“Vairumtirdzniecība un</w:t>
      </w:r>
      <w:r w:rsidR="000138CD">
        <w:rPr>
          <w:sz w:val="28"/>
          <w:szCs w:val="28"/>
          <w:lang w:eastAsia="lv-LV"/>
        </w:rPr>
        <w:t xml:space="preserve"> mazumtirdzniecība</w:t>
      </w:r>
      <w:r w:rsidR="00C911E9">
        <w:rPr>
          <w:sz w:val="28"/>
          <w:szCs w:val="28"/>
          <w:lang w:eastAsia="lv-LV"/>
        </w:rPr>
        <w:t xml:space="preserve">” </w:t>
      </w:r>
      <w:r w:rsidR="000138CD">
        <w:rPr>
          <w:sz w:val="28"/>
          <w:szCs w:val="28"/>
          <w:lang w:eastAsia="lv-LV"/>
        </w:rPr>
        <w:t>341</w:t>
      </w:r>
      <w:r w:rsidR="00C911E9">
        <w:rPr>
          <w:sz w:val="28"/>
          <w:szCs w:val="28"/>
          <w:lang w:eastAsia="lv-LV"/>
        </w:rPr>
        <w:t xml:space="preserve"> 0</w:t>
      </w:r>
      <w:r w:rsidR="000138CD">
        <w:rPr>
          <w:sz w:val="28"/>
          <w:szCs w:val="28"/>
          <w:lang w:eastAsia="lv-LV"/>
        </w:rPr>
        <w:t>3.</w:t>
      </w:r>
      <w:r w:rsidR="00391FBC">
        <w:rPr>
          <w:sz w:val="28"/>
          <w:szCs w:val="28"/>
          <w:lang w:eastAsia="lv-LV"/>
        </w:rPr>
        <w:t xml:space="preserve"> </w:t>
      </w:r>
      <w:r w:rsidR="00C911E9" w:rsidRPr="00C470A0">
        <w:rPr>
          <w:noProof/>
          <w:sz w:val="28"/>
          <w:szCs w:val="28"/>
        </w:rPr>
        <w:t>Izglītības programmu</w:t>
      </w:r>
      <w:r w:rsidR="00C911E9" w:rsidRPr="00C470A0">
        <w:rPr>
          <w:bCs/>
          <w:noProof/>
          <w:sz w:val="28"/>
          <w:szCs w:val="28"/>
        </w:rPr>
        <w:t xml:space="preserve"> kopu</w:t>
      </w:r>
      <w:r w:rsidR="000138CD">
        <w:rPr>
          <w:bCs/>
          <w:noProof/>
          <w:sz w:val="28"/>
          <w:szCs w:val="28"/>
        </w:rPr>
        <w:t xml:space="preserve"> šādā redakcijā:</w:t>
      </w:r>
    </w:p>
    <w:p w14:paraId="5146F963" w14:textId="72CBC58B" w:rsidR="00C911E9" w:rsidRDefault="000138CD" w:rsidP="00C911E9">
      <w:pPr>
        <w:autoSpaceDE w:val="0"/>
        <w:autoSpaceDN w:val="0"/>
        <w:adjustRightInd w:val="0"/>
        <w:ind w:left="-567" w:right="-284"/>
        <w:jc w:val="both"/>
        <w:rPr>
          <w:sz w:val="28"/>
          <w:szCs w:val="28"/>
          <w:lang w:eastAsia="lv-LV"/>
        </w:rPr>
      </w:pPr>
      <w:r>
        <w:rPr>
          <w:bCs/>
          <w:noProof/>
          <w:sz w:val="28"/>
          <w:szCs w:val="28"/>
        </w:rPr>
        <w:t>“341 03 Nekustamā īpašuma tirdzniecība</w:t>
      </w:r>
      <w:r w:rsidR="00C911E9">
        <w:rPr>
          <w:sz w:val="28"/>
          <w:szCs w:val="28"/>
          <w:lang w:eastAsia="lv-LV"/>
        </w:rPr>
        <w:t>”.</w:t>
      </w:r>
    </w:p>
    <w:p w14:paraId="3F108D7E" w14:textId="77777777" w:rsidR="000138CD" w:rsidRPr="000138CD" w:rsidRDefault="000138CD" w:rsidP="00136C5A">
      <w:pPr>
        <w:autoSpaceDE w:val="0"/>
        <w:autoSpaceDN w:val="0"/>
        <w:adjustRightInd w:val="0"/>
        <w:ind w:right="-284"/>
        <w:jc w:val="both"/>
        <w:rPr>
          <w:sz w:val="28"/>
          <w:szCs w:val="28"/>
          <w:lang w:eastAsia="lv-LV"/>
        </w:rPr>
      </w:pPr>
    </w:p>
    <w:p w14:paraId="2F4316D0" w14:textId="2047957D" w:rsidR="00136C5A" w:rsidRDefault="0002283F" w:rsidP="001E7E2F">
      <w:pPr>
        <w:autoSpaceDE w:val="0"/>
        <w:autoSpaceDN w:val="0"/>
        <w:adjustRightInd w:val="0"/>
        <w:ind w:left="-567" w:right="-284" w:firstLine="709"/>
        <w:jc w:val="both"/>
        <w:rPr>
          <w:sz w:val="28"/>
          <w:szCs w:val="28"/>
          <w:lang w:eastAsia="lv-LV"/>
        </w:rPr>
      </w:pPr>
      <w:r w:rsidRPr="00391FBC">
        <w:rPr>
          <w:sz w:val="28"/>
          <w:szCs w:val="28"/>
          <w:lang w:eastAsia="lv-LV"/>
        </w:rPr>
        <w:lastRenderedPageBreak/>
        <w:t>13</w:t>
      </w:r>
      <w:r w:rsidR="004A3D5C" w:rsidRPr="00391FBC">
        <w:rPr>
          <w:sz w:val="28"/>
          <w:szCs w:val="28"/>
          <w:lang w:eastAsia="lv-LV"/>
        </w:rPr>
        <w:t>. Papildināt 4.</w:t>
      </w:r>
      <w:r w:rsidR="00391FBC">
        <w:rPr>
          <w:sz w:val="28"/>
          <w:szCs w:val="28"/>
          <w:lang w:eastAsia="lv-LV"/>
        </w:rPr>
        <w:t xml:space="preserve"> </w:t>
      </w:r>
      <w:r w:rsidR="004A3D5C" w:rsidRPr="00391FBC">
        <w:rPr>
          <w:sz w:val="28"/>
          <w:szCs w:val="28"/>
          <w:lang w:eastAsia="lv-LV"/>
        </w:rPr>
        <w:t>pielikumu ar 422.</w:t>
      </w:r>
      <w:r w:rsidR="00391FBC">
        <w:rPr>
          <w:sz w:val="28"/>
          <w:szCs w:val="28"/>
          <w:lang w:eastAsia="lv-LV"/>
        </w:rPr>
        <w:t xml:space="preserve"> </w:t>
      </w:r>
      <w:r w:rsidR="004A3D5C" w:rsidRPr="00391FBC">
        <w:rPr>
          <w:sz w:val="28"/>
          <w:szCs w:val="28"/>
          <w:lang w:eastAsia="lv-LV"/>
        </w:rPr>
        <w:t>Izglītības programmu grupu šādā redakcijā</w:t>
      </w:r>
      <w:r w:rsidR="00136C5A" w:rsidRPr="00391FBC">
        <w:rPr>
          <w:sz w:val="28"/>
          <w:szCs w:val="28"/>
          <w:lang w:eastAsia="lv-LV"/>
        </w:rPr>
        <w:t>:</w:t>
      </w:r>
    </w:p>
    <w:p w14:paraId="2C1446E6" w14:textId="20F0A7A5" w:rsidR="00136C5A" w:rsidRDefault="00136C5A" w:rsidP="004A3D5C">
      <w:pPr>
        <w:autoSpaceDE w:val="0"/>
        <w:autoSpaceDN w:val="0"/>
        <w:adjustRightInd w:val="0"/>
        <w:ind w:left="-567" w:right="-284"/>
        <w:jc w:val="both"/>
        <w:rPr>
          <w:sz w:val="28"/>
          <w:szCs w:val="28"/>
          <w:lang w:eastAsia="lv-LV"/>
        </w:rPr>
      </w:pPr>
    </w:p>
    <w:tbl>
      <w:tblPr>
        <w:tblW w:w="5299" w:type="pct"/>
        <w:tblCellSpacing w:w="15" w:type="dxa"/>
        <w:tblInd w:w="-57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477"/>
        <w:gridCol w:w="2014"/>
        <w:gridCol w:w="1491"/>
        <w:gridCol w:w="5216"/>
      </w:tblGrid>
      <w:tr w:rsidR="00136C5A" w:rsidRPr="00BF6E1C" w14:paraId="7DC528D5" w14:textId="77777777" w:rsidTr="00136C5A">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14:paraId="285244D6" w14:textId="03D5F729" w:rsidR="00136C5A" w:rsidRPr="00BF6E1C" w:rsidRDefault="00136C5A" w:rsidP="003C0340">
            <w:pPr>
              <w:jc w:val="center"/>
              <w:rPr>
                <w:sz w:val="28"/>
                <w:szCs w:val="28"/>
              </w:rPr>
            </w:pPr>
            <w:r>
              <w:rPr>
                <w:sz w:val="28"/>
                <w:szCs w:val="28"/>
              </w:rPr>
              <w:t>“</w:t>
            </w:r>
            <w:r w:rsidRPr="00BF6E1C">
              <w:rPr>
                <w:sz w:val="28"/>
                <w:szCs w:val="28"/>
              </w:rPr>
              <w:t>Trešais</w:t>
            </w:r>
            <w:r>
              <w:rPr>
                <w:sz w:val="28"/>
                <w:szCs w:val="28"/>
              </w:rPr>
              <w:t xml:space="preserve">, </w:t>
            </w:r>
            <w:r w:rsidRPr="00BF6E1C">
              <w:rPr>
                <w:sz w:val="28"/>
                <w:szCs w:val="28"/>
              </w:rPr>
              <w:t xml:space="preserve">ceturtais </w:t>
            </w:r>
            <w:r>
              <w:rPr>
                <w:sz w:val="28"/>
                <w:szCs w:val="28"/>
              </w:rPr>
              <w:t xml:space="preserve">un piektais </w:t>
            </w:r>
            <w:r w:rsidRPr="00BF6E1C">
              <w:rPr>
                <w:sz w:val="28"/>
                <w:szCs w:val="28"/>
              </w:rPr>
              <w:t>koda cipars</w:t>
            </w:r>
          </w:p>
          <w:p w14:paraId="7727904B" w14:textId="77777777" w:rsidR="00136C5A" w:rsidRPr="00BF6E1C" w:rsidRDefault="00136C5A" w:rsidP="003C0340">
            <w:pPr>
              <w:jc w:val="center"/>
              <w:rPr>
                <w:sz w:val="28"/>
                <w:szCs w:val="28"/>
              </w:rPr>
            </w:pPr>
          </w:p>
        </w:tc>
        <w:tc>
          <w:tcPr>
            <w:tcW w:w="973" w:type="pct"/>
            <w:tcBorders>
              <w:top w:val="outset" w:sz="6" w:space="0" w:color="auto"/>
              <w:left w:val="outset" w:sz="6" w:space="0" w:color="auto"/>
              <w:bottom w:val="outset" w:sz="6" w:space="0" w:color="auto"/>
              <w:right w:val="outset" w:sz="6" w:space="0" w:color="auto"/>
            </w:tcBorders>
            <w:vAlign w:val="center"/>
          </w:tcPr>
          <w:p w14:paraId="43D7832F" w14:textId="16AACFAA" w:rsidR="00136C5A" w:rsidRPr="00136C5A" w:rsidRDefault="00136C5A" w:rsidP="003C0340">
            <w:pPr>
              <w:jc w:val="center"/>
              <w:rPr>
                <w:sz w:val="28"/>
                <w:szCs w:val="28"/>
              </w:rPr>
            </w:pPr>
            <w:r w:rsidRPr="00BF6E1C">
              <w:rPr>
                <w:sz w:val="28"/>
                <w:szCs w:val="28"/>
              </w:rPr>
              <w:t xml:space="preserve">Izglītības </w:t>
            </w:r>
            <w:r>
              <w:rPr>
                <w:sz w:val="28"/>
                <w:szCs w:val="28"/>
              </w:rPr>
              <w:t>programmu grupa</w:t>
            </w:r>
          </w:p>
          <w:p w14:paraId="3DD07851" w14:textId="77777777" w:rsidR="00136C5A" w:rsidRPr="00BF6E1C" w:rsidRDefault="00136C5A" w:rsidP="003C0340">
            <w:pPr>
              <w:jc w:val="center"/>
              <w:rPr>
                <w:sz w:val="28"/>
                <w:szCs w:val="28"/>
              </w:rPr>
            </w:pPr>
          </w:p>
        </w:tc>
        <w:tc>
          <w:tcPr>
            <w:tcW w:w="716" w:type="pct"/>
            <w:tcBorders>
              <w:top w:val="outset" w:sz="6" w:space="0" w:color="auto"/>
              <w:left w:val="outset" w:sz="6" w:space="0" w:color="auto"/>
              <w:bottom w:val="outset" w:sz="6" w:space="0" w:color="auto"/>
              <w:right w:val="outset" w:sz="6" w:space="0" w:color="auto"/>
            </w:tcBorders>
            <w:vAlign w:val="center"/>
          </w:tcPr>
          <w:p w14:paraId="01A497E4" w14:textId="58762DD5" w:rsidR="00136C5A" w:rsidRPr="00BF6E1C" w:rsidRDefault="00136C5A" w:rsidP="003C0340">
            <w:pPr>
              <w:jc w:val="center"/>
              <w:rPr>
                <w:sz w:val="28"/>
                <w:szCs w:val="28"/>
              </w:rPr>
            </w:pPr>
            <w:r w:rsidRPr="00BF6E1C">
              <w:rPr>
                <w:sz w:val="28"/>
                <w:szCs w:val="28"/>
              </w:rPr>
              <w:t>Trešais, ceturtais</w:t>
            </w:r>
            <w:r>
              <w:rPr>
                <w:sz w:val="28"/>
                <w:szCs w:val="28"/>
              </w:rPr>
              <w:t>,</w:t>
            </w:r>
            <w:r w:rsidRPr="00BF6E1C">
              <w:rPr>
                <w:sz w:val="28"/>
                <w:szCs w:val="28"/>
              </w:rPr>
              <w:t xml:space="preserve"> piektais</w:t>
            </w:r>
            <w:r>
              <w:rPr>
                <w:sz w:val="28"/>
                <w:szCs w:val="28"/>
              </w:rPr>
              <w:t xml:space="preserve">, sestais un septītais </w:t>
            </w:r>
            <w:r w:rsidRPr="00BF6E1C">
              <w:rPr>
                <w:sz w:val="28"/>
                <w:szCs w:val="28"/>
              </w:rPr>
              <w:t>koda cipars</w:t>
            </w:r>
          </w:p>
          <w:p w14:paraId="2263BEDA" w14:textId="77777777" w:rsidR="00136C5A" w:rsidRPr="00BF6E1C" w:rsidRDefault="00136C5A" w:rsidP="003C0340">
            <w:pPr>
              <w:jc w:val="center"/>
              <w:rPr>
                <w:sz w:val="28"/>
                <w:szCs w:val="28"/>
              </w:rPr>
            </w:pPr>
          </w:p>
        </w:tc>
        <w:tc>
          <w:tcPr>
            <w:tcW w:w="2535" w:type="pct"/>
            <w:tcBorders>
              <w:top w:val="outset" w:sz="6" w:space="0" w:color="auto"/>
              <w:left w:val="outset" w:sz="6" w:space="0" w:color="auto"/>
              <w:bottom w:val="outset" w:sz="6" w:space="0" w:color="auto"/>
              <w:right w:val="outset" w:sz="6" w:space="0" w:color="auto"/>
            </w:tcBorders>
            <w:vAlign w:val="center"/>
          </w:tcPr>
          <w:p w14:paraId="396929CD" w14:textId="294E82A2" w:rsidR="00136C5A" w:rsidRPr="00136C5A" w:rsidRDefault="00136C5A" w:rsidP="003C0340">
            <w:pPr>
              <w:jc w:val="center"/>
              <w:rPr>
                <w:sz w:val="28"/>
                <w:szCs w:val="28"/>
              </w:rPr>
            </w:pPr>
            <w:r w:rsidRPr="00BF6E1C">
              <w:rPr>
                <w:sz w:val="28"/>
                <w:szCs w:val="28"/>
              </w:rPr>
              <w:t xml:space="preserve">Izglītības programmu </w:t>
            </w:r>
            <w:r>
              <w:rPr>
                <w:sz w:val="28"/>
                <w:szCs w:val="28"/>
              </w:rPr>
              <w:t>kopa</w:t>
            </w:r>
          </w:p>
          <w:p w14:paraId="43F73550" w14:textId="43F65466" w:rsidR="00136C5A" w:rsidRPr="00BF6E1C" w:rsidRDefault="00136C5A" w:rsidP="003C0340">
            <w:pPr>
              <w:jc w:val="center"/>
              <w:rPr>
                <w:sz w:val="28"/>
                <w:szCs w:val="28"/>
              </w:rPr>
            </w:pPr>
          </w:p>
        </w:tc>
      </w:tr>
      <w:tr w:rsidR="00136C5A" w:rsidRPr="00BF6E1C" w14:paraId="75A6F0F8" w14:textId="77777777" w:rsidTr="00136C5A">
        <w:trPr>
          <w:tblCellSpacing w:w="15" w:type="dxa"/>
        </w:trPr>
        <w:tc>
          <w:tcPr>
            <w:tcW w:w="702" w:type="pct"/>
            <w:tcBorders>
              <w:top w:val="outset" w:sz="6" w:space="0" w:color="auto"/>
              <w:left w:val="outset" w:sz="6" w:space="0" w:color="auto"/>
              <w:bottom w:val="outset" w:sz="6" w:space="0" w:color="auto"/>
              <w:right w:val="outset" w:sz="6" w:space="0" w:color="auto"/>
            </w:tcBorders>
            <w:vAlign w:val="center"/>
          </w:tcPr>
          <w:p w14:paraId="0FBC6D5E" w14:textId="06C809BC" w:rsidR="00136C5A" w:rsidRPr="00BF6E1C" w:rsidRDefault="00136C5A" w:rsidP="003C0340">
            <w:pPr>
              <w:jc w:val="center"/>
              <w:rPr>
                <w:sz w:val="28"/>
                <w:szCs w:val="28"/>
              </w:rPr>
            </w:pPr>
            <w:r>
              <w:rPr>
                <w:sz w:val="28"/>
                <w:szCs w:val="28"/>
              </w:rPr>
              <w:t>422</w:t>
            </w:r>
          </w:p>
        </w:tc>
        <w:tc>
          <w:tcPr>
            <w:tcW w:w="973" w:type="pct"/>
            <w:tcBorders>
              <w:top w:val="outset" w:sz="6" w:space="0" w:color="auto"/>
              <w:left w:val="outset" w:sz="6" w:space="0" w:color="auto"/>
              <w:bottom w:val="outset" w:sz="6" w:space="0" w:color="auto"/>
              <w:right w:val="outset" w:sz="6" w:space="0" w:color="auto"/>
            </w:tcBorders>
            <w:vAlign w:val="center"/>
          </w:tcPr>
          <w:p w14:paraId="3676F8F0" w14:textId="753EA212" w:rsidR="00136C5A" w:rsidRPr="00BF6E1C" w:rsidRDefault="00136C5A" w:rsidP="00391FBC">
            <w:pPr>
              <w:jc w:val="center"/>
              <w:rPr>
                <w:sz w:val="28"/>
                <w:szCs w:val="28"/>
              </w:rPr>
            </w:pPr>
            <w:r>
              <w:rPr>
                <w:sz w:val="28"/>
                <w:szCs w:val="28"/>
              </w:rPr>
              <w:t>Bioķīmija</w:t>
            </w:r>
          </w:p>
        </w:tc>
        <w:tc>
          <w:tcPr>
            <w:tcW w:w="716" w:type="pct"/>
            <w:tcBorders>
              <w:top w:val="outset" w:sz="6" w:space="0" w:color="auto"/>
              <w:left w:val="outset" w:sz="6" w:space="0" w:color="auto"/>
              <w:bottom w:val="outset" w:sz="6" w:space="0" w:color="auto"/>
              <w:right w:val="outset" w:sz="6" w:space="0" w:color="auto"/>
            </w:tcBorders>
            <w:vAlign w:val="center"/>
          </w:tcPr>
          <w:p w14:paraId="5AA9CAB7" w14:textId="591CCA8B" w:rsidR="00136C5A" w:rsidRPr="00BF6E1C" w:rsidRDefault="00136C5A" w:rsidP="00391FBC">
            <w:pPr>
              <w:jc w:val="center"/>
              <w:rPr>
                <w:sz w:val="28"/>
                <w:szCs w:val="28"/>
              </w:rPr>
            </w:pPr>
            <w:r>
              <w:rPr>
                <w:sz w:val="28"/>
                <w:szCs w:val="28"/>
              </w:rPr>
              <w:t>422 01</w:t>
            </w:r>
          </w:p>
        </w:tc>
        <w:tc>
          <w:tcPr>
            <w:tcW w:w="2535" w:type="pct"/>
            <w:tcBorders>
              <w:top w:val="outset" w:sz="6" w:space="0" w:color="auto"/>
              <w:left w:val="outset" w:sz="6" w:space="0" w:color="auto"/>
              <w:bottom w:val="outset" w:sz="6" w:space="0" w:color="auto"/>
              <w:right w:val="outset" w:sz="6" w:space="0" w:color="auto"/>
            </w:tcBorders>
            <w:vAlign w:val="center"/>
          </w:tcPr>
          <w:p w14:paraId="28C3ABEA" w14:textId="40931CA0" w:rsidR="00136C5A" w:rsidRPr="00BF6E1C" w:rsidRDefault="00136C5A" w:rsidP="00391FBC">
            <w:pPr>
              <w:jc w:val="center"/>
              <w:rPr>
                <w:sz w:val="28"/>
                <w:szCs w:val="28"/>
              </w:rPr>
            </w:pPr>
            <w:r w:rsidRPr="00B2015A">
              <w:rPr>
                <w:noProof/>
                <w:sz w:val="28"/>
                <w:szCs w:val="28"/>
              </w:rPr>
              <w:t>Biotehnoloģija</w:t>
            </w:r>
            <w:r w:rsidR="00391FBC">
              <w:rPr>
                <w:sz w:val="28"/>
                <w:szCs w:val="28"/>
              </w:rPr>
              <w:t>”</w:t>
            </w:r>
          </w:p>
        </w:tc>
      </w:tr>
    </w:tbl>
    <w:p w14:paraId="4B5C205C" w14:textId="77777777" w:rsidR="00136C5A" w:rsidRDefault="00136C5A" w:rsidP="004A3D5C">
      <w:pPr>
        <w:autoSpaceDE w:val="0"/>
        <w:autoSpaceDN w:val="0"/>
        <w:adjustRightInd w:val="0"/>
        <w:ind w:left="-567" w:right="-284"/>
        <w:jc w:val="both"/>
        <w:rPr>
          <w:sz w:val="28"/>
          <w:szCs w:val="28"/>
          <w:lang w:eastAsia="lv-LV"/>
        </w:rPr>
      </w:pPr>
    </w:p>
    <w:p w14:paraId="309324B0" w14:textId="19951E89" w:rsidR="00E333BC" w:rsidRDefault="0002283F" w:rsidP="001E7E2F">
      <w:pPr>
        <w:autoSpaceDE w:val="0"/>
        <w:autoSpaceDN w:val="0"/>
        <w:adjustRightInd w:val="0"/>
        <w:ind w:left="-567" w:right="-284" w:firstLine="709"/>
        <w:jc w:val="both"/>
        <w:rPr>
          <w:bCs/>
          <w:noProof/>
          <w:sz w:val="28"/>
          <w:szCs w:val="28"/>
        </w:rPr>
      </w:pPr>
      <w:r w:rsidRPr="00391FBC">
        <w:rPr>
          <w:sz w:val="28"/>
          <w:szCs w:val="28"/>
          <w:lang w:eastAsia="lv-LV"/>
        </w:rPr>
        <w:t>14</w:t>
      </w:r>
      <w:r w:rsidR="00E333BC" w:rsidRPr="00391FBC">
        <w:rPr>
          <w:sz w:val="28"/>
          <w:szCs w:val="28"/>
          <w:lang w:eastAsia="lv-LV"/>
        </w:rPr>
        <w:t>. Izteikt 4.</w:t>
      </w:r>
      <w:r w:rsidR="00391FBC">
        <w:rPr>
          <w:sz w:val="28"/>
          <w:szCs w:val="28"/>
          <w:lang w:eastAsia="lv-LV"/>
        </w:rPr>
        <w:t xml:space="preserve"> </w:t>
      </w:r>
      <w:r w:rsidR="00E333BC" w:rsidRPr="00391FBC">
        <w:rPr>
          <w:sz w:val="28"/>
          <w:szCs w:val="28"/>
          <w:lang w:eastAsia="lv-LV"/>
        </w:rPr>
        <w:t>pielikuma 529.</w:t>
      </w:r>
      <w:r w:rsidR="00391FBC">
        <w:rPr>
          <w:sz w:val="28"/>
          <w:szCs w:val="28"/>
          <w:lang w:eastAsia="lv-LV"/>
        </w:rPr>
        <w:t xml:space="preserve"> </w:t>
      </w:r>
      <w:r w:rsidR="00E333BC" w:rsidRPr="00391FBC">
        <w:rPr>
          <w:sz w:val="28"/>
          <w:szCs w:val="28"/>
          <w:lang w:eastAsia="lv-LV"/>
        </w:rPr>
        <w:t>Izglītības programmu grupā “Vides inženierzinātnes” 529</w:t>
      </w:r>
      <w:r w:rsidR="00E333BC">
        <w:rPr>
          <w:sz w:val="28"/>
          <w:szCs w:val="28"/>
          <w:lang w:eastAsia="lv-LV"/>
        </w:rPr>
        <w:t xml:space="preserve"> 01.</w:t>
      </w:r>
      <w:r w:rsidR="00391FBC">
        <w:rPr>
          <w:sz w:val="28"/>
          <w:szCs w:val="28"/>
          <w:lang w:eastAsia="lv-LV"/>
        </w:rPr>
        <w:t xml:space="preserve"> </w:t>
      </w:r>
      <w:r w:rsidR="00E333BC" w:rsidRPr="00C470A0">
        <w:rPr>
          <w:noProof/>
          <w:sz w:val="28"/>
          <w:szCs w:val="28"/>
        </w:rPr>
        <w:t>Izglītības programmu</w:t>
      </w:r>
      <w:r w:rsidR="00E333BC" w:rsidRPr="00C470A0">
        <w:rPr>
          <w:bCs/>
          <w:noProof/>
          <w:sz w:val="28"/>
          <w:szCs w:val="28"/>
        </w:rPr>
        <w:t xml:space="preserve"> kopu</w:t>
      </w:r>
      <w:r w:rsidR="00E333BC">
        <w:rPr>
          <w:bCs/>
          <w:noProof/>
          <w:sz w:val="28"/>
          <w:szCs w:val="28"/>
        </w:rPr>
        <w:t xml:space="preserve"> šādā redakcijā:</w:t>
      </w:r>
    </w:p>
    <w:p w14:paraId="05B51666" w14:textId="1AF753E5" w:rsidR="00136C5A" w:rsidRDefault="00E333BC" w:rsidP="00E333BC">
      <w:pPr>
        <w:autoSpaceDE w:val="0"/>
        <w:autoSpaceDN w:val="0"/>
        <w:adjustRightInd w:val="0"/>
        <w:ind w:left="-567" w:right="-284"/>
        <w:jc w:val="both"/>
        <w:rPr>
          <w:sz w:val="28"/>
          <w:szCs w:val="28"/>
          <w:lang w:eastAsia="lv-LV"/>
        </w:rPr>
      </w:pPr>
      <w:r>
        <w:rPr>
          <w:bCs/>
          <w:noProof/>
          <w:sz w:val="28"/>
          <w:szCs w:val="28"/>
        </w:rPr>
        <w:t xml:space="preserve">“529 01 </w:t>
      </w:r>
      <w:r w:rsidRPr="00B2015A">
        <w:rPr>
          <w:noProof/>
          <w:sz w:val="28"/>
          <w:szCs w:val="28"/>
        </w:rPr>
        <w:t>Vides aizsardzība</w:t>
      </w:r>
      <w:r>
        <w:rPr>
          <w:noProof/>
          <w:sz w:val="28"/>
          <w:szCs w:val="28"/>
        </w:rPr>
        <w:t>s tehnoloģija</w:t>
      </w:r>
      <w:r>
        <w:rPr>
          <w:sz w:val="28"/>
          <w:szCs w:val="28"/>
          <w:lang w:eastAsia="lv-LV"/>
        </w:rPr>
        <w:t>”.</w:t>
      </w:r>
    </w:p>
    <w:p w14:paraId="6B22C958" w14:textId="77777777" w:rsidR="00E333BC" w:rsidRDefault="00E333BC" w:rsidP="00136C5A">
      <w:pPr>
        <w:autoSpaceDE w:val="0"/>
        <w:autoSpaceDN w:val="0"/>
        <w:adjustRightInd w:val="0"/>
        <w:ind w:left="-567" w:right="-284"/>
        <w:jc w:val="both"/>
        <w:rPr>
          <w:sz w:val="28"/>
          <w:szCs w:val="28"/>
          <w:lang w:eastAsia="lv-LV"/>
        </w:rPr>
      </w:pPr>
    </w:p>
    <w:p w14:paraId="23896EE7" w14:textId="53BCB139" w:rsidR="00E333BC" w:rsidRDefault="0002283F" w:rsidP="001E7E2F">
      <w:pPr>
        <w:autoSpaceDE w:val="0"/>
        <w:autoSpaceDN w:val="0"/>
        <w:adjustRightInd w:val="0"/>
        <w:ind w:left="-567" w:right="-284" w:firstLine="709"/>
        <w:jc w:val="both"/>
        <w:rPr>
          <w:bCs/>
          <w:noProof/>
          <w:sz w:val="28"/>
          <w:szCs w:val="28"/>
        </w:rPr>
      </w:pPr>
      <w:r w:rsidRPr="00391FBC">
        <w:rPr>
          <w:sz w:val="28"/>
          <w:szCs w:val="28"/>
          <w:lang w:eastAsia="lv-LV"/>
        </w:rPr>
        <w:t>15</w:t>
      </w:r>
      <w:r w:rsidR="00E333BC" w:rsidRPr="00391FBC">
        <w:rPr>
          <w:sz w:val="28"/>
          <w:szCs w:val="28"/>
          <w:lang w:eastAsia="lv-LV"/>
        </w:rPr>
        <w:t>. Svītrot 4.</w:t>
      </w:r>
      <w:r w:rsidR="00391FBC">
        <w:rPr>
          <w:sz w:val="28"/>
          <w:szCs w:val="28"/>
          <w:lang w:eastAsia="lv-LV"/>
        </w:rPr>
        <w:t xml:space="preserve"> </w:t>
      </w:r>
      <w:r w:rsidR="00E333BC" w:rsidRPr="00391FBC">
        <w:rPr>
          <w:sz w:val="28"/>
          <w:szCs w:val="28"/>
          <w:lang w:eastAsia="lv-LV"/>
        </w:rPr>
        <w:t>pielikumā 816.</w:t>
      </w:r>
      <w:r w:rsidR="00391FBC">
        <w:rPr>
          <w:sz w:val="28"/>
          <w:szCs w:val="28"/>
          <w:lang w:eastAsia="lv-LV"/>
        </w:rPr>
        <w:t xml:space="preserve"> </w:t>
      </w:r>
      <w:r w:rsidR="00E333BC" w:rsidRPr="00391FBC">
        <w:rPr>
          <w:sz w:val="28"/>
          <w:szCs w:val="28"/>
          <w:lang w:eastAsia="lv-LV"/>
        </w:rPr>
        <w:t>Izglītības programmu grupu “Audiopakalpojumi,</w:t>
      </w:r>
      <w:r w:rsidR="00E333BC">
        <w:rPr>
          <w:sz w:val="28"/>
          <w:szCs w:val="28"/>
          <w:lang w:eastAsia="lv-LV"/>
        </w:rPr>
        <w:t xml:space="preserve"> videopakalpojumi un fotopakalpojumi”, </w:t>
      </w:r>
      <w:r w:rsidR="004E5AC9">
        <w:rPr>
          <w:sz w:val="28"/>
          <w:szCs w:val="28"/>
          <w:lang w:eastAsia="lv-LV"/>
        </w:rPr>
        <w:t>817.</w:t>
      </w:r>
      <w:r w:rsidR="00391FBC">
        <w:rPr>
          <w:sz w:val="28"/>
          <w:szCs w:val="28"/>
          <w:lang w:eastAsia="lv-LV"/>
        </w:rPr>
        <w:t xml:space="preserve"> </w:t>
      </w:r>
      <w:r w:rsidR="004E5AC9">
        <w:rPr>
          <w:sz w:val="28"/>
          <w:szCs w:val="28"/>
          <w:lang w:eastAsia="lv-LV"/>
        </w:rPr>
        <w:t xml:space="preserve">Izglītības programmu grupu “Floristikas pakalpojumi”, </w:t>
      </w:r>
      <w:r w:rsidR="00E333BC">
        <w:rPr>
          <w:sz w:val="28"/>
          <w:szCs w:val="28"/>
          <w:lang w:eastAsia="lv-LV"/>
        </w:rPr>
        <w:t>851.</w:t>
      </w:r>
      <w:r w:rsidR="00391FBC">
        <w:rPr>
          <w:sz w:val="28"/>
          <w:szCs w:val="28"/>
          <w:lang w:eastAsia="lv-LV"/>
        </w:rPr>
        <w:t xml:space="preserve"> </w:t>
      </w:r>
      <w:r w:rsidR="00E333BC">
        <w:rPr>
          <w:sz w:val="28"/>
          <w:szCs w:val="28"/>
          <w:lang w:eastAsia="lv-LV"/>
        </w:rPr>
        <w:t>Izglītības programmu grupu “</w:t>
      </w:r>
      <w:r w:rsidR="006B0851">
        <w:rPr>
          <w:sz w:val="28"/>
          <w:szCs w:val="28"/>
          <w:lang w:eastAsia="lv-LV"/>
        </w:rPr>
        <w:t>Vides zinātne un vides pārvalde” un 852.</w:t>
      </w:r>
      <w:r w:rsidR="00391FBC">
        <w:rPr>
          <w:sz w:val="28"/>
          <w:szCs w:val="28"/>
          <w:lang w:eastAsia="lv-LV"/>
        </w:rPr>
        <w:t xml:space="preserve"> </w:t>
      </w:r>
      <w:r w:rsidR="006B0851">
        <w:rPr>
          <w:sz w:val="28"/>
          <w:szCs w:val="28"/>
          <w:lang w:eastAsia="lv-LV"/>
        </w:rPr>
        <w:t>Izglītības programmu grupu “Dabas aizsardzība”.</w:t>
      </w:r>
    </w:p>
    <w:p w14:paraId="7874FF8B" w14:textId="77777777" w:rsidR="00A9007B" w:rsidRPr="00BF3267" w:rsidRDefault="00A9007B" w:rsidP="00BF3267">
      <w:pPr>
        <w:ind w:left="-567" w:right="-284" w:firstLine="300"/>
        <w:jc w:val="both"/>
        <w:rPr>
          <w:sz w:val="28"/>
          <w:szCs w:val="28"/>
          <w:lang w:eastAsia="lv-LV"/>
        </w:rPr>
      </w:pPr>
    </w:p>
    <w:p w14:paraId="28D627C9" w14:textId="435ED21E" w:rsidR="00F32A0C" w:rsidRPr="00BF3267" w:rsidRDefault="00283187" w:rsidP="00BF3267">
      <w:pPr>
        <w:autoSpaceDE w:val="0"/>
        <w:autoSpaceDN w:val="0"/>
        <w:adjustRightInd w:val="0"/>
        <w:ind w:left="-567" w:right="-284"/>
        <w:jc w:val="both"/>
        <w:rPr>
          <w:sz w:val="28"/>
          <w:szCs w:val="28"/>
        </w:rPr>
      </w:pPr>
      <w:bookmarkStart w:id="1" w:name="p-359136"/>
      <w:bookmarkStart w:id="2" w:name="p2006"/>
      <w:bookmarkEnd w:id="1"/>
      <w:bookmarkEnd w:id="2"/>
      <w:r w:rsidRPr="00BF3267">
        <w:rPr>
          <w:sz w:val="28"/>
          <w:szCs w:val="28"/>
        </w:rPr>
        <w:t xml:space="preserve">   </w:t>
      </w:r>
    </w:p>
    <w:p w14:paraId="386ADA7C" w14:textId="77777777" w:rsidR="00B6794C" w:rsidRPr="00BF3267" w:rsidRDefault="00B6794C" w:rsidP="00BF3267">
      <w:pPr>
        <w:ind w:left="-567" w:right="-284" w:firstLine="720"/>
        <w:jc w:val="both"/>
        <w:rPr>
          <w:sz w:val="28"/>
          <w:szCs w:val="28"/>
          <w:highlight w:val="yellow"/>
        </w:rPr>
      </w:pPr>
      <w:r w:rsidRPr="00BF3267">
        <w:rPr>
          <w:sz w:val="28"/>
          <w:szCs w:val="28"/>
        </w:rPr>
        <w:t>Ministru prezidents</w:t>
      </w:r>
      <w:r w:rsidRPr="00BF3267">
        <w:rPr>
          <w:sz w:val="28"/>
          <w:szCs w:val="28"/>
        </w:rPr>
        <w:tab/>
      </w:r>
      <w:r w:rsidRPr="00BF3267">
        <w:rPr>
          <w:sz w:val="28"/>
          <w:szCs w:val="28"/>
        </w:rPr>
        <w:tab/>
      </w:r>
      <w:r w:rsidRPr="00BF3267">
        <w:rPr>
          <w:sz w:val="28"/>
          <w:szCs w:val="28"/>
        </w:rPr>
        <w:tab/>
      </w:r>
      <w:r w:rsidRPr="00BF3267">
        <w:rPr>
          <w:sz w:val="28"/>
          <w:szCs w:val="28"/>
        </w:rPr>
        <w:tab/>
        <w:t>Arturs Krišjānis Kariņš</w:t>
      </w:r>
    </w:p>
    <w:p w14:paraId="764C8F33" w14:textId="77777777" w:rsidR="00B6794C" w:rsidRPr="00BF3267" w:rsidRDefault="00B6794C" w:rsidP="00BF3267">
      <w:pPr>
        <w:ind w:left="-567" w:right="-284" w:firstLine="720"/>
        <w:jc w:val="both"/>
        <w:rPr>
          <w:sz w:val="28"/>
          <w:szCs w:val="28"/>
          <w:highlight w:val="yellow"/>
        </w:rPr>
      </w:pPr>
    </w:p>
    <w:p w14:paraId="721E94A8" w14:textId="77777777" w:rsidR="00B6794C" w:rsidRPr="00BF3267" w:rsidRDefault="00B6794C" w:rsidP="00BF3267">
      <w:pPr>
        <w:ind w:left="-567" w:right="-284" w:firstLine="720"/>
        <w:jc w:val="both"/>
        <w:rPr>
          <w:sz w:val="28"/>
          <w:szCs w:val="28"/>
        </w:rPr>
      </w:pPr>
      <w:r w:rsidRPr="00BF3267">
        <w:rPr>
          <w:sz w:val="28"/>
          <w:szCs w:val="28"/>
        </w:rPr>
        <w:t xml:space="preserve">Izglītības un zinātnes ministre </w:t>
      </w:r>
      <w:r w:rsidRPr="00BF3267">
        <w:rPr>
          <w:sz w:val="28"/>
          <w:szCs w:val="28"/>
        </w:rPr>
        <w:tab/>
      </w:r>
      <w:r w:rsidRPr="00BF3267">
        <w:rPr>
          <w:sz w:val="28"/>
          <w:szCs w:val="28"/>
        </w:rPr>
        <w:tab/>
      </w:r>
      <w:r w:rsidRPr="00BF3267">
        <w:rPr>
          <w:sz w:val="28"/>
          <w:szCs w:val="28"/>
        </w:rPr>
        <w:tab/>
        <w:t>Ilga Šuplinska</w:t>
      </w:r>
    </w:p>
    <w:p w14:paraId="1A39D80F" w14:textId="77777777" w:rsidR="00B6794C" w:rsidRPr="00BF3267" w:rsidRDefault="00B6794C" w:rsidP="00BF3267">
      <w:pPr>
        <w:ind w:left="-567" w:right="-284" w:firstLine="720"/>
        <w:jc w:val="both"/>
        <w:rPr>
          <w:sz w:val="28"/>
          <w:szCs w:val="28"/>
        </w:rPr>
      </w:pPr>
    </w:p>
    <w:p w14:paraId="382287FF" w14:textId="77777777" w:rsidR="00B6794C" w:rsidRPr="00BF3267" w:rsidRDefault="00B6794C" w:rsidP="00BF3267">
      <w:pPr>
        <w:ind w:left="-567" w:right="-284" w:firstLine="720"/>
        <w:jc w:val="both"/>
        <w:rPr>
          <w:sz w:val="28"/>
          <w:szCs w:val="28"/>
        </w:rPr>
      </w:pPr>
      <w:r w:rsidRPr="00BF3267">
        <w:rPr>
          <w:sz w:val="28"/>
          <w:szCs w:val="28"/>
        </w:rPr>
        <w:t>Iesniedzējs:</w:t>
      </w:r>
    </w:p>
    <w:p w14:paraId="1FC82598" w14:textId="77777777" w:rsidR="00B6794C" w:rsidRPr="00BF3267" w:rsidRDefault="00B6794C" w:rsidP="00BF3267">
      <w:pPr>
        <w:ind w:left="-567" w:right="-284" w:firstLine="720"/>
        <w:jc w:val="both"/>
        <w:rPr>
          <w:sz w:val="28"/>
          <w:szCs w:val="28"/>
        </w:rPr>
      </w:pPr>
      <w:r w:rsidRPr="00BF3267">
        <w:rPr>
          <w:sz w:val="28"/>
          <w:szCs w:val="28"/>
        </w:rPr>
        <w:t>Izglītības un zinātnes ministre</w:t>
      </w:r>
      <w:r w:rsidRPr="00BF3267">
        <w:rPr>
          <w:sz w:val="28"/>
          <w:szCs w:val="28"/>
        </w:rPr>
        <w:tab/>
      </w:r>
      <w:r w:rsidRPr="00BF3267">
        <w:rPr>
          <w:sz w:val="28"/>
          <w:szCs w:val="28"/>
        </w:rPr>
        <w:tab/>
      </w:r>
      <w:r w:rsidRPr="00BF3267">
        <w:rPr>
          <w:sz w:val="28"/>
          <w:szCs w:val="28"/>
        </w:rPr>
        <w:tab/>
        <w:t>Ilga Šuplinska</w:t>
      </w:r>
    </w:p>
    <w:p w14:paraId="5C56F788" w14:textId="77777777" w:rsidR="00B6794C" w:rsidRPr="00BF3267" w:rsidRDefault="00B6794C" w:rsidP="00BF3267">
      <w:pPr>
        <w:ind w:left="-567" w:right="-284" w:firstLine="720"/>
        <w:jc w:val="both"/>
        <w:rPr>
          <w:sz w:val="28"/>
          <w:szCs w:val="28"/>
        </w:rPr>
      </w:pPr>
    </w:p>
    <w:p w14:paraId="0F6308E8" w14:textId="77777777" w:rsidR="00B6794C" w:rsidRPr="00BF3267" w:rsidRDefault="00B6794C" w:rsidP="00BF3267">
      <w:pPr>
        <w:ind w:left="-567" w:right="-284" w:firstLine="720"/>
        <w:jc w:val="both"/>
        <w:rPr>
          <w:sz w:val="28"/>
          <w:szCs w:val="28"/>
        </w:rPr>
      </w:pPr>
    </w:p>
    <w:p w14:paraId="6559605B" w14:textId="77777777" w:rsidR="00B6794C" w:rsidRPr="00BF3267" w:rsidRDefault="00B6794C" w:rsidP="00BF3267">
      <w:pPr>
        <w:ind w:left="-567" w:right="-284" w:firstLine="720"/>
        <w:jc w:val="both"/>
        <w:rPr>
          <w:sz w:val="28"/>
          <w:szCs w:val="28"/>
        </w:rPr>
      </w:pPr>
      <w:r w:rsidRPr="00BF3267">
        <w:rPr>
          <w:sz w:val="28"/>
          <w:szCs w:val="28"/>
        </w:rPr>
        <w:t>Vizē:</w:t>
      </w:r>
    </w:p>
    <w:p w14:paraId="30D2661D" w14:textId="77777777" w:rsidR="00B6794C" w:rsidRPr="00BF3267" w:rsidRDefault="00B6794C" w:rsidP="00BF3267">
      <w:pPr>
        <w:ind w:left="-567" w:right="-284" w:firstLine="720"/>
        <w:rPr>
          <w:sz w:val="28"/>
          <w:szCs w:val="28"/>
        </w:rPr>
      </w:pPr>
      <w:r w:rsidRPr="00BF3267">
        <w:rPr>
          <w:sz w:val="28"/>
          <w:szCs w:val="28"/>
        </w:rPr>
        <w:t>Valsts sekretāre</w:t>
      </w:r>
      <w:r w:rsidRPr="00BF3267">
        <w:rPr>
          <w:sz w:val="28"/>
          <w:szCs w:val="28"/>
        </w:rPr>
        <w:tab/>
      </w:r>
      <w:r w:rsidRPr="00BF3267">
        <w:rPr>
          <w:sz w:val="28"/>
          <w:szCs w:val="28"/>
        </w:rPr>
        <w:tab/>
      </w:r>
      <w:r w:rsidRPr="00BF3267">
        <w:rPr>
          <w:sz w:val="28"/>
          <w:szCs w:val="28"/>
        </w:rPr>
        <w:tab/>
      </w:r>
      <w:r w:rsidRPr="00BF3267">
        <w:rPr>
          <w:sz w:val="28"/>
          <w:szCs w:val="28"/>
        </w:rPr>
        <w:tab/>
      </w:r>
      <w:r w:rsidRPr="00BF3267">
        <w:rPr>
          <w:sz w:val="28"/>
          <w:szCs w:val="28"/>
        </w:rPr>
        <w:tab/>
        <w:t>Līga Lejiņa</w:t>
      </w:r>
    </w:p>
    <w:p w14:paraId="12A44553" w14:textId="77777777" w:rsidR="00B6794C" w:rsidRPr="00BF3267" w:rsidRDefault="00B6794C" w:rsidP="00B6794C">
      <w:pPr>
        <w:ind w:firstLine="709"/>
        <w:rPr>
          <w:sz w:val="28"/>
          <w:szCs w:val="28"/>
        </w:rPr>
      </w:pPr>
      <w:r w:rsidRPr="00BF3267">
        <w:rPr>
          <w:sz w:val="28"/>
          <w:szCs w:val="28"/>
        </w:rPr>
        <w:tab/>
      </w:r>
      <w:r w:rsidRPr="00BF3267">
        <w:rPr>
          <w:sz w:val="28"/>
          <w:szCs w:val="28"/>
        </w:rPr>
        <w:tab/>
      </w:r>
      <w:r w:rsidRPr="00BF3267">
        <w:rPr>
          <w:sz w:val="28"/>
          <w:szCs w:val="28"/>
        </w:rPr>
        <w:tab/>
      </w:r>
    </w:p>
    <w:p w14:paraId="7D6B817F" w14:textId="77777777" w:rsidR="00B91436" w:rsidRPr="00BF3267" w:rsidRDefault="00B91436" w:rsidP="00B6794C">
      <w:pPr>
        <w:ind w:firstLine="709"/>
        <w:rPr>
          <w:sz w:val="28"/>
          <w:szCs w:val="28"/>
        </w:rPr>
      </w:pPr>
    </w:p>
    <w:p w14:paraId="1B0435E7" w14:textId="77777777" w:rsidR="00B91436" w:rsidRDefault="00B91436" w:rsidP="006B0851"/>
    <w:sectPr w:rsidR="00B91436" w:rsidSect="00BF3267">
      <w:headerReference w:type="even" r:id="rId8"/>
      <w:headerReference w:type="default" r:id="rId9"/>
      <w:footerReference w:type="default" r:id="rId10"/>
      <w:footerReference w:type="first" r:id="rId11"/>
      <w:pgSz w:w="11906" w:h="16838"/>
      <w:pgMar w:top="1418"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0CC3B" w14:textId="77777777" w:rsidR="00857718" w:rsidRDefault="00857718">
      <w:r>
        <w:separator/>
      </w:r>
    </w:p>
  </w:endnote>
  <w:endnote w:type="continuationSeparator" w:id="0">
    <w:p w14:paraId="30E4C1E5" w14:textId="77777777" w:rsidR="00857718" w:rsidRDefault="0085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F04B" w14:textId="2753B5DF" w:rsidR="00F41CBA" w:rsidRPr="00114B8F" w:rsidRDefault="00F41CBA" w:rsidP="00DB10E3">
    <w:pPr>
      <w:jc w:val="both"/>
      <w:rPr>
        <w:rFonts w:ascii="Arial" w:hAnsi="Arial" w:cs="Arial"/>
        <w:bCs/>
        <w:color w:val="414142"/>
        <w:sz w:val="20"/>
        <w:szCs w:val="20"/>
        <w:lang w:eastAsia="lv-LV"/>
      </w:rPr>
    </w:pPr>
    <w:r w:rsidRPr="00CE7CC8">
      <w:rPr>
        <w:sz w:val="20"/>
        <w:szCs w:val="20"/>
      </w:rPr>
      <w:t>IZMNot_</w:t>
    </w:r>
    <w:r w:rsidR="003F7107">
      <w:rPr>
        <w:sz w:val="20"/>
        <w:szCs w:val="20"/>
      </w:rPr>
      <w:t>17</w:t>
    </w:r>
    <w:r w:rsidR="00391FBC">
      <w:rPr>
        <w:sz w:val="20"/>
        <w:szCs w:val="20"/>
      </w:rPr>
      <w:t>07</w:t>
    </w:r>
    <w:r>
      <w:rPr>
        <w:sz w:val="20"/>
        <w:szCs w:val="20"/>
      </w:rPr>
      <w:t>20</w:t>
    </w:r>
    <w:r w:rsidRPr="00CE7CC8">
      <w:rPr>
        <w:sz w:val="20"/>
        <w:szCs w:val="20"/>
      </w:rPr>
      <w:t>_groz</w:t>
    </w:r>
    <w:r>
      <w:rPr>
        <w:sz w:val="20"/>
        <w:szCs w:val="20"/>
      </w:rPr>
      <w:t>322</w:t>
    </w:r>
  </w:p>
  <w:p w14:paraId="26BB483E" w14:textId="28C1DBFB" w:rsidR="00F41CBA" w:rsidRPr="00DB10E3" w:rsidRDefault="00F41CBA" w:rsidP="00DB1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62A98" w14:textId="0CD3C2E5" w:rsidR="00F41CBA" w:rsidRPr="00114B8F" w:rsidRDefault="00F41CBA" w:rsidP="00114B8F">
    <w:pPr>
      <w:jc w:val="both"/>
      <w:rPr>
        <w:rFonts w:ascii="Arial" w:hAnsi="Arial" w:cs="Arial"/>
        <w:bCs/>
        <w:color w:val="414142"/>
        <w:sz w:val="20"/>
        <w:szCs w:val="20"/>
        <w:lang w:eastAsia="lv-LV"/>
      </w:rPr>
    </w:pPr>
    <w:r w:rsidRPr="00CE7CC8">
      <w:rPr>
        <w:sz w:val="20"/>
        <w:szCs w:val="20"/>
      </w:rPr>
      <w:t>IZMNot_</w:t>
    </w:r>
    <w:r w:rsidR="00391FBC">
      <w:rPr>
        <w:sz w:val="20"/>
        <w:szCs w:val="20"/>
      </w:rPr>
      <w:t>1</w:t>
    </w:r>
    <w:r w:rsidR="003F7107">
      <w:rPr>
        <w:sz w:val="20"/>
        <w:szCs w:val="20"/>
      </w:rPr>
      <w:t>7</w:t>
    </w:r>
    <w:r w:rsidR="00391FBC">
      <w:rPr>
        <w:sz w:val="20"/>
        <w:szCs w:val="20"/>
      </w:rPr>
      <w:t>07</w:t>
    </w:r>
    <w:r>
      <w:rPr>
        <w:sz w:val="20"/>
        <w:szCs w:val="20"/>
      </w:rPr>
      <w:t>20</w:t>
    </w:r>
    <w:r w:rsidRPr="00CE7CC8">
      <w:rPr>
        <w:sz w:val="20"/>
        <w:szCs w:val="20"/>
      </w:rPr>
      <w:t>_groz</w:t>
    </w:r>
    <w:r>
      <w:rPr>
        <w:sz w:val="20"/>
        <w:szCs w:val="20"/>
      </w:rPr>
      <w:t>322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A117B" w14:textId="77777777" w:rsidR="00857718" w:rsidRDefault="00857718">
      <w:r>
        <w:separator/>
      </w:r>
    </w:p>
  </w:footnote>
  <w:footnote w:type="continuationSeparator" w:id="0">
    <w:p w14:paraId="616102C4" w14:textId="77777777" w:rsidR="00857718" w:rsidRDefault="0085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CFC2" w14:textId="77777777" w:rsidR="00F41CBA" w:rsidRDefault="00F41CBA"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F7F13C" w14:textId="77777777" w:rsidR="00F41CBA" w:rsidRDefault="00F41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8DB7" w14:textId="77777777" w:rsidR="00F41CBA" w:rsidRPr="0069099D" w:rsidRDefault="00F41CBA" w:rsidP="00BC5F93">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3F7107">
      <w:rPr>
        <w:rStyle w:val="PageNumber"/>
        <w:rFonts w:ascii="Times New Roman" w:hAnsi="Times New Roman"/>
        <w:noProof/>
        <w:sz w:val="24"/>
        <w:szCs w:val="24"/>
      </w:rPr>
      <w:t>14</w:t>
    </w:r>
    <w:r w:rsidRPr="0069099D">
      <w:rPr>
        <w:rStyle w:val="PageNumber"/>
        <w:rFonts w:ascii="Times New Roman" w:hAnsi="Times New Roman"/>
        <w:sz w:val="24"/>
        <w:szCs w:val="24"/>
      </w:rPr>
      <w:fldChar w:fldCharType="end"/>
    </w:r>
  </w:p>
  <w:p w14:paraId="1DEB737C" w14:textId="77777777" w:rsidR="00F41CBA" w:rsidRPr="0069099D" w:rsidRDefault="00F41CBA">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2" w15:restartNumberingAfterBreak="1">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3" w15:restartNumberingAfterBreak="1">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4" w15:restartNumberingAfterBreak="1">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4FA47AA5"/>
    <w:multiLevelType w:val="hybridMultilevel"/>
    <w:tmpl w:val="1F6AA898"/>
    <w:lvl w:ilvl="0" w:tplc="4BB61CA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1">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1">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2"/>
  </w:num>
  <w:num w:numId="2">
    <w:abstractNumId w:val="7"/>
  </w:num>
  <w:num w:numId="3">
    <w:abstractNumId w:val="8"/>
  </w:num>
  <w:num w:numId="4">
    <w:abstractNumId w:val="9"/>
  </w:num>
  <w:num w:numId="5">
    <w:abstractNumId w:val="1"/>
  </w:num>
  <w:num w:numId="6">
    <w:abstractNumId w:val="4"/>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0C"/>
    <w:rsid w:val="0000027C"/>
    <w:rsid w:val="00001121"/>
    <w:rsid w:val="000042C3"/>
    <w:rsid w:val="00006CDD"/>
    <w:rsid w:val="00011C6F"/>
    <w:rsid w:val="000130CB"/>
    <w:rsid w:val="000138CD"/>
    <w:rsid w:val="00017EBF"/>
    <w:rsid w:val="00020544"/>
    <w:rsid w:val="0002283F"/>
    <w:rsid w:val="00024A61"/>
    <w:rsid w:val="0002587E"/>
    <w:rsid w:val="00035CEC"/>
    <w:rsid w:val="0003737C"/>
    <w:rsid w:val="000373FF"/>
    <w:rsid w:val="000375BC"/>
    <w:rsid w:val="000435D6"/>
    <w:rsid w:val="0004425D"/>
    <w:rsid w:val="000478D6"/>
    <w:rsid w:val="000520A3"/>
    <w:rsid w:val="00054248"/>
    <w:rsid w:val="00055B12"/>
    <w:rsid w:val="00057D7F"/>
    <w:rsid w:val="0006546F"/>
    <w:rsid w:val="00065A99"/>
    <w:rsid w:val="00066A31"/>
    <w:rsid w:val="00066EFB"/>
    <w:rsid w:val="00070BAA"/>
    <w:rsid w:val="00072A17"/>
    <w:rsid w:val="00074847"/>
    <w:rsid w:val="00074E03"/>
    <w:rsid w:val="00081C40"/>
    <w:rsid w:val="0008501D"/>
    <w:rsid w:val="00086C36"/>
    <w:rsid w:val="00090918"/>
    <w:rsid w:val="00094971"/>
    <w:rsid w:val="0009563E"/>
    <w:rsid w:val="00097AAF"/>
    <w:rsid w:val="000A3EB2"/>
    <w:rsid w:val="000A4476"/>
    <w:rsid w:val="000A5622"/>
    <w:rsid w:val="000A7DA0"/>
    <w:rsid w:val="000B2619"/>
    <w:rsid w:val="000B310E"/>
    <w:rsid w:val="000B3197"/>
    <w:rsid w:val="000B3F74"/>
    <w:rsid w:val="000C1457"/>
    <w:rsid w:val="000C38C5"/>
    <w:rsid w:val="000C3A59"/>
    <w:rsid w:val="000C5748"/>
    <w:rsid w:val="000C69C3"/>
    <w:rsid w:val="000C6C0B"/>
    <w:rsid w:val="000C6E9C"/>
    <w:rsid w:val="000D0E98"/>
    <w:rsid w:val="000D40C4"/>
    <w:rsid w:val="000D4A3A"/>
    <w:rsid w:val="000D6622"/>
    <w:rsid w:val="000E2A1E"/>
    <w:rsid w:val="000E742E"/>
    <w:rsid w:val="000F01D5"/>
    <w:rsid w:val="001025B0"/>
    <w:rsid w:val="00103726"/>
    <w:rsid w:val="00103D8C"/>
    <w:rsid w:val="00105765"/>
    <w:rsid w:val="00107C35"/>
    <w:rsid w:val="001122F0"/>
    <w:rsid w:val="00114B8F"/>
    <w:rsid w:val="0011778F"/>
    <w:rsid w:val="001202CF"/>
    <w:rsid w:val="001213CF"/>
    <w:rsid w:val="0012194D"/>
    <w:rsid w:val="00124120"/>
    <w:rsid w:val="0012701F"/>
    <w:rsid w:val="0013337E"/>
    <w:rsid w:val="00136C5A"/>
    <w:rsid w:val="00137DF4"/>
    <w:rsid w:val="00141672"/>
    <w:rsid w:val="001453CE"/>
    <w:rsid w:val="001528F6"/>
    <w:rsid w:val="0015367C"/>
    <w:rsid w:val="00153DB1"/>
    <w:rsid w:val="001560B1"/>
    <w:rsid w:val="00156756"/>
    <w:rsid w:val="001621F4"/>
    <w:rsid w:val="00170608"/>
    <w:rsid w:val="00171601"/>
    <w:rsid w:val="00171B9B"/>
    <w:rsid w:val="00172BB5"/>
    <w:rsid w:val="00177B5A"/>
    <w:rsid w:val="001802C7"/>
    <w:rsid w:val="00180A91"/>
    <w:rsid w:val="00190306"/>
    <w:rsid w:val="00191275"/>
    <w:rsid w:val="001937AF"/>
    <w:rsid w:val="001940E8"/>
    <w:rsid w:val="0019411D"/>
    <w:rsid w:val="00195109"/>
    <w:rsid w:val="001965A6"/>
    <w:rsid w:val="00196D71"/>
    <w:rsid w:val="001A0498"/>
    <w:rsid w:val="001B1914"/>
    <w:rsid w:val="001B1F2E"/>
    <w:rsid w:val="001B37D0"/>
    <w:rsid w:val="001C773E"/>
    <w:rsid w:val="001E0D9D"/>
    <w:rsid w:val="001E20F2"/>
    <w:rsid w:val="001E698A"/>
    <w:rsid w:val="001E6D9E"/>
    <w:rsid w:val="001E7E2F"/>
    <w:rsid w:val="001F1727"/>
    <w:rsid w:val="001F181D"/>
    <w:rsid w:val="001F2BD0"/>
    <w:rsid w:val="001F46A4"/>
    <w:rsid w:val="001F5451"/>
    <w:rsid w:val="001F5918"/>
    <w:rsid w:val="001F76BC"/>
    <w:rsid w:val="001F79D7"/>
    <w:rsid w:val="001F7CE9"/>
    <w:rsid w:val="002000BE"/>
    <w:rsid w:val="0020038E"/>
    <w:rsid w:val="00202118"/>
    <w:rsid w:val="002023DA"/>
    <w:rsid w:val="00203436"/>
    <w:rsid w:val="00206F07"/>
    <w:rsid w:val="002073C7"/>
    <w:rsid w:val="00212378"/>
    <w:rsid w:val="00212FC5"/>
    <w:rsid w:val="00215BEC"/>
    <w:rsid w:val="00215EF5"/>
    <w:rsid w:val="002162C1"/>
    <w:rsid w:val="00217372"/>
    <w:rsid w:val="0022228B"/>
    <w:rsid w:val="0022388B"/>
    <w:rsid w:val="002253C2"/>
    <w:rsid w:val="00233692"/>
    <w:rsid w:val="00240727"/>
    <w:rsid w:val="002419B3"/>
    <w:rsid w:val="00244CB8"/>
    <w:rsid w:val="002468C4"/>
    <w:rsid w:val="002473A2"/>
    <w:rsid w:val="00250BFA"/>
    <w:rsid w:val="00260B3D"/>
    <w:rsid w:val="00266C79"/>
    <w:rsid w:val="00273CAD"/>
    <w:rsid w:val="00273E61"/>
    <w:rsid w:val="00274271"/>
    <w:rsid w:val="00276B46"/>
    <w:rsid w:val="00276DC7"/>
    <w:rsid w:val="00282E82"/>
    <w:rsid w:val="00283187"/>
    <w:rsid w:val="002836B1"/>
    <w:rsid w:val="002858C4"/>
    <w:rsid w:val="00290074"/>
    <w:rsid w:val="00290321"/>
    <w:rsid w:val="002909AE"/>
    <w:rsid w:val="00295671"/>
    <w:rsid w:val="0029783D"/>
    <w:rsid w:val="002A0430"/>
    <w:rsid w:val="002A113C"/>
    <w:rsid w:val="002A7B18"/>
    <w:rsid w:val="002B2979"/>
    <w:rsid w:val="002B38DB"/>
    <w:rsid w:val="002B7672"/>
    <w:rsid w:val="002B7AA7"/>
    <w:rsid w:val="002C180E"/>
    <w:rsid w:val="002C2994"/>
    <w:rsid w:val="002C467B"/>
    <w:rsid w:val="002D2D23"/>
    <w:rsid w:val="002D5E2F"/>
    <w:rsid w:val="002D7FF5"/>
    <w:rsid w:val="002E3A45"/>
    <w:rsid w:val="002E54B3"/>
    <w:rsid w:val="002E61D7"/>
    <w:rsid w:val="002F26ED"/>
    <w:rsid w:val="002F2703"/>
    <w:rsid w:val="003022F6"/>
    <w:rsid w:val="00310B81"/>
    <w:rsid w:val="0031402B"/>
    <w:rsid w:val="00321E48"/>
    <w:rsid w:val="003308BF"/>
    <w:rsid w:val="00335E03"/>
    <w:rsid w:val="003365B3"/>
    <w:rsid w:val="00352059"/>
    <w:rsid w:val="00352592"/>
    <w:rsid w:val="00353F27"/>
    <w:rsid w:val="003549BF"/>
    <w:rsid w:val="00356AEE"/>
    <w:rsid w:val="00357558"/>
    <w:rsid w:val="00357636"/>
    <w:rsid w:val="00357657"/>
    <w:rsid w:val="00365C5D"/>
    <w:rsid w:val="00367251"/>
    <w:rsid w:val="00373227"/>
    <w:rsid w:val="00374A1A"/>
    <w:rsid w:val="00374F22"/>
    <w:rsid w:val="0037695E"/>
    <w:rsid w:val="0038075C"/>
    <w:rsid w:val="003832B3"/>
    <w:rsid w:val="00386804"/>
    <w:rsid w:val="003878C7"/>
    <w:rsid w:val="00391538"/>
    <w:rsid w:val="00391FBC"/>
    <w:rsid w:val="003920DF"/>
    <w:rsid w:val="00392A88"/>
    <w:rsid w:val="00396EEB"/>
    <w:rsid w:val="003A165B"/>
    <w:rsid w:val="003A1EF5"/>
    <w:rsid w:val="003A2CCE"/>
    <w:rsid w:val="003A3A9D"/>
    <w:rsid w:val="003B37DE"/>
    <w:rsid w:val="003B4D33"/>
    <w:rsid w:val="003C0340"/>
    <w:rsid w:val="003C1E4B"/>
    <w:rsid w:val="003C27E2"/>
    <w:rsid w:val="003C61FA"/>
    <w:rsid w:val="003D03F6"/>
    <w:rsid w:val="003D24B7"/>
    <w:rsid w:val="003D384C"/>
    <w:rsid w:val="003D5A93"/>
    <w:rsid w:val="003E33C3"/>
    <w:rsid w:val="003E440B"/>
    <w:rsid w:val="003E6108"/>
    <w:rsid w:val="003F0AF8"/>
    <w:rsid w:val="003F0D01"/>
    <w:rsid w:val="003F3822"/>
    <w:rsid w:val="003F5A88"/>
    <w:rsid w:val="003F655A"/>
    <w:rsid w:val="003F7107"/>
    <w:rsid w:val="004008D9"/>
    <w:rsid w:val="004013E9"/>
    <w:rsid w:val="00402395"/>
    <w:rsid w:val="00403C68"/>
    <w:rsid w:val="00406DE5"/>
    <w:rsid w:val="00412CF5"/>
    <w:rsid w:val="004202C8"/>
    <w:rsid w:val="004272B0"/>
    <w:rsid w:val="00427CD5"/>
    <w:rsid w:val="00432D4F"/>
    <w:rsid w:val="004333B0"/>
    <w:rsid w:val="00435229"/>
    <w:rsid w:val="00441399"/>
    <w:rsid w:val="00444122"/>
    <w:rsid w:val="00446CDE"/>
    <w:rsid w:val="0046085A"/>
    <w:rsid w:val="00461566"/>
    <w:rsid w:val="0046286A"/>
    <w:rsid w:val="00464422"/>
    <w:rsid w:val="00466D16"/>
    <w:rsid w:val="00467435"/>
    <w:rsid w:val="0047032A"/>
    <w:rsid w:val="00471E42"/>
    <w:rsid w:val="0047786C"/>
    <w:rsid w:val="004835E1"/>
    <w:rsid w:val="00486218"/>
    <w:rsid w:val="00487857"/>
    <w:rsid w:val="004923F3"/>
    <w:rsid w:val="004965E2"/>
    <w:rsid w:val="00496A11"/>
    <w:rsid w:val="004A02B7"/>
    <w:rsid w:val="004A074B"/>
    <w:rsid w:val="004A0DE0"/>
    <w:rsid w:val="004A1AF5"/>
    <w:rsid w:val="004A352C"/>
    <w:rsid w:val="004A3D5C"/>
    <w:rsid w:val="004A6D01"/>
    <w:rsid w:val="004B018C"/>
    <w:rsid w:val="004B1E3C"/>
    <w:rsid w:val="004B462E"/>
    <w:rsid w:val="004B5CD8"/>
    <w:rsid w:val="004B7E14"/>
    <w:rsid w:val="004C2B7A"/>
    <w:rsid w:val="004C3C9B"/>
    <w:rsid w:val="004C6669"/>
    <w:rsid w:val="004C7721"/>
    <w:rsid w:val="004D40CE"/>
    <w:rsid w:val="004D6611"/>
    <w:rsid w:val="004D71E9"/>
    <w:rsid w:val="004E2B48"/>
    <w:rsid w:val="004E2E0C"/>
    <w:rsid w:val="004E5AC9"/>
    <w:rsid w:val="004F0BEF"/>
    <w:rsid w:val="004F3EE3"/>
    <w:rsid w:val="004F4C05"/>
    <w:rsid w:val="004F5774"/>
    <w:rsid w:val="00501A15"/>
    <w:rsid w:val="0050349C"/>
    <w:rsid w:val="0051087A"/>
    <w:rsid w:val="005123F3"/>
    <w:rsid w:val="00513DC9"/>
    <w:rsid w:val="00515C50"/>
    <w:rsid w:val="0051668E"/>
    <w:rsid w:val="00521A45"/>
    <w:rsid w:val="00522712"/>
    <w:rsid w:val="00526069"/>
    <w:rsid w:val="00527455"/>
    <w:rsid w:val="005278A1"/>
    <w:rsid w:val="00527FF2"/>
    <w:rsid w:val="0054330E"/>
    <w:rsid w:val="005515D6"/>
    <w:rsid w:val="00551C3E"/>
    <w:rsid w:val="00555996"/>
    <w:rsid w:val="005617AA"/>
    <w:rsid w:val="005620B2"/>
    <w:rsid w:val="005635B9"/>
    <w:rsid w:val="0056712C"/>
    <w:rsid w:val="0057204E"/>
    <w:rsid w:val="00573D16"/>
    <w:rsid w:val="005744E5"/>
    <w:rsid w:val="00580F46"/>
    <w:rsid w:val="005855DD"/>
    <w:rsid w:val="0058617B"/>
    <w:rsid w:val="005A630C"/>
    <w:rsid w:val="005B0459"/>
    <w:rsid w:val="005B24CC"/>
    <w:rsid w:val="005C528D"/>
    <w:rsid w:val="005C7495"/>
    <w:rsid w:val="005D0C1A"/>
    <w:rsid w:val="005D0C9E"/>
    <w:rsid w:val="005D3633"/>
    <w:rsid w:val="005D5FB6"/>
    <w:rsid w:val="005E2FFE"/>
    <w:rsid w:val="005F12B3"/>
    <w:rsid w:val="005F69BA"/>
    <w:rsid w:val="005F6B88"/>
    <w:rsid w:val="00600697"/>
    <w:rsid w:val="00600C78"/>
    <w:rsid w:val="00603B70"/>
    <w:rsid w:val="0060685D"/>
    <w:rsid w:val="0061256B"/>
    <w:rsid w:val="0061492B"/>
    <w:rsid w:val="00622C65"/>
    <w:rsid w:val="00624EAE"/>
    <w:rsid w:val="006278F4"/>
    <w:rsid w:val="00627DBF"/>
    <w:rsid w:val="0063294B"/>
    <w:rsid w:val="00642367"/>
    <w:rsid w:val="00647360"/>
    <w:rsid w:val="00655294"/>
    <w:rsid w:val="00657306"/>
    <w:rsid w:val="00660B4D"/>
    <w:rsid w:val="00664FED"/>
    <w:rsid w:val="006724E2"/>
    <w:rsid w:val="00672D04"/>
    <w:rsid w:val="00673511"/>
    <w:rsid w:val="006833DF"/>
    <w:rsid w:val="00683D1C"/>
    <w:rsid w:val="00686C3A"/>
    <w:rsid w:val="00687714"/>
    <w:rsid w:val="0069099D"/>
    <w:rsid w:val="00692124"/>
    <w:rsid w:val="006A22CA"/>
    <w:rsid w:val="006A3F37"/>
    <w:rsid w:val="006B06FA"/>
    <w:rsid w:val="006B0851"/>
    <w:rsid w:val="006B118A"/>
    <w:rsid w:val="006B219F"/>
    <w:rsid w:val="006C3AE5"/>
    <w:rsid w:val="006C4F2A"/>
    <w:rsid w:val="006C7327"/>
    <w:rsid w:val="006C78A2"/>
    <w:rsid w:val="006D35AF"/>
    <w:rsid w:val="006D4FEF"/>
    <w:rsid w:val="006E3359"/>
    <w:rsid w:val="006E41B8"/>
    <w:rsid w:val="006E5C46"/>
    <w:rsid w:val="006E5F3D"/>
    <w:rsid w:val="006F0CB4"/>
    <w:rsid w:val="006F65F0"/>
    <w:rsid w:val="006F6850"/>
    <w:rsid w:val="006F7B67"/>
    <w:rsid w:val="0070079B"/>
    <w:rsid w:val="007036F0"/>
    <w:rsid w:val="00707B8B"/>
    <w:rsid w:val="00712938"/>
    <w:rsid w:val="0071319E"/>
    <w:rsid w:val="00715C39"/>
    <w:rsid w:val="0071607B"/>
    <w:rsid w:val="007202B8"/>
    <w:rsid w:val="007209E2"/>
    <w:rsid w:val="00720F87"/>
    <w:rsid w:val="00721B56"/>
    <w:rsid w:val="00727F92"/>
    <w:rsid w:val="007304BB"/>
    <w:rsid w:val="00730502"/>
    <w:rsid w:val="0073274E"/>
    <w:rsid w:val="00733898"/>
    <w:rsid w:val="007358F0"/>
    <w:rsid w:val="00740CE7"/>
    <w:rsid w:val="00742308"/>
    <w:rsid w:val="0074433E"/>
    <w:rsid w:val="00750633"/>
    <w:rsid w:val="00750847"/>
    <w:rsid w:val="00752D90"/>
    <w:rsid w:val="00753F9C"/>
    <w:rsid w:val="007548E7"/>
    <w:rsid w:val="00756C74"/>
    <w:rsid w:val="00757118"/>
    <w:rsid w:val="0075717C"/>
    <w:rsid w:val="00760950"/>
    <w:rsid w:val="00761D43"/>
    <w:rsid w:val="00762906"/>
    <w:rsid w:val="00764C43"/>
    <w:rsid w:val="00767D74"/>
    <w:rsid w:val="00770653"/>
    <w:rsid w:val="00775B1E"/>
    <w:rsid w:val="00783934"/>
    <w:rsid w:val="007842E6"/>
    <w:rsid w:val="00795486"/>
    <w:rsid w:val="00796239"/>
    <w:rsid w:val="007A0B5F"/>
    <w:rsid w:val="007A18A8"/>
    <w:rsid w:val="007A39A7"/>
    <w:rsid w:val="007A5A43"/>
    <w:rsid w:val="007B015E"/>
    <w:rsid w:val="007B01B5"/>
    <w:rsid w:val="007B3790"/>
    <w:rsid w:val="007B4F32"/>
    <w:rsid w:val="007B6D6D"/>
    <w:rsid w:val="007E0EDA"/>
    <w:rsid w:val="007E5347"/>
    <w:rsid w:val="007E619E"/>
    <w:rsid w:val="007F1265"/>
    <w:rsid w:val="007F44C6"/>
    <w:rsid w:val="007F47C6"/>
    <w:rsid w:val="007F7F71"/>
    <w:rsid w:val="00801FE1"/>
    <w:rsid w:val="00802901"/>
    <w:rsid w:val="00806950"/>
    <w:rsid w:val="00806ACE"/>
    <w:rsid w:val="0080745A"/>
    <w:rsid w:val="00810B65"/>
    <w:rsid w:val="008153B8"/>
    <w:rsid w:val="00815E38"/>
    <w:rsid w:val="00822C93"/>
    <w:rsid w:val="0082403A"/>
    <w:rsid w:val="00824EC1"/>
    <w:rsid w:val="0082660B"/>
    <w:rsid w:val="00826727"/>
    <w:rsid w:val="0083274A"/>
    <w:rsid w:val="00832814"/>
    <w:rsid w:val="00832C30"/>
    <w:rsid w:val="00833804"/>
    <w:rsid w:val="0084220E"/>
    <w:rsid w:val="008426ED"/>
    <w:rsid w:val="008437E3"/>
    <w:rsid w:val="00846122"/>
    <w:rsid w:val="0085329B"/>
    <w:rsid w:val="00857718"/>
    <w:rsid w:val="00862797"/>
    <w:rsid w:val="008635C6"/>
    <w:rsid w:val="00870D89"/>
    <w:rsid w:val="00880EE8"/>
    <w:rsid w:val="0088110A"/>
    <w:rsid w:val="008847C5"/>
    <w:rsid w:val="00891195"/>
    <w:rsid w:val="00894170"/>
    <w:rsid w:val="00896140"/>
    <w:rsid w:val="00896C90"/>
    <w:rsid w:val="00897B7F"/>
    <w:rsid w:val="00897B8F"/>
    <w:rsid w:val="008A020F"/>
    <w:rsid w:val="008A0AE9"/>
    <w:rsid w:val="008A4AC6"/>
    <w:rsid w:val="008B14C7"/>
    <w:rsid w:val="008C2109"/>
    <w:rsid w:val="008C4FB4"/>
    <w:rsid w:val="008D272A"/>
    <w:rsid w:val="008D2C36"/>
    <w:rsid w:val="008D38D8"/>
    <w:rsid w:val="008E4207"/>
    <w:rsid w:val="008F236B"/>
    <w:rsid w:val="008F273D"/>
    <w:rsid w:val="008F6B94"/>
    <w:rsid w:val="008F6BF6"/>
    <w:rsid w:val="009003CE"/>
    <w:rsid w:val="00900722"/>
    <w:rsid w:val="00900A0D"/>
    <w:rsid w:val="00900E99"/>
    <w:rsid w:val="0090259B"/>
    <w:rsid w:val="00902C75"/>
    <w:rsid w:val="00903DD4"/>
    <w:rsid w:val="0090427E"/>
    <w:rsid w:val="009102C3"/>
    <w:rsid w:val="00915CDC"/>
    <w:rsid w:val="00915FFC"/>
    <w:rsid w:val="0091642A"/>
    <w:rsid w:val="00920318"/>
    <w:rsid w:val="00920AA9"/>
    <w:rsid w:val="00921130"/>
    <w:rsid w:val="009218F9"/>
    <w:rsid w:val="00923C10"/>
    <w:rsid w:val="00927203"/>
    <w:rsid w:val="00931D61"/>
    <w:rsid w:val="00932521"/>
    <w:rsid w:val="00936A3A"/>
    <w:rsid w:val="009404C1"/>
    <w:rsid w:val="00940655"/>
    <w:rsid w:val="00941353"/>
    <w:rsid w:val="00943C40"/>
    <w:rsid w:val="009447FD"/>
    <w:rsid w:val="00944FEC"/>
    <w:rsid w:val="00945087"/>
    <w:rsid w:val="00945A10"/>
    <w:rsid w:val="00950328"/>
    <w:rsid w:val="00955B89"/>
    <w:rsid w:val="009575AC"/>
    <w:rsid w:val="00960B91"/>
    <w:rsid w:val="009613A4"/>
    <w:rsid w:val="0096182D"/>
    <w:rsid w:val="00961F0D"/>
    <w:rsid w:val="00964285"/>
    <w:rsid w:val="0096676D"/>
    <w:rsid w:val="0096738C"/>
    <w:rsid w:val="00970BE2"/>
    <w:rsid w:val="0097131B"/>
    <w:rsid w:val="00972B69"/>
    <w:rsid w:val="0097721C"/>
    <w:rsid w:val="00980E1E"/>
    <w:rsid w:val="009849C5"/>
    <w:rsid w:val="00985D38"/>
    <w:rsid w:val="0098653C"/>
    <w:rsid w:val="00995A53"/>
    <w:rsid w:val="009962CE"/>
    <w:rsid w:val="0099694E"/>
    <w:rsid w:val="00996C92"/>
    <w:rsid w:val="009A0C0B"/>
    <w:rsid w:val="009A17BA"/>
    <w:rsid w:val="009A4105"/>
    <w:rsid w:val="009A6B40"/>
    <w:rsid w:val="009B39BE"/>
    <w:rsid w:val="009B3B87"/>
    <w:rsid w:val="009B4EC2"/>
    <w:rsid w:val="009B7D3B"/>
    <w:rsid w:val="009C1D83"/>
    <w:rsid w:val="009C281D"/>
    <w:rsid w:val="009C3586"/>
    <w:rsid w:val="009C6D3D"/>
    <w:rsid w:val="009D2C4A"/>
    <w:rsid w:val="009D34DC"/>
    <w:rsid w:val="009D5DC5"/>
    <w:rsid w:val="009D7EB4"/>
    <w:rsid w:val="009E018D"/>
    <w:rsid w:val="009F01C8"/>
    <w:rsid w:val="009F39D9"/>
    <w:rsid w:val="009F54EC"/>
    <w:rsid w:val="009F64FD"/>
    <w:rsid w:val="00A016AA"/>
    <w:rsid w:val="00A02F10"/>
    <w:rsid w:val="00A042D9"/>
    <w:rsid w:val="00A10826"/>
    <w:rsid w:val="00A133A0"/>
    <w:rsid w:val="00A15DA8"/>
    <w:rsid w:val="00A16EB7"/>
    <w:rsid w:val="00A33C55"/>
    <w:rsid w:val="00A36D82"/>
    <w:rsid w:val="00A37C83"/>
    <w:rsid w:val="00A413A7"/>
    <w:rsid w:val="00A4212B"/>
    <w:rsid w:val="00A5172C"/>
    <w:rsid w:val="00A54A54"/>
    <w:rsid w:val="00A5665A"/>
    <w:rsid w:val="00A566A0"/>
    <w:rsid w:val="00A57CD2"/>
    <w:rsid w:val="00A613A7"/>
    <w:rsid w:val="00A63507"/>
    <w:rsid w:val="00A64132"/>
    <w:rsid w:val="00A661A4"/>
    <w:rsid w:val="00A664A6"/>
    <w:rsid w:val="00A75FB7"/>
    <w:rsid w:val="00A76BD6"/>
    <w:rsid w:val="00A77088"/>
    <w:rsid w:val="00A809A4"/>
    <w:rsid w:val="00A83BEF"/>
    <w:rsid w:val="00A856DA"/>
    <w:rsid w:val="00A877A6"/>
    <w:rsid w:val="00A9007B"/>
    <w:rsid w:val="00A9195A"/>
    <w:rsid w:val="00A91C6D"/>
    <w:rsid w:val="00A96B61"/>
    <w:rsid w:val="00AA75E4"/>
    <w:rsid w:val="00AA7624"/>
    <w:rsid w:val="00AB185D"/>
    <w:rsid w:val="00AB28AE"/>
    <w:rsid w:val="00AB4558"/>
    <w:rsid w:val="00AB6498"/>
    <w:rsid w:val="00AC18C7"/>
    <w:rsid w:val="00AC1B03"/>
    <w:rsid w:val="00AD0C3C"/>
    <w:rsid w:val="00AD17EE"/>
    <w:rsid w:val="00AD2E91"/>
    <w:rsid w:val="00AD4809"/>
    <w:rsid w:val="00AD6469"/>
    <w:rsid w:val="00AD6CEC"/>
    <w:rsid w:val="00AD7B00"/>
    <w:rsid w:val="00AE0DCD"/>
    <w:rsid w:val="00AE2636"/>
    <w:rsid w:val="00AE4C5C"/>
    <w:rsid w:val="00AE7284"/>
    <w:rsid w:val="00AF073D"/>
    <w:rsid w:val="00AF2D2B"/>
    <w:rsid w:val="00B00DB3"/>
    <w:rsid w:val="00B019BE"/>
    <w:rsid w:val="00B02623"/>
    <w:rsid w:val="00B041FB"/>
    <w:rsid w:val="00B0517B"/>
    <w:rsid w:val="00B056F2"/>
    <w:rsid w:val="00B060B8"/>
    <w:rsid w:val="00B074C6"/>
    <w:rsid w:val="00B11273"/>
    <w:rsid w:val="00B12EB8"/>
    <w:rsid w:val="00B21648"/>
    <w:rsid w:val="00B26D54"/>
    <w:rsid w:val="00B275DB"/>
    <w:rsid w:val="00B31048"/>
    <w:rsid w:val="00B312EF"/>
    <w:rsid w:val="00B32D10"/>
    <w:rsid w:val="00B43122"/>
    <w:rsid w:val="00B470A3"/>
    <w:rsid w:val="00B47612"/>
    <w:rsid w:val="00B53F3E"/>
    <w:rsid w:val="00B549B3"/>
    <w:rsid w:val="00B559C4"/>
    <w:rsid w:val="00B5740E"/>
    <w:rsid w:val="00B63587"/>
    <w:rsid w:val="00B66F81"/>
    <w:rsid w:val="00B6794C"/>
    <w:rsid w:val="00B707FB"/>
    <w:rsid w:val="00B72E99"/>
    <w:rsid w:val="00B7310B"/>
    <w:rsid w:val="00B73D48"/>
    <w:rsid w:val="00B74D6E"/>
    <w:rsid w:val="00B81CFB"/>
    <w:rsid w:val="00B81D9F"/>
    <w:rsid w:val="00B81F85"/>
    <w:rsid w:val="00B8242D"/>
    <w:rsid w:val="00B8244B"/>
    <w:rsid w:val="00B8592D"/>
    <w:rsid w:val="00B903EB"/>
    <w:rsid w:val="00B90508"/>
    <w:rsid w:val="00B91436"/>
    <w:rsid w:val="00B93B7F"/>
    <w:rsid w:val="00BA2AF2"/>
    <w:rsid w:val="00BA50B8"/>
    <w:rsid w:val="00BA7E5B"/>
    <w:rsid w:val="00BB0342"/>
    <w:rsid w:val="00BB4F82"/>
    <w:rsid w:val="00BB7234"/>
    <w:rsid w:val="00BC040A"/>
    <w:rsid w:val="00BC159D"/>
    <w:rsid w:val="00BC4411"/>
    <w:rsid w:val="00BC5F93"/>
    <w:rsid w:val="00BC6B72"/>
    <w:rsid w:val="00BD241D"/>
    <w:rsid w:val="00BD6227"/>
    <w:rsid w:val="00BD73FC"/>
    <w:rsid w:val="00BE31D6"/>
    <w:rsid w:val="00BF0CED"/>
    <w:rsid w:val="00BF27CD"/>
    <w:rsid w:val="00BF3267"/>
    <w:rsid w:val="00BF382E"/>
    <w:rsid w:val="00BF4BF9"/>
    <w:rsid w:val="00BF5F60"/>
    <w:rsid w:val="00BF6E1C"/>
    <w:rsid w:val="00C009FB"/>
    <w:rsid w:val="00C0137F"/>
    <w:rsid w:val="00C06D16"/>
    <w:rsid w:val="00C1327E"/>
    <w:rsid w:val="00C13A10"/>
    <w:rsid w:val="00C150C8"/>
    <w:rsid w:val="00C1568B"/>
    <w:rsid w:val="00C175F0"/>
    <w:rsid w:val="00C20338"/>
    <w:rsid w:val="00C223FC"/>
    <w:rsid w:val="00C23874"/>
    <w:rsid w:val="00C2500F"/>
    <w:rsid w:val="00C25F14"/>
    <w:rsid w:val="00C26A4B"/>
    <w:rsid w:val="00C30AF7"/>
    <w:rsid w:val="00C31DC9"/>
    <w:rsid w:val="00C32B7F"/>
    <w:rsid w:val="00C34D9A"/>
    <w:rsid w:val="00C46073"/>
    <w:rsid w:val="00C51459"/>
    <w:rsid w:val="00C51A7B"/>
    <w:rsid w:val="00C56919"/>
    <w:rsid w:val="00C572AC"/>
    <w:rsid w:val="00C60513"/>
    <w:rsid w:val="00C610E9"/>
    <w:rsid w:val="00C61F84"/>
    <w:rsid w:val="00C6259B"/>
    <w:rsid w:val="00C705A5"/>
    <w:rsid w:val="00C7333D"/>
    <w:rsid w:val="00C74A3B"/>
    <w:rsid w:val="00C75466"/>
    <w:rsid w:val="00C77F53"/>
    <w:rsid w:val="00C84484"/>
    <w:rsid w:val="00C84C53"/>
    <w:rsid w:val="00C911E9"/>
    <w:rsid w:val="00C9130B"/>
    <w:rsid w:val="00C92C57"/>
    <w:rsid w:val="00C97446"/>
    <w:rsid w:val="00C976C5"/>
    <w:rsid w:val="00C97C4D"/>
    <w:rsid w:val="00CA3CFA"/>
    <w:rsid w:val="00CB450B"/>
    <w:rsid w:val="00CB53E3"/>
    <w:rsid w:val="00CB592E"/>
    <w:rsid w:val="00CB5C40"/>
    <w:rsid w:val="00CB74BD"/>
    <w:rsid w:val="00CB7E16"/>
    <w:rsid w:val="00CC1C37"/>
    <w:rsid w:val="00CC1C48"/>
    <w:rsid w:val="00CC23C5"/>
    <w:rsid w:val="00CC24F4"/>
    <w:rsid w:val="00CD2F29"/>
    <w:rsid w:val="00CD4426"/>
    <w:rsid w:val="00CD6070"/>
    <w:rsid w:val="00CD7869"/>
    <w:rsid w:val="00CE45CC"/>
    <w:rsid w:val="00CE4830"/>
    <w:rsid w:val="00CE50F8"/>
    <w:rsid w:val="00CE61C3"/>
    <w:rsid w:val="00CE6959"/>
    <w:rsid w:val="00CE7CC8"/>
    <w:rsid w:val="00CF15D4"/>
    <w:rsid w:val="00CF4142"/>
    <w:rsid w:val="00CF75E4"/>
    <w:rsid w:val="00D00F2B"/>
    <w:rsid w:val="00D01F28"/>
    <w:rsid w:val="00D02647"/>
    <w:rsid w:val="00D0633A"/>
    <w:rsid w:val="00D12C25"/>
    <w:rsid w:val="00D12DC3"/>
    <w:rsid w:val="00D1479C"/>
    <w:rsid w:val="00D210A6"/>
    <w:rsid w:val="00D31001"/>
    <w:rsid w:val="00D31173"/>
    <w:rsid w:val="00D31CDD"/>
    <w:rsid w:val="00D36617"/>
    <w:rsid w:val="00D41184"/>
    <w:rsid w:val="00D41B8E"/>
    <w:rsid w:val="00D43028"/>
    <w:rsid w:val="00D505D4"/>
    <w:rsid w:val="00D50B4E"/>
    <w:rsid w:val="00D53D9A"/>
    <w:rsid w:val="00D63443"/>
    <w:rsid w:val="00D6419A"/>
    <w:rsid w:val="00D6646B"/>
    <w:rsid w:val="00D66741"/>
    <w:rsid w:val="00D70DEA"/>
    <w:rsid w:val="00D71236"/>
    <w:rsid w:val="00D71805"/>
    <w:rsid w:val="00D72E87"/>
    <w:rsid w:val="00D73B28"/>
    <w:rsid w:val="00D770B0"/>
    <w:rsid w:val="00D859B0"/>
    <w:rsid w:val="00D903E3"/>
    <w:rsid w:val="00D90C78"/>
    <w:rsid w:val="00D935FB"/>
    <w:rsid w:val="00D936B3"/>
    <w:rsid w:val="00DA0942"/>
    <w:rsid w:val="00DA240A"/>
    <w:rsid w:val="00DB10E3"/>
    <w:rsid w:val="00DB7DE8"/>
    <w:rsid w:val="00DC1A3C"/>
    <w:rsid w:val="00DC25C5"/>
    <w:rsid w:val="00DC3F36"/>
    <w:rsid w:val="00DC7586"/>
    <w:rsid w:val="00DD2AC3"/>
    <w:rsid w:val="00DD37CE"/>
    <w:rsid w:val="00DD5B8E"/>
    <w:rsid w:val="00DD640D"/>
    <w:rsid w:val="00DE592F"/>
    <w:rsid w:val="00DE6E1C"/>
    <w:rsid w:val="00DF002B"/>
    <w:rsid w:val="00DF3434"/>
    <w:rsid w:val="00DF3C4B"/>
    <w:rsid w:val="00DF419D"/>
    <w:rsid w:val="00E05009"/>
    <w:rsid w:val="00E1080E"/>
    <w:rsid w:val="00E21355"/>
    <w:rsid w:val="00E22E98"/>
    <w:rsid w:val="00E23C3E"/>
    <w:rsid w:val="00E3136C"/>
    <w:rsid w:val="00E333BC"/>
    <w:rsid w:val="00E37E52"/>
    <w:rsid w:val="00E410B2"/>
    <w:rsid w:val="00E433AB"/>
    <w:rsid w:val="00E4798F"/>
    <w:rsid w:val="00E50CFB"/>
    <w:rsid w:val="00E57740"/>
    <w:rsid w:val="00E57773"/>
    <w:rsid w:val="00E62C74"/>
    <w:rsid w:val="00E66703"/>
    <w:rsid w:val="00E669F7"/>
    <w:rsid w:val="00E727F2"/>
    <w:rsid w:val="00E730AF"/>
    <w:rsid w:val="00E8001F"/>
    <w:rsid w:val="00E80F60"/>
    <w:rsid w:val="00E93F3A"/>
    <w:rsid w:val="00E94082"/>
    <w:rsid w:val="00EA1D69"/>
    <w:rsid w:val="00EA7DEB"/>
    <w:rsid w:val="00EB0A3F"/>
    <w:rsid w:val="00EB3E3D"/>
    <w:rsid w:val="00EB4166"/>
    <w:rsid w:val="00EB5FF3"/>
    <w:rsid w:val="00EB61F7"/>
    <w:rsid w:val="00EB711C"/>
    <w:rsid w:val="00EC0358"/>
    <w:rsid w:val="00EC0367"/>
    <w:rsid w:val="00EC1B90"/>
    <w:rsid w:val="00EC25B4"/>
    <w:rsid w:val="00EC3126"/>
    <w:rsid w:val="00EC69D0"/>
    <w:rsid w:val="00EC7186"/>
    <w:rsid w:val="00ED0E69"/>
    <w:rsid w:val="00ED342A"/>
    <w:rsid w:val="00ED6E08"/>
    <w:rsid w:val="00EE144C"/>
    <w:rsid w:val="00EE1C59"/>
    <w:rsid w:val="00EE7119"/>
    <w:rsid w:val="00EF2CE9"/>
    <w:rsid w:val="00F00F83"/>
    <w:rsid w:val="00F04E75"/>
    <w:rsid w:val="00F0722E"/>
    <w:rsid w:val="00F1013D"/>
    <w:rsid w:val="00F22178"/>
    <w:rsid w:val="00F22F2D"/>
    <w:rsid w:val="00F25842"/>
    <w:rsid w:val="00F260E1"/>
    <w:rsid w:val="00F324CB"/>
    <w:rsid w:val="00F32A0C"/>
    <w:rsid w:val="00F3303A"/>
    <w:rsid w:val="00F33160"/>
    <w:rsid w:val="00F33985"/>
    <w:rsid w:val="00F35AE6"/>
    <w:rsid w:val="00F3679A"/>
    <w:rsid w:val="00F41620"/>
    <w:rsid w:val="00F41CBA"/>
    <w:rsid w:val="00F43FC5"/>
    <w:rsid w:val="00F52263"/>
    <w:rsid w:val="00F552DE"/>
    <w:rsid w:val="00F622E0"/>
    <w:rsid w:val="00F62338"/>
    <w:rsid w:val="00F655F4"/>
    <w:rsid w:val="00F8169D"/>
    <w:rsid w:val="00F81A20"/>
    <w:rsid w:val="00F82533"/>
    <w:rsid w:val="00F84541"/>
    <w:rsid w:val="00F853B5"/>
    <w:rsid w:val="00F85739"/>
    <w:rsid w:val="00F85933"/>
    <w:rsid w:val="00F871F4"/>
    <w:rsid w:val="00F907EE"/>
    <w:rsid w:val="00FA0250"/>
    <w:rsid w:val="00FA1F1D"/>
    <w:rsid w:val="00FA243B"/>
    <w:rsid w:val="00FA4848"/>
    <w:rsid w:val="00FB107A"/>
    <w:rsid w:val="00FB3526"/>
    <w:rsid w:val="00FB3DA7"/>
    <w:rsid w:val="00FB4528"/>
    <w:rsid w:val="00FB4959"/>
    <w:rsid w:val="00FB59DA"/>
    <w:rsid w:val="00FB6E35"/>
    <w:rsid w:val="00FC39ED"/>
    <w:rsid w:val="00FC6418"/>
    <w:rsid w:val="00FD29B2"/>
    <w:rsid w:val="00FD575A"/>
    <w:rsid w:val="00FD5E9C"/>
    <w:rsid w:val="00FD74BA"/>
    <w:rsid w:val="00FD7E73"/>
    <w:rsid w:val="00FE3355"/>
    <w:rsid w:val="00FE405D"/>
    <w:rsid w:val="00FE43C3"/>
    <w:rsid w:val="00FE7819"/>
    <w:rsid w:val="00FF4017"/>
    <w:rsid w:val="00FF4408"/>
    <w:rsid w:val="00FF49A6"/>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208C7"/>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67"/>
    <w:pPr>
      <w:spacing w:after="0" w:line="240" w:lineRule="auto"/>
    </w:pPr>
    <w:rPr>
      <w:rFonts w:eastAsia="Times New Roman"/>
      <w:sz w:val="24"/>
      <w:szCs w:val="24"/>
      <w:lang w:eastAsia="en-GB"/>
    </w:rPr>
  </w:style>
  <w:style w:type="paragraph" w:styleId="Heading4">
    <w:name w:val="heading 4"/>
    <w:basedOn w:val="Normal"/>
    <w:link w:val="Heading4Char"/>
    <w:uiPriority w:val="9"/>
    <w:qFormat/>
    <w:rsid w:val="00BF326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rFonts w:eastAsiaTheme="minorHAnsi"/>
      <w:sz w:val="28"/>
      <w:szCs w:val="20"/>
      <w:lang w:eastAsia="en-US"/>
    </w:rPr>
  </w:style>
  <w:style w:type="paragraph" w:styleId="Header">
    <w:name w:val="header"/>
    <w:basedOn w:val="Normal"/>
    <w:link w:val="HeaderChar"/>
    <w:rsid w:val="00F32A0C"/>
    <w:pPr>
      <w:tabs>
        <w:tab w:val="center" w:pos="4153"/>
        <w:tab w:val="right" w:pos="8306"/>
      </w:tabs>
      <w:spacing w:line="276" w:lineRule="auto"/>
    </w:pPr>
    <w:rPr>
      <w:rFonts w:ascii="Calibri" w:eastAsiaTheme="minorHAnsi" w:hAnsi="Calibri"/>
      <w:sz w:val="22"/>
      <w:szCs w:val="22"/>
      <w:lang w:eastAsia="en-US"/>
    </w:rPr>
  </w:style>
  <w:style w:type="character" w:customStyle="1" w:styleId="HeaderChar">
    <w:name w:val="Header Char"/>
    <w:basedOn w:val="DefaultParagraphFont"/>
    <w:link w:val="Header"/>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eastAsiaTheme="minorHAnsi" w:hAnsi="Calibri"/>
      <w:sz w:val="22"/>
      <w:szCs w:val="22"/>
      <w:lang w:eastAsia="en-US"/>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uiPriority w:val="99"/>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unhideWhenUsed/>
    <w:rsid w:val="006E5F3D"/>
    <w:pPr>
      <w:ind w:firstLine="72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E5F3D"/>
    <w:rPr>
      <w:sz w:val="20"/>
      <w:szCs w:val="20"/>
    </w:rPr>
  </w:style>
  <w:style w:type="paragraph" w:styleId="BalloonText">
    <w:name w:val="Balloon Text"/>
    <w:basedOn w:val="Normal"/>
    <w:link w:val="BalloonTextChar"/>
    <w:uiPriority w:val="99"/>
    <w:semiHidden/>
    <w:unhideWhenUsed/>
    <w:rsid w:val="008426E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hAnsi="Arial"/>
      <w:sz w:val="20"/>
      <w:szCs w:val="20"/>
      <w:lang w:eastAsia="en-US"/>
    </w:rPr>
  </w:style>
  <w:style w:type="paragraph" w:customStyle="1" w:styleId="aile35">
    <w:name w:val="aile 3.5"/>
    <w:basedOn w:val="Normal"/>
    <w:rsid w:val="00C84484"/>
    <w:pPr>
      <w:spacing w:before="60" w:after="60"/>
    </w:pPr>
    <w:rPr>
      <w:rFonts w:ascii="Arial" w:hAnsi="Arial"/>
      <w:b/>
      <w:sz w:val="20"/>
      <w:szCs w:val="20"/>
      <w:lang w:eastAsia="en-US"/>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hAnsi="Arial"/>
      <w:sz w:val="12"/>
      <w:szCs w:val="20"/>
      <w:lang w:eastAsia="en-US"/>
    </w:rPr>
  </w:style>
  <w:style w:type="paragraph" w:styleId="BodyText">
    <w:name w:val="Body Text"/>
    <w:basedOn w:val="Normal"/>
    <w:link w:val="BodyTextChar"/>
    <w:uiPriority w:val="99"/>
    <w:rsid w:val="00C84484"/>
    <w:pPr>
      <w:spacing w:before="60" w:after="60"/>
      <w:ind w:left="180"/>
    </w:pPr>
    <w:rPr>
      <w:sz w:val="20"/>
      <w:szCs w:val="20"/>
      <w:lang w:val="x-none" w:eastAsia="en-US"/>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customStyle="1" w:styleId="tv213">
    <w:name w:val="tv213"/>
    <w:basedOn w:val="Normal"/>
    <w:rsid w:val="00EA7DEB"/>
    <w:pPr>
      <w:spacing w:before="100" w:beforeAutospacing="1" w:after="100" w:afterAutospacing="1"/>
    </w:pPr>
    <w:rPr>
      <w:lang w:eastAsia="lv-LV"/>
    </w:rPr>
  </w:style>
  <w:style w:type="character" w:customStyle="1" w:styleId="Heading4Char">
    <w:name w:val="Heading 4 Char"/>
    <w:basedOn w:val="DefaultParagraphFont"/>
    <w:link w:val="Heading4"/>
    <w:uiPriority w:val="9"/>
    <w:rsid w:val="00BF3267"/>
    <w:rPr>
      <w:rFonts w:eastAsia="Times New Roman"/>
      <w:b/>
      <w:bCs/>
      <w:sz w:val="24"/>
      <w:szCs w:val="24"/>
      <w:lang w:eastAsia="en-GB"/>
    </w:rPr>
  </w:style>
  <w:style w:type="paragraph" w:customStyle="1" w:styleId="tvhtml">
    <w:name w:val="tv_html"/>
    <w:basedOn w:val="Normal"/>
    <w:rsid w:val="00BF3267"/>
    <w:pPr>
      <w:spacing w:before="100" w:beforeAutospacing="1" w:after="100" w:afterAutospacing="1"/>
    </w:pPr>
  </w:style>
  <w:style w:type="paragraph" w:customStyle="1" w:styleId="msonormal0">
    <w:name w:val="msonormal"/>
    <w:basedOn w:val="Normal"/>
    <w:rsid w:val="00BF3267"/>
    <w:pPr>
      <w:spacing w:before="100" w:beforeAutospacing="1" w:after="100" w:afterAutospacing="1"/>
    </w:pPr>
  </w:style>
  <w:style w:type="paragraph" w:styleId="NormalWeb">
    <w:name w:val="Normal (Web)"/>
    <w:basedOn w:val="Normal"/>
    <w:uiPriority w:val="99"/>
    <w:unhideWhenUsed/>
    <w:rsid w:val="00FA243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50139">
      <w:bodyDiv w:val="1"/>
      <w:marLeft w:val="0"/>
      <w:marRight w:val="0"/>
      <w:marTop w:val="0"/>
      <w:marBottom w:val="0"/>
      <w:divBdr>
        <w:top w:val="none" w:sz="0" w:space="0" w:color="auto"/>
        <w:left w:val="none" w:sz="0" w:space="0" w:color="auto"/>
        <w:bottom w:val="none" w:sz="0" w:space="0" w:color="auto"/>
        <w:right w:val="none" w:sz="0" w:space="0" w:color="auto"/>
      </w:divBdr>
    </w:div>
    <w:div w:id="1215192446">
      <w:bodyDiv w:val="1"/>
      <w:marLeft w:val="0"/>
      <w:marRight w:val="0"/>
      <w:marTop w:val="0"/>
      <w:marBottom w:val="0"/>
      <w:divBdr>
        <w:top w:val="none" w:sz="0" w:space="0" w:color="auto"/>
        <w:left w:val="none" w:sz="0" w:space="0" w:color="auto"/>
        <w:bottom w:val="none" w:sz="0" w:space="0" w:color="auto"/>
        <w:right w:val="none" w:sz="0" w:space="0" w:color="auto"/>
      </w:divBdr>
      <w:divsChild>
        <w:div w:id="1211458032">
          <w:marLeft w:val="0"/>
          <w:marRight w:val="0"/>
          <w:marTop w:val="0"/>
          <w:marBottom w:val="0"/>
          <w:divBdr>
            <w:top w:val="none" w:sz="0" w:space="0" w:color="auto"/>
            <w:left w:val="none" w:sz="0" w:space="0" w:color="auto"/>
            <w:bottom w:val="none" w:sz="0" w:space="0" w:color="auto"/>
            <w:right w:val="none" w:sz="0" w:space="0" w:color="auto"/>
          </w:divBdr>
        </w:div>
        <w:div w:id="1370715383">
          <w:marLeft w:val="0"/>
          <w:marRight w:val="0"/>
          <w:marTop w:val="0"/>
          <w:marBottom w:val="0"/>
          <w:divBdr>
            <w:top w:val="none" w:sz="0" w:space="0" w:color="auto"/>
            <w:left w:val="none" w:sz="0" w:space="0" w:color="auto"/>
            <w:bottom w:val="none" w:sz="0" w:space="0" w:color="auto"/>
            <w:right w:val="none" w:sz="0" w:space="0" w:color="auto"/>
          </w:divBdr>
        </w:div>
        <w:div w:id="160315365">
          <w:marLeft w:val="0"/>
          <w:marRight w:val="0"/>
          <w:marTop w:val="0"/>
          <w:marBottom w:val="0"/>
          <w:divBdr>
            <w:top w:val="none" w:sz="0" w:space="0" w:color="auto"/>
            <w:left w:val="none" w:sz="0" w:space="0" w:color="auto"/>
            <w:bottom w:val="none" w:sz="0" w:space="0" w:color="auto"/>
            <w:right w:val="none" w:sz="0" w:space="0" w:color="auto"/>
          </w:divBdr>
        </w:div>
        <w:div w:id="1638222945">
          <w:marLeft w:val="0"/>
          <w:marRight w:val="0"/>
          <w:marTop w:val="0"/>
          <w:marBottom w:val="0"/>
          <w:divBdr>
            <w:top w:val="none" w:sz="0" w:space="0" w:color="auto"/>
            <w:left w:val="none" w:sz="0" w:space="0" w:color="auto"/>
            <w:bottom w:val="none" w:sz="0" w:space="0" w:color="auto"/>
            <w:right w:val="none" w:sz="0" w:space="0" w:color="auto"/>
          </w:divBdr>
        </w:div>
      </w:divsChild>
    </w:div>
    <w:div w:id="1379625837">
      <w:bodyDiv w:val="1"/>
      <w:marLeft w:val="0"/>
      <w:marRight w:val="0"/>
      <w:marTop w:val="0"/>
      <w:marBottom w:val="0"/>
      <w:divBdr>
        <w:top w:val="none" w:sz="0" w:space="0" w:color="auto"/>
        <w:left w:val="none" w:sz="0" w:space="0" w:color="auto"/>
        <w:bottom w:val="none" w:sz="0" w:space="0" w:color="auto"/>
        <w:right w:val="none" w:sz="0" w:space="0" w:color="auto"/>
      </w:divBdr>
      <w:divsChild>
        <w:div w:id="1075519342">
          <w:marLeft w:val="0"/>
          <w:marRight w:val="0"/>
          <w:marTop w:val="0"/>
          <w:marBottom w:val="0"/>
          <w:divBdr>
            <w:top w:val="none" w:sz="0" w:space="0" w:color="auto"/>
            <w:left w:val="none" w:sz="0" w:space="0" w:color="auto"/>
            <w:bottom w:val="none" w:sz="0" w:space="0" w:color="auto"/>
            <w:right w:val="none" w:sz="0" w:space="0" w:color="auto"/>
          </w:divBdr>
        </w:div>
      </w:divsChild>
    </w:div>
    <w:div w:id="1756709436">
      <w:bodyDiv w:val="1"/>
      <w:marLeft w:val="0"/>
      <w:marRight w:val="0"/>
      <w:marTop w:val="0"/>
      <w:marBottom w:val="0"/>
      <w:divBdr>
        <w:top w:val="none" w:sz="0" w:space="0" w:color="auto"/>
        <w:left w:val="none" w:sz="0" w:space="0" w:color="auto"/>
        <w:bottom w:val="none" w:sz="0" w:space="0" w:color="auto"/>
        <w:right w:val="none" w:sz="0" w:space="0" w:color="auto"/>
      </w:divBdr>
      <w:divsChild>
        <w:div w:id="197204099">
          <w:marLeft w:val="0"/>
          <w:marRight w:val="0"/>
          <w:marTop w:val="0"/>
          <w:marBottom w:val="0"/>
          <w:divBdr>
            <w:top w:val="none" w:sz="0" w:space="0" w:color="auto"/>
            <w:left w:val="none" w:sz="0" w:space="0" w:color="auto"/>
            <w:bottom w:val="none" w:sz="0" w:space="0" w:color="auto"/>
            <w:right w:val="none" w:sz="0" w:space="0" w:color="auto"/>
          </w:divBdr>
          <w:divsChild>
            <w:div w:id="1371685853">
              <w:marLeft w:val="0"/>
              <w:marRight w:val="0"/>
              <w:marTop w:val="0"/>
              <w:marBottom w:val="0"/>
              <w:divBdr>
                <w:top w:val="none" w:sz="0" w:space="0" w:color="auto"/>
                <w:left w:val="none" w:sz="0" w:space="0" w:color="auto"/>
                <w:bottom w:val="none" w:sz="0" w:space="0" w:color="auto"/>
                <w:right w:val="none" w:sz="0" w:space="0" w:color="auto"/>
              </w:divBdr>
            </w:div>
            <w:div w:id="1092554483">
              <w:marLeft w:val="0"/>
              <w:marRight w:val="0"/>
              <w:marTop w:val="0"/>
              <w:marBottom w:val="0"/>
              <w:divBdr>
                <w:top w:val="none" w:sz="0" w:space="0" w:color="auto"/>
                <w:left w:val="none" w:sz="0" w:space="0" w:color="auto"/>
                <w:bottom w:val="none" w:sz="0" w:space="0" w:color="auto"/>
                <w:right w:val="none" w:sz="0" w:space="0" w:color="auto"/>
              </w:divBdr>
              <w:divsChild>
                <w:div w:id="366225776">
                  <w:marLeft w:val="0"/>
                  <w:marRight w:val="0"/>
                  <w:marTop w:val="0"/>
                  <w:marBottom w:val="0"/>
                  <w:divBdr>
                    <w:top w:val="none" w:sz="0" w:space="0" w:color="auto"/>
                    <w:left w:val="none" w:sz="0" w:space="0" w:color="auto"/>
                    <w:bottom w:val="none" w:sz="0" w:space="0" w:color="auto"/>
                    <w:right w:val="none" w:sz="0" w:space="0" w:color="auto"/>
                  </w:divBdr>
                </w:div>
              </w:divsChild>
            </w:div>
            <w:div w:id="20882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0192">
      <w:bodyDiv w:val="1"/>
      <w:marLeft w:val="0"/>
      <w:marRight w:val="0"/>
      <w:marTop w:val="0"/>
      <w:marBottom w:val="0"/>
      <w:divBdr>
        <w:top w:val="none" w:sz="0" w:space="0" w:color="auto"/>
        <w:left w:val="none" w:sz="0" w:space="0" w:color="auto"/>
        <w:bottom w:val="none" w:sz="0" w:space="0" w:color="auto"/>
        <w:right w:val="none" w:sz="0" w:space="0" w:color="auto"/>
      </w:divBdr>
      <w:divsChild>
        <w:div w:id="1537619658">
          <w:marLeft w:val="0"/>
          <w:marRight w:val="0"/>
          <w:marTop w:val="0"/>
          <w:marBottom w:val="0"/>
          <w:divBdr>
            <w:top w:val="none" w:sz="0" w:space="0" w:color="auto"/>
            <w:left w:val="none" w:sz="0" w:space="0" w:color="auto"/>
            <w:bottom w:val="none" w:sz="0" w:space="0" w:color="auto"/>
            <w:right w:val="none" w:sz="0" w:space="0" w:color="auto"/>
          </w:divBdr>
        </w:div>
      </w:divsChild>
    </w:div>
    <w:div w:id="2141873218">
      <w:bodyDiv w:val="1"/>
      <w:marLeft w:val="0"/>
      <w:marRight w:val="0"/>
      <w:marTop w:val="0"/>
      <w:marBottom w:val="0"/>
      <w:divBdr>
        <w:top w:val="none" w:sz="0" w:space="0" w:color="auto"/>
        <w:left w:val="none" w:sz="0" w:space="0" w:color="auto"/>
        <w:bottom w:val="none" w:sz="0" w:space="0" w:color="auto"/>
        <w:right w:val="none" w:sz="0" w:space="0" w:color="auto"/>
      </w:divBdr>
      <w:divsChild>
        <w:div w:id="160638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87657-66A2-42DD-B950-317027A4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7722</Words>
  <Characters>4403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Dainis Papāns</cp:lastModifiedBy>
  <cp:revision>3</cp:revision>
  <cp:lastPrinted>2020-07-08T12:17:00Z</cp:lastPrinted>
  <dcterms:created xsi:type="dcterms:W3CDTF">2020-07-17T09:20:00Z</dcterms:created>
  <dcterms:modified xsi:type="dcterms:W3CDTF">2020-07-17T09:23:00Z</dcterms:modified>
</cp:coreProperties>
</file>