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36FC" w14:textId="77777777" w:rsidR="008D4787" w:rsidRPr="007B62F8" w:rsidRDefault="008D4787" w:rsidP="003A566E">
      <w:pPr>
        <w:tabs>
          <w:tab w:val="left" w:pos="6663"/>
        </w:tabs>
        <w:rPr>
          <w:rFonts w:ascii="Times New Roman" w:hAnsi="Times New Roman"/>
          <w:sz w:val="28"/>
          <w:szCs w:val="28"/>
        </w:rPr>
      </w:pPr>
    </w:p>
    <w:p w14:paraId="4B6E53BD" w14:textId="77777777" w:rsidR="008D4787" w:rsidRPr="007B62F8" w:rsidRDefault="008D4787" w:rsidP="003A566E">
      <w:pPr>
        <w:tabs>
          <w:tab w:val="left" w:pos="6663"/>
        </w:tabs>
        <w:jc w:val="center"/>
        <w:rPr>
          <w:rFonts w:ascii="Times New Roman" w:hAnsi="Times New Roman"/>
          <w:sz w:val="28"/>
          <w:szCs w:val="28"/>
        </w:rPr>
      </w:pPr>
      <w:r w:rsidRPr="007B62F8">
        <w:rPr>
          <w:rFonts w:ascii="Times New Roman" w:hAnsi="Times New Roman"/>
          <w:sz w:val="28"/>
          <w:szCs w:val="28"/>
        </w:rPr>
        <w:t>LATVIJAS REPUBLIKAS MINISTRU KABINETS</w:t>
      </w:r>
    </w:p>
    <w:p w14:paraId="628F4C9B" w14:textId="77777777" w:rsidR="008355B3" w:rsidRPr="00CF3706" w:rsidRDefault="008355B3" w:rsidP="003A566E">
      <w:pPr>
        <w:tabs>
          <w:tab w:val="left" w:pos="6663"/>
        </w:tabs>
        <w:jc w:val="left"/>
        <w:rPr>
          <w:rFonts w:ascii="Times New Roman" w:hAnsi="Times New Roman"/>
          <w:sz w:val="28"/>
          <w:szCs w:val="28"/>
        </w:rPr>
      </w:pPr>
    </w:p>
    <w:p w14:paraId="2E7AB312" w14:textId="77777777" w:rsidR="00217AA0" w:rsidRDefault="00217AA0" w:rsidP="003A566E">
      <w:pPr>
        <w:tabs>
          <w:tab w:val="left" w:pos="6663"/>
        </w:tabs>
        <w:jc w:val="left"/>
        <w:rPr>
          <w:rFonts w:ascii="Times New Roman" w:hAnsi="Times New Roman"/>
          <w:sz w:val="28"/>
          <w:szCs w:val="28"/>
        </w:rPr>
      </w:pPr>
    </w:p>
    <w:p w14:paraId="34348E6F" w14:textId="77777777" w:rsidR="00B431BE" w:rsidRPr="00CF3706" w:rsidRDefault="00B431BE" w:rsidP="003A566E">
      <w:pPr>
        <w:tabs>
          <w:tab w:val="left" w:pos="6663"/>
        </w:tabs>
        <w:rPr>
          <w:rFonts w:ascii="Times New Roman" w:hAnsi="Times New Roman"/>
          <w:sz w:val="28"/>
          <w:szCs w:val="28"/>
        </w:rPr>
      </w:pPr>
      <w:r w:rsidRPr="00CF3706">
        <w:rPr>
          <w:rFonts w:ascii="Times New Roman" w:hAnsi="Times New Roman"/>
          <w:sz w:val="28"/>
          <w:szCs w:val="28"/>
        </w:rPr>
        <w:t xml:space="preserve">2019. gada            </w:t>
      </w:r>
      <w:r w:rsidRPr="00CF3706">
        <w:rPr>
          <w:rFonts w:ascii="Times New Roman" w:hAnsi="Times New Roman"/>
          <w:sz w:val="28"/>
          <w:szCs w:val="28"/>
        </w:rPr>
        <w:tab/>
        <w:t>Noteikumi Nr.</w:t>
      </w:r>
    </w:p>
    <w:p w14:paraId="5F490A72" w14:textId="77777777" w:rsidR="00B431BE" w:rsidRPr="00CF3706" w:rsidRDefault="00B431BE" w:rsidP="003A566E">
      <w:pPr>
        <w:tabs>
          <w:tab w:val="left" w:pos="6663"/>
        </w:tabs>
        <w:rPr>
          <w:rFonts w:ascii="Times New Roman" w:hAnsi="Times New Roman"/>
          <w:sz w:val="28"/>
          <w:szCs w:val="28"/>
        </w:rPr>
      </w:pPr>
      <w:r w:rsidRPr="00CF3706">
        <w:rPr>
          <w:rFonts w:ascii="Times New Roman" w:hAnsi="Times New Roman"/>
          <w:sz w:val="28"/>
          <w:szCs w:val="28"/>
        </w:rPr>
        <w:t>Rīgā</w:t>
      </w:r>
      <w:r w:rsidRPr="00CF3706">
        <w:rPr>
          <w:rFonts w:ascii="Times New Roman" w:hAnsi="Times New Roman"/>
          <w:sz w:val="28"/>
          <w:szCs w:val="28"/>
        </w:rPr>
        <w:tab/>
        <w:t>(prot. Nr.            . §)</w:t>
      </w:r>
    </w:p>
    <w:p w14:paraId="10229441" w14:textId="77777777" w:rsidR="00596931" w:rsidRPr="00CF3706" w:rsidRDefault="00596931" w:rsidP="003A566E">
      <w:pPr>
        <w:tabs>
          <w:tab w:val="left" w:pos="6663"/>
        </w:tabs>
        <w:rPr>
          <w:rFonts w:ascii="Times New Roman" w:hAnsi="Times New Roman"/>
          <w:sz w:val="28"/>
          <w:szCs w:val="28"/>
        </w:rPr>
      </w:pPr>
    </w:p>
    <w:p w14:paraId="199E371D" w14:textId="77777777" w:rsidR="00353CF6" w:rsidRPr="00CF3706" w:rsidRDefault="00534166" w:rsidP="003A566E">
      <w:pPr>
        <w:contextualSpacing/>
        <w:jc w:val="center"/>
        <w:rPr>
          <w:rFonts w:ascii="Times New Roman" w:eastAsia="Times New Roman" w:hAnsi="Times New Roman"/>
          <w:b/>
          <w:bCs/>
          <w:sz w:val="28"/>
          <w:szCs w:val="28"/>
          <w:lang w:eastAsia="lv-LV"/>
        </w:rPr>
      </w:pPr>
      <w:r w:rsidRPr="00CF3706">
        <w:rPr>
          <w:rFonts w:ascii="Times New Roman" w:eastAsia="Times New Roman" w:hAnsi="Times New Roman"/>
          <w:b/>
          <w:sz w:val="28"/>
          <w:szCs w:val="28"/>
          <w:lang w:eastAsia="lv-LV"/>
        </w:rPr>
        <w:t xml:space="preserve">Grozījumi Ministru kabineta 2016. gada 12. janvāra noteikumos Nr. 34 </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 xml:space="preserve">Darbības programmas </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Izaugsme un nodarbinātība</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 xml:space="preserve"> 1.1.1. specifiskā atbalsta mērķa </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Palielināt Latvijas zinātnisko institūciju pētniecisko un inovatīvo kapacitāti un spēju piesaistīt ārējo finansējumu, ieguldot cilvēkresursos un infrastruktūrā</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 xml:space="preserve"> 1.1.1.1. pasākuma </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Praktiskas ievirzes pētījumi</w:t>
      </w:r>
      <w:r w:rsidR="00284792" w:rsidRPr="00CF3706">
        <w:rPr>
          <w:rFonts w:ascii="Times New Roman" w:eastAsia="Times New Roman" w:hAnsi="Times New Roman"/>
          <w:b/>
          <w:sz w:val="28"/>
          <w:szCs w:val="28"/>
          <w:lang w:eastAsia="lv-LV"/>
        </w:rPr>
        <w:t>"</w:t>
      </w:r>
      <w:r w:rsidRPr="00CF3706">
        <w:rPr>
          <w:rFonts w:ascii="Times New Roman" w:eastAsia="Times New Roman" w:hAnsi="Times New Roman"/>
          <w:b/>
          <w:sz w:val="28"/>
          <w:szCs w:val="28"/>
          <w:lang w:eastAsia="lv-LV"/>
        </w:rPr>
        <w:t xml:space="preserve"> īstenošanas noteikumi</w:t>
      </w:r>
      <w:r w:rsidR="00284792" w:rsidRPr="00CF3706">
        <w:rPr>
          <w:rFonts w:ascii="Times New Roman" w:eastAsia="Times New Roman" w:hAnsi="Times New Roman"/>
          <w:b/>
          <w:sz w:val="28"/>
          <w:szCs w:val="28"/>
          <w:lang w:eastAsia="lv-LV"/>
        </w:rPr>
        <w:t>"</w:t>
      </w:r>
    </w:p>
    <w:p w14:paraId="65B52189" w14:textId="77777777" w:rsidR="00F27C9C" w:rsidRPr="00CF3706" w:rsidRDefault="00F27C9C" w:rsidP="003A566E">
      <w:pPr>
        <w:jc w:val="right"/>
        <w:rPr>
          <w:rFonts w:ascii="Times New Roman" w:eastAsia="Times New Roman" w:hAnsi="Times New Roman"/>
          <w:sz w:val="28"/>
          <w:szCs w:val="28"/>
          <w:lang w:eastAsia="lv-LV"/>
        </w:rPr>
      </w:pPr>
    </w:p>
    <w:p w14:paraId="70D461FA" w14:textId="77777777" w:rsidR="00F27C9C" w:rsidRPr="00CF3706" w:rsidRDefault="00F27C9C" w:rsidP="003A566E">
      <w:pPr>
        <w:jc w:val="right"/>
        <w:rPr>
          <w:rFonts w:ascii="Times New Roman" w:eastAsia="Times New Roman" w:hAnsi="Times New Roman"/>
          <w:sz w:val="28"/>
          <w:szCs w:val="28"/>
          <w:lang w:eastAsia="lv-LV"/>
        </w:rPr>
      </w:pPr>
      <w:r w:rsidRPr="00CF3706">
        <w:rPr>
          <w:rFonts w:ascii="Times New Roman" w:eastAsia="Times New Roman" w:hAnsi="Times New Roman"/>
          <w:sz w:val="28"/>
          <w:szCs w:val="28"/>
          <w:lang w:eastAsia="lv-LV"/>
        </w:rPr>
        <w:t xml:space="preserve">Izdoti saskaņā ar </w:t>
      </w:r>
    </w:p>
    <w:p w14:paraId="1EBFB287" w14:textId="77777777" w:rsidR="00F27C9C" w:rsidRPr="00CF3706" w:rsidRDefault="00F27C9C" w:rsidP="003A566E">
      <w:pPr>
        <w:jc w:val="right"/>
        <w:rPr>
          <w:rFonts w:ascii="Times New Roman" w:eastAsia="Times New Roman" w:hAnsi="Times New Roman"/>
          <w:sz w:val="28"/>
          <w:szCs w:val="28"/>
          <w:lang w:eastAsia="lv-LV"/>
        </w:rPr>
      </w:pPr>
      <w:r w:rsidRPr="00CF3706">
        <w:rPr>
          <w:rFonts w:ascii="Times New Roman" w:eastAsia="Times New Roman" w:hAnsi="Times New Roman"/>
          <w:sz w:val="28"/>
          <w:szCs w:val="28"/>
          <w:lang w:eastAsia="lv-LV"/>
        </w:rPr>
        <w:t>Eiropas Savienības struktūrfondu un</w:t>
      </w:r>
    </w:p>
    <w:p w14:paraId="3B309E83" w14:textId="77777777" w:rsidR="00F27C9C" w:rsidRPr="00CF3706" w:rsidRDefault="00F27C9C" w:rsidP="003A566E">
      <w:pPr>
        <w:jc w:val="right"/>
        <w:rPr>
          <w:rFonts w:ascii="Times New Roman" w:eastAsia="Times New Roman" w:hAnsi="Times New Roman"/>
          <w:sz w:val="28"/>
          <w:szCs w:val="28"/>
          <w:lang w:eastAsia="lv-LV"/>
        </w:rPr>
      </w:pPr>
      <w:r w:rsidRPr="00CF3706">
        <w:rPr>
          <w:rFonts w:ascii="Times New Roman" w:eastAsia="Times New Roman" w:hAnsi="Times New Roman"/>
          <w:sz w:val="28"/>
          <w:szCs w:val="28"/>
          <w:lang w:eastAsia="lv-LV"/>
        </w:rPr>
        <w:t xml:space="preserve">Kohēzijas fonda 2014.–2020. gada </w:t>
      </w:r>
    </w:p>
    <w:p w14:paraId="533DEDA4" w14:textId="77777777" w:rsidR="00F27C9C" w:rsidRPr="00CF3706" w:rsidRDefault="00F27C9C" w:rsidP="003A566E">
      <w:pPr>
        <w:jc w:val="right"/>
        <w:rPr>
          <w:rFonts w:ascii="Times New Roman" w:eastAsia="Times New Roman" w:hAnsi="Times New Roman"/>
          <w:sz w:val="28"/>
          <w:szCs w:val="28"/>
          <w:lang w:eastAsia="lv-LV"/>
        </w:rPr>
      </w:pPr>
      <w:r w:rsidRPr="00CF3706">
        <w:rPr>
          <w:rFonts w:ascii="Times New Roman" w:eastAsia="Times New Roman" w:hAnsi="Times New Roman"/>
          <w:sz w:val="28"/>
          <w:szCs w:val="28"/>
          <w:lang w:eastAsia="lv-LV"/>
        </w:rPr>
        <w:t xml:space="preserve">plānošanas perioda vadības likuma </w:t>
      </w:r>
    </w:p>
    <w:p w14:paraId="09D2958E" w14:textId="77777777" w:rsidR="00F27C9C" w:rsidRPr="00CF3706" w:rsidRDefault="00F27C9C" w:rsidP="003A566E">
      <w:pPr>
        <w:jc w:val="right"/>
        <w:rPr>
          <w:rFonts w:ascii="Times New Roman" w:eastAsia="Times New Roman" w:hAnsi="Times New Roman"/>
          <w:sz w:val="28"/>
          <w:szCs w:val="28"/>
          <w:lang w:eastAsia="lv-LV"/>
        </w:rPr>
      </w:pPr>
      <w:r w:rsidRPr="00CF3706">
        <w:rPr>
          <w:rFonts w:ascii="Times New Roman" w:eastAsia="Times New Roman" w:hAnsi="Times New Roman"/>
          <w:sz w:val="28"/>
          <w:szCs w:val="28"/>
          <w:lang w:eastAsia="lv-LV"/>
        </w:rPr>
        <w:t>20. panta 6. un 13. punktu</w:t>
      </w:r>
    </w:p>
    <w:p w14:paraId="6EC02E6B" w14:textId="77777777" w:rsidR="00F27C9C" w:rsidRPr="00CF3706" w:rsidRDefault="00F27C9C" w:rsidP="003A566E">
      <w:pPr>
        <w:jc w:val="right"/>
        <w:rPr>
          <w:rFonts w:ascii="Times New Roman" w:eastAsia="Times New Roman" w:hAnsi="Times New Roman"/>
          <w:sz w:val="28"/>
          <w:szCs w:val="28"/>
          <w:lang w:eastAsia="lv-LV"/>
        </w:rPr>
      </w:pPr>
    </w:p>
    <w:p w14:paraId="5DC1A3CC" w14:textId="77777777" w:rsidR="004E6C40" w:rsidRPr="00CF3706" w:rsidRDefault="003C6114" w:rsidP="003A566E">
      <w:pPr>
        <w:pStyle w:val="tv2132"/>
        <w:spacing w:line="240" w:lineRule="auto"/>
        <w:ind w:firstLine="720"/>
        <w:rPr>
          <w:color w:val="auto"/>
          <w:sz w:val="28"/>
          <w:szCs w:val="28"/>
          <w:lang w:val="lv-LV" w:eastAsia="lv-LV"/>
        </w:rPr>
      </w:pPr>
      <w:r w:rsidRPr="00CF3706">
        <w:rPr>
          <w:color w:val="auto"/>
          <w:sz w:val="28"/>
          <w:szCs w:val="28"/>
          <w:lang w:val="lv-LV"/>
        </w:rPr>
        <w:t>Izdarīt Ministru kabineta 201</w:t>
      </w:r>
      <w:r w:rsidR="001851A5" w:rsidRPr="00CF3706">
        <w:rPr>
          <w:color w:val="auto"/>
          <w:sz w:val="28"/>
          <w:szCs w:val="28"/>
          <w:lang w:val="lv-LV"/>
        </w:rPr>
        <w:t>6</w:t>
      </w:r>
      <w:r w:rsidRPr="00CF3706">
        <w:rPr>
          <w:color w:val="auto"/>
          <w:sz w:val="28"/>
          <w:szCs w:val="28"/>
          <w:lang w:val="lv-LV"/>
        </w:rPr>
        <w:t xml:space="preserve">. gada </w:t>
      </w:r>
      <w:r w:rsidR="001851A5" w:rsidRPr="00CF3706">
        <w:rPr>
          <w:color w:val="auto"/>
          <w:sz w:val="28"/>
          <w:szCs w:val="28"/>
          <w:lang w:val="lv-LV"/>
        </w:rPr>
        <w:t>12</w:t>
      </w:r>
      <w:r w:rsidRPr="00CF3706">
        <w:rPr>
          <w:color w:val="auto"/>
          <w:sz w:val="28"/>
          <w:szCs w:val="28"/>
          <w:lang w:val="lv-LV"/>
        </w:rPr>
        <w:t>. </w:t>
      </w:r>
      <w:r w:rsidR="001851A5" w:rsidRPr="00CF3706">
        <w:rPr>
          <w:color w:val="auto"/>
          <w:sz w:val="28"/>
          <w:szCs w:val="28"/>
          <w:lang w:val="lv-LV"/>
        </w:rPr>
        <w:t>janvāra</w:t>
      </w:r>
      <w:r w:rsidRPr="00CF3706">
        <w:rPr>
          <w:color w:val="auto"/>
          <w:sz w:val="28"/>
          <w:szCs w:val="28"/>
          <w:lang w:val="lv-LV"/>
        </w:rPr>
        <w:t xml:space="preserve"> noteikumos Nr. </w:t>
      </w:r>
      <w:r w:rsidR="001851A5" w:rsidRPr="00CF3706">
        <w:rPr>
          <w:color w:val="auto"/>
          <w:sz w:val="28"/>
          <w:szCs w:val="28"/>
          <w:lang w:val="lv-LV"/>
        </w:rPr>
        <w:t>34</w:t>
      </w:r>
      <w:r w:rsidR="00621CA5" w:rsidRPr="00CF3706">
        <w:rPr>
          <w:color w:val="auto"/>
          <w:sz w:val="28"/>
          <w:szCs w:val="28"/>
          <w:lang w:val="lv-LV"/>
        </w:rPr>
        <w:t xml:space="preserve"> </w:t>
      </w:r>
      <w:r w:rsidR="00284792" w:rsidRPr="00CF3706">
        <w:rPr>
          <w:color w:val="auto"/>
          <w:sz w:val="28"/>
          <w:szCs w:val="28"/>
          <w:lang w:val="lv-LV" w:eastAsia="lv-LV"/>
        </w:rPr>
        <w:t>"</w:t>
      </w:r>
      <w:r w:rsidR="00621CA5" w:rsidRPr="00CF3706">
        <w:rPr>
          <w:color w:val="auto"/>
          <w:sz w:val="28"/>
          <w:szCs w:val="28"/>
          <w:lang w:val="lv-LV"/>
        </w:rPr>
        <w:t xml:space="preserve">Darbības programmas </w:t>
      </w:r>
      <w:r w:rsidR="00284792" w:rsidRPr="00CF3706">
        <w:rPr>
          <w:color w:val="auto"/>
          <w:sz w:val="28"/>
          <w:szCs w:val="28"/>
          <w:lang w:val="lv-LV" w:eastAsia="lv-LV"/>
        </w:rPr>
        <w:t>"</w:t>
      </w:r>
      <w:r w:rsidR="00621CA5" w:rsidRPr="00CF3706">
        <w:rPr>
          <w:color w:val="auto"/>
          <w:sz w:val="28"/>
          <w:szCs w:val="28"/>
          <w:lang w:val="lv-LV"/>
        </w:rPr>
        <w:t>Izaugsme un nodarbinātība</w:t>
      </w:r>
      <w:r w:rsidR="00284792" w:rsidRPr="00CF3706">
        <w:rPr>
          <w:color w:val="auto"/>
          <w:sz w:val="28"/>
          <w:szCs w:val="28"/>
          <w:lang w:val="lv-LV" w:eastAsia="lv-LV"/>
        </w:rPr>
        <w:t>"</w:t>
      </w:r>
      <w:r w:rsidRPr="00CF3706">
        <w:rPr>
          <w:color w:val="auto"/>
          <w:sz w:val="28"/>
          <w:szCs w:val="28"/>
          <w:lang w:val="lv-LV"/>
        </w:rPr>
        <w:t xml:space="preserve"> 1.</w:t>
      </w:r>
      <w:r w:rsidR="00621CA5" w:rsidRPr="00CF3706">
        <w:rPr>
          <w:color w:val="auto"/>
          <w:sz w:val="28"/>
          <w:szCs w:val="28"/>
          <w:lang w:val="lv-LV"/>
        </w:rPr>
        <w:t>1.1.</w:t>
      </w:r>
      <w:r w:rsidR="00ED50CF" w:rsidRPr="00CF3706">
        <w:rPr>
          <w:color w:val="auto"/>
          <w:sz w:val="28"/>
          <w:szCs w:val="28"/>
          <w:lang w:val="lv-LV"/>
        </w:rPr>
        <w:t> </w:t>
      </w:r>
      <w:r w:rsidR="00621CA5" w:rsidRPr="00CF3706">
        <w:rPr>
          <w:color w:val="auto"/>
          <w:sz w:val="28"/>
          <w:szCs w:val="28"/>
          <w:lang w:val="lv-LV"/>
        </w:rPr>
        <w:t xml:space="preserve">specifiskā atbalsta mērķa </w:t>
      </w:r>
      <w:r w:rsidR="00284792" w:rsidRPr="00CF3706">
        <w:rPr>
          <w:color w:val="auto"/>
          <w:sz w:val="28"/>
          <w:szCs w:val="28"/>
          <w:lang w:val="lv-LV" w:eastAsia="lv-LV"/>
        </w:rPr>
        <w:t>"</w:t>
      </w:r>
      <w:r w:rsidRPr="00CF3706">
        <w:rPr>
          <w:color w:val="auto"/>
          <w:sz w:val="28"/>
          <w:szCs w:val="28"/>
          <w:lang w:val="lv-LV"/>
        </w:rPr>
        <w:t>Palielināt Latvijas zinātnisko institūciju pētniecisko un inovatīvo kapacitāti un spēju piesaistīt ārējo finansējumu, ieguldot cilvēkresursos un</w:t>
      </w:r>
      <w:r w:rsidR="00621CA5" w:rsidRPr="00CF3706">
        <w:rPr>
          <w:color w:val="auto"/>
          <w:sz w:val="28"/>
          <w:szCs w:val="28"/>
          <w:lang w:val="lv-LV"/>
        </w:rPr>
        <w:t xml:space="preserve"> infrastruktūrā</w:t>
      </w:r>
      <w:r w:rsidR="00284792" w:rsidRPr="00CF3706">
        <w:rPr>
          <w:color w:val="auto"/>
          <w:sz w:val="28"/>
          <w:szCs w:val="28"/>
          <w:lang w:val="lv-LV" w:eastAsia="lv-LV"/>
        </w:rPr>
        <w:t>"</w:t>
      </w:r>
      <w:r w:rsidRPr="00CF3706">
        <w:rPr>
          <w:color w:val="auto"/>
          <w:sz w:val="28"/>
          <w:szCs w:val="28"/>
          <w:lang w:val="lv-LV"/>
        </w:rPr>
        <w:t xml:space="preserve"> </w:t>
      </w:r>
      <w:r w:rsidR="008D0CAD" w:rsidRPr="00CF3706">
        <w:rPr>
          <w:color w:val="auto"/>
          <w:sz w:val="28"/>
          <w:szCs w:val="28"/>
          <w:lang w:val="lv-LV"/>
        </w:rPr>
        <w:t>1.1.1.</w:t>
      </w:r>
      <w:r w:rsidR="001851A5" w:rsidRPr="00CF3706">
        <w:rPr>
          <w:color w:val="auto"/>
          <w:sz w:val="28"/>
          <w:szCs w:val="28"/>
          <w:lang w:val="lv-LV"/>
        </w:rPr>
        <w:t>1</w:t>
      </w:r>
      <w:r w:rsidR="008D0CAD" w:rsidRPr="00CF3706">
        <w:rPr>
          <w:color w:val="auto"/>
          <w:sz w:val="28"/>
          <w:szCs w:val="28"/>
          <w:lang w:val="lv-LV"/>
        </w:rPr>
        <w:t>.</w:t>
      </w:r>
      <w:r w:rsidR="00ED50CF" w:rsidRPr="00CF3706">
        <w:rPr>
          <w:color w:val="auto"/>
          <w:sz w:val="28"/>
          <w:szCs w:val="28"/>
          <w:lang w:val="lv-LV"/>
        </w:rPr>
        <w:t> </w:t>
      </w:r>
      <w:r w:rsidR="00621CA5" w:rsidRPr="00CF3706">
        <w:rPr>
          <w:color w:val="auto"/>
          <w:sz w:val="28"/>
          <w:szCs w:val="28"/>
          <w:lang w:val="lv-LV"/>
        </w:rPr>
        <w:t xml:space="preserve">pasākuma </w:t>
      </w:r>
      <w:r w:rsidR="00284792" w:rsidRPr="00CF3706">
        <w:rPr>
          <w:color w:val="auto"/>
          <w:sz w:val="28"/>
          <w:szCs w:val="28"/>
          <w:lang w:val="lv-LV" w:eastAsia="lv-LV"/>
        </w:rPr>
        <w:t>"</w:t>
      </w:r>
      <w:r w:rsidR="001851A5" w:rsidRPr="00CF3706">
        <w:rPr>
          <w:color w:val="auto"/>
          <w:sz w:val="28"/>
          <w:szCs w:val="28"/>
          <w:lang w:val="lv-LV"/>
        </w:rPr>
        <w:t>Praktiskas ievirzes pētījumi</w:t>
      </w:r>
      <w:r w:rsidR="00284792" w:rsidRPr="00CF3706">
        <w:rPr>
          <w:color w:val="auto"/>
          <w:sz w:val="28"/>
          <w:szCs w:val="28"/>
          <w:lang w:val="lv-LV" w:eastAsia="lv-LV"/>
        </w:rPr>
        <w:t>"</w:t>
      </w:r>
      <w:r w:rsidRPr="00CF3706">
        <w:rPr>
          <w:color w:val="auto"/>
          <w:sz w:val="28"/>
          <w:szCs w:val="28"/>
          <w:lang w:val="lv-LV"/>
        </w:rPr>
        <w:t xml:space="preserve"> īstenošanas noteikumi</w:t>
      </w:r>
      <w:r w:rsidR="00284792" w:rsidRPr="00CF3706">
        <w:rPr>
          <w:color w:val="auto"/>
          <w:sz w:val="28"/>
          <w:szCs w:val="28"/>
          <w:lang w:val="lv-LV" w:eastAsia="lv-LV"/>
        </w:rPr>
        <w:t>"</w:t>
      </w:r>
      <w:r w:rsidR="00621CA5" w:rsidRPr="00CF3706">
        <w:rPr>
          <w:color w:val="auto"/>
          <w:sz w:val="28"/>
          <w:szCs w:val="28"/>
          <w:lang w:val="lv-LV"/>
        </w:rPr>
        <w:t xml:space="preserve"> </w:t>
      </w:r>
      <w:r w:rsidRPr="00CF3706">
        <w:rPr>
          <w:color w:val="auto"/>
          <w:sz w:val="28"/>
          <w:szCs w:val="28"/>
          <w:lang w:val="lv-LV"/>
        </w:rPr>
        <w:t>(Latvijas Vēstnesis, 201</w:t>
      </w:r>
      <w:r w:rsidR="001851A5" w:rsidRPr="00CF3706">
        <w:rPr>
          <w:color w:val="auto"/>
          <w:sz w:val="28"/>
          <w:szCs w:val="28"/>
          <w:lang w:val="lv-LV"/>
        </w:rPr>
        <w:t>6</w:t>
      </w:r>
      <w:r w:rsidRPr="00CF3706">
        <w:rPr>
          <w:color w:val="auto"/>
          <w:sz w:val="28"/>
          <w:szCs w:val="28"/>
          <w:lang w:val="lv-LV"/>
        </w:rPr>
        <w:t xml:space="preserve">, </w:t>
      </w:r>
      <w:r w:rsidR="003B1E38" w:rsidRPr="00CF3706">
        <w:rPr>
          <w:color w:val="auto"/>
          <w:sz w:val="28"/>
          <w:szCs w:val="28"/>
          <w:lang w:val="lv-LV"/>
        </w:rPr>
        <w:t>14</w:t>
      </w:r>
      <w:r w:rsidR="00353CF6" w:rsidRPr="00CF3706">
        <w:rPr>
          <w:color w:val="auto"/>
          <w:sz w:val="28"/>
          <w:szCs w:val="28"/>
          <w:lang w:val="lv-LV"/>
        </w:rPr>
        <w:t>. nr.</w:t>
      </w:r>
      <w:r w:rsidR="000338DC" w:rsidRPr="00CF3706">
        <w:rPr>
          <w:color w:val="auto"/>
          <w:sz w:val="28"/>
          <w:szCs w:val="28"/>
          <w:lang w:val="lv-LV"/>
        </w:rPr>
        <w:t>;</w:t>
      </w:r>
      <w:r w:rsidR="003B1E38" w:rsidRPr="00CF3706">
        <w:rPr>
          <w:color w:val="auto"/>
          <w:sz w:val="28"/>
          <w:szCs w:val="28"/>
          <w:lang w:val="lv-LV"/>
        </w:rPr>
        <w:t xml:space="preserve"> 2017, 76. nr.</w:t>
      </w:r>
      <w:r w:rsidR="000338DC" w:rsidRPr="00CF3706">
        <w:rPr>
          <w:color w:val="auto"/>
          <w:sz w:val="28"/>
          <w:szCs w:val="28"/>
          <w:lang w:val="lv-LV"/>
        </w:rPr>
        <w:t>;</w:t>
      </w:r>
      <w:r w:rsidR="003B1E38" w:rsidRPr="00CF3706">
        <w:rPr>
          <w:color w:val="auto"/>
          <w:sz w:val="28"/>
          <w:szCs w:val="28"/>
          <w:lang w:val="lv-LV"/>
        </w:rPr>
        <w:t xml:space="preserve"> 2018, 43., 96. nr.</w:t>
      </w:r>
      <w:r w:rsidR="000338DC" w:rsidRPr="00CF3706">
        <w:rPr>
          <w:color w:val="auto"/>
          <w:sz w:val="28"/>
          <w:szCs w:val="28"/>
          <w:lang w:val="lv-LV"/>
        </w:rPr>
        <w:t>;</w:t>
      </w:r>
      <w:r w:rsidR="003B1E38" w:rsidRPr="00CF3706">
        <w:rPr>
          <w:color w:val="auto"/>
          <w:sz w:val="28"/>
          <w:szCs w:val="28"/>
          <w:lang w:val="lv-LV"/>
        </w:rPr>
        <w:t xml:space="preserve"> 2019, 7.</w:t>
      </w:r>
      <w:r w:rsidR="008D4787">
        <w:rPr>
          <w:color w:val="auto"/>
          <w:sz w:val="28"/>
          <w:szCs w:val="28"/>
          <w:lang w:val="lv-LV"/>
        </w:rPr>
        <w:t>, 129.</w:t>
      </w:r>
      <w:r w:rsidR="003B1E38" w:rsidRPr="00CF3706">
        <w:rPr>
          <w:color w:val="auto"/>
          <w:sz w:val="28"/>
          <w:szCs w:val="28"/>
          <w:lang w:val="lv-LV"/>
        </w:rPr>
        <w:t xml:space="preserve"> nr.</w:t>
      </w:r>
      <w:r w:rsidR="00353CF6" w:rsidRPr="00CF3706">
        <w:rPr>
          <w:color w:val="auto"/>
          <w:sz w:val="28"/>
          <w:szCs w:val="28"/>
          <w:lang w:val="lv-LV"/>
        </w:rPr>
        <w:t xml:space="preserve">) </w:t>
      </w:r>
      <w:r w:rsidR="004E6C40" w:rsidRPr="00CF3706">
        <w:rPr>
          <w:color w:val="auto"/>
          <w:sz w:val="28"/>
          <w:szCs w:val="28"/>
          <w:lang w:val="lv-LV"/>
        </w:rPr>
        <w:t xml:space="preserve">šādus </w:t>
      </w:r>
      <w:r w:rsidR="00353CF6" w:rsidRPr="00CF3706">
        <w:rPr>
          <w:color w:val="auto"/>
          <w:sz w:val="28"/>
          <w:szCs w:val="28"/>
          <w:lang w:val="lv-LV" w:eastAsia="lv-LV"/>
        </w:rPr>
        <w:t>grozījumu</w:t>
      </w:r>
      <w:r w:rsidR="004E6C40" w:rsidRPr="00CF3706">
        <w:rPr>
          <w:color w:val="auto"/>
          <w:sz w:val="28"/>
          <w:szCs w:val="28"/>
          <w:lang w:val="lv-LV" w:eastAsia="lv-LV"/>
        </w:rPr>
        <w:t>s</w:t>
      </w:r>
      <w:r w:rsidR="005E697A" w:rsidRPr="00CF3706">
        <w:rPr>
          <w:color w:val="auto"/>
          <w:sz w:val="28"/>
          <w:szCs w:val="28"/>
          <w:lang w:val="lv-LV" w:eastAsia="lv-LV"/>
        </w:rPr>
        <w:t>:</w:t>
      </w:r>
    </w:p>
    <w:p w14:paraId="68B5BCB9" w14:textId="77777777" w:rsidR="004E6C40" w:rsidRDefault="004E6C40" w:rsidP="003A566E">
      <w:pPr>
        <w:pStyle w:val="tv2132"/>
        <w:spacing w:line="240" w:lineRule="auto"/>
        <w:ind w:firstLine="720"/>
        <w:rPr>
          <w:color w:val="auto"/>
          <w:sz w:val="28"/>
          <w:szCs w:val="28"/>
          <w:lang w:val="lv-LV" w:eastAsia="lv-LV"/>
        </w:rPr>
      </w:pPr>
    </w:p>
    <w:p w14:paraId="69DC0818" w14:textId="77777777" w:rsidR="003A566E" w:rsidRDefault="003A566E" w:rsidP="003A566E">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Izteikt 2.11.</w:t>
      </w:r>
      <w:r w:rsidRPr="003A566E">
        <w:rPr>
          <w:color w:val="auto"/>
          <w:sz w:val="28"/>
          <w:szCs w:val="28"/>
          <w:vertAlign w:val="superscript"/>
          <w:lang w:val="lv-LV" w:eastAsia="lv-LV"/>
        </w:rPr>
        <w:t>1</w:t>
      </w:r>
      <w:r>
        <w:rPr>
          <w:color w:val="auto"/>
          <w:sz w:val="28"/>
          <w:szCs w:val="28"/>
          <w:lang w:val="lv-LV" w:eastAsia="lv-LV"/>
        </w:rPr>
        <w:t> 2. apakšpunktu šādā redakcijā:</w:t>
      </w:r>
    </w:p>
    <w:p w14:paraId="392F8305" w14:textId="77777777" w:rsidR="003A566E" w:rsidRDefault="003A566E" w:rsidP="003A566E">
      <w:pPr>
        <w:pStyle w:val="tv2132"/>
        <w:spacing w:line="240" w:lineRule="auto"/>
        <w:ind w:firstLine="720"/>
        <w:rPr>
          <w:color w:val="auto"/>
          <w:sz w:val="28"/>
          <w:szCs w:val="28"/>
          <w:lang w:val="lv-LV" w:eastAsia="lv-LV"/>
        </w:rPr>
      </w:pPr>
    </w:p>
    <w:p w14:paraId="6EC22BC8" w14:textId="77777777" w:rsidR="003A566E" w:rsidRDefault="003A566E" w:rsidP="003A566E">
      <w:pPr>
        <w:pStyle w:val="tv2132"/>
        <w:spacing w:line="240" w:lineRule="auto"/>
        <w:ind w:firstLine="720"/>
        <w:rPr>
          <w:color w:val="auto"/>
          <w:sz w:val="28"/>
          <w:szCs w:val="28"/>
          <w:lang w:val="lv-LV" w:eastAsia="lv-LV"/>
        </w:rPr>
      </w:pPr>
      <w:r w:rsidRPr="0095253B">
        <w:rPr>
          <w:color w:val="auto"/>
          <w:sz w:val="28"/>
          <w:szCs w:val="28"/>
          <w:lang w:val="lv-LV" w:eastAsia="lv-LV"/>
        </w:rPr>
        <w:t>"</w:t>
      </w:r>
      <w:r>
        <w:rPr>
          <w:color w:val="auto"/>
          <w:sz w:val="28"/>
          <w:szCs w:val="28"/>
          <w:lang w:val="lv-LV" w:eastAsia="lv-LV"/>
        </w:rPr>
        <w:t>2.11.</w:t>
      </w:r>
      <w:r w:rsidRPr="003A566E">
        <w:rPr>
          <w:color w:val="auto"/>
          <w:sz w:val="28"/>
          <w:szCs w:val="28"/>
          <w:vertAlign w:val="superscript"/>
          <w:lang w:val="lv-LV" w:eastAsia="lv-LV"/>
        </w:rPr>
        <w:t>1</w:t>
      </w:r>
      <w:r>
        <w:rPr>
          <w:color w:val="auto"/>
          <w:sz w:val="28"/>
          <w:szCs w:val="28"/>
          <w:lang w:val="lv-LV" w:eastAsia="lv-LV"/>
        </w:rPr>
        <w:t> 2. veic šo noteikumu 2.26.</w:t>
      </w:r>
      <w:r w:rsidRPr="004B4941">
        <w:rPr>
          <w:color w:val="auto"/>
          <w:sz w:val="28"/>
          <w:szCs w:val="28"/>
          <w:vertAlign w:val="superscript"/>
          <w:lang w:val="lv-LV" w:eastAsia="lv-LV"/>
        </w:rPr>
        <w:t>1</w:t>
      </w:r>
      <w:r>
        <w:rPr>
          <w:color w:val="auto"/>
          <w:sz w:val="28"/>
          <w:szCs w:val="28"/>
          <w:lang w:val="lv-LV" w:eastAsia="lv-LV"/>
        </w:rPr>
        <w:t xml:space="preserve"> apakšpunktā minēto tehnoloģiju tiesību </w:t>
      </w:r>
      <w:proofErr w:type="spellStart"/>
      <w:r>
        <w:rPr>
          <w:color w:val="auto"/>
          <w:sz w:val="28"/>
          <w:szCs w:val="28"/>
          <w:lang w:val="lv-LV" w:eastAsia="lv-LV"/>
        </w:rPr>
        <w:t>komercializāciju</w:t>
      </w:r>
      <w:proofErr w:type="spellEnd"/>
      <w:r>
        <w:rPr>
          <w:color w:val="auto"/>
          <w:sz w:val="28"/>
          <w:szCs w:val="28"/>
          <w:lang w:val="lv-LV" w:eastAsia="lv-LV"/>
        </w:rPr>
        <w:t>;</w:t>
      </w:r>
      <w:r w:rsidRPr="0095253B">
        <w:rPr>
          <w:color w:val="auto"/>
          <w:sz w:val="28"/>
          <w:szCs w:val="28"/>
          <w:lang w:val="lv-LV" w:eastAsia="lv-LV"/>
        </w:rPr>
        <w:t>"</w:t>
      </w:r>
      <w:r>
        <w:rPr>
          <w:color w:val="auto"/>
          <w:sz w:val="28"/>
          <w:szCs w:val="28"/>
          <w:lang w:val="lv-LV" w:eastAsia="lv-LV"/>
        </w:rPr>
        <w:t>.</w:t>
      </w:r>
    </w:p>
    <w:p w14:paraId="2A16971C" w14:textId="77777777" w:rsidR="00903655" w:rsidRDefault="00903655" w:rsidP="003A566E">
      <w:pPr>
        <w:pStyle w:val="tv2132"/>
        <w:spacing w:line="240" w:lineRule="auto"/>
        <w:ind w:firstLine="720"/>
        <w:rPr>
          <w:color w:val="auto"/>
          <w:sz w:val="28"/>
          <w:szCs w:val="28"/>
          <w:lang w:val="lv-LV" w:eastAsia="lv-LV"/>
        </w:rPr>
      </w:pPr>
    </w:p>
    <w:p w14:paraId="3FAFE5F6" w14:textId="77777777" w:rsidR="00903655" w:rsidRDefault="00903655" w:rsidP="00903655">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Papildināt noteikumus ar 2.11.</w:t>
      </w:r>
      <w:r w:rsidRPr="00903655">
        <w:rPr>
          <w:color w:val="auto"/>
          <w:sz w:val="28"/>
          <w:szCs w:val="28"/>
          <w:vertAlign w:val="superscript"/>
          <w:lang w:val="lv-LV" w:eastAsia="lv-LV"/>
        </w:rPr>
        <w:t>2</w:t>
      </w:r>
      <w:r>
        <w:rPr>
          <w:color w:val="auto"/>
          <w:sz w:val="28"/>
          <w:szCs w:val="28"/>
          <w:lang w:val="lv-LV" w:eastAsia="lv-LV"/>
        </w:rPr>
        <w:t> apakšpunktu šādā redakcijā:</w:t>
      </w:r>
    </w:p>
    <w:p w14:paraId="5A15F192" w14:textId="77777777" w:rsidR="00903655" w:rsidRDefault="00903655" w:rsidP="00903655">
      <w:pPr>
        <w:pStyle w:val="tv2132"/>
        <w:spacing w:line="240" w:lineRule="auto"/>
        <w:rPr>
          <w:color w:val="auto"/>
          <w:sz w:val="28"/>
          <w:szCs w:val="28"/>
          <w:lang w:val="lv-LV" w:eastAsia="lv-LV"/>
        </w:rPr>
      </w:pPr>
    </w:p>
    <w:p w14:paraId="16E15AC3" w14:textId="53875A91" w:rsidR="00903655" w:rsidRDefault="00903655" w:rsidP="00903655">
      <w:pPr>
        <w:pStyle w:val="tv2132"/>
        <w:spacing w:line="240" w:lineRule="auto"/>
        <w:ind w:firstLine="720"/>
        <w:rPr>
          <w:color w:val="auto"/>
          <w:sz w:val="28"/>
          <w:szCs w:val="28"/>
          <w:lang w:val="lv-LV" w:eastAsia="lv-LV"/>
        </w:rPr>
      </w:pPr>
      <w:r w:rsidRPr="0095253B">
        <w:rPr>
          <w:color w:val="auto"/>
          <w:sz w:val="28"/>
          <w:szCs w:val="28"/>
          <w:lang w:val="lv-LV" w:eastAsia="lv-LV"/>
        </w:rPr>
        <w:t>"</w:t>
      </w:r>
      <w:r>
        <w:rPr>
          <w:color w:val="auto"/>
          <w:sz w:val="28"/>
          <w:szCs w:val="28"/>
          <w:lang w:val="lv-LV" w:eastAsia="lv-LV"/>
        </w:rPr>
        <w:t>2.11.</w:t>
      </w:r>
      <w:r w:rsidRPr="00903655">
        <w:rPr>
          <w:color w:val="auto"/>
          <w:sz w:val="28"/>
          <w:szCs w:val="28"/>
          <w:vertAlign w:val="superscript"/>
          <w:lang w:val="lv-LV" w:eastAsia="lv-LV"/>
        </w:rPr>
        <w:t>2</w:t>
      </w:r>
      <w:r>
        <w:rPr>
          <w:color w:val="auto"/>
          <w:sz w:val="28"/>
          <w:szCs w:val="28"/>
          <w:lang w:val="lv-LV" w:eastAsia="lv-LV"/>
        </w:rPr>
        <w:t> </w:t>
      </w:r>
      <w:proofErr w:type="spellStart"/>
      <w:r>
        <w:rPr>
          <w:color w:val="auto"/>
          <w:sz w:val="28"/>
          <w:szCs w:val="28"/>
          <w:lang w:val="lv-LV" w:eastAsia="lv-LV"/>
        </w:rPr>
        <w:t>jaunuzņēmums</w:t>
      </w:r>
      <w:proofErr w:type="spellEnd"/>
      <w:r>
        <w:rPr>
          <w:color w:val="auto"/>
          <w:sz w:val="28"/>
          <w:szCs w:val="28"/>
          <w:lang w:val="lv-LV" w:eastAsia="lv-LV"/>
        </w:rPr>
        <w:t xml:space="preserve"> –</w:t>
      </w:r>
      <w:r w:rsidR="005D2439">
        <w:rPr>
          <w:color w:val="auto"/>
          <w:sz w:val="28"/>
          <w:szCs w:val="28"/>
          <w:lang w:val="lv-LV" w:eastAsia="lv-LV"/>
        </w:rPr>
        <w:t xml:space="preserve"> </w:t>
      </w:r>
      <w:r w:rsidR="007C77DF">
        <w:rPr>
          <w:color w:val="auto"/>
          <w:sz w:val="28"/>
          <w:szCs w:val="28"/>
          <w:lang w:val="lv-LV" w:eastAsia="lv-LV"/>
        </w:rPr>
        <w:t xml:space="preserve">šo noteikumu izpratnē </w:t>
      </w:r>
      <w:r w:rsidRPr="00DA03B8">
        <w:rPr>
          <w:color w:val="auto"/>
          <w:sz w:val="28"/>
          <w:szCs w:val="28"/>
          <w:lang w:val="lv-LV" w:eastAsia="lv-LV"/>
        </w:rPr>
        <w:t>kapitālsabiedrība</w:t>
      </w:r>
      <w:r w:rsidRPr="00903655">
        <w:rPr>
          <w:color w:val="auto"/>
          <w:sz w:val="28"/>
          <w:szCs w:val="28"/>
          <w:lang w:val="lv-LV" w:eastAsia="lv-LV"/>
        </w:rPr>
        <w:t xml:space="preserve"> ar augstas izaugsmes potenciālu, </w:t>
      </w:r>
      <w:r w:rsidR="005D2439">
        <w:rPr>
          <w:color w:val="auto"/>
          <w:sz w:val="28"/>
          <w:szCs w:val="28"/>
          <w:lang w:val="lv-LV" w:eastAsia="lv-LV"/>
        </w:rPr>
        <w:t xml:space="preserve">kura dibināta ar mērķi pētniecības </w:t>
      </w:r>
      <w:proofErr w:type="spellStart"/>
      <w:r w:rsidR="005D2439">
        <w:rPr>
          <w:color w:val="auto"/>
          <w:sz w:val="28"/>
          <w:szCs w:val="28"/>
          <w:lang w:val="lv-LV" w:eastAsia="lv-LV"/>
        </w:rPr>
        <w:t>orgnizācij</w:t>
      </w:r>
      <w:r w:rsidR="00076DFC">
        <w:rPr>
          <w:color w:val="auto"/>
          <w:sz w:val="28"/>
          <w:szCs w:val="28"/>
          <w:lang w:val="lv-LV" w:eastAsia="lv-LV"/>
        </w:rPr>
        <w:t>as</w:t>
      </w:r>
      <w:proofErr w:type="spellEnd"/>
      <w:r w:rsidR="005D2439">
        <w:rPr>
          <w:color w:val="auto"/>
          <w:sz w:val="28"/>
          <w:szCs w:val="28"/>
          <w:lang w:val="lv-LV" w:eastAsia="lv-LV"/>
        </w:rPr>
        <w:t xml:space="preserve"> </w:t>
      </w:r>
      <w:proofErr w:type="spellStart"/>
      <w:r w:rsidR="00076DFC">
        <w:rPr>
          <w:color w:val="auto"/>
          <w:sz w:val="28"/>
          <w:szCs w:val="28"/>
          <w:lang w:val="lv-LV" w:eastAsia="lv-LV"/>
        </w:rPr>
        <w:t>projeka</w:t>
      </w:r>
      <w:proofErr w:type="spellEnd"/>
      <w:r w:rsidR="00076DFC">
        <w:rPr>
          <w:color w:val="auto"/>
          <w:sz w:val="28"/>
          <w:szCs w:val="28"/>
          <w:lang w:val="lv-LV" w:eastAsia="lv-LV"/>
        </w:rPr>
        <w:t xml:space="preserve"> ietvaros </w:t>
      </w:r>
      <w:r w:rsidR="005D2439">
        <w:rPr>
          <w:color w:val="auto"/>
          <w:sz w:val="28"/>
          <w:szCs w:val="28"/>
          <w:lang w:val="lv-LV" w:eastAsia="lv-LV"/>
        </w:rPr>
        <w:t>radīt</w:t>
      </w:r>
      <w:r w:rsidR="00383268">
        <w:rPr>
          <w:color w:val="auto"/>
          <w:sz w:val="28"/>
          <w:szCs w:val="28"/>
          <w:lang w:val="lv-LV" w:eastAsia="lv-LV"/>
        </w:rPr>
        <w:t>ās</w:t>
      </w:r>
      <w:r w:rsidR="005D2439">
        <w:rPr>
          <w:color w:val="auto"/>
          <w:sz w:val="28"/>
          <w:szCs w:val="28"/>
          <w:lang w:val="lv-LV" w:eastAsia="lv-LV"/>
        </w:rPr>
        <w:t xml:space="preserve"> zināšan</w:t>
      </w:r>
      <w:r w:rsidR="00383268">
        <w:rPr>
          <w:color w:val="auto"/>
          <w:sz w:val="28"/>
          <w:szCs w:val="28"/>
          <w:lang w:val="lv-LV" w:eastAsia="lv-LV"/>
        </w:rPr>
        <w:t>as</w:t>
      </w:r>
      <w:r w:rsidR="005D2439">
        <w:rPr>
          <w:color w:val="auto"/>
          <w:sz w:val="28"/>
          <w:szCs w:val="28"/>
          <w:lang w:val="lv-LV" w:eastAsia="lv-LV"/>
        </w:rPr>
        <w:t xml:space="preserve"> </w:t>
      </w:r>
      <w:r w:rsidR="00E466F8">
        <w:rPr>
          <w:color w:val="auto"/>
          <w:sz w:val="28"/>
          <w:szCs w:val="28"/>
          <w:lang w:val="lv-LV" w:eastAsia="lv-LV"/>
        </w:rPr>
        <w:t>un iegūt</w:t>
      </w:r>
      <w:r w:rsidR="00383268">
        <w:rPr>
          <w:color w:val="auto"/>
          <w:sz w:val="28"/>
          <w:szCs w:val="28"/>
          <w:lang w:val="lv-LV" w:eastAsia="lv-LV"/>
        </w:rPr>
        <w:t>ās</w:t>
      </w:r>
      <w:r w:rsidR="00E466F8">
        <w:rPr>
          <w:color w:val="auto"/>
          <w:sz w:val="28"/>
          <w:szCs w:val="28"/>
          <w:lang w:val="lv-LV" w:eastAsia="lv-LV"/>
        </w:rPr>
        <w:t xml:space="preserve"> prasm</w:t>
      </w:r>
      <w:r w:rsidR="00383268">
        <w:rPr>
          <w:color w:val="auto"/>
          <w:sz w:val="28"/>
          <w:szCs w:val="28"/>
          <w:lang w:val="lv-LV" w:eastAsia="lv-LV"/>
        </w:rPr>
        <w:t>es</w:t>
      </w:r>
      <w:r w:rsidR="00E466F8">
        <w:rPr>
          <w:color w:val="auto"/>
          <w:sz w:val="28"/>
          <w:szCs w:val="28"/>
          <w:lang w:val="lv-LV" w:eastAsia="lv-LV"/>
        </w:rPr>
        <w:t xml:space="preserve"> </w:t>
      </w:r>
      <w:r w:rsidR="005D2439" w:rsidRPr="005D2439">
        <w:rPr>
          <w:color w:val="auto"/>
          <w:sz w:val="28"/>
          <w:szCs w:val="28"/>
          <w:lang w:val="lv-LV" w:eastAsia="lv-LV"/>
        </w:rPr>
        <w:t>pārvēr</w:t>
      </w:r>
      <w:r w:rsidR="003B6385">
        <w:rPr>
          <w:color w:val="auto"/>
          <w:sz w:val="28"/>
          <w:szCs w:val="28"/>
          <w:lang w:val="lv-LV" w:eastAsia="lv-LV"/>
        </w:rPr>
        <w:t>s</w:t>
      </w:r>
      <w:r w:rsidR="006A42ED">
        <w:rPr>
          <w:color w:val="auto"/>
          <w:sz w:val="28"/>
          <w:szCs w:val="28"/>
          <w:lang w:val="lv-LV" w:eastAsia="lv-LV"/>
        </w:rPr>
        <w:t>t</w:t>
      </w:r>
      <w:r w:rsidR="005D2439" w:rsidRPr="005D2439">
        <w:rPr>
          <w:color w:val="auto"/>
          <w:sz w:val="28"/>
          <w:szCs w:val="28"/>
          <w:lang w:val="lv-LV" w:eastAsia="lv-LV"/>
        </w:rPr>
        <w:t xml:space="preserve"> tirgū piedāvājamos </w:t>
      </w:r>
      <w:proofErr w:type="spellStart"/>
      <w:r w:rsidR="005D2439" w:rsidRPr="005D2439">
        <w:rPr>
          <w:color w:val="auto"/>
          <w:sz w:val="28"/>
          <w:szCs w:val="28"/>
          <w:lang w:val="lv-LV" w:eastAsia="lv-LV"/>
        </w:rPr>
        <w:t>komercproduktos</w:t>
      </w:r>
      <w:proofErr w:type="spellEnd"/>
      <w:r w:rsidR="007428ED">
        <w:rPr>
          <w:color w:val="auto"/>
          <w:sz w:val="28"/>
          <w:szCs w:val="28"/>
          <w:lang w:val="lv-LV" w:eastAsia="lv-LV"/>
        </w:rPr>
        <w:t>, veicot</w:t>
      </w:r>
      <w:r w:rsidR="005D2439" w:rsidRPr="005D2439">
        <w:rPr>
          <w:color w:val="auto"/>
          <w:sz w:val="28"/>
          <w:szCs w:val="28"/>
          <w:lang w:val="lv-LV" w:eastAsia="lv-LV"/>
        </w:rPr>
        <w:t xml:space="preserve"> </w:t>
      </w:r>
      <w:r w:rsidRPr="00903655">
        <w:rPr>
          <w:color w:val="auto"/>
          <w:sz w:val="28"/>
          <w:szCs w:val="28"/>
          <w:lang w:val="lv-LV" w:eastAsia="lv-LV"/>
        </w:rPr>
        <w:t xml:space="preserve">inovatīvu produktu </w:t>
      </w:r>
      <w:r w:rsidR="007C77DF">
        <w:rPr>
          <w:color w:val="auto"/>
          <w:sz w:val="28"/>
          <w:szCs w:val="28"/>
          <w:lang w:val="lv-LV" w:eastAsia="lv-LV"/>
        </w:rPr>
        <w:t>vai</w:t>
      </w:r>
      <w:r w:rsidR="007428ED">
        <w:rPr>
          <w:color w:val="auto"/>
          <w:sz w:val="28"/>
          <w:szCs w:val="28"/>
          <w:lang w:val="lv-LV" w:eastAsia="lv-LV"/>
        </w:rPr>
        <w:t xml:space="preserve"> tehnoloģiju </w:t>
      </w:r>
      <w:r w:rsidRPr="00903655">
        <w:rPr>
          <w:color w:val="auto"/>
          <w:sz w:val="28"/>
          <w:szCs w:val="28"/>
          <w:lang w:val="lv-LV" w:eastAsia="lv-LV"/>
        </w:rPr>
        <w:t xml:space="preserve">izstrādi, </w:t>
      </w:r>
      <w:r w:rsidR="007428ED" w:rsidRPr="00903655">
        <w:rPr>
          <w:color w:val="auto"/>
          <w:sz w:val="28"/>
          <w:szCs w:val="28"/>
          <w:lang w:val="lv-LV" w:eastAsia="lv-LV"/>
        </w:rPr>
        <w:t xml:space="preserve">attīstību </w:t>
      </w:r>
      <w:r w:rsidR="007428ED">
        <w:rPr>
          <w:color w:val="auto"/>
          <w:sz w:val="28"/>
          <w:szCs w:val="28"/>
          <w:lang w:val="lv-LV" w:eastAsia="lv-LV"/>
        </w:rPr>
        <w:t xml:space="preserve">vai </w:t>
      </w:r>
      <w:r w:rsidRPr="00903655">
        <w:rPr>
          <w:color w:val="auto"/>
          <w:sz w:val="28"/>
          <w:szCs w:val="28"/>
          <w:lang w:val="lv-LV" w:eastAsia="lv-LV"/>
        </w:rPr>
        <w:t>ražošanu</w:t>
      </w:r>
      <w:r w:rsidR="00076DFC">
        <w:rPr>
          <w:color w:val="auto"/>
          <w:sz w:val="28"/>
          <w:szCs w:val="28"/>
          <w:lang w:val="lv-LV" w:eastAsia="lv-LV"/>
        </w:rPr>
        <w:t>;</w:t>
      </w:r>
      <w:r w:rsidR="00076DFC" w:rsidRPr="0095253B">
        <w:rPr>
          <w:color w:val="auto"/>
          <w:sz w:val="28"/>
          <w:szCs w:val="28"/>
          <w:lang w:val="lv-LV" w:eastAsia="lv-LV"/>
        </w:rPr>
        <w:t>"</w:t>
      </w:r>
      <w:r w:rsidR="00076DFC">
        <w:rPr>
          <w:color w:val="auto"/>
          <w:sz w:val="28"/>
          <w:szCs w:val="28"/>
          <w:lang w:val="lv-LV" w:eastAsia="lv-LV"/>
        </w:rPr>
        <w:t>.</w:t>
      </w:r>
      <w:r w:rsidRPr="00903655">
        <w:rPr>
          <w:color w:val="auto"/>
          <w:sz w:val="28"/>
          <w:szCs w:val="28"/>
          <w:lang w:val="lv-LV" w:eastAsia="lv-LV"/>
        </w:rPr>
        <w:t xml:space="preserve"> </w:t>
      </w:r>
    </w:p>
    <w:p w14:paraId="5E63B3D2" w14:textId="77777777" w:rsidR="003A566E" w:rsidRDefault="003A566E" w:rsidP="003A566E">
      <w:pPr>
        <w:pStyle w:val="tv2132"/>
        <w:spacing w:line="240" w:lineRule="auto"/>
        <w:ind w:firstLine="720"/>
        <w:rPr>
          <w:color w:val="auto"/>
          <w:sz w:val="28"/>
          <w:szCs w:val="28"/>
          <w:lang w:val="lv-LV" w:eastAsia="lv-LV"/>
        </w:rPr>
      </w:pPr>
    </w:p>
    <w:p w14:paraId="31F655FB" w14:textId="58EF0879" w:rsidR="00D66EF3" w:rsidRDefault="00D66EF3" w:rsidP="00D66EF3">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 xml:space="preserve">Papildināt noteikumus ar </w:t>
      </w:r>
      <w:r w:rsidR="004407C3">
        <w:rPr>
          <w:color w:val="auto"/>
          <w:sz w:val="28"/>
          <w:szCs w:val="28"/>
          <w:lang w:val="lv-LV" w:eastAsia="lv-LV"/>
        </w:rPr>
        <w:t xml:space="preserve">jaunu </w:t>
      </w:r>
      <w:r>
        <w:rPr>
          <w:color w:val="auto"/>
          <w:sz w:val="28"/>
          <w:szCs w:val="28"/>
          <w:lang w:val="lv-LV" w:eastAsia="lv-LV"/>
        </w:rPr>
        <w:t>2.19.</w:t>
      </w:r>
      <w:r w:rsidRPr="00D66EF3">
        <w:rPr>
          <w:color w:val="auto"/>
          <w:sz w:val="28"/>
          <w:szCs w:val="28"/>
          <w:vertAlign w:val="superscript"/>
          <w:lang w:val="lv-LV" w:eastAsia="lv-LV"/>
        </w:rPr>
        <w:t>1</w:t>
      </w:r>
      <w:r>
        <w:rPr>
          <w:color w:val="auto"/>
          <w:sz w:val="28"/>
          <w:szCs w:val="28"/>
          <w:lang w:val="lv-LV" w:eastAsia="lv-LV"/>
        </w:rPr>
        <w:t> apakšpunktu šādā redakcijā:</w:t>
      </w:r>
    </w:p>
    <w:p w14:paraId="524D5E17" w14:textId="77777777" w:rsidR="00D66EF3" w:rsidRDefault="00D66EF3" w:rsidP="00D66EF3">
      <w:pPr>
        <w:pStyle w:val="tv2132"/>
        <w:spacing w:line="240" w:lineRule="auto"/>
        <w:rPr>
          <w:color w:val="auto"/>
          <w:sz w:val="28"/>
          <w:szCs w:val="28"/>
          <w:lang w:val="lv-LV" w:eastAsia="lv-LV"/>
        </w:rPr>
      </w:pPr>
    </w:p>
    <w:p w14:paraId="1B2DFF66" w14:textId="2F40ECF8" w:rsidR="00A92293" w:rsidRPr="00A92293" w:rsidRDefault="00A92293" w:rsidP="00AF0645">
      <w:pPr>
        <w:pStyle w:val="tv2132"/>
        <w:numPr>
          <w:ilvl w:val="0"/>
          <w:numId w:val="32"/>
        </w:numPr>
        <w:spacing w:line="240" w:lineRule="auto"/>
        <w:ind w:left="0" w:firstLine="720"/>
        <w:rPr>
          <w:color w:val="auto"/>
          <w:sz w:val="28"/>
          <w:szCs w:val="28"/>
          <w:lang w:val="lv-LV" w:eastAsia="lv-LV"/>
        </w:rPr>
      </w:pPr>
      <w:r w:rsidRPr="00A92293">
        <w:rPr>
          <w:color w:val="auto"/>
          <w:sz w:val="28"/>
          <w:szCs w:val="28"/>
          <w:lang w:val="lv-LV" w:eastAsia="lv-LV"/>
        </w:rPr>
        <w:t>Izteikt 2.15.2. apakšpunktu šādā redakcijā:</w:t>
      </w:r>
    </w:p>
    <w:p w14:paraId="4EABBEDA" w14:textId="77777777" w:rsidR="00A92293" w:rsidRPr="00A92293" w:rsidRDefault="00A92293" w:rsidP="00A92293">
      <w:pPr>
        <w:pStyle w:val="tv2132"/>
        <w:rPr>
          <w:color w:val="auto"/>
          <w:sz w:val="28"/>
          <w:szCs w:val="28"/>
          <w:lang w:val="lv-LV" w:eastAsia="lv-LV"/>
        </w:rPr>
      </w:pPr>
    </w:p>
    <w:p w14:paraId="11D4824C" w14:textId="2DC58005" w:rsidR="00A92293" w:rsidRDefault="00A92293" w:rsidP="00AF0645">
      <w:pPr>
        <w:pStyle w:val="tv2132"/>
        <w:spacing w:line="240" w:lineRule="auto"/>
        <w:ind w:firstLine="720"/>
        <w:rPr>
          <w:color w:val="auto"/>
          <w:sz w:val="28"/>
          <w:szCs w:val="28"/>
          <w:lang w:val="lv-LV" w:eastAsia="lv-LV"/>
        </w:rPr>
      </w:pPr>
      <w:r w:rsidRPr="00A92293">
        <w:rPr>
          <w:color w:val="auto"/>
          <w:sz w:val="28"/>
          <w:szCs w:val="28"/>
          <w:lang w:val="lv-LV" w:eastAsia="lv-LV"/>
        </w:rPr>
        <w:t xml:space="preserve">"2.15.2. tehnoloģiju tiesības, kas izriet no zinātniskās institūcijas projekta ietvaros veiktās darbības, pilnībā piešķir </w:t>
      </w:r>
      <w:proofErr w:type="spellStart"/>
      <w:r w:rsidRPr="00A92293">
        <w:rPr>
          <w:color w:val="auto"/>
          <w:sz w:val="28"/>
          <w:szCs w:val="28"/>
          <w:lang w:val="lv-LV" w:eastAsia="lv-LV"/>
        </w:rPr>
        <w:t>līgumpētījuma</w:t>
      </w:r>
      <w:proofErr w:type="spellEnd"/>
      <w:r w:rsidRPr="00A92293">
        <w:rPr>
          <w:color w:val="auto"/>
          <w:sz w:val="28"/>
          <w:szCs w:val="28"/>
          <w:lang w:val="lv-LV" w:eastAsia="lv-LV"/>
        </w:rPr>
        <w:t xml:space="preserve"> pasūtītājam, kurš gūst visas ekonomiskās priekšrocības no šīm tiesībām, paturot tās pilnībā savā rīcībā, tai skaitā priekšrocības no šo noteikumu 2.26.1 apakšpunktā minētās tehnoloģiju tiesību </w:t>
      </w:r>
      <w:proofErr w:type="spellStart"/>
      <w:r w:rsidRPr="00A92293">
        <w:rPr>
          <w:color w:val="auto"/>
          <w:sz w:val="28"/>
          <w:szCs w:val="28"/>
          <w:lang w:val="lv-LV" w:eastAsia="lv-LV"/>
        </w:rPr>
        <w:t>komercializācijas</w:t>
      </w:r>
      <w:proofErr w:type="spellEnd"/>
      <w:r w:rsidRPr="00A92293">
        <w:rPr>
          <w:color w:val="auto"/>
          <w:sz w:val="28"/>
          <w:szCs w:val="28"/>
          <w:lang w:val="lv-LV" w:eastAsia="lv-LV"/>
        </w:rPr>
        <w:t>;".</w:t>
      </w:r>
    </w:p>
    <w:p w14:paraId="209748D8" w14:textId="77777777" w:rsidR="00A92293" w:rsidRDefault="00A92293" w:rsidP="00D66EF3">
      <w:pPr>
        <w:pStyle w:val="tv2132"/>
        <w:spacing w:line="240" w:lineRule="auto"/>
        <w:rPr>
          <w:color w:val="auto"/>
          <w:sz w:val="28"/>
          <w:szCs w:val="28"/>
          <w:lang w:val="lv-LV" w:eastAsia="lv-LV"/>
        </w:rPr>
      </w:pPr>
    </w:p>
    <w:p w14:paraId="7D1F855F" w14:textId="3833E4E2" w:rsidR="00D66EF3" w:rsidRDefault="00D66EF3" w:rsidP="006579DC">
      <w:pPr>
        <w:pStyle w:val="tv2132"/>
        <w:spacing w:line="240" w:lineRule="auto"/>
        <w:ind w:firstLine="720"/>
        <w:rPr>
          <w:color w:val="auto"/>
          <w:sz w:val="28"/>
          <w:szCs w:val="28"/>
          <w:lang w:val="lv-LV" w:eastAsia="lv-LV"/>
        </w:rPr>
      </w:pPr>
      <w:r w:rsidRPr="0095253B">
        <w:rPr>
          <w:color w:val="auto"/>
          <w:sz w:val="28"/>
          <w:szCs w:val="28"/>
          <w:lang w:val="lv-LV" w:eastAsia="lv-LV"/>
        </w:rPr>
        <w:t>"</w:t>
      </w:r>
      <w:r>
        <w:rPr>
          <w:color w:val="auto"/>
          <w:sz w:val="28"/>
          <w:szCs w:val="28"/>
          <w:lang w:val="lv-LV" w:eastAsia="lv-LV"/>
        </w:rPr>
        <w:t>2.19.</w:t>
      </w:r>
      <w:r w:rsidRPr="006579DC">
        <w:rPr>
          <w:color w:val="auto"/>
          <w:sz w:val="28"/>
          <w:szCs w:val="28"/>
          <w:vertAlign w:val="superscript"/>
          <w:lang w:val="lv-LV" w:eastAsia="lv-LV"/>
        </w:rPr>
        <w:t>1</w:t>
      </w:r>
      <w:r>
        <w:rPr>
          <w:color w:val="auto"/>
          <w:sz w:val="28"/>
          <w:szCs w:val="28"/>
          <w:lang w:val="lv-LV" w:eastAsia="lv-LV"/>
        </w:rPr>
        <w:t> pilnīga piešķiršana –</w:t>
      </w:r>
      <w:r w:rsidR="00A83223">
        <w:rPr>
          <w:color w:val="auto"/>
          <w:sz w:val="28"/>
          <w:szCs w:val="28"/>
          <w:lang w:val="lv-LV" w:eastAsia="lv-LV"/>
        </w:rPr>
        <w:t xml:space="preserve"> </w:t>
      </w:r>
      <w:r w:rsidRPr="00D66EF3">
        <w:rPr>
          <w:color w:val="auto"/>
          <w:sz w:val="28"/>
          <w:szCs w:val="28"/>
          <w:lang w:val="lv-LV" w:eastAsia="lv-LV"/>
        </w:rPr>
        <w:t xml:space="preserve">pētniecības organizācija </w:t>
      </w:r>
      <w:r w:rsidR="006579DC">
        <w:rPr>
          <w:color w:val="auto"/>
          <w:sz w:val="28"/>
          <w:szCs w:val="28"/>
          <w:lang w:val="lv-LV" w:eastAsia="lv-LV"/>
        </w:rPr>
        <w:t>gūst</w:t>
      </w:r>
      <w:r w:rsidRPr="00D66EF3">
        <w:rPr>
          <w:color w:val="auto"/>
          <w:sz w:val="28"/>
          <w:szCs w:val="28"/>
          <w:lang w:val="lv-LV" w:eastAsia="lv-LV"/>
        </w:rPr>
        <w:t xml:space="preserve"> visas ekonomiskās priekšrocības no intelektuālā īpašuma tiesībām, paturot tiesības tās neierobežoti izmantot, jo sevišķi īpašumtiesības un licencēšanas tiesības. Tas var būt arī gadījums, kad pētniecības organizācija nolemj noslēgt vēl citus līgumus, kas skar šīs tiesības, tostarp to l</w:t>
      </w:r>
      <w:r w:rsidR="006579DC">
        <w:rPr>
          <w:color w:val="auto"/>
          <w:sz w:val="28"/>
          <w:szCs w:val="28"/>
          <w:lang w:val="lv-LV" w:eastAsia="lv-LV"/>
        </w:rPr>
        <w:t>icencēšanu sadarbības partnerim, proti, komersantam;</w:t>
      </w:r>
      <w:r w:rsidR="006579DC" w:rsidRPr="0095253B">
        <w:rPr>
          <w:color w:val="auto"/>
          <w:sz w:val="28"/>
          <w:szCs w:val="28"/>
          <w:lang w:val="lv-LV" w:eastAsia="lv-LV"/>
        </w:rPr>
        <w:t>"</w:t>
      </w:r>
      <w:r w:rsidR="00383268">
        <w:rPr>
          <w:color w:val="auto"/>
          <w:sz w:val="28"/>
          <w:szCs w:val="28"/>
          <w:lang w:val="lv-LV" w:eastAsia="lv-LV"/>
        </w:rPr>
        <w:t>;</w:t>
      </w:r>
    </w:p>
    <w:p w14:paraId="3D4C98BB" w14:textId="77777777" w:rsidR="00D66EF3" w:rsidRDefault="00D66EF3" w:rsidP="003A566E">
      <w:pPr>
        <w:pStyle w:val="tv2132"/>
        <w:spacing w:line="240" w:lineRule="auto"/>
        <w:ind w:firstLine="720"/>
        <w:rPr>
          <w:color w:val="auto"/>
          <w:sz w:val="28"/>
          <w:szCs w:val="28"/>
          <w:lang w:val="lv-LV" w:eastAsia="lv-LV"/>
        </w:rPr>
      </w:pPr>
    </w:p>
    <w:p w14:paraId="39E084AC" w14:textId="1D713DE5" w:rsidR="00383268" w:rsidRDefault="00383268" w:rsidP="003A566E">
      <w:pPr>
        <w:pStyle w:val="tv2132"/>
        <w:spacing w:line="240" w:lineRule="auto"/>
        <w:ind w:firstLine="720"/>
        <w:rPr>
          <w:color w:val="auto"/>
          <w:sz w:val="28"/>
          <w:szCs w:val="28"/>
          <w:lang w:val="lv-LV" w:eastAsia="lv-LV"/>
        </w:rPr>
      </w:pPr>
      <w:r>
        <w:rPr>
          <w:color w:val="auto"/>
          <w:sz w:val="28"/>
          <w:szCs w:val="28"/>
          <w:lang w:val="lv-LV" w:eastAsia="lv-LV"/>
        </w:rPr>
        <w:t xml:space="preserve">uzskatīt </w:t>
      </w:r>
      <w:r w:rsidRPr="00383268">
        <w:rPr>
          <w:color w:val="auto"/>
          <w:sz w:val="28"/>
          <w:szCs w:val="28"/>
          <w:lang w:val="lv-LV" w:eastAsia="lv-LV"/>
        </w:rPr>
        <w:t>līdzšinējo 2.19.</w:t>
      </w:r>
      <w:r w:rsidRPr="00383268">
        <w:rPr>
          <w:color w:val="auto"/>
          <w:sz w:val="28"/>
          <w:szCs w:val="28"/>
          <w:vertAlign w:val="superscript"/>
          <w:lang w:val="lv-LV" w:eastAsia="lv-LV"/>
        </w:rPr>
        <w:t>1</w:t>
      </w:r>
      <w:r>
        <w:rPr>
          <w:color w:val="auto"/>
          <w:sz w:val="28"/>
          <w:szCs w:val="28"/>
          <w:lang w:val="lv-LV" w:eastAsia="lv-LV"/>
        </w:rPr>
        <w:t> </w:t>
      </w:r>
      <w:r w:rsidRPr="00383268">
        <w:rPr>
          <w:color w:val="auto"/>
          <w:sz w:val="28"/>
          <w:szCs w:val="28"/>
          <w:lang w:val="lv-LV" w:eastAsia="lv-LV"/>
        </w:rPr>
        <w:t>apakšpunktu par 2.19.</w:t>
      </w:r>
      <w:r>
        <w:rPr>
          <w:color w:val="auto"/>
          <w:sz w:val="28"/>
          <w:szCs w:val="28"/>
          <w:vertAlign w:val="superscript"/>
          <w:lang w:val="lv-LV" w:eastAsia="lv-LV"/>
        </w:rPr>
        <w:t>2</w:t>
      </w:r>
      <w:r>
        <w:rPr>
          <w:color w:val="auto"/>
          <w:sz w:val="28"/>
          <w:szCs w:val="28"/>
          <w:lang w:val="lv-LV" w:eastAsia="lv-LV"/>
        </w:rPr>
        <w:t> </w:t>
      </w:r>
      <w:r w:rsidRPr="00383268">
        <w:rPr>
          <w:color w:val="auto"/>
          <w:sz w:val="28"/>
          <w:szCs w:val="28"/>
          <w:lang w:val="lv-LV" w:eastAsia="lv-LV"/>
        </w:rPr>
        <w:t>apakšpunktu.</w:t>
      </w:r>
    </w:p>
    <w:p w14:paraId="1C8D7A3B" w14:textId="77777777" w:rsidR="0066554D" w:rsidRDefault="0066554D" w:rsidP="003A566E">
      <w:pPr>
        <w:pStyle w:val="tv2132"/>
        <w:spacing w:line="240" w:lineRule="auto"/>
        <w:ind w:firstLine="720"/>
        <w:rPr>
          <w:color w:val="auto"/>
          <w:sz w:val="28"/>
          <w:szCs w:val="28"/>
          <w:lang w:val="lv-LV" w:eastAsia="lv-LV"/>
        </w:rPr>
      </w:pPr>
    </w:p>
    <w:p w14:paraId="3B9D126C" w14:textId="77777777" w:rsidR="00B262CA" w:rsidRDefault="004B4941" w:rsidP="003A566E">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Papildināt noteikumus ar 2.26.</w:t>
      </w:r>
      <w:r w:rsidRPr="004B4941">
        <w:rPr>
          <w:color w:val="auto"/>
          <w:sz w:val="28"/>
          <w:szCs w:val="28"/>
          <w:vertAlign w:val="superscript"/>
          <w:lang w:val="lv-LV" w:eastAsia="lv-LV"/>
        </w:rPr>
        <w:t>1</w:t>
      </w:r>
      <w:r>
        <w:rPr>
          <w:color w:val="auto"/>
          <w:sz w:val="28"/>
          <w:szCs w:val="28"/>
          <w:lang w:val="lv-LV" w:eastAsia="lv-LV"/>
        </w:rPr>
        <w:t> apakšpunktu šādā redakcijā:</w:t>
      </w:r>
    </w:p>
    <w:p w14:paraId="13D89AA5" w14:textId="77777777" w:rsidR="004B4941" w:rsidRDefault="004B4941" w:rsidP="003A566E">
      <w:pPr>
        <w:pStyle w:val="tv2132"/>
        <w:spacing w:line="240" w:lineRule="auto"/>
        <w:ind w:firstLine="720"/>
        <w:rPr>
          <w:color w:val="auto"/>
          <w:sz w:val="28"/>
          <w:szCs w:val="28"/>
          <w:lang w:val="lv-LV" w:eastAsia="lv-LV"/>
        </w:rPr>
      </w:pPr>
    </w:p>
    <w:p w14:paraId="77B16482" w14:textId="54489E30" w:rsidR="004B4941" w:rsidRDefault="004B4941" w:rsidP="003A566E">
      <w:pPr>
        <w:pStyle w:val="tv2132"/>
        <w:spacing w:line="240" w:lineRule="auto"/>
        <w:ind w:firstLine="720"/>
        <w:rPr>
          <w:color w:val="auto"/>
          <w:sz w:val="28"/>
          <w:szCs w:val="28"/>
          <w:lang w:val="lv-LV" w:eastAsia="lv-LV"/>
        </w:rPr>
      </w:pPr>
      <w:r w:rsidRPr="0095253B">
        <w:rPr>
          <w:color w:val="auto"/>
          <w:sz w:val="28"/>
          <w:szCs w:val="28"/>
          <w:lang w:val="lv-LV" w:eastAsia="lv-LV"/>
        </w:rPr>
        <w:t>"</w:t>
      </w:r>
      <w:r>
        <w:rPr>
          <w:color w:val="auto"/>
          <w:sz w:val="28"/>
          <w:szCs w:val="28"/>
          <w:lang w:val="lv-LV" w:eastAsia="lv-LV"/>
        </w:rPr>
        <w:t>2.26.</w:t>
      </w:r>
      <w:r w:rsidRPr="004B4941">
        <w:rPr>
          <w:color w:val="auto"/>
          <w:sz w:val="28"/>
          <w:szCs w:val="28"/>
          <w:vertAlign w:val="superscript"/>
          <w:lang w:val="lv-LV" w:eastAsia="lv-LV"/>
        </w:rPr>
        <w:t>1</w:t>
      </w:r>
      <w:r>
        <w:rPr>
          <w:color w:val="auto"/>
          <w:sz w:val="28"/>
          <w:szCs w:val="28"/>
          <w:lang w:val="lv-LV" w:eastAsia="lv-LV"/>
        </w:rPr>
        <w:t> t</w:t>
      </w:r>
      <w:r w:rsidRPr="004B4941">
        <w:rPr>
          <w:color w:val="auto"/>
          <w:sz w:val="28"/>
          <w:szCs w:val="28"/>
          <w:lang w:val="lv-LV" w:eastAsia="lv-LV"/>
        </w:rPr>
        <w:t xml:space="preserve">ehnoloģiju tiesību </w:t>
      </w:r>
      <w:proofErr w:type="spellStart"/>
      <w:r w:rsidRPr="004B4941">
        <w:rPr>
          <w:color w:val="auto"/>
          <w:sz w:val="28"/>
          <w:szCs w:val="28"/>
          <w:lang w:val="lv-LV" w:eastAsia="lv-LV"/>
        </w:rPr>
        <w:t>komercializācija</w:t>
      </w:r>
      <w:proofErr w:type="spellEnd"/>
      <w:r w:rsidRPr="004B4941">
        <w:rPr>
          <w:color w:val="auto"/>
          <w:sz w:val="28"/>
          <w:szCs w:val="28"/>
          <w:lang w:val="lv-LV" w:eastAsia="lv-LV"/>
        </w:rPr>
        <w:t xml:space="preserve"> –</w:t>
      </w:r>
      <w:r w:rsidR="00B0579A">
        <w:rPr>
          <w:color w:val="auto"/>
          <w:sz w:val="28"/>
          <w:szCs w:val="28"/>
          <w:lang w:val="lv-LV" w:eastAsia="lv-LV"/>
        </w:rPr>
        <w:t xml:space="preserve"> </w:t>
      </w:r>
      <w:r w:rsidRPr="004B4941">
        <w:rPr>
          <w:color w:val="auto"/>
          <w:sz w:val="28"/>
          <w:szCs w:val="28"/>
          <w:lang w:val="lv-LV" w:eastAsia="lv-LV"/>
        </w:rPr>
        <w:t xml:space="preserve">zināšanu un tehnoloģiju </w:t>
      </w:r>
      <w:proofErr w:type="spellStart"/>
      <w:r w:rsidRPr="004B4941">
        <w:rPr>
          <w:color w:val="auto"/>
          <w:sz w:val="28"/>
          <w:szCs w:val="28"/>
          <w:lang w:val="lv-LV" w:eastAsia="lv-LV"/>
        </w:rPr>
        <w:t>pārnese</w:t>
      </w:r>
      <w:r w:rsidR="00E52519">
        <w:rPr>
          <w:color w:val="auto"/>
          <w:sz w:val="28"/>
          <w:szCs w:val="28"/>
          <w:lang w:val="lv-LV" w:eastAsia="lv-LV"/>
        </w:rPr>
        <w:t>s</w:t>
      </w:r>
      <w:proofErr w:type="spellEnd"/>
      <w:r w:rsidR="00E52519">
        <w:rPr>
          <w:color w:val="auto"/>
          <w:sz w:val="28"/>
          <w:szCs w:val="28"/>
          <w:lang w:val="lv-LV" w:eastAsia="lv-LV"/>
        </w:rPr>
        <w:t xml:space="preserve"> darbība</w:t>
      </w:r>
      <w:r w:rsidRPr="004B4941">
        <w:rPr>
          <w:color w:val="auto"/>
          <w:sz w:val="28"/>
          <w:szCs w:val="28"/>
          <w:lang w:val="lv-LV" w:eastAsia="lv-LV"/>
        </w:rPr>
        <w:t xml:space="preserve">, </w:t>
      </w:r>
      <w:r w:rsidR="00E52519">
        <w:rPr>
          <w:color w:val="auto"/>
          <w:sz w:val="28"/>
          <w:szCs w:val="28"/>
          <w:lang w:val="lv-LV" w:eastAsia="lv-LV"/>
        </w:rPr>
        <w:t xml:space="preserve">ja </w:t>
      </w:r>
      <w:r w:rsidR="00A83223">
        <w:rPr>
          <w:color w:val="auto"/>
          <w:sz w:val="28"/>
          <w:szCs w:val="28"/>
          <w:lang w:val="lv-LV" w:eastAsia="lv-LV"/>
        </w:rPr>
        <w:t xml:space="preserve">pētniecības organizācija kā </w:t>
      </w:r>
      <w:r w:rsidR="00E52519">
        <w:rPr>
          <w:color w:val="auto"/>
          <w:sz w:val="28"/>
          <w:szCs w:val="28"/>
          <w:lang w:val="lv-LV" w:eastAsia="lv-LV"/>
        </w:rPr>
        <w:t xml:space="preserve">tehnoloģiju tiesību īpašnieks </w:t>
      </w:r>
      <w:r w:rsidRPr="004B4941">
        <w:rPr>
          <w:color w:val="auto"/>
          <w:sz w:val="28"/>
          <w:szCs w:val="28"/>
          <w:lang w:val="lv-LV" w:eastAsia="lv-LV"/>
        </w:rPr>
        <w:t xml:space="preserve">slēdz līgumu </w:t>
      </w:r>
      <w:r w:rsidR="00E52519">
        <w:rPr>
          <w:color w:val="auto"/>
          <w:sz w:val="28"/>
          <w:szCs w:val="28"/>
          <w:lang w:val="lv-LV" w:eastAsia="lv-LV"/>
        </w:rPr>
        <w:t>ar sadarbības partneri</w:t>
      </w:r>
      <w:r w:rsidR="00A83223">
        <w:rPr>
          <w:color w:val="auto"/>
          <w:sz w:val="28"/>
          <w:szCs w:val="28"/>
          <w:lang w:val="lv-LV" w:eastAsia="lv-LV"/>
        </w:rPr>
        <w:t>, pētniecības organizācijas meitas uzņēmumu</w:t>
      </w:r>
      <w:r w:rsidR="00E52519">
        <w:rPr>
          <w:color w:val="auto"/>
          <w:sz w:val="28"/>
          <w:szCs w:val="28"/>
          <w:lang w:val="lv-LV" w:eastAsia="lv-LV"/>
        </w:rPr>
        <w:t xml:space="preserve"> vai trešo pusi </w:t>
      </w:r>
      <w:r w:rsidRPr="004B4941">
        <w:rPr>
          <w:color w:val="auto"/>
          <w:sz w:val="28"/>
          <w:szCs w:val="28"/>
          <w:lang w:val="lv-LV" w:eastAsia="lv-LV"/>
        </w:rPr>
        <w:t xml:space="preserve">par </w:t>
      </w:r>
      <w:r w:rsidR="00204029">
        <w:rPr>
          <w:color w:val="auto"/>
          <w:sz w:val="28"/>
          <w:szCs w:val="28"/>
          <w:lang w:val="lv-LV" w:eastAsia="lv-LV"/>
        </w:rPr>
        <w:t>tehnoloģiju tiesību izmantošanu</w:t>
      </w:r>
      <w:r w:rsidR="00B0579A">
        <w:rPr>
          <w:color w:val="auto"/>
          <w:sz w:val="28"/>
          <w:szCs w:val="28"/>
          <w:lang w:val="lv-LV" w:eastAsia="lv-LV"/>
        </w:rPr>
        <w:t xml:space="preserve"> </w:t>
      </w:r>
      <w:r w:rsidRPr="004B4941">
        <w:rPr>
          <w:color w:val="auto"/>
          <w:sz w:val="28"/>
          <w:szCs w:val="28"/>
          <w:lang w:val="lv-LV" w:eastAsia="lv-LV"/>
        </w:rPr>
        <w:t>vai atsavināšanu</w:t>
      </w:r>
      <w:r w:rsidR="00151763">
        <w:rPr>
          <w:color w:val="auto"/>
          <w:sz w:val="28"/>
          <w:szCs w:val="28"/>
          <w:lang w:val="lv-LV" w:eastAsia="lv-LV"/>
        </w:rPr>
        <w:t xml:space="preserve"> (</w:t>
      </w:r>
      <w:r w:rsidR="006F187E">
        <w:rPr>
          <w:color w:val="auto"/>
          <w:sz w:val="28"/>
          <w:szCs w:val="28"/>
          <w:lang w:val="lv-LV" w:eastAsia="lv-LV"/>
        </w:rPr>
        <w:t xml:space="preserve">intelektuālā īpašuma </w:t>
      </w:r>
      <w:r w:rsidR="00204029">
        <w:rPr>
          <w:color w:val="auto"/>
          <w:sz w:val="28"/>
          <w:szCs w:val="28"/>
          <w:lang w:val="lv-LV" w:eastAsia="lv-LV"/>
        </w:rPr>
        <w:t xml:space="preserve">licences vai </w:t>
      </w:r>
      <w:r w:rsidR="00151763">
        <w:rPr>
          <w:color w:val="auto"/>
          <w:sz w:val="28"/>
          <w:szCs w:val="28"/>
          <w:lang w:val="lv-LV" w:eastAsia="lv-LV"/>
        </w:rPr>
        <w:t>nodošanas līgums</w:t>
      </w:r>
      <w:r w:rsidR="00933959">
        <w:rPr>
          <w:color w:val="auto"/>
          <w:sz w:val="28"/>
          <w:szCs w:val="28"/>
          <w:lang w:val="lv-LV" w:eastAsia="lv-LV"/>
        </w:rPr>
        <w:t>)</w:t>
      </w:r>
      <w:r>
        <w:rPr>
          <w:color w:val="auto"/>
          <w:sz w:val="28"/>
          <w:szCs w:val="28"/>
          <w:lang w:val="lv-LV" w:eastAsia="lv-LV"/>
        </w:rPr>
        <w:t>;</w:t>
      </w:r>
      <w:r w:rsidRPr="0095253B">
        <w:rPr>
          <w:color w:val="auto"/>
          <w:sz w:val="28"/>
          <w:szCs w:val="28"/>
          <w:lang w:val="lv-LV" w:eastAsia="lv-LV"/>
        </w:rPr>
        <w:t>"</w:t>
      </w:r>
      <w:r>
        <w:rPr>
          <w:color w:val="auto"/>
          <w:sz w:val="28"/>
          <w:szCs w:val="28"/>
          <w:lang w:val="lv-LV" w:eastAsia="lv-LV"/>
        </w:rPr>
        <w:t>.</w:t>
      </w:r>
    </w:p>
    <w:p w14:paraId="6B69D4BF" w14:textId="77777777" w:rsidR="004B4941" w:rsidRDefault="004B4941" w:rsidP="003A566E">
      <w:pPr>
        <w:pStyle w:val="tv2132"/>
        <w:spacing w:line="240" w:lineRule="auto"/>
        <w:ind w:firstLine="720"/>
        <w:rPr>
          <w:color w:val="auto"/>
          <w:sz w:val="28"/>
          <w:szCs w:val="28"/>
          <w:lang w:val="lv-LV" w:eastAsia="lv-LV"/>
        </w:rPr>
      </w:pPr>
    </w:p>
    <w:p w14:paraId="56139799" w14:textId="34EC3D22" w:rsidR="00294500" w:rsidRDefault="00294500" w:rsidP="003A566E">
      <w:pPr>
        <w:pStyle w:val="tv2132"/>
        <w:numPr>
          <w:ilvl w:val="0"/>
          <w:numId w:val="32"/>
        </w:numPr>
        <w:spacing w:line="240" w:lineRule="auto"/>
        <w:ind w:left="0" w:firstLine="720"/>
        <w:rPr>
          <w:color w:val="auto"/>
          <w:sz w:val="28"/>
          <w:szCs w:val="28"/>
          <w:lang w:val="lv-LV" w:eastAsia="lv-LV"/>
        </w:rPr>
      </w:pPr>
      <w:r w:rsidRPr="00CF3706">
        <w:rPr>
          <w:color w:val="auto"/>
          <w:sz w:val="28"/>
          <w:szCs w:val="28"/>
          <w:lang w:val="lv-LV" w:eastAsia="lv-LV"/>
        </w:rPr>
        <w:t xml:space="preserve">Aizstāt </w:t>
      </w:r>
      <w:r w:rsidR="000925C6">
        <w:rPr>
          <w:color w:val="auto"/>
          <w:sz w:val="28"/>
          <w:szCs w:val="28"/>
          <w:lang w:val="lv-LV" w:eastAsia="lv-LV"/>
        </w:rPr>
        <w:t>7.3.3</w:t>
      </w:r>
      <w:r w:rsidRPr="00CF3706">
        <w:rPr>
          <w:color w:val="auto"/>
          <w:sz w:val="28"/>
          <w:szCs w:val="28"/>
          <w:lang w:val="lv-LV" w:eastAsia="lv-LV"/>
        </w:rPr>
        <w:t>. apakšpunktā skaitli "</w:t>
      </w:r>
      <w:r w:rsidR="000925C6">
        <w:rPr>
          <w:color w:val="auto"/>
          <w:sz w:val="28"/>
          <w:szCs w:val="28"/>
          <w:lang w:val="lv-LV" w:eastAsia="lv-LV"/>
        </w:rPr>
        <w:t>114</w:t>
      </w:r>
      <w:r w:rsidRPr="00CF3706">
        <w:rPr>
          <w:color w:val="auto"/>
          <w:sz w:val="28"/>
          <w:szCs w:val="28"/>
          <w:lang w:val="lv-LV" w:eastAsia="lv-LV"/>
        </w:rPr>
        <w:t>" ar skait</w:t>
      </w:r>
      <w:r w:rsidR="000925C6">
        <w:rPr>
          <w:color w:val="auto"/>
          <w:sz w:val="28"/>
          <w:szCs w:val="28"/>
          <w:lang w:val="lv-LV" w:eastAsia="lv-LV"/>
        </w:rPr>
        <w:t>li</w:t>
      </w:r>
      <w:r w:rsidRPr="00CF3706">
        <w:rPr>
          <w:color w:val="auto"/>
          <w:sz w:val="28"/>
          <w:szCs w:val="28"/>
          <w:lang w:val="lv-LV" w:eastAsia="lv-LV"/>
        </w:rPr>
        <w:t xml:space="preserve"> "</w:t>
      </w:r>
      <w:r w:rsidR="00653438">
        <w:rPr>
          <w:color w:val="auto"/>
          <w:sz w:val="28"/>
          <w:szCs w:val="28"/>
          <w:lang w:val="lv-LV" w:eastAsia="lv-LV"/>
        </w:rPr>
        <w:t>251</w:t>
      </w:r>
      <w:r w:rsidRPr="00CF3706">
        <w:rPr>
          <w:color w:val="auto"/>
          <w:sz w:val="28"/>
          <w:szCs w:val="28"/>
          <w:lang w:val="lv-LV" w:eastAsia="lv-LV"/>
        </w:rPr>
        <w:t>".</w:t>
      </w:r>
    </w:p>
    <w:p w14:paraId="48ABBE4B" w14:textId="77777777" w:rsidR="000925C6" w:rsidRDefault="000925C6" w:rsidP="003A566E">
      <w:pPr>
        <w:pStyle w:val="tv2132"/>
        <w:spacing w:line="240" w:lineRule="auto"/>
        <w:ind w:firstLine="720"/>
        <w:rPr>
          <w:color w:val="auto"/>
          <w:sz w:val="28"/>
          <w:szCs w:val="28"/>
          <w:lang w:val="lv-LV" w:eastAsia="lv-LV"/>
        </w:rPr>
      </w:pPr>
    </w:p>
    <w:p w14:paraId="7FB02ACB" w14:textId="2C082BED" w:rsidR="000925C6" w:rsidRDefault="000925C6" w:rsidP="003A566E">
      <w:pPr>
        <w:pStyle w:val="tv2132"/>
        <w:numPr>
          <w:ilvl w:val="0"/>
          <w:numId w:val="32"/>
        </w:numPr>
        <w:spacing w:line="240" w:lineRule="auto"/>
        <w:ind w:left="0" w:firstLine="720"/>
        <w:rPr>
          <w:color w:val="auto"/>
          <w:sz w:val="28"/>
          <w:szCs w:val="28"/>
          <w:lang w:val="lv-LV" w:eastAsia="lv-LV"/>
        </w:rPr>
      </w:pPr>
      <w:r w:rsidRPr="00CF3706">
        <w:rPr>
          <w:color w:val="auto"/>
          <w:sz w:val="28"/>
          <w:szCs w:val="28"/>
          <w:lang w:val="lv-LV" w:eastAsia="lv-LV"/>
        </w:rPr>
        <w:t xml:space="preserve">Aizstāt </w:t>
      </w:r>
      <w:r>
        <w:rPr>
          <w:color w:val="auto"/>
          <w:sz w:val="28"/>
          <w:szCs w:val="28"/>
          <w:lang w:val="lv-LV" w:eastAsia="lv-LV"/>
        </w:rPr>
        <w:t>7.3.4</w:t>
      </w:r>
      <w:r w:rsidRPr="00CF3706">
        <w:rPr>
          <w:color w:val="auto"/>
          <w:sz w:val="28"/>
          <w:szCs w:val="28"/>
          <w:lang w:val="lv-LV" w:eastAsia="lv-LV"/>
        </w:rPr>
        <w:t>. apakšpunktā skaitli "</w:t>
      </w:r>
      <w:r>
        <w:rPr>
          <w:color w:val="auto"/>
          <w:sz w:val="28"/>
          <w:szCs w:val="28"/>
          <w:lang w:val="lv-LV" w:eastAsia="lv-LV"/>
        </w:rPr>
        <w:t>9 625 000</w:t>
      </w:r>
      <w:r w:rsidRPr="00CF3706">
        <w:rPr>
          <w:color w:val="auto"/>
          <w:sz w:val="28"/>
          <w:szCs w:val="28"/>
          <w:lang w:val="lv-LV" w:eastAsia="lv-LV"/>
        </w:rPr>
        <w:t>" ar skait</w:t>
      </w:r>
      <w:r>
        <w:rPr>
          <w:color w:val="auto"/>
          <w:sz w:val="28"/>
          <w:szCs w:val="28"/>
          <w:lang w:val="lv-LV" w:eastAsia="lv-LV"/>
        </w:rPr>
        <w:t>li</w:t>
      </w:r>
      <w:r w:rsidRPr="00CF3706">
        <w:rPr>
          <w:color w:val="auto"/>
          <w:sz w:val="28"/>
          <w:szCs w:val="28"/>
          <w:lang w:val="lv-LV" w:eastAsia="lv-LV"/>
        </w:rPr>
        <w:t xml:space="preserve"> "</w:t>
      </w:r>
      <w:r w:rsidR="00C23AC2">
        <w:rPr>
          <w:color w:val="auto"/>
          <w:sz w:val="28"/>
          <w:szCs w:val="28"/>
          <w:lang w:val="lv-LV" w:eastAsia="lv-LV"/>
        </w:rPr>
        <w:t>12 </w:t>
      </w:r>
      <w:r w:rsidR="00653438">
        <w:rPr>
          <w:color w:val="auto"/>
          <w:sz w:val="28"/>
          <w:szCs w:val="28"/>
          <w:lang w:val="lv-LV" w:eastAsia="lv-LV"/>
        </w:rPr>
        <w:t>212</w:t>
      </w:r>
      <w:r w:rsidR="00C23AC2">
        <w:rPr>
          <w:color w:val="auto"/>
          <w:sz w:val="28"/>
          <w:szCs w:val="28"/>
          <w:lang w:val="lv-LV" w:eastAsia="lv-LV"/>
        </w:rPr>
        <w:t> </w:t>
      </w:r>
      <w:r w:rsidR="00653438">
        <w:rPr>
          <w:color w:val="auto"/>
          <w:sz w:val="28"/>
          <w:szCs w:val="28"/>
          <w:lang w:val="lv-LV" w:eastAsia="lv-LV"/>
        </w:rPr>
        <w:t>267</w:t>
      </w:r>
      <w:r w:rsidRPr="00CF3706">
        <w:rPr>
          <w:color w:val="auto"/>
          <w:sz w:val="28"/>
          <w:szCs w:val="28"/>
          <w:lang w:val="lv-LV" w:eastAsia="lv-LV"/>
        </w:rPr>
        <w:t>".</w:t>
      </w:r>
    </w:p>
    <w:p w14:paraId="2466AF00" w14:textId="77777777" w:rsidR="000925C6" w:rsidRDefault="000925C6" w:rsidP="003A566E">
      <w:pPr>
        <w:pStyle w:val="tv2132"/>
        <w:spacing w:line="240" w:lineRule="auto"/>
        <w:ind w:firstLine="720"/>
        <w:rPr>
          <w:color w:val="auto"/>
          <w:sz w:val="28"/>
          <w:szCs w:val="28"/>
          <w:lang w:val="lv-LV" w:eastAsia="lv-LV"/>
        </w:rPr>
      </w:pPr>
    </w:p>
    <w:p w14:paraId="12545337" w14:textId="180FF26E" w:rsidR="000925C6" w:rsidRDefault="000925C6" w:rsidP="003A566E">
      <w:pPr>
        <w:pStyle w:val="tv2132"/>
        <w:numPr>
          <w:ilvl w:val="0"/>
          <w:numId w:val="32"/>
        </w:numPr>
        <w:spacing w:line="240" w:lineRule="auto"/>
        <w:ind w:left="0" w:firstLine="720"/>
        <w:rPr>
          <w:color w:val="auto"/>
          <w:sz w:val="28"/>
          <w:szCs w:val="28"/>
          <w:lang w:val="lv-LV" w:eastAsia="lv-LV"/>
        </w:rPr>
      </w:pPr>
      <w:r w:rsidRPr="00CF3706">
        <w:rPr>
          <w:color w:val="auto"/>
          <w:sz w:val="28"/>
          <w:szCs w:val="28"/>
          <w:lang w:val="lv-LV" w:eastAsia="lv-LV"/>
        </w:rPr>
        <w:t xml:space="preserve">Aizstāt </w:t>
      </w:r>
      <w:r>
        <w:rPr>
          <w:color w:val="auto"/>
          <w:sz w:val="28"/>
          <w:szCs w:val="28"/>
          <w:lang w:val="lv-LV" w:eastAsia="lv-LV"/>
        </w:rPr>
        <w:t>7.3.5</w:t>
      </w:r>
      <w:r w:rsidRPr="00CF3706">
        <w:rPr>
          <w:color w:val="auto"/>
          <w:sz w:val="28"/>
          <w:szCs w:val="28"/>
          <w:lang w:val="lv-LV" w:eastAsia="lv-LV"/>
        </w:rPr>
        <w:t>. apakšpunktā skaitli "</w:t>
      </w:r>
      <w:r>
        <w:rPr>
          <w:color w:val="auto"/>
          <w:sz w:val="28"/>
          <w:szCs w:val="28"/>
          <w:lang w:val="lv-LV" w:eastAsia="lv-LV"/>
        </w:rPr>
        <w:t>80</w:t>
      </w:r>
      <w:r w:rsidRPr="00CF3706">
        <w:rPr>
          <w:color w:val="auto"/>
          <w:sz w:val="28"/>
          <w:szCs w:val="28"/>
          <w:lang w:val="lv-LV" w:eastAsia="lv-LV"/>
        </w:rPr>
        <w:t>" ar skait</w:t>
      </w:r>
      <w:r>
        <w:rPr>
          <w:color w:val="auto"/>
          <w:sz w:val="28"/>
          <w:szCs w:val="28"/>
          <w:lang w:val="lv-LV" w:eastAsia="lv-LV"/>
        </w:rPr>
        <w:t>li</w:t>
      </w:r>
      <w:r w:rsidRPr="00CF3706">
        <w:rPr>
          <w:color w:val="auto"/>
          <w:sz w:val="28"/>
          <w:szCs w:val="28"/>
          <w:lang w:val="lv-LV" w:eastAsia="lv-LV"/>
        </w:rPr>
        <w:t xml:space="preserve"> "</w:t>
      </w:r>
      <w:r w:rsidR="00C23AC2">
        <w:rPr>
          <w:color w:val="auto"/>
          <w:sz w:val="28"/>
          <w:szCs w:val="28"/>
          <w:lang w:val="lv-LV" w:eastAsia="lv-LV"/>
        </w:rPr>
        <w:t>99</w:t>
      </w:r>
      <w:r w:rsidRPr="00CF3706">
        <w:rPr>
          <w:color w:val="auto"/>
          <w:sz w:val="28"/>
          <w:szCs w:val="28"/>
          <w:lang w:val="lv-LV" w:eastAsia="lv-LV"/>
        </w:rPr>
        <w:t>".</w:t>
      </w:r>
    </w:p>
    <w:p w14:paraId="48093202" w14:textId="77777777" w:rsidR="00294500" w:rsidRDefault="00294500" w:rsidP="003A566E">
      <w:pPr>
        <w:pStyle w:val="tv2132"/>
        <w:spacing w:line="240" w:lineRule="auto"/>
        <w:ind w:firstLine="720"/>
        <w:rPr>
          <w:color w:val="auto"/>
          <w:sz w:val="28"/>
          <w:szCs w:val="28"/>
          <w:lang w:val="lv-LV" w:eastAsia="lv-LV"/>
        </w:rPr>
      </w:pPr>
    </w:p>
    <w:p w14:paraId="23D04614" w14:textId="77777777" w:rsidR="000925C6" w:rsidRPr="000925C6" w:rsidRDefault="0095253B" w:rsidP="003A566E">
      <w:pPr>
        <w:pStyle w:val="tv2132"/>
        <w:numPr>
          <w:ilvl w:val="0"/>
          <w:numId w:val="32"/>
        </w:numPr>
        <w:spacing w:line="240" w:lineRule="auto"/>
        <w:ind w:left="0" w:firstLine="720"/>
        <w:rPr>
          <w:color w:val="auto"/>
          <w:sz w:val="28"/>
          <w:szCs w:val="28"/>
          <w:lang w:val="lv-LV" w:eastAsia="lv-LV"/>
        </w:rPr>
      </w:pPr>
      <w:r w:rsidRPr="0095253B">
        <w:rPr>
          <w:color w:val="auto"/>
          <w:sz w:val="28"/>
          <w:szCs w:val="28"/>
          <w:lang w:val="lv-LV" w:eastAsia="lv-LV"/>
        </w:rPr>
        <w:t xml:space="preserve">Papildināt </w:t>
      </w:r>
      <w:r>
        <w:rPr>
          <w:color w:val="auto"/>
          <w:sz w:val="28"/>
          <w:szCs w:val="28"/>
          <w:lang w:val="lv-LV" w:eastAsia="lv-LV"/>
        </w:rPr>
        <w:t>8.2.3</w:t>
      </w:r>
      <w:r w:rsidRPr="0095253B">
        <w:rPr>
          <w:color w:val="auto"/>
          <w:sz w:val="28"/>
          <w:szCs w:val="28"/>
          <w:lang w:val="lv-LV" w:eastAsia="lv-LV"/>
        </w:rPr>
        <w:t>. apakšpunktu aiz vārda "</w:t>
      </w:r>
      <w:r>
        <w:rPr>
          <w:color w:val="auto"/>
          <w:sz w:val="28"/>
          <w:szCs w:val="28"/>
          <w:lang w:val="lv-LV" w:eastAsia="lv-LV"/>
        </w:rPr>
        <w:t>trešajā</w:t>
      </w:r>
      <w:r w:rsidRPr="0095253B">
        <w:rPr>
          <w:color w:val="auto"/>
          <w:sz w:val="28"/>
          <w:szCs w:val="28"/>
          <w:lang w:val="lv-LV" w:eastAsia="lv-LV"/>
        </w:rPr>
        <w:t xml:space="preserve">" ar </w:t>
      </w:r>
      <w:r>
        <w:rPr>
          <w:color w:val="auto"/>
          <w:sz w:val="28"/>
          <w:szCs w:val="28"/>
          <w:lang w:val="lv-LV" w:eastAsia="lv-LV"/>
        </w:rPr>
        <w:t xml:space="preserve">vārdiem </w:t>
      </w:r>
      <w:r w:rsidRPr="0095253B">
        <w:rPr>
          <w:color w:val="auto"/>
          <w:sz w:val="28"/>
          <w:szCs w:val="28"/>
          <w:lang w:val="lv-LV" w:eastAsia="lv-LV"/>
        </w:rPr>
        <w:t>"</w:t>
      </w:r>
      <w:r>
        <w:rPr>
          <w:color w:val="auto"/>
          <w:sz w:val="28"/>
          <w:szCs w:val="28"/>
          <w:lang w:val="lv-LV" w:eastAsia="lv-LV"/>
        </w:rPr>
        <w:t>un ceturtajā</w:t>
      </w:r>
      <w:r w:rsidRPr="0095253B">
        <w:rPr>
          <w:color w:val="auto"/>
          <w:sz w:val="28"/>
          <w:szCs w:val="28"/>
          <w:lang w:val="lv-LV" w:eastAsia="lv-LV"/>
        </w:rPr>
        <w:t>"</w:t>
      </w:r>
      <w:r>
        <w:rPr>
          <w:color w:val="auto"/>
          <w:sz w:val="28"/>
          <w:szCs w:val="28"/>
          <w:lang w:val="lv-LV" w:eastAsia="lv-LV"/>
        </w:rPr>
        <w:t>.</w:t>
      </w:r>
    </w:p>
    <w:p w14:paraId="081D2E75" w14:textId="77777777" w:rsidR="000925C6" w:rsidRDefault="000925C6" w:rsidP="003A566E">
      <w:pPr>
        <w:pStyle w:val="tv2132"/>
        <w:spacing w:line="240" w:lineRule="auto"/>
        <w:ind w:firstLine="720"/>
        <w:rPr>
          <w:color w:val="auto"/>
          <w:sz w:val="28"/>
          <w:szCs w:val="28"/>
          <w:lang w:val="lv-LV" w:eastAsia="lv-LV"/>
        </w:rPr>
      </w:pPr>
    </w:p>
    <w:p w14:paraId="628BF307" w14:textId="77777777" w:rsidR="0095253B" w:rsidRPr="0095253B" w:rsidRDefault="0095253B" w:rsidP="003A566E">
      <w:pPr>
        <w:pStyle w:val="tv2132"/>
        <w:numPr>
          <w:ilvl w:val="0"/>
          <w:numId w:val="32"/>
        </w:numPr>
        <w:spacing w:line="240" w:lineRule="auto"/>
        <w:ind w:left="0" w:firstLine="720"/>
        <w:rPr>
          <w:color w:val="auto"/>
          <w:sz w:val="28"/>
          <w:szCs w:val="28"/>
          <w:lang w:val="lv-LV" w:eastAsia="lv-LV"/>
        </w:rPr>
      </w:pPr>
      <w:r w:rsidRPr="0095253B">
        <w:rPr>
          <w:color w:val="auto"/>
          <w:sz w:val="28"/>
          <w:szCs w:val="28"/>
          <w:lang w:val="lv-LV" w:eastAsia="lv-LV"/>
        </w:rPr>
        <w:t xml:space="preserve">Izteikt </w:t>
      </w:r>
      <w:r>
        <w:rPr>
          <w:color w:val="auto"/>
          <w:sz w:val="28"/>
          <w:szCs w:val="28"/>
          <w:lang w:val="lv-LV" w:eastAsia="lv-LV"/>
        </w:rPr>
        <w:t>11</w:t>
      </w:r>
      <w:r w:rsidRPr="0095253B">
        <w:rPr>
          <w:color w:val="auto"/>
          <w:sz w:val="28"/>
          <w:szCs w:val="28"/>
          <w:lang w:val="lv-LV" w:eastAsia="lv-LV"/>
        </w:rPr>
        <w:t>. punkt</w:t>
      </w:r>
      <w:r>
        <w:rPr>
          <w:color w:val="auto"/>
          <w:sz w:val="28"/>
          <w:szCs w:val="28"/>
          <w:lang w:val="lv-LV" w:eastAsia="lv-LV"/>
        </w:rPr>
        <w:t>u</w:t>
      </w:r>
      <w:r w:rsidRPr="0095253B">
        <w:rPr>
          <w:color w:val="auto"/>
          <w:sz w:val="28"/>
          <w:szCs w:val="28"/>
          <w:lang w:val="lv-LV" w:eastAsia="lv-LV"/>
        </w:rPr>
        <w:t xml:space="preserve"> šādā redakcijā:</w:t>
      </w:r>
    </w:p>
    <w:p w14:paraId="2DF73A0C" w14:textId="77777777" w:rsidR="0095253B" w:rsidRPr="0095253B" w:rsidRDefault="0095253B" w:rsidP="003A566E">
      <w:pPr>
        <w:pStyle w:val="tv2132"/>
        <w:spacing w:line="240" w:lineRule="auto"/>
        <w:ind w:firstLine="720"/>
        <w:rPr>
          <w:color w:val="auto"/>
          <w:sz w:val="28"/>
          <w:szCs w:val="28"/>
          <w:lang w:val="lv-LV" w:eastAsia="lv-LV"/>
        </w:rPr>
      </w:pPr>
    </w:p>
    <w:p w14:paraId="007AA46C" w14:textId="24F217CE" w:rsidR="0095253B" w:rsidRDefault="0095253B" w:rsidP="003A566E">
      <w:pPr>
        <w:pStyle w:val="tv2132"/>
        <w:spacing w:line="240" w:lineRule="auto"/>
        <w:ind w:firstLine="720"/>
        <w:rPr>
          <w:color w:val="auto"/>
          <w:sz w:val="28"/>
          <w:szCs w:val="28"/>
          <w:lang w:val="lv-LV" w:eastAsia="lv-LV"/>
        </w:rPr>
      </w:pPr>
      <w:r w:rsidRPr="0095253B">
        <w:rPr>
          <w:color w:val="auto"/>
          <w:sz w:val="28"/>
          <w:szCs w:val="28"/>
          <w:lang w:val="lv-LV" w:eastAsia="lv-LV"/>
        </w:rPr>
        <w:t>"</w:t>
      </w:r>
      <w:r w:rsidRPr="009A5741">
        <w:rPr>
          <w:color w:val="auto"/>
          <w:sz w:val="28"/>
          <w:szCs w:val="28"/>
          <w:lang w:val="lv-LV" w:eastAsia="lv-LV"/>
        </w:rPr>
        <w:t xml:space="preserve">Pasākumam plānotais kopējais attiecināmais publiskais finansējums ir ne vairāk kā </w:t>
      </w:r>
      <w:r w:rsidR="00C23AC2">
        <w:rPr>
          <w:color w:val="auto"/>
          <w:sz w:val="28"/>
          <w:szCs w:val="28"/>
          <w:lang w:val="lv-LV" w:eastAsia="lv-LV"/>
        </w:rPr>
        <w:t>9</w:t>
      </w:r>
      <w:r w:rsidR="00653438">
        <w:rPr>
          <w:color w:val="auto"/>
          <w:sz w:val="28"/>
          <w:szCs w:val="28"/>
          <w:lang w:val="lv-LV" w:eastAsia="lv-LV"/>
        </w:rPr>
        <w:t>7</w:t>
      </w:r>
      <w:r w:rsidR="00C23AC2">
        <w:rPr>
          <w:color w:val="auto"/>
          <w:sz w:val="28"/>
          <w:szCs w:val="28"/>
          <w:lang w:val="lv-LV" w:eastAsia="lv-LV"/>
        </w:rPr>
        <w:t> </w:t>
      </w:r>
      <w:r w:rsidR="00653438">
        <w:rPr>
          <w:color w:val="auto"/>
          <w:sz w:val="28"/>
          <w:szCs w:val="28"/>
          <w:lang w:val="lv-LV" w:eastAsia="lv-LV"/>
        </w:rPr>
        <w:t>211</w:t>
      </w:r>
      <w:r w:rsidR="00C23AC2">
        <w:rPr>
          <w:color w:val="auto"/>
          <w:sz w:val="28"/>
          <w:szCs w:val="28"/>
          <w:lang w:val="lv-LV" w:eastAsia="lv-LV"/>
        </w:rPr>
        <w:t> </w:t>
      </w:r>
      <w:r w:rsidR="00962DDF">
        <w:rPr>
          <w:color w:val="auto"/>
          <w:sz w:val="28"/>
          <w:szCs w:val="28"/>
          <w:lang w:val="lv-LV" w:eastAsia="lv-LV"/>
        </w:rPr>
        <w:t>009</w:t>
      </w:r>
      <w:r w:rsidR="00C23AC2">
        <w:rPr>
          <w:color w:val="auto"/>
          <w:sz w:val="28"/>
          <w:szCs w:val="28"/>
          <w:lang w:val="lv-LV" w:eastAsia="lv-LV"/>
        </w:rPr>
        <w:t> </w:t>
      </w:r>
      <w:proofErr w:type="spellStart"/>
      <w:r w:rsidRPr="009A5741">
        <w:rPr>
          <w:i/>
          <w:color w:val="auto"/>
          <w:sz w:val="28"/>
          <w:szCs w:val="28"/>
          <w:lang w:val="lv-LV" w:eastAsia="lv-LV"/>
        </w:rPr>
        <w:t>euro</w:t>
      </w:r>
      <w:proofErr w:type="spellEnd"/>
      <w:r w:rsidRPr="009A5741">
        <w:rPr>
          <w:color w:val="auto"/>
          <w:sz w:val="28"/>
          <w:szCs w:val="28"/>
          <w:lang w:val="lv-LV" w:eastAsia="lv-LV"/>
        </w:rPr>
        <w:t xml:space="preserve">, ko veido Eiropas Reģionālās attīstības fonda finansējums </w:t>
      </w:r>
      <w:r w:rsidR="00C23AC2">
        <w:rPr>
          <w:color w:val="auto"/>
          <w:sz w:val="28"/>
          <w:szCs w:val="28"/>
          <w:lang w:val="lv-LV" w:eastAsia="lv-LV"/>
        </w:rPr>
        <w:t>8</w:t>
      </w:r>
      <w:r w:rsidR="00962DDF">
        <w:rPr>
          <w:color w:val="auto"/>
          <w:sz w:val="28"/>
          <w:szCs w:val="28"/>
          <w:lang w:val="lv-LV" w:eastAsia="lv-LV"/>
        </w:rPr>
        <w:t>3</w:t>
      </w:r>
      <w:r w:rsidR="00C23AC2">
        <w:rPr>
          <w:color w:val="auto"/>
          <w:sz w:val="28"/>
          <w:szCs w:val="28"/>
          <w:lang w:val="lv-LV" w:eastAsia="lv-LV"/>
        </w:rPr>
        <w:t> </w:t>
      </w:r>
      <w:r w:rsidR="00962DDF">
        <w:rPr>
          <w:color w:val="auto"/>
          <w:sz w:val="28"/>
          <w:szCs w:val="28"/>
          <w:lang w:val="lv-LV" w:eastAsia="lv-LV"/>
        </w:rPr>
        <w:t>962</w:t>
      </w:r>
      <w:r w:rsidR="00C23AC2">
        <w:rPr>
          <w:color w:val="auto"/>
          <w:sz w:val="28"/>
          <w:szCs w:val="28"/>
          <w:lang w:val="lv-LV" w:eastAsia="lv-LV"/>
        </w:rPr>
        <w:t> </w:t>
      </w:r>
      <w:r w:rsidR="00962DDF">
        <w:rPr>
          <w:color w:val="auto"/>
          <w:sz w:val="28"/>
          <w:szCs w:val="28"/>
          <w:lang w:val="lv-LV" w:eastAsia="lv-LV"/>
        </w:rPr>
        <w:t>315</w:t>
      </w:r>
      <w:r w:rsidR="00C23AC2">
        <w:rPr>
          <w:color w:val="auto"/>
          <w:sz w:val="28"/>
          <w:szCs w:val="28"/>
          <w:lang w:val="lv-LV" w:eastAsia="lv-LV"/>
        </w:rPr>
        <w:t xml:space="preserve"> </w:t>
      </w:r>
      <w:proofErr w:type="spellStart"/>
      <w:r w:rsidRPr="0095253B">
        <w:rPr>
          <w:i/>
          <w:color w:val="auto"/>
          <w:sz w:val="28"/>
          <w:szCs w:val="28"/>
          <w:lang w:val="lv-LV" w:eastAsia="lv-LV"/>
        </w:rPr>
        <w:t>euro</w:t>
      </w:r>
      <w:proofErr w:type="spellEnd"/>
      <w:r w:rsidRPr="0095253B">
        <w:rPr>
          <w:color w:val="auto"/>
          <w:sz w:val="28"/>
          <w:szCs w:val="28"/>
          <w:lang w:val="lv-LV" w:eastAsia="lv-LV"/>
        </w:rPr>
        <w:t xml:space="preserve"> apmērā un nacionālais publiskais valsts budžeta līdzfinansējums ne vairāk kā </w:t>
      </w:r>
      <w:r w:rsidR="00C23AC2">
        <w:rPr>
          <w:color w:val="auto"/>
          <w:sz w:val="28"/>
          <w:szCs w:val="28"/>
          <w:lang w:val="lv-LV" w:eastAsia="lv-LV"/>
        </w:rPr>
        <w:t>13 </w:t>
      </w:r>
      <w:r w:rsidR="00962DDF">
        <w:rPr>
          <w:color w:val="auto"/>
          <w:sz w:val="28"/>
          <w:szCs w:val="28"/>
          <w:lang w:val="lv-LV" w:eastAsia="lv-LV"/>
        </w:rPr>
        <w:t>248</w:t>
      </w:r>
      <w:r w:rsidR="00C23AC2">
        <w:rPr>
          <w:color w:val="auto"/>
          <w:sz w:val="28"/>
          <w:szCs w:val="28"/>
          <w:lang w:val="lv-LV" w:eastAsia="lv-LV"/>
        </w:rPr>
        <w:t> </w:t>
      </w:r>
      <w:r w:rsidR="00962DDF">
        <w:rPr>
          <w:color w:val="auto"/>
          <w:sz w:val="28"/>
          <w:szCs w:val="28"/>
          <w:lang w:val="lv-LV" w:eastAsia="lv-LV"/>
        </w:rPr>
        <w:t>694</w:t>
      </w:r>
      <w:r w:rsidRPr="0095253B">
        <w:rPr>
          <w:color w:val="auto"/>
          <w:sz w:val="28"/>
          <w:szCs w:val="28"/>
          <w:lang w:val="lv-LV" w:eastAsia="lv-LV"/>
        </w:rPr>
        <w:t xml:space="preserve"> </w:t>
      </w:r>
      <w:proofErr w:type="spellStart"/>
      <w:r w:rsidRPr="0095253B">
        <w:rPr>
          <w:i/>
          <w:color w:val="auto"/>
          <w:sz w:val="28"/>
          <w:szCs w:val="28"/>
          <w:lang w:val="lv-LV" w:eastAsia="lv-LV"/>
        </w:rPr>
        <w:t>euro</w:t>
      </w:r>
      <w:proofErr w:type="spellEnd"/>
      <w:r w:rsidRPr="0095253B">
        <w:rPr>
          <w:color w:val="auto"/>
          <w:sz w:val="28"/>
          <w:szCs w:val="28"/>
          <w:lang w:val="lv-LV" w:eastAsia="lv-LV"/>
        </w:rPr>
        <w:t xml:space="preserve"> apmērā.</w:t>
      </w:r>
      <w:r>
        <w:rPr>
          <w:color w:val="auto"/>
          <w:sz w:val="28"/>
          <w:szCs w:val="28"/>
          <w:lang w:val="lv-LV" w:eastAsia="lv-LV"/>
        </w:rPr>
        <w:t>"</w:t>
      </w:r>
    </w:p>
    <w:p w14:paraId="7C027056" w14:textId="77777777" w:rsidR="0095253B" w:rsidRDefault="0095253B" w:rsidP="003A566E">
      <w:pPr>
        <w:pStyle w:val="tv2132"/>
        <w:spacing w:line="240" w:lineRule="auto"/>
        <w:ind w:firstLine="720"/>
        <w:rPr>
          <w:color w:val="auto"/>
          <w:sz w:val="28"/>
          <w:szCs w:val="28"/>
          <w:lang w:val="lv-LV" w:eastAsia="lv-LV"/>
        </w:rPr>
      </w:pPr>
    </w:p>
    <w:p w14:paraId="72FBD795" w14:textId="711F31EA" w:rsidR="008D778A" w:rsidRDefault="008D778A" w:rsidP="008D778A">
      <w:pPr>
        <w:pStyle w:val="tv2132"/>
        <w:numPr>
          <w:ilvl w:val="0"/>
          <w:numId w:val="32"/>
        </w:numPr>
        <w:spacing w:line="240" w:lineRule="auto"/>
        <w:ind w:left="0" w:firstLine="720"/>
        <w:rPr>
          <w:color w:val="auto"/>
          <w:sz w:val="28"/>
          <w:szCs w:val="28"/>
          <w:lang w:val="lv-LV" w:eastAsia="lv-LV"/>
        </w:rPr>
      </w:pPr>
      <w:r w:rsidRPr="0095253B">
        <w:rPr>
          <w:color w:val="auto"/>
          <w:sz w:val="28"/>
          <w:szCs w:val="28"/>
          <w:lang w:val="lv-LV" w:eastAsia="lv-LV"/>
        </w:rPr>
        <w:t xml:space="preserve">Izteikt </w:t>
      </w:r>
      <w:r>
        <w:rPr>
          <w:color w:val="auto"/>
          <w:sz w:val="28"/>
          <w:szCs w:val="28"/>
          <w:lang w:val="lv-LV" w:eastAsia="lv-LV"/>
        </w:rPr>
        <w:t>11</w:t>
      </w:r>
      <w:r w:rsidRPr="0095253B">
        <w:rPr>
          <w:color w:val="auto"/>
          <w:sz w:val="28"/>
          <w:szCs w:val="28"/>
          <w:lang w:val="lv-LV" w:eastAsia="lv-LV"/>
        </w:rPr>
        <w:t>.</w:t>
      </w:r>
      <w:r w:rsidR="009A5741" w:rsidRPr="009A5741">
        <w:rPr>
          <w:color w:val="auto"/>
          <w:sz w:val="28"/>
          <w:szCs w:val="28"/>
          <w:vertAlign w:val="superscript"/>
          <w:lang w:val="lv-LV" w:eastAsia="lv-LV"/>
        </w:rPr>
        <w:t>1</w:t>
      </w:r>
      <w:r w:rsidR="009A5741">
        <w:rPr>
          <w:color w:val="auto"/>
          <w:sz w:val="28"/>
          <w:szCs w:val="28"/>
          <w:lang w:val="lv-LV" w:eastAsia="lv-LV"/>
        </w:rPr>
        <w:t> </w:t>
      </w:r>
      <w:r w:rsidRPr="0095253B">
        <w:rPr>
          <w:color w:val="auto"/>
          <w:sz w:val="28"/>
          <w:szCs w:val="28"/>
          <w:lang w:val="lv-LV" w:eastAsia="lv-LV"/>
        </w:rPr>
        <w:t>punkt</w:t>
      </w:r>
      <w:r>
        <w:rPr>
          <w:color w:val="auto"/>
          <w:sz w:val="28"/>
          <w:szCs w:val="28"/>
          <w:lang w:val="lv-LV" w:eastAsia="lv-LV"/>
        </w:rPr>
        <w:t>u</w:t>
      </w:r>
      <w:r w:rsidRPr="0095253B">
        <w:rPr>
          <w:color w:val="auto"/>
          <w:sz w:val="28"/>
          <w:szCs w:val="28"/>
          <w:lang w:val="lv-LV" w:eastAsia="lv-LV"/>
        </w:rPr>
        <w:t xml:space="preserve"> šādā redakcijā:</w:t>
      </w:r>
    </w:p>
    <w:p w14:paraId="428A54E2" w14:textId="77777777" w:rsidR="008D778A" w:rsidRDefault="008D778A" w:rsidP="003A566E">
      <w:pPr>
        <w:pStyle w:val="tv2132"/>
        <w:spacing w:line="240" w:lineRule="auto"/>
        <w:ind w:firstLine="720"/>
        <w:rPr>
          <w:color w:val="auto"/>
          <w:sz w:val="28"/>
          <w:szCs w:val="28"/>
          <w:lang w:val="lv-LV" w:eastAsia="lv-LV"/>
        </w:rPr>
      </w:pPr>
    </w:p>
    <w:p w14:paraId="4CA164FC" w14:textId="5A00ACB4" w:rsidR="009A5741" w:rsidRDefault="009A5741" w:rsidP="003A566E">
      <w:pPr>
        <w:pStyle w:val="tv2132"/>
        <w:spacing w:line="240" w:lineRule="auto"/>
        <w:ind w:firstLine="720"/>
        <w:rPr>
          <w:color w:val="auto"/>
          <w:sz w:val="28"/>
          <w:szCs w:val="28"/>
          <w:lang w:val="lv-LV" w:eastAsia="lv-LV"/>
        </w:rPr>
      </w:pPr>
      <w:r w:rsidRPr="0095253B">
        <w:rPr>
          <w:color w:val="auto"/>
          <w:sz w:val="28"/>
          <w:szCs w:val="28"/>
          <w:lang w:val="lv-LV" w:eastAsia="lv-LV"/>
        </w:rPr>
        <w:lastRenderedPageBreak/>
        <w:t>"</w:t>
      </w:r>
      <w:r>
        <w:rPr>
          <w:color w:val="auto"/>
          <w:sz w:val="28"/>
          <w:szCs w:val="28"/>
          <w:lang w:val="lv-LV" w:eastAsia="lv-LV"/>
        </w:rPr>
        <w:t>11</w:t>
      </w:r>
      <w:r w:rsidRPr="0095253B">
        <w:rPr>
          <w:color w:val="auto"/>
          <w:sz w:val="28"/>
          <w:szCs w:val="28"/>
          <w:lang w:val="lv-LV" w:eastAsia="lv-LV"/>
        </w:rPr>
        <w:t>.</w:t>
      </w:r>
      <w:r w:rsidRPr="009A5741">
        <w:rPr>
          <w:color w:val="auto"/>
          <w:sz w:val="28"/>
          <w:szCs w:val="28"/>
          <w:vertAlign w:val="superscript"/>
          <w:lang w:val="lv-LV" w:eastAsia="lv-LV"/>
        </w:rPr>
        <w:t>1</w:t>
      </w:r>
      <w:r>
        <w:rPr>
          <w:color w:val="auto"/>
          <w:sz w:val="28"/>
          <w:szCs w:val="28"/>
          <w:lang w:val="lv-LV" w:eastAsia="lv-LV"/>
        </w:rPr>
        <w:t> </w:t>
      </w:r>
      <w:r w:rsidRPr="009A5741">
        <w:rPr>
          <w:color w:val="auto"/>
          <w:sz w:val="28"/>
          <w:szCs w:val="28"/>
          <w:lang w:val="lv-LV" w:eastAsia="lv-LV"/>
        </w:rPr>
        <w:t>Pirmajā projektu iesniegumu atlases kārtā plānotais kopējais attiecināmais publiskais finansējums ir ne vairāk kā 39</w:t>
      </w:r>
      <w:r w:rsidR="006A42ED">
        <w:rPr>
          <w:color w:val="auto"/>
          <w:sz w:val="28"/>
          <w:szCs w:val="28"/>
          <w:lang w:val="lv-LV" w:eastAsia="lv-LV"/>
        </w:rPr>
        <w:t> </w:t>
      </w:r>
      <w:r w:rsidRPr="009A5741">
        <w:rPr>
          <w:color w:val="auto"/>
          <w:sz w:val="28"/>
          <w:szCs w:val="28"/>
          <w:lang w:val="lv-LV" w:eastAsia="lv-LV"/>
        </w:rPr>
        <w:t>7</w:t>
      </w:r>
      <w:r>
        <w:rPr>
          <w:color w:val="auto"/>
          <w:sz w:val="28"/>
          <w:szCs w:val="28"/>
          <w:lang w:val="lv-LV" w:eastAsia="lv-LV"/>
        </w:rPr>
        <w:t>00</w:t>
      </w:r>
      <w:r w:rsidR="006A42ED">
        <w:rPr>
          <w:color w:val="auto"/>
          <w:sz w:val="28"/>
          <w:szCs w:val="28"/>
          <w:lang w:val="lv-LV" w:eastAsia="lv-LV"/>
        </w:rPr>
        <w:t> </w:t>
      </w:r>
      <w:r>
        <w:rPr>
          <w:color w:val="auto"/>
          <w:sz w:val="28"/>
          <w:szCs w:val="28"/>
          <w:lang w:val="lv-LV" w:eastAsia="lv-LV"/>
        </w:rPr>
        <w:t>65</w:t>
      </w:r>
      <w:r w:rsidRPr="009A5741">
        <w:rPr>
          <w:color w:val="auto"/>
          <w:sz w:val="28"/>
          <w:szCs w:val="28"/>
          <w:lang w:val="lv-LV" w:eastAsia="lv-LV"/>
        </w:rPr>
        <w:t xml:space="preserve">7 </w:t>
      </w:r>
      <w:proofErr w:type="spellStart"/>
      <w:r w:rsidRPr="009A5741">
        <w:rPr>
          <w:i/>
          <w:color w:val="auto"/>
          <w:sz w:val="28"/>
          <w:szCs w:val="28"/>
          <w:lang w:val="lv-LV" w:eastAsia="lv-LV"/>
        </w:rPr>
        <w:t>euro</w:t>
      </w:r>
      <w:proofErr w:type="spellEnd"/>
      <w:r w:rsidRPr="009A5741">
        <w:rPr>
          <w:color w:val="auto"/>
          <w:sz w:val="28"/>
          <w:szCs w:val="28"/>
          <w:lang w:val="lv-LV" w:eastAsia="lv-LV"/>
        </w:rPr>
        <w:t>, ko veido Eiropas Reģionālās attīstības fonda finansējums ne vairāk kā 36</w:t>
      </w:r>
      <w:r w:rsidR="006A42ED">
        <w:rPr>
          <w:color w:val="auto"/>
          <w:sz w:val="28"/>
          <w:szCs w:val="28"/>
          <w:lang w:val="lv-LV" w:eastAsia="lv-LV"/>
        </w:rPr>
        <w:t> </w:t>
      </w:r>
      <w:r w:rsidRPr="009A5741">
        <w:rPr>
          <w:color w:val="auto"/>
          <w:sz w:val="28"/>
          <w:szCs w:val="28"/>
          <w:lang w:val="lv-LV" w:eastAsia="lv-LV"/>
        </w:rPr>
        <w:t>7</w:t>
      </w:r>
      <w:r>
        <w:rPr>
          <w:color w:val="auto"/>
          <w:sz w:val="28"/>
          <w:szCs w:val="28"/>
          <w:lang w:val="lv-LV" w:eastAsia="lv-LV"/>
        </w:rPr>
        <w:t>13</w:t>
      </w:r>
      <w:r w:rsidR="006A42ED">
        <w:rPr>
          <w:color w:val="auto"/>
          <w:sz w:val="28"/>
          <w:szCs w:val="28"/>
          <w:lang w:val="lv-LV" w:eastAsia="lv-LV"/>
        </w:rPr>
        <w:t> </w:t>
      </w:r>
      <w:r>
        <w:rPr>
          <w:color w:val="auto"/>
          <w:sz w:val="28"/>
          <w:szCs w:val="28"/>
          <w:lang w:val="lv-LV" w:eastAsia="lv-LV"/>
        </w:rPr>
        <w:t>02</w:t>
      </w:r>
      <w:r w:rsidR="00962DDF">
        <w:rPr>
          <w:color w:val="auto"/>
          <w:sz w:val="28"/>
          <w:szCs w:val="28"/>
          <w:lang w:val="lv-LV" w:eastAsia="lv-LV"/>
        </w:rPr>
        <w:t>6</w:t>
      </w:r>
      <w:r w:rsidRPr="009A5741">
        <w:rPr>
          <w:color w:val="auto"/>
          <w:sz w:val="28"/>
          <w:szCs w:val="28"/>
          <w:lang w:val="lv-LV" w:eastAsia="lv-LV"/>
        </w:rPr>
        <w:t xml:space="preserve"> </w:t>
      </w:r>
      <w:proofErr w:type="spellStart"/>
      <w:r w:rsidRPr="009A5741">
        <w:rPr>
          <w:i/>
          <w:color w:val="auto"/>
          <w:sz w:val="28"/>
          <w:szCs w:val="28"/>
          <w:lang w:val="lv-LV" w:eastAsia="lv-LV"/>
        </w:rPr>
        <w:t>euro</w:t>
      </w:r>
      <w:proofErr w:type="spellEnd"/>
      <w:r w:rsidRPr="009A5741">
        <w:rPr>
          <w:color w:val="auto"/>
          <w:sz w:val="28"/>
          <w:szCs w:val="28"/>
          <w:lang w:val="lv-LV" w:eastAsia="lv-LV"/>
        </w:rPr>
        <w:t xml:space="preserve"> apmērā un valsts budžeta finansējums ne vairāk kā 2</w:t>
      </w:r>
      <w:r w:rsidR="006A42ED">
        <w:rPr>
          <w:color w:val="auto"/>
          <w:sz w:val="28"/>
          <w:szCs w:val="28"/>
          <w:lang w:val="lv-LV" w:eastAsia="lv-LV"/>
        </w:rPr>
        <w:t> </w:t>
      </w:r>
      <w:r w:rsidRPr="009A5741">
        <w:rPr>
          <w:color w:val="auto"/>
          <w:sz w:val="28"/>
          <w:szCs w:val="28"/>
          <w:lang w:val="lv-LV" w:eastAsia="lv-LV"/>
        </w:rPr>
        <w:t>9</w:t>
      </w:r>
      <w:r>
        <w:rPr>
          <w:color w:val="auto"/>
          <w:sz w:val="28"/>
          <w:szCs w:val="28"/>
          <w:lang w:val="lv-LV" w:eastAsia="lv-LV"/>
        </w:rPr>
        <w:t>87</w:t>
      </w:r>
      <w:r w:rsidR="006A42ED">
        <w:rPr>
          <w:color w:val="auto"/>
          <w:sz w:val="28"/>
          <w:szCs w:val="28"/>
          <w:lang w:val="lv-LV" w:eastAsia="lv-LV"/>
        </w:rPr>
        <w:t> </w:t>
      </w:r>
      <w:r w:rsidRPr="009A5741">
        <w:rPr>
          <w:color w:val="auto"/>
          <w:sz w:val="28"/>
          <w:szCs w:val="28"/>
          <w:lang w:val="lv-LV" w:eastAsia="lv-LV"/>
        </w:rPr>
        <w:t>6</w:t>
      </w:r>
      <w:r>
        <w:rPr>
          <w:color w:val="auto"/>
          <w:sz w:val="28"/>
          <w:szCs w:val="28"/>
          <w:lang w:val="lv-LV" w:eastAsia="lv-LV"/>
        </w:rPr>
        <w:t>31</w:t>
      </w:r>
      <w:r w:rsidRPr="009A5741">
        <w:rPr>
          <w:color w:val="auto"/>
          <w:sz w:val="28"/>
          <w:szCs w:val="28"/>
          <w:lang w:val="lv-LV" w:eastAsia="lv-LV"/>
        </w:rPr>
        <w:t xml:space="preserve"> </w:t>
      </w:r>
      <w:proofErr w:type="spellStart"/>
      <w:r w:rsidRPr="009A5741">
        <w:rPr>
          <w:i/>
          <w:color w:val="auto"/>
          <w:sz w:val="28"/>
          <w:szCs w:val="28"/>
          <w:lang w:val="lv-LV" w:eastAsia="lv-LV"/>
        </w:rPr>
        <w:t>euro</w:t>
      </w:r>
      <w:proofErr w:type="spellEnd"/>
      <w:r w:rsidRPr="009A5741">
        <w:rPr>
          <w:color w:val="auto"/>
          <w:sz w:val="28"/>
          <w:szCs w:val="28"/>
          <w:lang w:val="lv-LV" w:eastAsia="lv-LV"/>
        </w:rPr>
        <w:t xml:space="preserve"> apmērā.</w:t>
      </w:r>
      <w:r w:rsidRPr="0095253B">
        <w:rPr>
          <w:color w:val="auto"/>
          <w:sz w:val="28"/>
          <w:szCs w:val="28"/>
          <w:lang w:val="lv-LV" w:eastAsia="lv-LV"/>
        </w:rPr>
        <w:t>"</w:t>
      </w:r>
    </w:p>
    <w:p w14:paraId="66ABF3EE" w14:textId="77777777" w:rsidR="009A5741" w:rsidRDefault="009A5741" w:rsidP="003A566E">
      <w:pPr>
        <w:pStyle w:val="tv2132"/>
        <w:spacing w:line="240" w:lineRule="auto"/>
        <w:ind w:firstLine="720"/>
        <w:rPr>
          <w:color w:val="auto"/>
          <w:sz w:val="28"/>
          <w:szCs w:val="28"/>
          <w:lang w:val="lv-LV" w:eastAsia="lv-LV"/>
        </w:rPr>
      </w:pPr>
    </w:p>
    <w:p w14:paraId="589FF666" w14:textId="0C6E40D9" w:rsidR="009A5741" w:rsidRDefault="009A5741" w:rsidP="003A566E">
      <w:pPr>
        <w:pStyle w:val="tv2132"/>
        <w:spacing w:line="240" w:lineRule="auto"/>
        <w:ind w:firstLine="720"/>
        <w:rPr>
          <w:color w:val="auto"/>
          <w:sz w:val="28"/>
          <w:szCs w:val="28"/>
          <w:lang w:val="lv-LV" w:eastAsia="lv-LV"/>
        </w:rPr>
      </w:pPr>
      <w:r w:rsidRPr="009A5741">
        <w:rPr>
          <w:color w:val="auto"/>
          <w:sz w:val="28"/>
          <w:szCs w:val="28"/>
          <w:lang w:val="lv-LV" w:eastAsia="lv-LV"/>
        </w:rPr>
        <w:t>11.</w:t>
      </w:r>
      <w:r w:rsidRPr="009A5741">
        <w:rPr>
          <w:color w:val="auto"/>
          <w:sz w:val="28"/>
          <w:szCs w:val="28"/>
          <w:lang w:val="lv-LV" w:eastAsia="lv-LV"/>
        </w:rPr>
        <w:tab/>
        <w:t>Izteikt 1</w:t>
      </w:r>
      <w:r>
        <w:rPr>
          <w:color w:val="auto"/>
          <w:sz w:val="28"/>
          <w:szCs w:val="28"/>
          <w:lang w:val="lv-LV" w:eastAsia="lv-LV"/>
        </w:rPr>
        <w:t>2</w:t>
      </w:r>
      <w:r w:rsidRPr="009A5741">
        <w:rPr>
          <w:color w:val="auto"/>
          <w:sz w:val="28"/>
          <w:szCs w:val="28"/>
          <w:lang w:val="lv-LV" w:eastAsia="lv-LV"/>
        </w:rPr>
        <w:t>.</w:t>
      </w:r>
      <w:r>
        <w:rPr>
          <w:color w:val="auto"/>
          <w:sz w:val="28"/>
          <w:szCs w:val="28"/>
          <w:vertAlign w:val="superscript"/>
          <w:lang w:val="lv-LV" w:eastAsia="lv-LV"/>
        </w:rPr>
        <w:t>1</w:t>
      </w:r>
      <w:r>
        <w:rPr>
          <w:color w:val="auto"/>
          <w:sz w:val="28"/>
          <w:szCs w:val="28"/>
          <w:lang w:val="lv-LV" w:eastAsia="lv-LV"/>
        </w:rPr>
        <w:t> </w:t>
      </w:r>
      <w:r w:rsidRPr="009A5741">
        <w:rPr>
          <w:color w:val="auto"/>
          <w:sz w:val="28"/>
          <w:szCs w:val="28"/>
          <w:lang w:val="lv-LV" w:eastAsia="lv-LV"/>
        </w:rPr>
        <w:t>punkt</w:t>
      </w:r>
      <w:r w:rsidR="00742D0B">
        <w:rPr>
          <w:color w:val="auto"/>
          <w:sz w:val="28"/>
          <w:szCs w:val="28"/>
          <w:lang w:val="lv-LV" w:eastAsia="lv-LV"/>
        </w:rPr>
        <w:t>a ievaddaļu</w:t>
      </w:r>
      <w:r>
        <w:rPr>
          <w:color w:val="auto"/>
          <w:sz w:val="28"/>
          <w:szCs w:val="28"/>
          <w:lang w:val="lv-LV" w:eastAsia="lv-LV"/>
        </w:rPr>
        <w:t xml:space="preserve"> </w:t>
      </w:r>
      <w:r w:rsidRPr="009A5741">
        <w:rPr>
          <w:color w:val="auto"/>
          <w:sz w:val="28"/>
          <w:szCs w:val="28"/>
          <w:lang w:val="lv-LV" w:eastAsia="lv-LV"/>
        </w:rPr>
        <w:t>šādā redakcijā:</w:t>
      </w:r>
    </w:p>
    <w:p w14:paraId="0BBC97C0" w14:textId="77777777" w:rsidR="009A5741" w:rsidRDefault="009A5741" w:rsidP="003A566E">
      <w:pPr>
        <w:pStyle w:val="tv2132"/>
        <w:spacing w:line="240" w:lineRule="auto"/>
        <w:ind w:firstLine="720"/>
        <w:rPr>
          <w:color w:val="auto"/>
          <w:sz w:val="28"/>
          <w:szCs w:val="28"/>
          <w:lang w:val="lv-LV" w:eastAsia="lv-LV"/>
        </w:rPr>
      </w:pPr>
    </w:p>
    <w:p w14:paraId="312A70B3" w14:textId="26A257B8" w:rsidR="00742D0B" w:rsidRPr="00742D0B" w:rsidRDefault="00742D0B" w:rsidP="00742D0B">
      <w:pPr>
        <w:pStyle w:val="tv2132"/>
        <w:spacing w:line="240" w:lineRule="auto"/>
        <w:ind w:firstLine="720"/>
        <w:rPr>
          <w:color w:val="auto"/>
          <w:sz w:val="28"/>
          <w:szCs w:val="28"/>
          <w:lang w:val="lv-LV" w:eastAsia="lv-LV"/>
        </w:rPr>
      </w:pPr>
      <w:r w:rsidRPr="0095253B">
        <w:rPr>
          <w:color w:val="auto"/>
          <w:sz w:val="28"/>
          <w:szCs w:val="28"/>
          <w:lang w:val="lv-LV" w:eastAsia="lv-LV"/>
        </w:rPr>
        <w:t>"</w:t>
      </w:r>
      <w:r w:rsidRPr="009A5741">
        <w:rPr>
          <w:color w:val="auto"/>
          <w:sz w:val="28"/>
          <w:szCs w:val="28"/>
          <w:lang w:val="lv-LV" w:eastAsia="lv-LV"/>
        </w:rPr>
        <w:t>1</w:t>
      </w:r>
      <w:r>
        <w:rPr>
          <w:color w:val="auto"/>
          <w:sz w:val="28"/>
          <w:szCs w:val="28"/>
          <w:lang w:val="lv-LV" w:eastAsia="lv-LV"/>
        </w:rPr>
        <w:t>2</w:t>
      </w:r>
      <w:r w:rsidRPr="009A5741">
        <w:rPr>
          <w:color w:val="auto"/>
          <w:sz w:val="28"/>
          <w:szCs w:val="28"/>
          <w:lang w:val="lv-LV" w:eastAsia="lv-LV"/>
        </w:rPr>
        <w:t>.</w:t>
      </w:r>
      <w:r w:rsidRPr="00742D0B">
        <w:rPr>
          <w:color w:val="auto"/>
          <w:sz w:val="28"/>
          <w:szCs w:val="28"/>
          <w:vertAlign w:val="superscript"/>
          <w:lang w:val="lv-LV" w:eastAsia="lv-LV"/>
        </w:rPr>
        <w:t>1</w:t>
      </w:r>
      <w:r>
        <w:rPr>
          <w:color w:val="auto"/>
          <w:sz w:val="28"/>
          <w:szCs w:val="28"/>
          <w:lang w:val="lv-LV" w:eastAsia="lv-LV"/>
        </w:rPr>
        <w:t> </w:t>
      </w:r>
      <w:r w:rsidRPr="00742D0B">
        <w:rPr>
          <w:color w:val="auto"/>
          <w:sz w:val="28"/>
          <w:szCs w:val="28"/>
          <w:lang w:val="lv-LV" w:eastAsia="lv-LV"/>
        </w:rPr>
        <w:t>Otrajā projektu iesniegumu atlases kārtā pieejamais kopējais attiecināmais publiskais finansējums ir ne vairāk kā 23</w:t>
      </w:r>
      <w:r w:rsidR="00C23AC2">
        <w:rPr>
          <w:color w:val="auto"/>
          <w:sz w:val="28"/>
          <w:szCs w:val="28"/>
          <w:lang w:val="lv-LV" w:eastAsia="lv-LV"/>
        </w:rPr>
        <w:t> </w:t>
      </w:r>
      <w:r w:rsidRPr="00742D0B">
        <w:rPr>
          <w:color w:val="auto"/>
          <w:sz w:val="28"/>
          <w:szCs w:val="28"/>
          <w:lang w:val="lv-LV" w:eastAsia="lv-LV"/>
        </w:rPr>
        <w:t>44</w:t>
      </w:r>
      <w:r>
        <w:rPr>
          <w:color w:val="auto"/>
          <w:sz w:val="28"/>
          <w:szCs w:val="28"/>
          <w:lang w:val="lv-LV" w:eastAsia="lv-LV"/>
        </w:rPr>
        <w:t>7</w:t>
      </w:r>
      <w:r w:rsidR="00C23AC2">
        <w:rPr>
          <w:color w:val="auto"/>
          <w:sz w:val="28"/>
          <w:szCs w:val="28"/>
          <w:lang w:val="lv-LV" w:eastAsia="lv-LV"/>
        </w:rPr>
        <w:t> </w:t>
      </w:r>
      <w:r>
        <w:rPr>
          <w:color w:val="auto"/>
          <w:sz w:val="28"/>
          <w:szCs w:val="28"/>
          <w:lang w:val="lv-LV" w:eastAsia="lv-LV"/>
        </w:rPr>
        <w:t>74</w:t>
      </w:r>
      <w:r w:rsidR="00962DDF">
        <w:rPr>
          <w:color w:val="auto"/>
          <w:sz w:val="28"/>
          <w:szCs w:val="28"/>
          <w:lang w:val="lv-LV" w:eastAsia="lv-LV"/>
        </w:rPr>
        <w:t>3</w:t>
      </w:r>
      <w:r w:rsidRPr="00742D0B">
        <w:rPr>
          <w:color w:val="auto"/>
          <w:sz w:val="28"/>
          <w:szCs w:val="28"/>
          <w:lang w:val="lv-LV" w:eastAsia="lv-LV"/>
        </w:rPr>
        <w:t xml:space="preserve"> </w:t>
      </w:r>
      <w:proofErr w:type="spellStart"/>
      <w:r w:rsidRPr="00742D0B">
        <w:rPr>
          <w:i/>
          <w:color w:val="auto"/>
          <w:sz w:val="28"/>
          <w:szCs w:val="28"/>
          <w:lang w:val="lv-LV" w:eastAsia="lv-LV"/>
        </w:rPr>
        <w:t>euro</w:t>
      </w:r>
      <w:proofErr w:type="spellEnd"/>
      <w:r w:rsidRPr="00742D0B">
        <w:rPr>
          <w:color w:val="auto"/>
          <w:sz w:val="28"/>
          <w:szCs w:val="28"/>
          <w:lang w:val="lv-LV" w:eastAsia="lv-LV"/>
        </w:rPr>
        <w:t xml:space="preserve">, ko veido Eiropas Reģionālās attīstības fonda finansējums ne vairāk kā </w:t>
      </w:r>
      <w:r w:rsidR="00081DB0" w:rsidRPr="00742D0B">
        <w:rPr>
          <w:color w:val="auto"/>
          <w:sz w:val="28"/>
          <w:szCs w:val="28"/>
          <w:lang w:val="lv-LV" w:eastAsia="lv-LV"/>
        </w:rPr>
        <w:t>17</w:t>
      </w:r>
      <w:r w:rsidR="00081DB0">
        <w:rPr>
          <w:color w:val="auto"/>
          <w:sz w:val="28"/>
          <w:szCs w:val="28"/>
          <w:lang w:val="lv-LV" w:eastAsia="lv-LV"/>
        </w:rPr>
        <w:t> </w:t>
      </w:r>
      <w:r w:rsidR="00081DB0" w:rsidRPr="00742D0B">
        <w:rPr>
          <w:color w:val="auto"/>
          <w:sz w:val="28"/>
          <w:szCs w:val="28"/>
          <w:lang w:val="lv-LV" w:eastAsia="lv-LV"/>
        </w:rPr>
        <w:t>83</w:t>
      </w:r>
      <w:r w:rsidR="00081DB0">
        <w:rPr>
          <w:color w:val="auto"/>
          <w:sz w:val="28"/>
          <w:szCs w:val="28"/>
          <w:lang w:val="lv-LV" w:eastAsia="lv-LV"/>
        </w:rPr>
        <w:t>0 </w:t>
      </w:r>
      <w:r>
        <w:rPr>
          <w:color w:val="auto"/>
          <w:sz w:val="28"/>
          <w:szCs w:val="28"/>
          <w:lang w:val="lv-LV" w:eastAsia="lv-LV"/>
        </w:rPr>
        <w:t>41</w:t>
      </w:r>
      <w:r w:rsidR="00962DDF">
        <w:rPr>
          <w:color w:val="auto"/>
          <w:sz w:val="28"/>
          <w:szCs w:val="28"/>
          <w:lang w:val="lv-LV" w:eastAsia="lv-LV"/>
        </w:rPr>
        <w:t>9</w:t>
      </w:r>
      <w:r w:rsidRPr="00742D0B">
        <w:rPr>
          <w:color w:val="auto"/>
          <w:sz w:val="28"/>
          <w:szCs w:val="28"/>
          <w:lang w:val="lv-LV" w:eastAsia="lv-LV"/>
        </w:rPr>
        <w:t xml:space="preserve"> </w:t>
      </w:r>
      <w:proofErr w:type="spellStart"/>
      <w:r w:rsidRPr="00742D0B">
        <w:rPr>
          <w:i/>
          <w:color w:val="auto"/>
          <w:sz w:val="28"/>
          <w:szCs w:val="28"/>
          <w:lang w:val="lv-LV" w:eastAsia="lv-LV"/>
        </w:rPr>
        <w:t>euro</w:t>
      </w:r>
      <w:proofErr w:type="spellEnd"/>
      <w:r w:rsidRPr="00742D0B">
        <w:rPr>
          <w:color w:val="auto"/>
          <w:sz w:val="28"/>
          <w:szCs w:val="28"/>
          <w:lang w:val="lv-LV" w:eastAsia="lv-LV"/>
        </w:rPr>
        <w:t xml:space="preserve"> apmērā un valsts budžeta finansējums ne vairāk kā </w:t>
      </w:r>
      <w:r w:rsidR="00081DB0" w:rsidRPr="00742D0B">
        <w:rPr>
          <w:color w:val="auto"/>
          <w:sz w:val="28"/>
          <w:szCs w:val="28"/>
          <w:lang w:val="lv-LV" w:eastAsia="lv-LV"/>
        </w:rPr>
        <w:t>5</w:t>
      </w:r>
      <w:r w:rsidR="00081DB0">
        <w:rPr>
          <w:color w:val="auto"/>
          <w:sz w:val="28"/>
          <w:szCs w:val="28"/>
          <w:lang w:val="lv-LV" w:eastAsia="lv-LV"/>
        </w:rPr>
        <w:t> </w:t>
      </w:r>
      <w:r w:rsidR="00081DB0" w:rsidRPr="00742D0B">
        <w:rPr>
          <w:color w:val="auto"/>
          <w:sz w:val="28"/>
          <w:szCs w:val="28"/>
          <w:lang w:val="lv-LV" w:eastAsia="lv-LV"/>
        </w:rPr>
        <w:t>617</w:t>
      </w:r>
      <w:r w:rsidR="00081DB0">
        <w:rPr>
          <w:color w:val="auto"/>
          <w:sz w:val="28"/>
          <w:szCs w:val="28"/>
          <w:lang w:val="lv-LV" w:eastAsia="lv-LV"/>
        </w:rPr>
        <w:t> </w:t>
      </w:r>
      <w:r w:rsidRPr="00742D0B">
        <w:rPr>
          <w:color w:val="auto"/>
          <w:sz w:val="28"/>
          <w:szCs w:val="28"/>
          <w:lang w:val="lv-LV" w:eastAsia="lv-LV"/>
        </w:rPr>
        <w:t xml:space="preserve">324 </w:t>
      </w:r>
      <w:proofErr w:type="spellStart"/>
      <w:r w:rsidRPr="00742D0B">
        <w:rPr>
          <w:i/>
          <w:color w:val="auto"/>
          <w:sz w:val="28"/>
          <w:szCs w:val="28"/>
          <w:lang w:val="lv-LV" w:eastAsia="lv-LV"/>
        </w:rPr>
        <w:t>euro</w:t>
      </w:r>
      <w:proofErr w:type="spellEnd"/>
      <w:r w:rsidRPr="00742D0B">
        <w:rPr>
          <w:color w:val="auto"/>
          <w:sz w:val="28"/>
          <w:szCs w:val="28"/>
          <w:lang w:val="lv-LV" w:eastAsia="lv-LV"/>
        </w:rPr>
        <w:t xml:space="preserve"> apmērā, tai skaitā:</w:t>
      </w:r>
      <w:r w:rsidRPr="0095253B">
        <w:rPr>
          <w:color w:val="auto"/>
          <w:sz w:val="28"/>
          <w:szCs w:val="28"/>
          <w:lang w:val="lv-LV" w:eastAsia="lv-LV"/>
        </w:rPr>
        <w:t>"</w:t>
      </w:r>
      <w:r>
        <w:rPr>
          <w:color w:val="auto"/>
          <w:sz w:val="28"/>
          <w:szCs w:val="28"/>
          <w:lang w:val="lv-LV" w:eastAsia="lv-LV"/>
        </w:rPr>
        <w:t>.</w:t>
      </w:r>
    </w:p>
    <w:p w14:paraId="4A319F49" w14:textId="77777777" w:rsidR="00742D0B" w:rsidRDefault="00742D0B" w:rsidP="00742D0B">
      <w:pPr>
        <w:pStyle w:val="tv2132"/>
        <w:spacing w:line="240" w:lineRule="auto"/>
        <w:ind w:firstLine="720"/>
        <w:rPr>
          <w:color w:val="auto"/>
          <w:sz w:val="28"/>
          <w:szCs w:val="28"/>
          <w:lang w:val="lv-LV" w:eastAsia="lv-LV"/>
        </w:rPr>
      </w:pPr>
    </w:p>
    <w:p w14:paraId="6CB88663" w14:textId="0D84C4CF" w:rsidR="00742D0B" w:rsidRDefault="00742D0B" w:rsidP="00742D0B">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 xml:space="preserve">Aizstāt </w:t>
      </w:r>
      <w:r w:rsidRPr="009A5741">
        <w:rPr>
          <w:color w:val="auto"/>
          <w:sz w:val="28"/>
          <w:szCs w:val="28"/>
          <w:lang w:val="lv-LV" w:eastAsia="lv-LV"/>
        </w:rPr>
        <w:t>1</w:t>
      </w:r>
      <w:r>
        <w:rPr>
          <w:color w:val="auto"/>
          <w:sz w:val="28"/>
          <w:szCs w:val="28"/>
          <w:lang w:val="lv-LV" w:eastAsia="lv-LV"/>
        </w:rPr>
        <w:t>2</w:t>
      </w:r>
      <w:r w:rsidRPr="009A5741">
        <w:rPr>
          <w:color w:val="auto"/>
          <w:sz w:val="28"/>
          <w:szCs w:val="28"/>
          <w:lang w:val="lv-LV" w:eastAsia="lv-LV"/>
        </w:rPr>
        <w:t>.</w:t>
      </w:r>
      <w:r w:rsidRPr="00742D0B">
        <w:rPr>
          <w:color w:val="auto"/>
          <w:sz w:val="28"/>
          <w:szCs w:val="28"/>
          <w:vertAlign w:val="superscript"/>
          <w:lang w:val="lv-LV" w:eastAsia="lv-LV"/>
        </w:rPr>
        <w:t>1</w:t>
      </w:r>
      <w:r>
        <w:rPr>
          <w:color w:val="auto"/>
          <w:sz w:val="28"/>
          <w:szCs w:val="28"/>
          <w:lang w:val="lv-LV" w:eastAsia="lv-LV"/>
        </w:rPr>
        <w:t> </w:t>
      </w:r>
      <w:r w:rsidRPr="00742D0B">
        <w:rPr>
          <w:color w:val="auto"/>
          <w:sz w:val="28"/>
          <w:szCs w:val="28"/>
          <w:lang w:val="lv-LV" w:eastAsia="lv-LV"/>
        </w:rPr>
        <w:t>2.</w:t>
      </w:r>
      <w:r>
        <w:rPr>
          <w:color w:val="auto"/>
          <w:sz w:val="28"/>
          <w:szCs w:val="28"/>
          <w:lang w:val="lv-LV" w:eastAsia="lv-LV"/>
        </w:rPr>
        <w:t xml:space="preserve"> apakšpunktā skaitli </w:t>
      </w:r>
      <w:r w:rsidRPr="0095253B">
        <w:rPr>
          <w:color w:val="auto"/>
          <w:sz w:val="28"/>
          <w:szCs w:val="28"/>
          <w:lang w:val="lv-LV" w:eastAsia="lv-LV"/>
        </w:rPr>
        <w:t>"</w:t>
      </w:r>
      <w:r w:rsidRPr="00742D0B">
        <w:rPr>
          <w:color w:val="auto"/>
          <w:sz w:val="28"/>
          <w:szCs w:val="28"/>
          <w:lang w:val="lv-LV" w:eastAsia="lv-LV"/>
        </w:rPr>
        <w:t>8</w:t>
      </w:r>
      <w:r w:rsidR="005B7638">
        <w:rPr>
          <w:color w:val="auto"/>
          <w:sz w:val="28"/>
          <w:szCs w:val="28"/>
          <w:lang w:val="lv-LV" w:eastAsia="lv-LV"/>
        </w:rPr>
        <w:t> </w:t>
      </w:r>
      <w:r w:rsidRPr="00742D0B">
        <w:rPr>
          <w:color w:val="auto"/>
          <w:sz w:val="28"/>
          <w:szCs w:val="28"/>
          <w:lang w:val="lv-LV" w:eastAsia="lv-LV"/>
        </w:rPr>
        <w:t>475</w:t>
      </w:r>
      <w:r w:rsidR="005B7638">
        <w:rPr>
          <w:color w:val="auto"/>
          <w:sz w:val="28"/>
          <w:szCs w:val="28"/>
          <w:lang w:val="lv-LV" w:eastAsia="lv-LV"/>
        </w:rPr>
        <w:t> </w:t>
      </w:r>
      <w:r w:rsidRPr="00742D0B">
        <w:rPr>
          <w:color w:val="auto"/>
          <w:sz w:val="28"/>
          <w:szCs w:val="28"/>
          <w:lang w:val="lv-LV" w:eastAsia="lv-LV"/>
        </w:rPr>
        <w:t>492</w:t>
      </w:r>
      <w:r w:rsidRPr="0095253B">
        <w:rPr>
          <w:color w:val="auto"/>
          <w:sz w:val="28"/>
          <w:szCs w:val="28"/>
          <w:lang w:val="lv-LV" w:eastAsia="lv-LV"/>
        </w:rPr>
        <w:t>"</w:t>
      </w:r>
      <w:r>
        <w:rPr>
          <w:color w:val="auto"/>
          <w:sz w:val="28"/>
          <w:szCs w:val="28"/>
          <w:lang w:val="lv-LV" w:eastAsia="lv-LV"/>
        </w:rPr>
        <w:t xml:space="preserve"> ar s</w:t>
      </w:r>
      <w:r w:rsidR="000E0957">
        <w:rPr>
          <w:color w:val="auto"/>
          <w:sz w:val="28"/>
          <w:szCs w:val="28"/>
          <w:lang w:val="lv-LV" w:eastAsia="lv-LV"/>
        </w:rPr>
        <w:t>kait</w:t>
      </w:r>
      <w:r>
        <w:rPr>
          <w:color w:val="auto"/>
          <w:sz w:val="28"/>
          <w:szCs w:val="28"/>
          <w:lang w:val="lv-LV" w:eastAsia="lv-LV"/>
        </w:rPr>
        <w:t xml:space="preserve">li </w:t>
      </w:r>
      <w:r w:rsidRPr="0095253B">
        <w:rPr>
          <w:color w:val="auto"/>
          <w:sz w:val="28"/>
          <w:szCs w:val="28"/>
          <w:lang w:val="lv-LV" w:eastAsia="lv-LV"/>
        </w:rPr>
        <w:t>"</w:t>
      </w:r>
      <w:r>
        <w:rPr>
          <w:color w:val="auto"/>
          <w:sz w:val="28"/>
          <w:szCs w:val="28"/>
          <w:lang w:val="lv-LV" w:eastAsia="lv-LV"/>
        </w:rPr>
        <w:t>8 473 60</w:t>
      </w:r>
      <w:r w:rsidR="00962DDF">
        <w:rPr>
          <w:color w:val="auto"/>
          <w:sz w:val="28"/>
          <w:szCs w:val="28"/>
          <w:lang w:val="lv-LV" w:eastAsia="lv-LV"/>
        </w:rPr>
        <w:t>9</w:t>
      </w:r>
      <w:r w:rsidRPr="0095253B">
        <w:rPr>
          <w:color w:val="auto"/>
          <w:sz w:val="28"/>
          <w:szCs w:val="28"/>
          <w:lang w:val="lv-LV" w:eastAsia="lv-LV"/>
        </w:rPr>
        <w:t>"</w:t>
      </w:r>
      <w:r>
        <w:rPr>
          <w:color w:val="auto"/>
          <w:sz w:val="28"/>
          <w:szCs w:val="28"/>
          <w:lang w:val="lv-LV" w:eastAsia="lv-LV"/>
        </w:rPr>
        <w:t>.</w:t>
      </w:r>
    </w:p>
    <w:p w14:paraId="3DBDFA54" w14:textId="77777777" w:rsidR="009A5741" w:rsidRPr="000925C6" w:rsidRDefault="009A5741" w:rsidP="003A566E">
      <w:pPr>
        <w:pStyle w:val="tv2132"/>
        <w:spacing w:line="240" w:lineRule="auto"/>
        <w:ind w:firstLine="720"/>
        <w:rPr>
          <w:color w:val="auto"/>
          <w:sz w:val="28"/>
          <w:szCs w:val="28"/>
          <w:lang w:val="lv-LV" w:eastAsia="lv-LV"/>
        </w:rPr>
      </w:pPr>
    </w:p>
    <w:p w14:paraId="049CA0C9" w14:textId="5F1EBF8A" w:rsidR="001C2DC3" w:rsidRDefault="001C2DC3" w:rsidP="003A566E">
      <w:pPr>
        <w:pStyle w:val="tv2132"/>
        <w:numPr>
          <w:ilvl w:val="0"/>
          <w:numId w:val="32"/>
        </w:numPr>
        <w:spacing w:line="240" w:lineRule="auto"/>
        <w:ind w:left="0" w:firstLine="720"/>
        <w:rPr>
          <w:color w:val="auto"/>
          <w:sz w:val="28"/>
          <w:szCs w:val="28"/>
          <w:lang w:val="lv-LV" w:eastAsia="lv-LV"/>
        </w:rPr>
      </w:pPr>
      <w:r w:rsidRPr="001C2DC3">
        <w:rPr>
          <w:color w:val="auto"/>
          <w:sz w:val="28"/>
          <w:szCs w:val="28"/>
          <w:lang w:val="lv-LV" w:eastAsia="lv-LV"/>
        </w:rPr>
        <w:t>Papildināt noteikumus ar 1</w:t>
      </w:r>
      <w:r w:rsidR="002F08F5">
        <w:rPr>
          <w:color w:val="auto"/>
          <w:sz w:val="28"/>
          <w:szCs w:val="28"/>
          <w:lang w:val="lv-LV" w:eastAsia="lv-LV"/>
        </w:rPr>
        <w:t>2</w:t>
      </w:r>
      <w:r w:rsidRPr="001C2DC3">
        <w:rPr>
          <w:color w:val="auto"/>
          <w:sz w:val="28"/>
          <w:szCs w:val="28"/>
          <w:lang w:val="lv-LV" w:eastAsia="lv-LV"/>
        </w:rPr>
        <w:t>.</w:t>
      </w:r>
      <w:r w:rsidRPr="001C2DC3">
        <w:rPr>
          <w:color w:val="auto"/>
          <w:sz w:val="28"/>
          <w:szCs w:val="28"/>
          <w:vertAlign w:val="superscript"/>
          <w:lang w:val="lv-LV" w:eastAsia="lv-LV"/>
        </w:rPr>
        <w:t>3</w:t>
      </w:r>
      <w:r w:rsidRPr="001C2DC3">
        <w:rPr>
          <w:color w:val="auto"/>
          <w:sz w:val="28"/>
          <w:szCs w:val="28"/>
          <w:lang w:val="lv-LV" w:eastAsia="lv-LV"/>
        </w:rPr>
        <w:t xml:space="preserve"> punktu šādā redakcijā:</w:t>
      </w:r>
    </w:p>
    <w:p w14:paraId="07D102AF" w14:textId="77777777" w:rsidR="001C2DC3" w:rsidRDefault="001C2DC3" w:rsidP="003A566E">
      <w:pPr>
        <w:pStyle w:val="tv2132"/>
        <w:spacing w:line="240" w:lineRule="auto"/>
        <w:ind w:firstLine="720"/>
        <w:rPr>
          <w:color w:val="auto"/>
          <w:sz w:val="28"/>
          <w:szCs w:val="28"/>
          <w:lang w:val="lv-LV" w:eastAsia="lv-LV"/>
        </w:rPr>
      </w:pPr>
    </w:p>
    <w:p w14:paraId="7860A7DF" w14:textId="279EF5EC" w:rsidR="001C2DC3" w:rsidRPr="000E0957" w:rsidRDefault="001C2DC3" w:rsidP="003A566E">
      <w:pPr>
        <w:pStyle w:val="tv2132"/>
        <w:spacing w:line="240" w:lineRule="auto"/>
        <w:ind w:firstLine="720"/>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00E251C2" w:rsidRPr="000E0957">
        <w:rPr>
          <w:color w:val="auto"/>
          <w:sz w:val="28"/>
          <w:szCs w:val="28"/>
          <w:lang w:val="lv-LV" w:eastAsia="lv-LV"/>
        </w:rPr>
        <w:t> Ceturtajā</w:t>
      </w:r>
      <w:r w:rsidRPr="000E0957">
        <w:rPr>
          <w:color w:val="auto"/>
          <w:sz w:val="28"/>
          <w:szCs w:val="28"/>
          <w:lang w:val="lv-LV" w:eastAsia="lv-LV"/>
        </w:rPr>
        <w:t xml:space="preserve"> projektu iesniegumu atlases kārtā plānotais kopējais attiecināmais publiskais finansējums ir ne vairāk kā </w:t>
      </w:r>
      <w:r w:rsidR="00962DDF">
        <w:rPr>
          <w:color w:val="auto"/>
          <w:sz w:val="28"/>
          <w:szCs w:val="28"/>
          <w:lang w:val="lv-LV" w:eastAsia="lv-LV"/>
        </w:rPr>
        <w:t>20</w:t>
      </w:r>
      <w:r w:rsidR="00081DB0">
        <w:rPr>
          <w:color w:val="auto"/>
          <w:sz w:val="28"/>
          <w:szCs w:val="28"/>
          <w:lang w:val="lv-LV" w:eastAsia="lv-LV"/>
        </w:rPr>
        <w:t> </w:t>
      </w:r>
      <w:r w:rsidR="00962DDF">
        <w:rPr>
          <w:color w:val="auto"/>
          <w:sz w:val="28"/>
          <w:szCs w:val="28"/>
          <w:lang w:val="lv-LV" w:eastAsia="lv-LV"/>
        </w:rPr>
        <w:t>761</w:t>
      </w:r>
      <w:r w:rsidR="00081DB0">
        <w:rPr>
          <w:color w:val="auto"/>
          <w:sz w:val="28"/>
          <w:szCs w:val="28"/>
          <w:lang w:val="lv-LV" w:eastAsia="lv-LV"/>
        </w:rPr>
        <w:t> </w:t>
      </w:r>
      <w:r w:rsidR="00962DDF">
        <w:rPr>
          <w:color w:val="auto"/>
          <w:sz w:val="28"/>
          <w:szCs w:val="28"/>
          <w:lang w:val="lv-LV" w:eastAsia="lv-LV"/>
        </w:rPr>
        <w:t>729</w:t>
      </w:r>
      <w:r w:rsidR="00081DB0">
        <w:rPr>
          <w:color w:val="auto"/>
          <w:sz w:val="28"/>
          <w:szCs w:val="28"/>
          <w:lang w:val="lv-LV" w:eastAsia="lv-LV"/>
        </w:rPr>
        <w:t xml:space="preserve"> </w:t>
      </w:r>
      <w:proofErr w:type="spellStart"/>
      <w:r w:rsidRPr="000E0957">
        <w:rPr>
          <w:i/>
          <w:color w:val="auto"/>
          <w:sz w:val="28"/>
          <w:szCs w:val="28"/>
          <w:lang w:val="lv-LV" w:eastAsia="lv-LV"/>
        </w:rPr>
        <w:t>euro</w:t>
      </w:r>
      <w:proofErr w:type="spellEnd"/>
      <w:r w:rsidRPr="000E0957">
        <w:rPr>
          <w:color w:val="auto"/>
          <w:sz w:val="28"/>
          <w:szCs w:val="28"/>
          <w:lang w:val="lv-LV" w:eastAsia="lv-LV"/>
        </w:rPr>
        <w:t xml:space="preserve">, ko veido Eiropas Reģionālās attīstības fonda finansējums ne vairāk kā </w:t>
      </w:r>
      <w:r w:rsidR="00081DB0">
        <w:rPr>
          <w:color w:val="auto"/>
          <w:sz w:val="28"/>
          <w:szCs w:val="28"/>
          <w:lang w:val="lv-LV" w:eastAsia="lv-LV"/>
        </w:rPr>
        <w:t>1</w:t>
      </w:r>
      <w:r w:rsidR="00962DDF">
        <w:rPr>
          <w:color w:val="auto"/>
          <w:sz w:val="28"/>
          <w:szCs w:val="28"/>
          <w:lang w:val="lv-LV" w:eastAsia="lv-LV"/>
        </w:rPr>
        <w:t>8</w:t>
      </w:r>
      <w:r w:rsidR="00081DB0">
        <w:rPr>
          <w:color w:val="auto"/>
          <w:sz w:val="28"/>
          <w:szCs w:val="28"/>
          <w:lang w:val="lv-LV" w:eastAsia="lv-LV"/>
        </w:rPr>
        <w:t> </w:t>
      </w:r>
      <w:r w:rsidR="00962DDF">
        <w:rPr>
          <w:color w:val="auto"/>
          <w:sz w:val="28"/>
          <w:szCs w:val="28"/>
          <w:lang w:val="lv-LV" w:eastAsia="lv-LV"/>
        </w:rPr>
        <w:t>984</w:t>
      </w:r>
      <w:r w:rsidR="00081DB0">
        <w:rPr>
          <w:color w:val="auto"/>
          <w:sz w:val="28"/>
          <w:szCs w:val="28"/>
          <w:lang w:val="lv-LV" w:eastAsia="lv-LV"/>
        </w:rPr>
        <w:t> </w:t>
      </w:r>
      <w:r w:rsidR="00962DDF">
        <w:rPr>
          <w:color w:val="auto"/>
          <w:sz w:val="28"/>
          <w:szCs w:val="28"/>
          <w:lang w:val="lv-LV" w:eastAsia="lv-LV"/>
        </w:rPr>
        <w:t>990</w:t>
      </w:r>
      <w:r w:rsidR="00081DB0">
        <w:rPr>
          <w:color w:val="auto"/>
          <w:sz w:val="28"/>
          <w:szCs w:val="28"/>
          <w:lang w:val="lv-LV" w:eastAsia="lv-LV"/>
        </w:rPr>
        <w:t xml:space="preserve"> </w:t>
      </w:r>
      <w:proofErr w:type="spellStart"/>
      <w:r w:rsidR="00272B8B" w:rsidRPr="000E0957">
        <w:rPr>
          <w:i/>
          <w:color w:val="auto"/>
          <w:sz w:val="28"/>
          <w:szCs w:val="28"/>
          <w:lang w:val="lv-LV" w:eastAsia="lv-LV"/>
        </w:rPr>
        <w:t>euro</w:t>
      </w:r>
      <w:proofErr w:type="spellEnd"/>
      <w:r w:rsidRPr="000E0957">
        <w:rPr>
          <w:color w:val="auto"/>
          <w:sz w:val="28"/>
          <w:szCs w:val="28"/>
          <w:lang w:val="lv-LV" w:eastAsia="lv-LV"/>
        </w:rPr>
        <w:t xml:space="preserve"> apmērā un valsts budžeta finansējums ne vairāk kā </w:t>
      </w:r>
      <w:r w:rsidR="00081DB0">
        <w:rPr>
          <w:color w:val="auto"/>
          <w:sz w:val="28"/>
          <w:szCs w:val="28"/>
          <w:lang w:val="lv-LV" w:eastAsia="lv-LV"/>
        </w:rPr>
        <w:t> 1 </w:t>
      </w:r>
      <w:r w:rsidR="00962DDF">
        <w:rPr>
          <w:color w:val="auto"/>
          <w:sz w:val="28"/>
          <w:szCs w:val="28"/>
          <w:lang w:val="lv-LV" w:eastAsia="lv-LV"/>
        </w:rPr>
        <w:t>776</w:t>
      </w:r>
      <w:r w:rsidR="00081DB0">
        <w:rPr>
          <w:color w:val="auto"/>
          <w:sz w:val="28"/>
          <w:szCs w:val="28"/>
          <w:lang w:val="lv-LV" w:eastAsia="lv-LV"/>
        </w:rPr>
        <w:t> </w:t>
      </w:r>
      <w:r w:rsidR="00962DDF">
        <w:rPr>
          <w:color w:val="auto"/>
          <w:sz w:val="28"/>
          <w:szCs w:val="28"/>
          <w:lang w:val="lv-LV" w:eastAsia="lv-LV"/>
        </w:rPr>
        <w:t>739</w:t>
      </w:r>
      <w:r w:rsidRPr="000E0957">
        <w:rPr>
          <w:color w:val="auto"/>
          <w:sz w:val="28"/>
          <w:szCs w:val="28"/>
          <w:lang w:val="lv-LV" w:eastAsia="lv-LV"/>
        </w:rPr>
        <w:t xml:space="preserve"> </w:t>
      </w:r>
      <w:proofErr w:type="spellStart"/>
      <w:r w:rsidR="00272B8B" w:rsidRPr="000E0957">
        <w:rPr>
          <w:i/>
          <w:color w:val="auto"/>
          <w:sz w:val="28"/>
          <w:szCs w:val="28"/>
          <w:lang w:val="lv-LV" w:eastAsia="lv-LV"/>
        </w:rPr>
        <w:t>euro</w:t>
      </w:r>
      <w:proofErr w:type="spellEnd"/>
      <w:r w:rsidRPr="000E0957">
        <w:rPr>
          <w:color w:val="auto"/>
          <w:sz w:val="28"/>
          <w:szCs w:val="28"/>
          <w:lang w:val="lv-LV" w:eastAsia="lv-LV"/>
        </w:rPr>
        <w:t xml:space="preserve"> apmērā, tai skaitā:</w:t>
      </w:r>
    </w:p>
    <w:p w14:paraId="2F150DF9" w14:textId="77777777" w:rsidR="001C2DC3" w:rsidRPr="000E0957" w:rsidRDefault="00E251C2" w:rsidP="003A566E">
      <w:pPr>
        <w:pStyle w:val="tv2132"/>
        <w:spacing w:line="240" w:lineRule="auto"/>
        <w:ind w:firstLine="720"/>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1. </w:t>
      </w:r>
      <w:r w:rsidR="001C2DC3" w:rsidRPr="000E0957">
        <w:rPr>
          <w:color w:val="auto"/>
          <w:sz w:val="28"/>
          <w:szCs w:val="28"/>
          <w:lang w:val="lv-LV" w:eastAsia="lv-LV"/>
        </w:rPr>
        <w:t>ar saimniecisku darbību nesaistītiem projektiem:</w:t>
      </w:r>
    </w:p>
    <w:p w14:paraId="55C5DBF4" w14:textId="0E769D39" w:rsidR="001C2DC3" w:rsidRPr="000E0957" w:rsidRDefault="00E251C2" w:rsidP="00AF0645">
      <w:pPr>
        <w:pStyle w:val="tv2132"/>
        <w:spacing w:line="240" w:lineRule="auto"/>
        <w:ind w:firstLine="851"/>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w:t>
      </w:r>
      <w:r w:rsidR="001C2DC3" w:rsidRPr="000E0957">
        <w:rPr>
          <w:color w:val="auto"/>
          <w:sz w:val="28"/>
          <w:szCs w:val="28"/>
          <w:lang w:val="lv-LV" w:eastAsia="lv-LV"/>
        </w:rPr>
        <w:t>1.1.</w:t>
      </w:r>
      <w:r w:rsidRPr="000E0957">
        <w:rPr>
          <w:color w:val="auto"/>
          <w:sz w:val="28"/>
          <w:szCs w:val="28"/>
          <w:lang w:val="lv-LV" w:eastAsia="lv-LV"/>
        </w:rPr>
        <w:t> </w:t>
      </w:r>
      <w:r w:rsidR="001C2DC3" w:rsidRPr="000E0957">
        <w:rPr>
          <w:color w:val="auto"/>
          <w:sz w:val="28"/>
          <w:szCs w:val="28"/>
          <w:lang w:val="lv-LV" w:eastAsia="lv-LV"/>
        </w:rPr>
        <w:t xml:space="preserve">pieejamā kopējā attiecināmā publiskā finansējuma apmērs ir ne vairāk kā </w:t>
      </w:r>
      <w:r w:rsidR="00081DB0">
        <w:rPr>
          <w:color w:val="auto"/>
          <w:sz w:val="28"/>
          <w:szCs w:val="28"/>
          <w:lang w:val="lv-LV" w:eastAsia="lv-LV"/>
        </w:rPr>
        <w:t>1</w:t>
      </w:r>
      <w:r w:rsidR="00962DDF">
        <w:rPr>
          <w:color w:val="auto"/>
          <w:sz w:val="28"/>
          <w:szCs w:val="28"/>
          <w:lang w:val="lv-LV" w:eastAsia="lv-LV"/>
        </w:rPr>
        <w:t>1</w:t>
      </w:r>
      <w:r w:rsidR="00081DB0">
        <w:rPr>
          <w:color w:val="auto"/>
          <w:sz w:val="28"/>
          <w:szCs w:val="28"/>
          <w:lang w:val="lv-LV" w:eastAsia="lv-LV"/>
        </w:rPr>
        <w:t> </w:t>
      </w:r>
      <w:r w:rsidR="00962DDF">
        <w:rPr>
          <w:color w:val="auto"/>
          <w:sz w:val="28"/>
          <w:szCs w:val="28"/>
          <w:lang w:val="lv-LV" w:eastAsia="lv-LV"/>
        </w:rPr>
        <w:t>269</w:t>
      </w:r>
      <w:r w:rsidR="00081DB0">
        <w:rPr>
          <w:color w:val="auto"/>
          <w:sz w:val="28"/>
          <w:szCs w:val="28"/>
          <w:lang w:val="lv-LV" w:eastAsia="lv-LV"/>
        </w:rPr>
        <w:t> </w:t>
      </w:r>
      <w:r w:rsidR="00246A7C">
        <w:rPr>
          <w:color w:val="auto"/>
          <w:sz w:val="28"/>
          <w:szCs w:val="28"/>
          <w:lang w:val="lv-LV" w:eastAsia="lv-LV"/>
        </w:rPr>
        <w:t>234</w:t>
      </w:r>
      <w:r w:rsidR="00081DB0">
        <w:rPr>
          <w:color w:val="auto"/>
          <w:sz w:val="28"/>
          <w:szCs w:val="28"/>
          <w:lang w:val="lv-LV" w:eastAsia="lv-LV"/>
        </w:rPr>
        <w:t xml:space="preserve"> </w:t>
      </w:r>
      <w:proofErr w:type="spellStart"/>
      <w:r w:rsidR="00272B8B" w:rsidRPr="000E0957">
        <w:rPr>
          <w:i/>
          <w:color w:val="auto"/>
          <w:sz w:val="28"/>
          <w:szCs w:val="28"/>
          <w:lang w:val="lv-LV" w:eastAsia="lv-LV"/>
        </w:rPr>
        <w:t>euro</w:t>
      </w:r>
      <w:proofErr w:type="spellEnd"/>
      <w:r w:rsidR="001C2DC3" w:rsidRPr="000E0957">
        <w:rPr>
          <w:color w:val="auto"/>
          <w:sz w:val="28"/>
          <w:szCs w:val="28"/>
          <w:lang w:val="lv-LV" w:eastAsia="lv-LV"/>
        </w:rPr>
        <w:t xml:space="preserve">, ko veido Eiropas Reģionālās attīstības fonda finansējums ne vairāk kā </w:t>
      </w:r>
      <w:r w:rsidR="00246A7C">
        <w:rPr>
          <w:color w:val="auto"/>
          <w:sz w:val="28"/>
          <w:szCs w:val="28"/>
          <w:lang w:val="lv-LV" w:eastAsia="lv-LV"/>
        </w:rPr>
        <w:t>9</w:t>
      </w:r>
      <w:r w:rsidR="00081DB0">
        <w:rPr>
          <w:color w:val="auto"/>
          <w:sz w:val="28"/>
          <w:szCs w:val="28"/>
          <w:lang w:val="lv-LV" w:eastAsia="lv-LV"/>
        </w:rPr>
        <w:t> </w:t>
      </w:r>
      <w:r w:rsidR="00246A7C">
        <w:rPr>
          <w:color w:val="auto"/>
          <w:sz w:val="28"/>
          <w:szCs w:val="28"/>
          <w:lang w:val="lv-LV" w:eastAsia="lv-LV"/>
        </w:rPr>
        <w:t>492</w:t>
      </w:r>
      <w:r w:rsidR="00081DB0">
        <w:rPr>
          <w:color w:val="auto"/>
          <w:sz w:val="28"/>
          <w:szCs w:val="28"/>
          <w:lang w:val="lv-LV" w:eastAsia="lv-LV"/>
        </w:rPr>
        <w:t> </w:t>
      </w:r>
      <w:r w:rsidR="00246A7C">
        <w:rPr>
          <w:color w:val="auto"/>
          <w:sz w:val="28"/>
          <w:szCs w:val="28"/>
          <w:lang w:val="lv-LV" w:eastAsia="lv-LV"/>
        </w:rPr>
        <w:t>495</w:t>
      </w:r>
      <w:r w:rsidR="001C2DC3" w:rsidRPr="000E0957">
        <w:rPr>
          <w:color w:val="auto"/>
          <w:sz w:val="28"/>
          <w:szCs w:val="28"/>
          <w:lang w:val="lv-LV" w:eastAsia="lv-LV"/>
        </w:rPr>
        <w:t xml:space="preserve"> </w:t>
      </w:r>
      <w:proofErr w:type="spellStart"/>
      <w:r w:rsidR="00272B8B" w:rsidRPr="000E0957">
        <w:rPr>
          <w:i/>
          <w:color w:val="auto"/>
          <w:sz w:val="28"/>
          <w:szCs w:val="28"/>
          <w:lang w:val="lv-LV" w:eastAsia="lv-LV"/>
        </w:rPr>
        <w:t>euro</w:t>
      </w:r>
      <w:proofErr w:type="spellEnd"/>
      <w:r w:rsidR="001C2DC3" w:rsidRPr="000E0957">
        <w:rPr>
          <w:color w:val="auto"/>
          <w:sz w:val="28"/>
          <w:szCs w:val="28"/>
          <w:lang w:val="lv-LV" w:eastAsia="lv-LV"/>
        </w:rPr>
        <w:t xml:space="preserve"> apmērā un valsts budžeta finansējums ne vairāk kā </w:t>
      </w:r>
      <w:r w:rsidR="00962DDF">
        <w:rPr>
          <w:color w:val="auto"/>
          <w:sz w:val="28"/>
          <w:szCs w:val="28"/>
          <w:lang w:val="lv-LV" w:eastAsia="lv-LV"/>
        </w:rPr>
        <w:t>1 776</w:t>
      </w:r>
      <w:r w:rsidR="00962DDF">
        <w:rPr>
          <w:color w:val="auto"/>
          <w:sz w:val="28"/>
          <w:szCs w:val="28"/>
          <w:lang w:val="lv-LV" w:eastAsia="lv-LV"/>
        </w:rPr>
        <w:t> </w:t>
      </w:r>
      <w:r w:rsidR="00962DDF">
        <w:rPr>
          <w:color w:val="auto"/>
          <w:sz w:val="28"/>
          <w:szCs w:val="28"/>
          <w:lang w:val="lv-LV" w:eastAsia="lv-LV"/>
        </w:rPr>
        <w:t>739</w:t>
      </w:r>
      <w:r w:rsidR="000E0957" w:rsidRPr="000E0957">
        <w:rPr>
          <w:color w:val="auto"/>
          <w:sz w:val="28"/>
          <w:szCs w:val="28"/>
          <w:lang w:val="lv-LV" w:eastAsia="lv-LV"/>
        </w:rPr>
        <w:t xml:space="preserve"> </w:t>
      </w:r>
      <w:proofErr w:type="spellStart"/>
      <w:r w:rsidR="001C2DC3" w:rsidRPr="000E0957">
        <w:rPr>
          <w:i/>
          <w:color w:val="auto"/>
          <w:sz w:val="28"/>
          <w:szCs w:val="28"/>
          <w:lang w:val="lv-LV" w:eastAsia="lv-LV"/>
        </w:rPr>
        <w:t>euro</w:t>
      </w:r>
      <w:proofErr w:type="spellEnd"/>
      <w:r w:rsidR="001C2DC3" w:rsidRPr="000E0957">
        <w:rPr>
          <w:color w:val="auto"/>
          <w:sz w:val="28"/>
          <w:szCs w:val="28"/>
          <w:lang w:val="lv-LV" w:eastAsia="lv-LV"/>
        </w:rPr>
        <w:t xml:space="preserve"> apmērā;</w:t>
      </w:r>
    </w:p>
    <w:p w14:paraId="2293F8F5" w14:textId="0735DD71" w:rsidR="001C2DC3" w:rsidRPr="000E0957" w:rsidRDefault="00E251C2" w:rsidP="00AF0645">
      <w:pPr>
        <w:pStyle w:val="tv2132"/>
        <w:spacing w:line="240" w:lineRule="auto"/>
        <w:ind w:firstLine="851"/>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w:t>
      </w:r>
      <w:r w:rsidR="001C2DC3" w:rsidRPr="000E0957">
        <w:rPr>
          <w:color w:val="auto"/>
          <w:sz w:val="28"/>
          <w:szCs w:val="28"/>
          <w:lang w:val="lv-LV" w:eastAsia="lv-LV"/>
        </w:rPr>
        <w:t>1.2.</w:t>
      </w:r>
      <w:r w:rsidRPr="000E0957">
        <w:rPr>
          <w:color w:val="auto"/>
          <w:sz w:val="28"/>
          <w:szCs w:val="28"/>
          <w:lang w:val="lv-LV" w:eastAsia="lv-LV"/>
        </w:rPr>
        <w:t> </w:t>
      </w:r>
      <w:r w:rsidR="001C2DC3" w:rsidRPr="000E0957">
        <w:rPr>
          <w:color w:val="auto"/>
          <w:sz w:val="28"/>
          <w:szCs w:val="28"/>
          <w:lang w:val="lv-LV" w:eastAsia="lv-LV"/>
        </w:rPr>
        <w:t>maksimālā publiskā finansējuma intensitāte ir 92,5</w:t>
      </w:r>
      <w:r w:rsidR="005B7638">
        <w:rPr>
          <w:color w:val="auto"/>
          <w:sz w:val="28"/>
          <w:szCs w:val="28"/>
          <w:lang w:val="lv-LV" w:eastAsia="lv-LV"/>
        </w:rPr>
        <w:t>0</w:t>
      </w:r>
      <w:r w:rsidR="001C2DC3" w:rsidRPr="000E0957">
        <w:rPr>
          <w:color w:val="auto"/>
          <w:sz w:val="28"/>
          <w:szCs w:val="28"/>
          <w:lang w:val="lv-LV" w:eastAsia="lv-LV"/>
        </w:rPr>
        <w:t xml:space="preserve"> procenti, ko veido:</w:t>
      </w:r>
    </w:p>
    <w:p w14:paraId="21C29643" w14:textId="1FF05FAB" w:rsidR="001C2DC3" w:rsidRPr="000E0957" w:rsidRDefault="00E251C2" w:rsidP="00AF0645">
      <w:pPr>
        <w:pStyle w:val="tv2132"/>
        <w:spacing w:line="240" w:lineRule="auto"/>
        <w:ind w:firstLine="993"/>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w:t>
      </w:r>
      <w:r w:rsidR="001C2DC3" w:rsidRPr="000E0957">
        <w:rPr>
          <w:color w:val="auto"/>
          <w:sz w:val="28"/>
          <w:szCs w:val="28"/>
          <w:lang w:val="lv-LV" w:eastAsia="lv-LV"/>
        </w:rPr>
        <w:t>1.2.1.</w:t>
      </w:r>
      <w:r w:rsidRPr="000E0957">
        <w:rPr>
          <w:color w:val="auto"/>
          <w:sz w:val="28"/>
          <w:szCs w:val="28"/>
          <w:lang w:val="lv-LV" w:eastAsia="lv-LV"/>
        </w:rPr>
        <w:t> </w:t>
      </w:r>
      <w:r w:rsidR="001C2DC3" w:rsidRPr="000E0957">
        <w:rPr>
          <w:color w:val="auto"/>
          <w:sz w:val="28"/>
          <w:szCs w:val="28"/>
          <w:lang w:val="lv-LV" w:eastAsia="lv-LV"/>
        </w:rPr>
        <w:t xml:space="preserve">valsts budžeta atbalsta intensitāte – </w:t>
      </w:r>
      <w:r w:rsidR="00081DB0" w:rsidRPr="000E0957">
        <w:rPr>
          <w:color w:val="auto"/>
          <w:sz w:val="28"/>
          <w:szCs w:val="28"/>
          <w:lang w:val="lv-LV" w:eastAsia="lv-LV"/>
        </w:rPr>
        <w:t>1</w:t>
      </w:r>
      <w:r w:rsidR="00081DB0">
        <w:rPr>
          <w:color w:val="auto"/>
          <w:sz w:val="28"/>
          <w:szCs w:val="28"/>
          <w:lang w:val="lv-LV" w:eastAsia="lv-LV"/>
        </w:rPr>
        <w:t>4</w:t>
      </w:r>
      <w:r w:rsidR="001C2DC3" w:rsidRPr="000E0957">
        <w:rPr>
          <w:color w:val="auto"/>
          <w:sz w:val="28"/>
          <w:szCs w:val="28"/>
          <w:lang w:val="lv-LV" w:eastAsia="lv-LV"/>
        </w:rPr>
        <w:t>,</w:t>
      </w:r>
      <w:r w:rsidR="00246A7C">
        <w:rPr>
          <w:color w:val="auto"/>
          <w:sz w:val="28"/>
          <w:szCs w:val="28"/>
          <w:lang w:val="lv-LV" w:eastAsia="lv-LV"/>
        </w:rPr>
        <w:t>58</w:t>
      </w:r>
      <w:r w:rsidR="00081DB0" w:rsidRPr="000E0957">
        <w:rPr>
          <w:color w:val="auto"/>
          <w:sz w:val="28"/>
          <w:szCs w:val="28"/>
          <w:lang w:val="lv-LV" w:eastAsia="lv-LV"/>
        </w:rPr>
        <w:t xml:space="preserve"> </w:t>
      </w:r>
      <w:r w:rsidR="001C2DC3" w:rsidRPr="000E0957">
        <w:rPr>
          <w:color w:val="auto"/>
          <w:sz w:val="28"/>
          <w:szCs w:val="28"/>
          <w:lang w:val="lv-LV" w:eastAsia="lv-LV"/>
        </w:rPr>
        <w:t>procenti;</w:t>
      </w:r>
    </w:p>
    <w:p w14:paraId="410B5837" w14:textId="6392E821" w:rsidR="001C2DC3" w:rsidRPr="000E0957" w:rsidRDefault="00E251C2" w:rsidP="00AF0645">
      <w:pPr>
        <w:pStyle w:val="tv2132"/>
        <w:spacing w:line="240" w:lineRule="auto"/>
        <w:ind w:firstLine="993"/>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w:t>
      </w:r>
      <w:r w:rsidR="001C2DC3" w:rsidRPr="000E0957">
        <w:rPr>
          <w:color w:val="auto"/>
          <w:sz w:val="28"/>
          <w:szCs w:val="28"/>
          <w:lang w:val="lv-LV" w:eastAsia="lv-LV"/>
        </w:rPr>
        <w:t>1.2.2. Eiropas Reģionālās attīstības fonda atbalsta intensitāte –</w:t>
      </w:r>
      <w:r w:rsidR="00246A7C">
        <w:rPr>
          <w:color w:val="auto"/>
          <w:sz w:val="28"/>
          <w:szCs w:val="28"/>
          <w:lang w:val="lv-LV" w:eastAsia="lv-LV"/>
        </w:rPr>
        <w:t xml:space="preserve"> </w:t>
      </w:r>
      <w:r w:rsidR="00081DB0">
        <w:rPr>
          <w:color w:val="auto"/>
          <w:sz w:val="28"/>
          <w:szCs w:val="28"/>
          <w:lang w:val="lv-LV" w:eastAsia="lv-LV"/>
        </w:rPr>
        <w:t>77,</w:t>
      </w:r>
      <w:r w:rsidR="00246A7C">
        <w:rPr>
          <w:color w:val="auto"/>
          <w:sz w:val="28"/>
          <w:szCs w:val="28"/>
          <w:lang w:val="lv-LV" w:eastAsia="lv-LV"/>
        </w:rPr>
        <w:t>92</w:t>
      </w:r>
      <w:r w:rsidR="00081DB0">
        <w:rPr>
          <w:color w:val="auto"/>
          <w:sz w:val="28"/>
          <w:szCs w:val="28"/>
          <w:lang w:val="lv-LV" w:eastAsia="lv-LV"/>
        </w:rPr>
        <w:t xml:space="preserve"> </w:t>
      </w:r>
      <w:r w:rsidR="001C2DC3" w:rsidRPr="000E0957">
        <w:rPr>
          <w:color w:val="auto"/>
          <w:sz w:val="28"/>
          <w:szCs w:val="28"/>
          <w:lang w:val="lv-LV" w:eastAsia="lv-LV"/>
        </w:rPr>
        <w:t>procenti;</w:t>
      </w:r>
    </w:p>
    <w:p w14:paraId="6B440195" w14:textId="1DFAF155" w:rsidR="001C2DC3" w:rsidRDefault="00E251C2" w:rsidP="003A566E">
      <w:pPr>
        <w:pStyle w:val="tv2132"/>
        <w:spacing w:line="240" w:lineRule="auto"/>
        <w:ind w:firstLine="720"/>
        <w:rPr>
          <w:color w:val="auto"/>
          <w:sz w:val="28"/>
          <w:szCs w:val="28"/>
          <w:lang w:val="lv-LV" w:eastAsia="lv-LV"/>
        </w:rPr>
      </w:pPr>
      <w:r w:rsidRPr="000E0957">
        <w:rPr>
          <w:color w:val="auto"/>
          <w:sz w:val="28"/>
          <w:szCs w:val="28"/>
          <w:lang w:val="lv-LV" w:eastAsia="lv-LV"/>
        </w:rPr>
        <w:t>12.</w:t>
      </w:r>
      <w:r w:rsidRPr="000E0957">
        <w:rPr>
          <w:color w:val="auto"/>
          <w:sz w:val="28"/>
          <w:szCs w:val="28"/>
          <w:vertAlign w:val="superscript"/>
          <w:lang w:val="lv-LV" w:eastAsia="lv-LV"/>
        </w:rPr>
        <w:t>3</w:t>
      </w:r>
      <w:r w:rsidRPr="000E0957">
        <w:rPr>
          <w:color w:val="auto"/>
          <w:sz w:val="28"/>
          <w:szCs w:val="28"/>
          <w:lang w:val="lv-LV" w:eastAsia="lv-LV"/>
        </w:rPr>
        <w:t> </w:t>
      </w:r>
      <w:r w:rsidR="001C2DC3" w:rsidRPr="000E0957">
        <w:rPr>
          <w:color w:val="auto"/>
          <w:sz w:val="28"/>
          <w:szCs w:val="28"/>
          <w:lang w:val="lv-LV" w:eastAsia="lv-LV"/>
        </w:rPr>
        <w:t>2.</w:t>
      </w:r>
      <w:r w:rsidRPr="000E0957">
        <w:rPr>
          <w:color w:val="auto"/>
          <w:sz w:val="28"/>
          <w:szCs w:val="28"/>
          <w:lang w:val="lv-LV" w:eastAsia="lv-LV"/>
        </w:rPr>
        <w:t> </w:t>
      </w:r>
      <w:r w:rsidR="001C2DC3" w:rsidRPr="000E0957">
        <w:rPr>
          <w:color w:val="auto"/>
          <w:sz w:val="28"/>
          <w:szCs w:val="28"/>
          <w:lang w:val="lv-LV" w:eastAsia="lv-LV"/>
        </w:rPr>
        <w:t xml:space="preserve">ar saimniecisku darbību saistītiem projektiem pieejamā kopējā attiecināmā publiskā finansējuma apmērs ir ne vairāk kā </w:t>
      </w:r>
      <w:r w:rsidR="00246A7C">
        <w:rPr>
          <w:color w:val="auto"/>
          <w:sz w:val="28"/>
          <w:szCs w:val="28"/>
          <w:lang w:val="lv-LV" w:eastAsia="lv-LV"/>
        </w:rPr>
        <w:t>9</w:t>
      </w:r>
      <w:r w:rsidR="00081DB0">
        <w:rPr>
          <w:color w:val="auto"/>
          <w:sz w:val="28"/>
          <w:szCs w:val="28"/>
          <w:lang w:val="lv-LV" w:eastAsia="lv-LV"/>
        </w:rPr>
        <w:t> </w:t>
      </w:r>
      <w:r w:rsidR="00246A7C">
        <w:rPr>
          <w:color w:val="auto"/>
          <w:sz w:val="28"/>
          <w:szCs w:val="28"/>
          <w:lang w:val="lv-LV" w:eastAsia="lv-LV"/>
        </w:rPr>
        <w:t>492</w:t>
      </w:r>
      <w:r w:rsidR="00081DB0">
        <w:rPr>
          <w:color w:val="auto"/>
          <w:sz w:val="28"/>
          <w:szCs w:val="28"/>
          <w:lang w:val="lv-LV" w:eastAsia="lv-LV"/>
        </w:rPr>
        <w:t> </w:t>
      </w:r>
      <w:r w:rsidR="00246A7C">
        <w:rPr>
          <w:color w:val="auto"/>
          <w:sz w:val="28"/>
          <w:szCs w:val="28"/>
          <w:lang w:val="lv-LV" w:eastAsia="lv-LV"/>
        </w:rPr>
        <w:t>495</w:t>
      </w:r>
      <w:bookmarkStart w:id="0" w:name="_GoBack"/>
      <w:bookmarkEnd w:id="0"/>
      <w:r w:rsidR="00081DB0">
        <w:rPr>
          <w:color w:val="auto"/>
          <w:sz w:val="28"/>
          <w:szCs w:val="28"/>
          <w:lang w:val="lv-LV" w:eastAsia="lv-LV"/>
        </w:rPr>
        <w:t xml:space="preserve"> </w:t>
      </w:r>
      <w:proofErr w:type="spellStart"/>
      <w:r w:rsidR="00272B8B" w:rsidRPr="000E0957">
        <w:rPr>
          <w:i/>
          <w:color w:val="auto"/>
          <w:sz w:val="28"/>
          <w:szCs w:val="28"/>
          <w:lang w:val="lv-LV" w:eastAsia="lv-LV"/>
        </w:rPr>
        <w:t>euro</w:t>
      </w:r>
      <w:proofErr w:type="spellEnd"/>
      <w:r w:rsidR="001C2DC3" w:rsidRPr="000E0957">
        <w:rPr>
          <w:color w:val="auto"/>
          <w:sz w:val="28"/>
          <w:szCs w:val="28"/>
          <w:lang w:val="lv-LV" w:eastAsia="lv-LV"/>
        </w:rPr>
        <w:t>, ko veido Eiropas Reģionālās attīstības fonda finansējums.</w:t>
      </w:r>
      <w:r w:rsidRPr="000E0957">
        <w:rPr>
          <w:color w:val="auto"/>
          <w:sz w:val="28"/>
          <w:szCs w:val="28"/>
          <w:lang w:val="lv-LV" w:eastAsia="lv-LV"/>
        </w:rPr>
        <w:t>"</w:t>
      </w:r>
    </w:p>
    <w:p w14:paraId="2AFD9589" w14:textId="77777777" w:rsidR="001C2DC3" w:rsidRDefault="001C2DC3" w:rsidP="003A566E">
      <w:pPr>
        <w:pStyle w:val="tv2132"/>
        <w:spacing w:line="240" w:lineRule="auto"/>
        <w:ind w:firstLine="720"/>
        <w:rPr>
          <w:color w:val="auto"/>
          <w:sz w:val="28"/>
          <w:szCs w:val="28"/>
          <w:lang w:val="lv-LV" w:eastAsia="lv-LV"/>
        </w:rPr>
      </w:pPr>
    </w:p>
    <w:p w14:paraId="076D5D42" w14:textId="5C57FFEC" w:rsidR="00AF0645" w:rsidRDefault="00EF5AA5" w:rsidP="00EF5AA5">
      <w:pPr>
        <w:pStyle w:val="tv2132"/>
        <w:numPr>
          <w:ilvl w:val="0"/>
          <w:numId w:val="32"/>
        </w:numPr>
        <w:spacing w:line="240" w:lineRule="auto"/>
        <w:ind w:left="0" w:firstLine="720"/>
        <w:rPr>
          <w:color w:val="auto"/>
          <w:sz w:val="28"/>
          <w:szCs w:val="28"/>
          <w:lang w:val="lv-LV" w:eastAsia="lv-LV"/>
        </w:rPr>
      </w:pPr>
      <w:r w:rsidRPr="00EF5AA5">
        <w:rPr>
          <w:color w:val="auto"/>
          <w:sz w:val="28"/>
          <w:szCs w:val="28"/>
          <w:lang w:val="lv-LV" w:eastAsia="lv-LV"/>
        </w:rPr>
        <w:t xml:space="preserve">Svītrot </w:t>
      </w:r>
      <w:r>
        <w:rPr>
          <w:color w:val="auto"/>
          <w:sz w:val="28"/>
          <w:szCs w:val="28"/>
          <w:lang w:val="lv-LV" w:eastAsia="lv-LV"/>
        </w:rPr>
        <w:t>21.2.2</w:t>
      </w:r>
      <w:r w:rsidRPr="00EF5AA5">
        <w:rPr>
          <w:color w:val="auto"/>
          <w:sz w:val="28"/>
          <w:szCs w:val="28"/>
          <w:lang w:val="lv-LV" w:eastAsia="lv-LV"/>
        </w:rPr>
        <w:t>. apakšpunkt</w:t>
      </w:r>
      <w:r>
        <w:rPr>
          <w:color w:val="auto"/>
          <w:sz w:val="28"/>
          <w:szCs w:val="28"/>
          <w:lang w:val="lv-LV" w:eastAsia="lv-LV"/>
        </w:rPr>
        <w:t>a ievaddaļā</w:t>
      </w:r>
      <w:r w:rsidRPr="00EF5AA5">
        <w:rPr>
          <w:color w:val="auto"/>
          <w:sz w:val="28"/>
          <w:szCs w:val="28"/>
          <w:lang w:val="lv-LV" w:eastAsia="lv-LV"/>
        </w:rPr>
        <w:t xml:space="preserve"> vārdu</w:t>
      </w:r>
      <w:r>
        <w:rPr>
          <w:color w:val="auto"/>
          <w:sz w:val="28"/>
          <w:szCs w:val="28"/>
          <w:lang w:val="lv-LV" w:eastAsia="lv-LV"/>
        </w:rPr>
        <w:t xml:space="preserve"> "un</w:t>
      </w:r>
      <w:r w:rsidRPr="00EF5AA5">
        <w:rPr>
          <w:color w:val="auto"/>
          <w:sz w:val="28"/>
          <w:szCs w:val="28"/>
          <w:lang w:val="lv-LV" w:eastAsia="lv-LV"/>
        </w:rPr>
        <w:t>"</w:t>
      </w:r>
      <w:r>
        <w:rPr>
          <w:color w:val="auto"/>
          <w:sz w:val="28"/>
          <w:szCs w:val="28"/>
          <w:lang w:val="lv-LV" w:eastAsia="lv-LV"/>
        </w:rPr>
        <w:t xml:space="preserve"> aiz vārda "nosacījumiem".</w:t>
      </w:r>
    </w:p>
    <w:p w14:paraId="099F724A" w14:textId="77777777" w:rsidR="00AF0645" w:rsidRDefault="00AF0645" w:rsidP="00AF0645">
      <w:pPr>
        <w:pStyle w:val="tv2132"/>
        <w:spacing w:line="240" w:lineRule="auto"/>
        <w:ind w:left="720" w:firstLine="0"/>
        <w:rPr>
          <w:color w:val="auto"/>
          <w:sz w:val="28"/>
          <w:szCs w:val="28"/>
          <w:lang w:val="lv-LV" w:eastAsia="lv-LV"/>
        </w:rPr>
      </w:pPr>
    </w:p>
    <w:p w14:paraId="5D5E6B87" w14:textId="77777777" w:rsidR="0075654D" w:rsidRDefault="00D2544F" w:rsidP="00CF66A6">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Svītrot</w:t>
      </w:r>
      <w:r w:rsidR="0075654D">
        <w:rPr>
          <w:color w:val="auto"/>
          <w:sz w:val="28"/>
          <w:szCs w:val="28"/>
          <w:lang w:val="lv-LV" w:eastAsia="lv-LV"/>
        </w:rPr>
        <w:t xml:space="preserve"> 21.2.2.1. un 21.2.2.2. apak</w:t>
      </w:r>
      <w:r>
        <w:rPr>
          <w:color w:val="auto"/>
          <w:sz w:val="28"/>
          <w:szCs w:val="28"/>
          <w:lang w:val="lv-LV" w:eastAsia="lv-LV"/>
        </w:rPr>
        <w:t>špunktu.</w:t>
      </w:r>
    </w:p>
    <w:p w14:paraId="0A50142E" w14:textId="77777777" w:rsidR="0075654D" w:rsidRDefault="0075654D" w:rsidP="0075654D">
      <w:pPr>
        <w:pStyle w:val="tv2132"/>
        <w:spacing w:line="240" w:lineRule="auto"/>
        <w:ind w:firstLine="720"/>
        <w:rPr>
          <w:color w:val="auto"/>
          <w:sz w:val="28"/>
          <w:szCs w:val="28"/>
          <w:lang w:val="lv-LV" w:eastAsia="lv-LV"/>
        </w:rPr>
      </w:pPr>
    </w:p>
    <w:p w14:paraId="3D22DF09" w14:textId="77777777" w:rsidR="005671D8" w:rsidRDefault="005671D8" w:rsidP="00CF66A6">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Papildināt noteikumus ar 21.2.</w:t>
      </w:r>
      <w:r w:rsidRPr="00CF66A6">
        <w:rPr>
          <w:color w:val="auto"/>
          <w:sz w:val="28"/>
          <w:szCs w:val="28"/>
          <w:vertAlign w:val="superscript"/>
          <w:lang w:val="lv-LV" w:eastAsia="lv-LV"/>
        </w:rPr>
        <w:t>1</w:t>
      </w:r>
      <w:r>
        <w:rPr>
          <w:color w:val="auto"/>
          <w:sz w:val="28"/>
          <w:szCs w:val="28"/>
          <w:lang w:val="lv-LV" w:eastAsia="lv-LV"/>
        </w:rPr>
        <w:t> apakšpunktu šādā redakcijā:</w:t>
      </w:r>
    </w:p>
    <w:p w14:paraId="7DD32A31" w14:textId="77777777" w:rsidR="005671D8" w:rsidRDefault="005671D8" w:rsidP="003A566E">
      <w:pPr>
        <w:pStyle w:val="tv2132"/>
        <w:spacing w:line="240" w:lineRule="auto"/>
        <w:ind w:firstLine="720"/>
        <w:rPr>
          <w:color w:val="auto"/>
          <w:sz w:val="28"/>
          <w:szCs w:val="28"/>
          <w:lang w:val="lv-LV" w:eastAsia="lv-LV"/>
        </w:rPr>
      </w:pPr>
    </w:p>
    <w:p w14:paraId="29069669" w14:textId="77777777" w:rsidR="00D2544F" w:rsidRDefault="005671D8" w:rsidP="003A566E">
      <w:pPr>
        <w:pStyle w:val="tv2132"/>
        <w:spacing w:line="240" w:lineRule="auto"/>
        <w:ind w:firstLine="720"/>
        <w:rPr>
          <w:color w:val="auto"/>
          <w:sz w:val="28"/>
          <w:szCs w:val="28"/>
          <w:lang w:val="lv-LV" w:eastAsia="lv-LV"/>
        </w:rPr>
      </w:pPr>
      <w:r w:rsidRPr="005671D8">
        <w:rPr>
          <w:color w:val="auto"/>
          <w:sz w:val="28"/>
          <w:szCs w:val="28"/>
          <w:lang w:val="lv-LV" w:eastAsia="lv-LV"/>
        </w:rPr>
        <w:t>"</w:t>
      </w:r>
      <w:r w:rsidR="00CF66A6">
        <w:rPr>
          <w:color w:val="auto"/>
          <w:sz w:val="28"/>
          <w:szCs w:val="28"/>
          <w:lang w:val="lv-LV" w:eastAsia="lv-LV"/>
        </w:rPr>
        <w:t>21.2.</w:t>
      </w:r>
      <w:r w:rsidR="00CF66A6" w:rsidRPr="00CF66A6">
        <w:rPr>
          <w:color w:val="auto"/>
          <w:sz w:val="28"/>
          <w:szCs w:val="28"/>
          <w:vertAlign w:val="superscript"/>
          <w:lang w:val="lv-LV" w:eastAsia="lv-LV"/>
        </w:rPr>
        <w:t>1</w:t>
      </w:r>
      <w:r w:rsidR="00CF66A6">
        <w:rPr>
          <w:color w:val="auto"/>
          <w:sz w:val="28"/>
          <w:szCs w:val="28"/>
          <w:lang w:val="lv-LV" w:eastAsia="lv-LV"/>
        </w:rPr>
        <w:t> šo noteikumu 21.1. vai 21.2. apakšpunktā minētajā gadījumā</w:t>
      </w:r>
      <w:r w:rsidR="00D2544F">
        <w:rPr>
          <w:color w:val="auto"/>
          <w:sz w:val="28"/>
          <w:szCs w:val="28"/>
          <w:lang w:val="lv-LV" w:eastAsia="lv-LV"/>
        </w:rPr>
        <w:t>:</w:t>
      </w:r>
    </w:p>
    <w:p w14:paraId="7CC4F050" w14:textId="102224FF" w:rsidR="00B659C6" w:rsidRDefault="00D2544F" w:rsidP="00AF0645">
      <w:pPr>
        <w:pStyle w:val="tv2132"/>
        <w:spacing w:line="240" w:lineRule="auto"/>
        <w:ind w:firstLine="993"/>
        <w:rPr>
          <w:color w:val="auto"/>
          <w:sz w:val="28"/>
          <w:szCs w:val="28"/>
          <w:lang w:val="lv-LV" w:eastAsia="lv-LV"/>
        </w:rPr>
      </w:pPr>
      <w:r>
        <w:rPr>
          <w:color w:val="auto"/>
          <w:sz w:val="28"/>
          <w:szCs w:val="28"/>
          <w:lang w:val="lv-LV" w:eastAsia="lv-LV"/>
        </w:rPr>
        <w:lastRenderedPageBreak/>
        <w:t>21.2.</w:t>
      </w:r>
      <w:r w:rsidRPr="00CF66A6">
        <w:rPr>
          <w:color w:val="auto"/>
          <w:sz w:val="28"/>
          <w:szCs w:val="28"/>
          <w:vertAlign w:val="superscript"/>
          <w:lang w:val="lv-LV" w:eastAsia="lv-LV"/>
        </w:rPr>
        <w:t>1</w:t>
      </w:r>
      <w:r>
        <w:rPr>
          <w:color w:val="auto"/>
          <w:sz w:val="28"/>
          <w:szCs w:val="28"/>
          <w:lang w:val="lv-LV" w:eastAsia="lv-LV"/>
        </w:rPr>
        <w:t>1. </w:t>
      </w:r>
      <w:r w:rsidR="005671D8" w:rsidRPr="005671D8">
        <w:rPr>
          <w:color w:val="auto"/>
          <w:sz w:val="28"/>
          <w:szCs w:val="28"/>
          <w:lang w:val="lv-LV" w:eastAsia="lv-LV"/>
        </w:rPr>
        <w:t xml:space="preserve">tehnoloģiju tiesības, kas izriet no </w:t>
      </w:r>
      <w:r w:rsidR="005671D8">
        <w:rPr>
          <w:color w:val="auto"/>
          <w:sz w:val="28"/>
          <w:szCs w:val="28"/>
          <w:lang w:val="lv-LV" w:eastAsia="lv-LV"/>
        </w:rPr>
        <w:t>pētniecības organizācijas</w:t>
      </w:r>
      <w:r w:rsidR="005671D8" w:rsidRPr="005671D8">
        <w:rPr>
          <w:color w:val="auto"/>
          <w:sz w:val="28"/>
          <w:szCs w:val="28"/>
          <w:lang w:val="lv-LV" w:eastAsia="lv-LV"/>
        </w:rPr>
        <w:t xml:space="preserve"> projekta ietvaros veiktās darbības, pilnībā piešķir </w:t>
      </w:r>
      <w:r w:rsidR="005671D8">
        <w:rPr>
          <w:color w:val="auto"/>
          <w:sz w:val="28"/>
          <w:szCs w:val="28"/>
          <w:lang w:val="lv-LV" w:eastAsia="lv-LV"/>
        </w:rPr>
        <w:t>pētniecības organizācijai</w:t>
      </w:r>
      <w:r w:rsidR="005671D8" w:rsidRPr="005671D8">
        <w:rPr>
          <w:color w:val="auto"/>
          <w:sz w:val="28"/>
          <w:szCs w:val="28"/>
          <w:lang w:val="lv-LV" w:eastAsia="lv-LV"/>
        </w:rPr>
        <w:t>, kur</w:t>
      </w:r>
      <w:r w:rsidR="00CF66A6">
        <w:rPr>
          <w:color w:val="auto"/>
          <w:sz w:val="28"/>
          <w:szCs w:val="28"/>
          <w:lang w:val="lv-LV" w:eastAsia="lv-LV"/>
        </w:rPr>
        <w:t>a</w:t>
      </w:r>
      <w:r w:rsidR="005671D8" w:rsidRPr="005671D8">
        <w:rPr>
          <w:color w:val="auto"/>
          <w:sz w:val="28"/>
          <w:szCs w:val="28"/>
          <w:lang w:val="lv-LV" w:eastAsia="lv-LV"/>
        </w:rPr>
        <w:t xml:space="preserve"> gūst visas ekonomiskās priekšrocības no šīm tiesībām, paturot </w:t>
      </w:r>
      <w:r w:rsidR="00CF66A6" w:rsidRPr="00272B8B">
        <w:rPr>
          <w:color w:val="auto"/>
          <w:sz w:val="28"/>
          <w:szCs w:val="28"/>
          <w:lang w:val="lv-LV" w:eastAsia="lv-LV"/>
        </w:rPr>
        <w:t>tiesības tās neierobežoti izmantot</w:t>
      </w:r>
      <w:r w:rsidR="005671D8" w:rsidRPr="005671D8">
        <w:rPr>
          <w:color w:val="auto"/>
          <w:sz w:val="28"/>
          <w:szCs w:val="28"/>
          <w:lang w:val="lv-LV" w:eastAsia="lv-LV"/>
        </w:rPr>
        <w:t>, tai skaitā</w:t>
      </w:r>
      <w:r w:rsidR="00B659C6">
        <w:rPr>
          <w:color w:val="auto"/>
          <w:sz w:val="28"/>
          <w:szCs w:val="28"/>
          <w:lang w:val="lv-LV" w:eastAsia="lv-LV"/>
        </w:rPr>
        <w:t xml:space="preserve"> tiesības:</w:t>
      </w:r>
    </w:p>
    <w:p w14:paraId="2A4439C8" w14:textId="08F201B6" w:rsidR="00B659C6" w:rsidRDefault="00B659C6" w:rsidP="00AF0645">
      <w:pPr>
        <w:pStyle w:val="tv2132"/>
        <w:spacing w:line="240" w:lineRule="auto"/>
        <w:ind w:firstLine="1276"/>
        <w:rPr>
          <w:color w:val="auto"/>
          <w:sz w:val="28"/>
          <w:szCs w:val="28"/>
          <w:lang w:val="lv-LV" w:eastAsia="lv-LV"/>
        </w:rPr>
      </w:pPr>
      <w:r>
        <w:rPr>
          <w:color w:val="auto"/>
          <w:sz w:val="28"/>
          <w:szCs w:val="28"/>
          <w:lang w:val="lv-LV" w:eastAsia="lv-LV"/>
        </w:rPr>
        <w:t>21.2.</w:t>
      </w:r>
      <w:r w:rsidRPr="00CF66A6">
        <w:rPr>
          <w:color w:val="auto"/>
          <w:sz w:val="28"/>
          <w:szCs w:val="28"/>
          <w:vertAlign w:val="superscript"/>
          <w:lang w:val="lv-LV" w:eastAsia="lv-LV"/>
        </w:rPr>
        <w:t>1</w:t>
      </w:r>
      <w:r>
        <w:rPr>
          <w:color w:val="auto"/>
          <w:sz w:val="28"/>
          <w:szCs w:val="28"/>
          <w:lang w:val="lv-LV" w:eastAsia="lv-LV"/>
        </w:rPr>
        <w:t>1.1. </w:t>
      </w:r>
      <w:r w:rsidR="001D015B">
        <w:rPr>
          <w:color w:val="auto"/>
          <w:sz w:val="28"/>
          <w:szCs w:val="28"/>
          <w:lang w:val="lv-LV" w:eastAsia="lv-LV"/>
        </w:rPr>
        <w:t>veikt šo noteikumu 2.26.</w:t>
      </w:r>
      <w:r w:rsidR="001D015B" w:rsidRPr="004B4941">
        <w:rPr>
          <w:color w:val="auto"/>
          <w:sz w:val="28"/>
          <w:szCs w:val="28"/>
          <w:vertAlign w:val="superscript"/>
          <w:lang w:val="lv-LV" w:eastAsia="lv-LV"/>
        </w:rPr>
        <w:t>1</w:t>
      </w:r>
      <w:r w:rsidR="001D015B">
        <w:rPr>
          <w:color w:val="auto"/>
          <w:sz w:val="28"/>
          <w:szCs w:val="28"/>
          <w:lang w:val="lv-LV" w:eastAsia="lv-LV"/>
        </w:rPr>
        <w:t xml:space="preserve"> apakšpunktā minēto tehnoloģiju tiesību </w:t>
      </w:r>
      <w:proofErr w:type="spellStart"/>
      <w:r w:rsidR="001D015B">
        <w:rPr>
          <w:color w:val="auto"/>
          <w:sz w:val="28"/>
          <w:szCs w:val="28"/>
          <w:lang w:val="lv-LV" w:eastAsia="lv-LV"/>
        </w:rPr>
        <w:t>komercializāciju</w:t>
      </w:r>
      <w:proofErr w:type="spellEnd"/>
      <w:r>
        <w:rPr>
          <w:color w:val="auto"/>
          <w:sz w:val="28"/>
          <w:szCs w:val="28"/>
          <w:lang w:val="lv-LV" w:eastAsia="lv-LV"/>
        </w:rPr>
        <w:t>;</w:t>
      </w:r>
    </w:p>
    <w:p w14:paraId="166965EE" w14:textId="47386A00" w:rsidR="00D2544F" w:rsidRDefault="00B659C6" w:rsidP="00AF0645">
      <w:pPr>
        <w:pStyle w:val="tv2132"/>
        <w:spacing w:line="240" w:lineRule="auto"/>
        <w:ind w:firstLine="1276"/>
        <w:rPr>
          <w:color w:val="auto"/>
          <w:sz w:val="28"/>
          <w:szCs w:val="28"/>
          <w:lang w:val="lv-LV" w:eastAsia="lv-LV"/>
        </w:rPr>
      </w:pPr>
      <w:r>
        <w:rPr>
          <w:color w:val="auto"/>
          <w:sz w:val="28"/>
          <w:szCs w:val="28"/>
          <w:lang w:val="lv-LV" w:eastAsia="lv-LV"/>
        </w:rPr>
        <w:t>21.2.</w:t>
      </w:r>
      <w:r w:rsidRPr="00CF66A6">
        <w:rPr>
          <w:color w:val="auto"/>
          <w:sz w:val="28"/>
          <w:szCs w:val="28"/>
          <w:vertAlign w:val="superscript"/>
          <w:lang w:val="lv-LV" w:eastAsia="lv-LV"/>
        </w:rPr>
        <w:t>1</w:t>
      </w:r>
      <w:r>
        <w:rPr>
          <w:color w:val="auto"/>
          <w:sz w:val="28"/>
          <w:szCs w:val="28"/>
          <w:lang w:val="lv-LV" w:eastAsia="lv-LV"/>
        </w:rPr>
        <w:t>1.2. </w:t>
      </w:r>
      <w:r w:rsidR="00903655">
        <w:rPr>
          <w:color w:val="auto"/>
          <w:sz w:val="28"/>
          <w:szCs w:val="28"/>
          <w:lang w:val="lv-LV" w:eastAsia="lv-LV"/>
        </w:rPr>
        <w:t xml:space="preserve">dibināt </w:t>
      </w:r>
      <w:r>
        <w:rPr>
          <w:color w:val="auto"/>
          <w:sz w:val="28"/>
          <w:szCs w:val="28"/>
          <w:lang w:val="lv-LV" w:eastAsia="lv-LV"/>
        </w:rPr>
        <w:t>šo noteikumu 2.11.</w:t>
      </w:r>
      <w:r w:rsidRPr="00903655">
        <w:rPr>
          <w:color w:val="auto"/>
          <w:sz w:val="28"/>
          <w:szCs w:val="28"/>
          <w:vertAlign w:val="superscript"/>
          <w:lang w:val="lv-LV" w:eastAsia="lv-LV"/>
        </w:rPr>
        <w:t>2</w:t>
      </w:r>
      <w:r>
        <w:rPr>
          <w:color w:val="auto"/>
          <w:sz w:val="28"/>
          <w:szCs w:val="28"/>
          <w:lang w:val="lv-LV" w:eastAsia="lv-LV"/>
        </w:rPr>
        <w:t xml:space="preserve"> apakšpunktā minēto </w:t>
      </w:r>
      <w:proofErr w:type="spellStart"/>
      <w:r w:rsidR="00903655">
        <w:rPr>
          <w:color w:val="auto"/>
          <w:sz w:val="28"/>
          <w:szCs w:val="28"/>
          <w:lang w:val="lv-LV" w:eastAsia="lv-LV"/>
        </w:rPr>
        <w:t>jaunuzņēmumu</w:t>
      </w:r>
      <w:proofErr w:type="spellEnd"/>
      <w:r w:rsidR="005671D8" w:rsidRPr="005671D8">
        <w:rPr>
          <w:color w:val="auto"/>
          <w:sz w:val="28"/>
          <w:szCs w:val="28"/>
          <w:lang w:val="lv-LV" w:eastAsia="lv-LV"/>
        </w:rPr>
        <w:t>;</w:t>
      </w:r>
    </w:p>
    <w:p w14:paraId="64781EBF" w14:textId="5A475565" w:rsidR="00D2544F" w:rsidRDefault="00D2544F" w:rsidP="00AF0645">
      <w:pPr>
        <w:pStyle w:val="tv2132"/>
        <w:spacing w:line="240" w:lineRule="auto"/>
        <w:ind w:firstLine="993"/>
        <w:rPr>
          <w:color w:val="auto"/>
          <w:sz w:val="28"/>
          <w:szCs w:val="28"/>
          <w:lang w:val="lv-LV" w:eastAsia="lv-LV"/>
        </w:rPr>
      </w:pPr>
      <w:r>
        <w:rPr>
          <w:color w:val="auto"/>
          <w:sz w:val="28"/>
          <w:szCs w:val="28"/>
          <w:lang w:val="lv-LV" w:eastAsia="lv-LV"/>
        </w:rPr>
        <w:t>21.2.</w:t>
      </w:r>
      <w:r w:rsidRPr="00CF66A6">
        <w:rPr>
          <w:color w:val="auto"/>
          <w:sz w:val="28"/>
          <w:szCs w:val="28"/>
          <w:vertAlign w:val="superscript"/>
          <w:lang w:val="lv-LV" w:eastAsia="lv-LV"/>
        </w:rPr>
        <w:t>1</w:t>
      </w:r>
      <w:r>
        <w:rPr>
          <w:color w:val="auto"/>
          <w:sz w:val="28"/>
          <w:szCs w:val="28"/>
          <w:lang w:val="lv-LV" w:eastAsia="lv-LV"/>
        </w:rPr>
        <w:t>2. </w:t>
      </w:r>
      <w:r w:rsidR="001D015B">
        <w:rPr>
          <w:color w:val="auto"/>
          <w:sz w:val="28"/>
          <w:szCs w:val="28"/>
          <w:lang w:val="lv-LV" w:eastAsia="lv-LV"/>
        </w:rPr>
        <w:t xml:space="preserve">veicot tehnoloģiju tiesību </w:t>
      </w:r>
      <w:proofErr w:type="spellStart"/>
      <w:r w:rsidR="001D015B">
        <w:rPr>
          <w:color w:val="auto"/>
          <w:sz w:val="28"/>
          <w:szCs w:val="28"/>
          <w:lang w:val="lv-LV" w:eastAsia="lv-LV"/>
        </w:rPr>
        <w:t>komercializāciju</w:t>
      </w:r>
      <w:proofErr w:type="spellEnd"/>
      <w:r w:rsidR="001D015B">
        <w:rPr>
          <w:color w:val="auto"/>
          <w:sz w:val="28"/>
          <w:szCs w:val="28"/>
          <w:lang w:val="lv-LV" w:eastAsia="lv-LV"/>
        </w:rPr>
        <w:t>,</w:t>
      </w:r>
      <w:r w:rsidRPr="00D2544F">
        <w:rPr>
          <w:color w:val="auto"/>
          <w:sz w:val="28"/>
          <w:szCs w:val="28"/>
          <w:lang w:val="lv-LV" w:eastAsia="lv-LV"/>
        </w:rPr>
        <w:t xml:space="preserve"> pētniecības organizācija saņem kompensāciju, kas ir līdzvērtīga </w:t>
      </w:r>
      <w:r w:rsidR="00495AFB">
        <w:rPr>
          <w:color w:val="auto"/>
          <w:sz w:val="28"/>
          <w:szCs w:val="28"/>
          <w:lang w:val="lv-LV" w:eastAsia="lv-LV"/>
        </w:rPr>
        <w:t>attiecīgo tehnoloģiju tiesību</w:t>
      </w:r>
      <w:r w:rsidRPr="00D2544F">
        <w:rPr>
          <w:color w:val="auto"/>
          <w:sz w:val="28"/>
          <w:szCs w:val="28"/>
          <w:lang w:val="lv-LV" w:eastAsia="lv-LV"/>
        </w:rPr>
        <w:t xml:space="preserve"> tirgus cenai</w:t>
      </w:r>
      <w:r w:rsidR="006579DC">
        <w:rPr>
          <w:color w:val="auto"/>
          <w:sz w:val="28"/>
          <w:szCs w:val="28"/>
          <w:lang w:val="lv-LV" w:eastAsia="lv-LV"/>
        </w:rPr>
        <w:t xml:space="preserve">. </w:t>
      </w:r>
      <w:r w:rsidR="00513376" w:rsidRPr="00513376">
        <w:rPr>
          <w:color w:val="auto"/>
          <w:sz w:val="28"/>
          <w:szCs w:val="28"/>
          <w:lang w:val="lv-LV" w:eastAsia="lv-LV"/>
        </w:rPr>
        <w:t>Ja tirgus cena nav nosakāma, saņemtā kompensācija ir līdzvērtīga tirgus cenai, ja ir izpildīts viens no Eiropas Komisijas paziņojuma "Nostādnes par valsts atbalstu pētniecībai, izstrādei un inovācijai" (Eiropas Savienības Oficiālais Vēstnesis, 2014. gada 27. jūnijs, Nr. C 198/1) 2</w:t>
      </w:r>
      <w:r w:rsidR="00D66EF3">
        <w:rPr>
          <w:color w:val="auto"/>
          <w:sz w:val="28"/>
          <w:szCs w:val="28"/>
          <w:lang w:val="lv-LV" w:eastAsia="lv-LV"/>
        </w:rPr>
        <w:t>9</w:t>
      </w:r>
      <w:r w:rsidR="00513376" w:rsidRPr="00513376">
        <w:rPr>
          <w:color w:val="auto"/>
          <w:sz w:val="28"/>
          <w:szCs w:val="28"/>
          <w:lang w:val="lv-LV" w:eastAsia="lv-LV"/>
        </w:rPr>
        <w:t xml:space="preserve">. punkta </w:t>
      </w:r>
      <w:r w:rsidR="00D66EF3">
        <w:rPr>
          <w:color w:val="auto"/>
          <w:sz w:val="28"/>
          <w:szCs w:val="28"/>
          <w:lang w:val="lv-LV" w:eastAsia="lv-LV"/>
        </w:rPr>
        <w:t>nosacījumiem.</w:t>
      </w:r>
      <w:r w:rsidR="00D66EF3" w:rsidRPr="005671D8">
        <w:rPr>
          <w:color w:val="auto"/>
          <w:sz w:val="28"/>
          <w:szCs w:val="28"/>
          <w:lang w:val="lv-LV" w:eastAsia="lv-LV"/>
        </w:rPr>
        <w:t>"</w:t>
      </w:r>
    </w:p>
    <w:p w14:paraId="6F406392" w14:textId="77777777" w:rsidR="00272B8B" w:rsidRDefault="00272B8B" w:rsidP="003A566E">
      <w:pPr>
        <w:pStyle w:val="tv2132"/>
        <w:spacing w:line="240" w:lineRule="auto"/>
        <w:ind w:firstLine="720"/>
        <w:rPr>
          <w:color w:val="auto"/>
          <w:sz w:val="28"/>
          <w:szCs w:val="28"/>
          <w:lang w:val="lv-LV" w:eastAsia="lv-LV"/>
        </w:rPr>
      </w:pPr>
    </w:p>
    <w:p w14:paraId="2136483A" w14:textId="604FE6DC" w:rsidR="009629AC" w:rsidRDefault="006F187E" w:rsidP="009629AC">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 xml:space="preserve">Papildināt </w:t>
      </w:r>
      <w:r w:rsidR="009629AC">
        <w:rPr>
          <w:color w:val="auto"/>
          <w:sz w:val="28"/>
          <w:szCs w:val="28"/>
          <w:lang w:val="lv-LV" w:eastAsia="lv-LV"/>
        </w:rPr>
        <w:t>24.5. </w:t>
      </w:r>
      <w:proofErr w:type="spellStart"/>
      <w:r w:rsidR="009629AC">
        <w:rPr>
          <w:color w:val="auto"/>
          <w:sz w:val="28"/>
          <w:szCs w:val="28"/>
          <w:lang w:val="lv-LV" w:eastAsia="lv-LV"/>
        </w:rPr>
        <w:t>apakšpunkt</w:t>
      </w:r>
      <w:r>
        <w:rPr>
          <w:color w:val="auto"/>
          <w:sz w:val="28"/>
          <w:szCs w:val="28"/>
          <w:lang w:val="lv-LV" w:eastAsia="lv-LV"/>
        </w:rPr>
        <w:t>uu</w:t>
      </w:r>
      <w:proofErr w:type="spellEnd"/>
      <w:r w:rsidR="009629AC">
        <w:rPr>
          <w:color w:val="auto"/>
          <w:sz w:val="28"/>
          <w:szCs w:val="28"/>
          <w:lang w:val="lv-LV" w:eastAsia="lv-LV"/>
        </w:rPr>
        <w:t xml:space="preserve"> </w:t>
      </w:r>
      <w:r>
        <w:rPr>
          <w:color w:val="auto"/>
          <w:sz w:val="28"/>
          <w:szCs w:val="28"/>
          <w:lang w:val="lv-LV" w:eastAsia="lv-LV"/>
        </w:rPr>
        <w:t xml:space="preserve">aiz </w:t>
      </w:r>
      <w:r w:rsidR="009629AC">
        <w:rPr>
          <w:color w:val="auto"/>
          <w:sz w:val="28"/>
          <w:szCs w:val="28"/>
          <w:lang w:val="lv-LV" w:eastAsia="lv-LV"/>
        </w:rPr>
        <w:t>vārd</w:t>
      </w:r>
      <w:r>
        <w:rPr>
          <w:color w:val="auto"/>
          <w:sz w:val="28"/>
          <w:szCs w:val="28"/>
          <w:lang w:val="lv-LV" w:eastAsia="lv-LV"/>
        </w:rPr>
        <w:t>a</w:t>
      </w:r>
      <w:r w:rsidR="009629AC">
        <w:rPr>
          <w:color w:val="auto"/>
          <w:sz w:val="28"/>
          <w:szCs w:val="28"/>
          <w:lang w:val="lv-LV" w:eastAsia="lv-LV"/>
        </w:rPr>
        <w:t xml:space="preserve"> </w:t>
      </w:r>
      <w:r w:rsidR="005D3E8E" w:rsidRPr="000D683C">
        <w:rPr>
          <w:color w:val="auto"/>
          <w:sz w:val="28"/>
          <w:szCs w:val="28"/>
          <w:lang w:val="lv-LV" w:eastAsia="lv-LV"/>
        </w:rPr>
        <w:t>"</w:t>
      </w:r>
      <w:r w:rsidR="005D3E8E">
        <w:rPr>
          <w:color w:val="auto"/>
          <w:sz w:val="28"/>
          <w:szCs w:val="28"/>
          <w:lang w:val="lv-LV" w:eastAsia="lv-LV"/>
        </w:rPr>
        <w:t>licences</w:t>
      </w:r>
      <w:r w:rsidR="005D3E8E" w:rsidRPr="000D683C">
        <w:rPr>
          <w:color w:val="auto"/>
          <w:sz w:val="28"/>
          <w:szCs w:val="28"/>
          <w:lang w:val="lv-LV" w:eastAsia="lv-LV"/>
        </w:rPr>
        <w:t>"</w:t>
      </w:r>
      <w:r w:rsidR="005D3E8E">
        <w:rPr>
          <w:color w:val="auto"/>
          <w:sz w:val="28"/>
          <w:szCs w:val="28"/>
          <w:lang w:val="lv-LV" w:eastAsia="lv-LV"/>
        </w:rPr>
        <w:t xml:space="preserve"> ar vārdiem </w:t>
      </w:r>
      <w:r w:rsidR="005D3E8E" w:rsidRPr="000D683C">
        <w:rPr>
          <w:color w:val="auto"/>
          <w:sz w:val="28"/>
          <w:szCs w:val="28"/>
          <w:lang w:val="lv-LV" w:eastAsia="lv-LV"/>
        </w:rPr>
        <w:t>"</w:t>
      </w:r>
      <w:r>
        <w:rPr>
          <w:color w:val="auto"/>
          <w:sz w:val="28"/>
          <w:szCs w:val="28"/>
          <w:lang w:val="lv-LV" w:eastAsia="lv-LV"/>
        </w:rPr>
        <w:t>vai nodošanas</w:t>
      </w:r>
      <w:r w:rsidR="005D3E8E" w:rsidRPr="000D683C">
        <w:rPr>
          <w:color w:val="auto"/>
          <w:sz w:val="28"/>
          <w:szCs w:val="28"/>
          <w:lang w:val="lv-LV" w:eastAsia="lv-LV"/>
        </w:rPr>
        <w:t>"</w:t>
      </w:r>
      <w:r w:rsidR="005D3E8E">
        <w:rPr>
          <w:color w:val="auto"/>
          <w:sz w:val="28"/>
          <w:szCs w:val="28"/>
          <w:lang w:val="lv-LV" w:eastAsia="lv-LV"/>
        </w:rPr>
        <w:t>.</w:t>
      </w:r>
    </w:p>
    <w:p w14:paraId="1822BAA3" w14:textId="77777777" w:rsidR="005D3E8E" w:rsidRDefault="005D3E8E" w:rsidP="005D3E8E">
      <w:pPr>
        <w:pStyle w:val="tv2132"/>
        <w:spacing w:line="240" w:lineRule="auto"/>
        <w:rPr>
          <w:color w:val="auto"/>
          <w:sz w:val="28"/>
          <w:szCs w:val="28"/>
          <w:lang w:val="lv-LV" w:eastAsia="lv-LV"/>
        </w:rPr>
      </w:pPr>
    </w:p>
    <w:p w14:paraId="5AAE974B" w14:textId="44CEC93D" w:rsidR="005D3E8E" w:rsidRDefault="005D3E8E" w:rsidP="005D3E8E">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Aizstāt 24.</w:t>
      </w:r>
      <w:r w:rsidRPr="005D3E8E">
        <w:rPr>
          <w:color w:val="auto"/>
          <w:sz w:val="28"/>
          <w:szCs w:val="28"/>
          <w:vertAlign w:val="superscript"/>
          <w:lang w:val="lv-LV" w:eastAsia="lv-LV"/>
        </w:rPr>
        <w:t>1</w:t>
      </w:r>
      <w:r>
        <w:rPr>
          <w:color w:val="auto"/>
          <w:sz w:val="28"/>
          <w:szCs w:val="28"/>
          <w:lang w:val="lv-LV" w:eastAsia="lv-LV"/>
        </w:rPr>
        <w:t xml:space="preserve">2. apakšpunktā vārdus </w:t>
      </w:r>
      <w:r w:rsidRPr="000D683C">
        <w:rPr>
          <w:color w:val="auto"/>
          <w:sz w:val="28"/>
          <w:szCs w:val="28"/>
          <w:lang w:val="lv-LV" w:eastAsia="lv-LV"/>
        </w:rPr>
        <w:t>"</w:t>
      </w:r>
      <w:r>
        <w:rPr>
          <w:color w:val="auto"/>
          <w:sz w:val="28"/>
          <w:szCs w:val="28"/>
          <w:lang w:val="lv-LV" w:eastAsia="lv-LV"/>
        </w:rPr>
        <w:t>intelektuālā īpašuma licences līgumi</w:t>
      </w:r>
      <w:r w:rsidRPr="000D683C">
        <w:rPr>
          <w:color w:val="auto"/>
          <w:sz w:val="28"/>
          <w:szCs w:val="28"/>
          <w:lang w:val="lv-LV" w:eastAsia="lv-LV"/>
        </w:rPr>
        <w:t>"</w:t>
      </w:r>
      <w:r>
        <w:rPr>
          <w:color w:val="auto"/>
          <w:sz w:val="28"/>
          <w:szCs w:val="28"/>
          <w:lang w:val="lv-LV" w:eastAsia="lv-LV"/>
        </w:rPr>
        <w:t xml:space="preserve"> ar vārdiem </w:t>
      </w:r>
      <w:r w:rsidRPr="000D683C">
        <w:rPr>
          <w:color w:val="auto"/>
          <w:sz w:val="28"/>
          <w:szCs w:val="28"/>
          <w:lang w:val="lv-LV" w:eastAsia="lv-LV"/>
        </w:rPr>
        <w:t>"</w:t>
      </w:r>
      <w:r>
        <w:rPr>
          <w:color w:val="auto"/>
          <w:sz w:val="28"/>
          <w:szCs w:val="28"/>
          <w:lang w:val="lv-LV" w:eastAsia="lv-LV"/>
        </w:rPr>
        <w:t xml:space="preserve">tehnoloģiju tiesību </w:t>
      </w:r>
      <w:proofErr w:type="spellStart"/>
      <w:r>
        <w:rPr>
          <w:color w:val="auto"/>
          <w:sz w:val="28"/>
          <w:szCs w:val="28"/>
          <w:lang w:val="lv-LV" w:eastAsia="lv-LV"/>
        </w:rPr>
        <w:t>komercializācija</w:t>
      </w:r>
      <w:proofErr w:type="spellEnd"/>
      <w:r w:rsidRPr="000D683C">
        <w:rPr>
          <w:color w:val="auto"/>
          <w:sz w:val="28"/>
          <w:szCs w:val="28"/>
          <w:lang w:val="lv-LV" w:eastAsia="lv-LV"/>
        </w:rPr>
        <w:t>"</w:t>
      </w:r>
      <w:r>
        <w:rPr>
          <w:color w:val="auto"/>
          <w:sz w:val="28"/>
          <w:szCs w:val="28"/>
          <w:lang w:val="lv-LV" w:eastAsia="lv-LV"/>
        </w:rPr>
        <w:t>.</w:t>
      </w:r>
    </w:p>
    <w:p w14:paraId="3A7D8CD9" w14:textId="77777777" w:rsidR="009629AC" w:rsidRDefault="009629AC" w:rsidP="003A566E">
      <w:pPr>
        <w:pStyle w:val="tv2132"/>
        <w:spacing w:line="240" w:lineRule="auto"/>
        <w:ind w:firstLine="720"/>
        <w:rPr>
          <w:color w:val="auto"/>
          <w:sz w:val="28"/>
          <w:szCs w:val="28"/>
          <w:lang w:val="lv-LV" w:eastAsia="lv-LV"/>
        </w:rPr>
      </w:pPr>
    </w:p>
    <w:p w14:paraId="11FE621E" w14:textId="29DA6697" w:rsidR="005858EF" w:rsidRDefault="005858EF" w:rsidP="00F56BEC">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Aizstāt 36.11</w:t>
      </w:r>
      <w:r w:rsidRPr="000D683C">
        <w:rPr>
          <w:color w:val="auto"/>
          <w:sz w:val="28"/>
          <w:szCs w:val="28"/>
          <w:lang w:val="lv-LV" w:eastAsia="lv-LV"/>
        </w:rPr>
        <w:t>.</w:t>
      </w:r>
      <w:r>
        <w:rPr>
          <w:color w:val="auto"/>
          <w:sz w:val="28"/>
          <w:szCs w:val="28"/>
          <w:lang w:val="lv-LV" w:eastAsia="lv-LV"/>
        </w:rPr>
        <w:t> </w:t>
      </w:r>
      <w:r w:rsidRPr="000D683C">
        <w:rPr>
          <w:color w:val="auto"/>
          <w:sz w:val="28"/>
          <w:szCs w:val="28"/>
          <w:lang w:val="lv-LV" w:eastAsia="lv-LV"/>
        </w:rPr>
        <w:t>apakšpunkt</w:t>
      </w:r>
      <w:r>
        <w:rPr>
          <w:color w:val="auto"/>
          <w:sz w:val="28"/>
          <w:szCs w:val="28"/>
          <w:lang w:val="lv-LV" w:eastAsia="lv-LV"/>
        </w:rPr>
        <w:t xml:space="preserve">ā </w:t>
      </w:r>
      <w:r w:rsidRPr="000D683C">
        <w:rPr>
          <w:color w:val="auto"/>
          <w:sz w:val="28"/>
          <w:szCs w:val="28"/>
          <w:lang w:val="lv-LV" w:eastAsia="lv-LV"/>
        </w:rPr>
        <w:t>vārdu</w:t>
      </w:r>
      <w:r>
        <w:rPr>
          <w:color w:val="auto"/>
          <w:sz w:val="28"/>
          <w:szCs w:val="28"/>
          <w:lang w:val="lv-LV" w:eastAsia="lv-LV"/>
        </w:rPr>
        <w:t>s</w:t>
      </w:r>
      <w:r w:rsidRPr="000D683C">
        <w:rPr>
          <w:color w:val="auto"/>
          <w:sz w:val="28"/>
          <w:szCs w:val="28"/>
          <w:lang w:val="lv-LV" w:eastAsia="lv-LV"/>
        </w:rPr>
        <w:t xml:space="preserve"> </w:t>
      </w:r>
      <w:r>
        <w:rPr>
          <w:color w:val="auto"/>
          <w:sz w:val="28"/>
          <w:szCs w:val="28"/>
          <w:lang w:val="lv-LV" w:eastAsia="lv-LV"/>
        </w:rPr>
        <w:t xml:space="preserve">un skaitli </w:t>
      </w:r>
      <w:r w:rsidRPr="000D683C">
        <w:rPr>
          <w:color w:val="auto"/>
          <w:sz w:val="28"/>
          <w:szCs w:val="28"/>
          <w:lang w:val="lv-LV" w:eastAsia="lv-LV"/>
        </w:rPr>
        <w:t>"</w:t>
      </w:r>
      <w:r>
        <w:rPr>
          <w:color w:val="auto"/>
          <w:sz w:val="28"/>
          <w:szCs w:val="28"/>
          <w:lang w:val="lv-LV" w:eastAsia="lv-LV"/>
        </w:rPr>
        <w:t xml:space="preserve">projekta īstenošanā ir mazāka par 0,3 </w:t>
      </w:r>
      <w:proofErr w:type="spellStart"/>
      <w:r>
        <w:rPr>
          <w:color w:val="auto"/>
          <w:sz w:val="28"/>
          <w:szCs w:val="28"/>
          <w:lang w:val="lv-LV" w:eastAsia="lv-LV"/>
        </w:rPr>
        <w:t>PLE</w:t>
      </w:r>
      <w:r w:rsidRPr="00F56BEC">
        <w:rPr>
          <w:color w:val="auto"/>
          <w:sz w:val="28"/>
          <w:szCs w:val="28"/>
          <w:vertAlign w:val="subscript"/>
          <w:lang w:val="lv-LV" w:eastAsia="lv-LV"/>
        </w:rPr>
        <w:t>vid</w:t>
      </w:r>
      <w:proofErr w:type="spellEnd"/>
      <w:r w:rsidRPr="000D683C">
        <w:rPr>
          <w:color w:val="auto"/>
          <w:sz w:val="28"/>
          <w:szCs w:val="28"/>
          <w:lang w:val="lv-LV" w:eastAsia="lv-LV"/>
        </w:rPr>
        <w:t>"</w:t>
      </w:r>
      <w:r>
        <w:rPr>
          <w:color w:val="auto"/>
          <w:sz w:val="28"/>
          <w:szCs w:val="28"/>
          <w:lang w:val="lv-LV" w:eastAsia="lv-LV"/>
        </w:rPr>
        <w:t xml:space="preserve"> ar vārdiem un skaitli </w:t>
      </w:r>
      <w:r w:rsidR="00F56BEC" w:rsidRPr="000D683C">
        <w:rPr>
          <w:color w:val="auto"/>
          <w:sz w:val="28"/>
          <w:szCs w:val="28"/>
          <w:lang w:val="lv-LV" w:eastAsia="lv-LV"/>
        </w:rPr>
        <w:t>"</w:t>
      </w:r>
      <w:r w:rsidR="00F56BEC" w:rsidRPr="00F56BEC">
        <w:rPr>
          <w:color w:val="auto"/>
          <w:sz w:val="28"/>
          <w:szCs w:val="28"/>
          <w:lang w:val="lv-LV" w:eastAsia="lv-LV"/>
        </w:rPr>
        <w:t>visā projekta īstenošanas periodā ir mazāka par 30% no normālā darba laika</w:t>
      </w:r>
      <w:r w:rsidRPr="000D683C">
        <w:rPr>
          <w:color w:val="auto"/>
          <w:sz w:val="28"/>
          <w:szCs w:val="28"/>
          <w:lang w:val="lv-LV" w:eastAsia="lv-LV"/>
        </w:rPr>
        <w:t>".</w:t>
      </w:r>
    </w:p>
    <w:p w14:paraId="0920A477" w14:textId="77777777" w:rsidR="005858EF" w:rsidRDefault="005858EF" w:rsidP="003A566E">
      <w:pPr>
        <w:pStyle w:val="tv2132"/>
        <w:spacing w:line="240" w:lineRule="auto"/>
        <w:ind w:firstLine="720"/>
        <w:rPr>
          <w:color w:val="auto"/>
          <w:sz w:val="28"/>
          <w:szCs w:val="28"/>
          <w:lang w:val="lv-LV" w:eastAsia="lv-LV"/>
        </w:rPr>
      </w:pPr>
    </w:p>
    <w:p w14:paraId="40EC937E" w14:textId="7725EF7D" w:rsidR="007B0B54" w:rsidRDefault="007B0B54" w:rsidP="007134C8">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Izteikt</w:t>
      </w:r>
      <w:r w:rsidRPr="000D683C">
        <w:rPr>
          <w:color w:val="auto"/>
          <w:sz w:val="28"/>
          <w:szCs w:val="28"/>
          <w:lang w:val="lv-LV" w:eastAsia="lv-LV"/>
        </w:rPr>
        <w:t xml:space="preserve"> </w:t>
      </w:r>
      <w:r w:rsidR="007134C8">
        <w:rPr>
          <w:color w:val="auto"/>
          <w:sz w:val="28"/>
          <w:szCs w:val="28"/>
          <w:lang w:val="lv-LV" w:eastAsia="lv-LV"/>
        </w:rPr>
        <w:t>43.1.2</w:t>
      </w:r>
      <w:r w:rsidR="007134C8" w:rsidRPr="000D683C">
        <w:rPr>
          <w:color w:val="auto"/>
          <w:sz w:val="28"/>
          <w:szCs w:val="28"/>
          <w:lang w:val="lv-LV" w:eastAsia="lv-LV"/>
        </w:rPr>
        <w:t>.</w:t>
      </w:r>
      <w:r>
        <w:rPr>
          <w:color w:val="auto"/>
          <w:sz w:val="28"/>
          <w:szCs w:val="28"/>
          <w:lang w:val="lv-LV" w:eastAsia="lv-LV"/>
        </w:rPr>
        <w:t> </w:t>
      </w:r>
      <w:r w:rsidR="007134C8" w:rsidRPr="000D683C">
        <w:rPr>
          <w:color w:val="auto"/>
          <w:sz w:val="28"/>
          <w:szCs w:val="28"/>
          <w:lang w:val="lv-LV" w:eastAsia="lv-LV"/>
        </w:rPr>
        <w:t>apakšpunkt</w:t>
      </w:r>
      <w:r>
        <w:rPr>
          <w:color w:val="auto"/>
          <w:sz w:val="28"/>
          <w:szCs w:val="28"/>
          <w:lang w:val="lv-LV" w:eastAsia="lv-LV"/>
        </w:rPr>
        <w:t>u šādā redakcijā:</w:t>
      </w:r>
    </w:p>
    <w:p w14:paraId="4EE32E73" w14:textId="77777777" w:rsidR="007B0B54" w:rsidRDefault="007B0B54" w:rsidP="00F56BEC">
      <w:pPr>
        <w:pStyle w:val="tv2132"/>
        <w:spacing w:line="240" w:lineRule="auto"/>
        <w:ind w:firstLine="720"/>
        <w:rPr>
          <w:sz w:val="28"/>
          <w:szCs w:val="28"/>
          <w:lang w:eastAsia="lv-LV"/>
        </w:rPr>
      </w:pPr>
    </w:p>
    <w:p w14:paraId="7C79DE45" w14:textId="03FB9EC3" w:rsidR="000D683C" w:rsidRPr="007134C8" w:rsidRDefault="007B0B54" w:rsidP="00495AFB">
      <w:pPr>
        <w:pStyle w:val="tv2132"/>
        <w:spacing w:line="240" w:lineRule="auto"/>
        <w:ind w:firstLine="720"/>
        <w:rPr>
          <w:color w:val="auto"/>
          <w:sz w:val="28"/>
          <w:szCs w:val="28"/>
          <w:lang w:val="lv-LV" w:eastAsia="lv-LV"/>
        </w:rPr>
      </w:pPr>
      <w:r w:rsidRPr="005671D8">
        <w:rPr>
          <w:color w:val="auto"/>
          <w:sz w:val="28"/>
          <w:szCs w:val="28"/>
          <w:lang w:val="lv-LV" w:eastAsia="lv-LV"/>
        </w:rPr>
        <w:t>"</w:t>
      </w:r>
      <w:r>
        <w:rPr>
          <w:color w:val="auto"/>
          <w:sz w:val="28"/>
          <w:szCs w:val="28"/>
          <w:lang w:val="lv-LV" w:eastAsia="lv-LV"/>
        </w:rPr>
        <w:t>43.1.2</w:t>
      </w:r>
      <w:r w:rsidRPr="000D683C">
        <w:rPr>
          <w:color w:val="auto"/>
          <w:sz w:val="28"/>
          <w:szCs w:val="28"/>
          <w:lang w:val="lv-LV" w:eastAsia="lv-LV"/>
        </w:rPr>
        <w:t>.</w:t>
      </w:r>
      <w:r>
        <w:rPr>
          <w:color w:val="auto"/>
          <w:sz w:val="28"/>
          <w:szCs w:val="28"/>
          <w:lang w:val="lv-LV" w:eastAsia="lv-LV"/>
        </w:rPr>
        <w:t> </w:t>
      </w:r>
      <w:r w:rsidR="007134C8">
        <w:rPr>
          <w:color w:val="auto"/>
          <w:sz w:val="28"/>
          <w:szCs w:val="28"/>
          <w:lang w:val="lv-LV" w:eastAsia="lv-LV"/>
        </w:rPr>
        <w:t>zinātniskā vadītāja</w:t>
      </w:r>
      <w:r>
        <w:rPr>
          <w:color w:val="auto"/>
          <w:sz w:val="28"/>
          <w:szCs w:val="28"/>
          <w:lang w:val="lv-LV" w:eastAsia="lv-LV"/>
        </w:rPr>
        <w:t xml:space="preserve"> slodze visā projekta īstenošanas periodā </w:t>
      </w:r>
      <w:r w:rsidRPr="003E013B">
        <w:rPr>
          <w:color w:val="auto"/>
          <w:sz w:val="28"/>
          <w:szCs w:val="28"/>
          <w:lang w:val="lv-LV" w:eastAsia="lv-LV"/>
        </w:rPr>
        <w:t xml:space="preserve">ir </w:t>
      </w:r>
      <w:r>
        <w:rPr>
          <w:color w:val="auto"/>
          <w:sz w:val="28"/>
          <w:szCs w:val="28"/>
          <w:lang w:val="lv-LV" w:eastAsia="lv-LV"/>
        </w:rPr>
        <w:t xml:space="preserve">ne mazāka </w:t>
      </w:r>
      <w:r w:rsidRPr="003E013B">
        <w:rPr>
          <w:color w:val="auto"/>
          <w:sz w:val="28"/>
          <w:szCs w:val="28"/>
          <w:lang w:val="lv-LV" w:eastAsia="lv-LV"/>
        </w:rPr>
        <w:t>kā 30 procenti no normālā darba laika</w:t>
      </w:r>
      <w:r>
        <w:rPr>
          <w:color w:val="auto"/>
          <w:sz w:val="28"/>
          <w:szCs w:val="28"/>
          <w:lang w:val="lv-LV" w:eastAsia="lv-LV"/>
        </w:rPr>
        <w:t>;</w:t>
      </w:r>
      <w:r w:rsidRPr="005671D8">
        <w:rPr>
          <w:color w:val="auto"/>
          <w:sz w:val="28"/>
          <w:szCs w:val="28"/>
          <w:lang w:val="lv-LV" w:eastAsia="lv-LV"/>
        </w:rPr>
        <w:t>"</w:t>
      </w:r>
      <w:r w:rsidR="007134C8" w:rsidRPr="000D683C">
        <w:rPr>
          <w:color w:val="auto"/>
          <w:sz w:val="28"/>
          <w:szCs w:val="28"/>
          <w:lang w:val="lv-LV" w:eastAsia="lv-LV"/>
        </w:rPr>
        <w:t>.</w:t>
      </w:r>
    </w:p>
    <w:p w14:paraId="6A50FDDE" w14:textId="77777777" w:rsidR="007134C8" w:rsidRDefault="007134C8" w:rsidP="003A566E">
      <w:pPr>
        <w:pStyle w:val="tv2132"/>
        <w:spacing w:line="240" w:lineRule="auto"/>
        <w:ind w:firstLine="720"/>
        <w:rPr>
          <w:color w:val="auto"/>
          <w:sz w:val="28"/>
          <w:szCs w:val="28"/>
          <w:lang w:val="lv-LV" w:eastAsia="lv-LV"/>
        </w:rPr>
      </w:pPr>
    </w:p>
    <w:p w14:paraId="402810C7" w14:textId="77777777" w:rsidR="007134C8" w:rsidRDefault="007134C8" w:rsidP="007134C8">
      <w:pPr>
        <w:pStyle w:val="tv2132"/>
        <w:numPr>
          <w:ilvl w:val="0"/>
          <w:numId w:val="32"/>
        </w:numPr>
        <w:spacing w:line="240" w:lineRule="auto"/>
        <w:ind w:left="0" w:firstLine="720"/>
        <w:rPr>
          <w:color w:val="auto"/>
          <w:sz w:val="28"/>
          <w:szCs w:val="28"/>
          <w:lang w:val="lv-LV" w:eastAsia="lv-LV"/>
        </w:rPr>
      </w:pPr>
      <w:r>
        <w:rPr>
          <w:color w:val="auto"/>
          <w:sz w:val="28"/>
          <w:szCs w:val="28"/>
          <w:lang w:val="lv-LV" w:eastAsia="lv-LV"/>
        </w:rPr>
        <w:t>Papildināt noteikumus ar 43.1.2</w:t>
      </w:r>
      <w:r w:rsidRPr="000D683C">
        <w:rPr>
          <w:color w:val="auto"/>
          <w:sz w:val="28"/>
          <w:szCs w:val="28"/>
          <w:lang w:val="lv-LV" w:eastAsia="lv-LV"/>
        </w:rPr>
        <w:t>.</w:t>
      </w:r>
      <w:r w:rsidRPr="007134C8">
        <w:rPr>
          <w:color w:val="auto"/>
          <w:sz w:val="28"/>
          <w:szCs w:val="28"/>
          <w:vertAlign w:val="superscript"/>
          <w:lang w:val="lv-LV" w:eastAsia="lv-LV"/>
        </w:rPr>
        <w:t>1</w:t>
      </w:r>
      <w:r>
        <w:rPr>
          <w:color w:val="auto"/>
          <w:sz w:val="28"/>
          <w:szCs w:val="28"/>
          <w:lang w:val="lv-LV" w:eastAsia="lv-LV"/>
        </w:rPr>
        <w:t> apakšpunktu šādā redakcijā:</w:t>
      </w:r>
    </w:p>
    <w:p w14:paraId="5C18880B" w14:textId="77777777" w:rsidR="007134C8" w:rsidRDefault="007134C8" w:rsidP="00F56BEC">
      <w:pPr>
        <w:pStyle w:val="tv2132"/>
        <w:spacing w:line="240" w:lineRule="auto"/>
        <w:ind w:firstLine="720"/>
        <w:rPr>
          <w:sz w:val="28"/>
          <w:szCs w:val="28"/>
          <w:lang w:eastAsia="lv-LV"/>
        </w:rPr>
      </w:pPr>
    </w:p>
    <w:p w14:paraId="34280176" w14:textId="597FF4B4" w:rsidR="007134C8" w:rsidRDefault="007134C8" w:rsidP="003E013B">
      <w:pPr>
        <w:pStyle w:val="tv2132"/>
        <w:spacing w:line="240" w:lineRule="auto"/>
        <w:ind w:firstLine="720"/>
        <w:rPr>
          <w:color w:val="auto"/>
          <w:sz w:val="28"/>
          <w:szCs w:val="28"/>
          <w:lang w:val="lv-LV" w:eastAsia="lv-LV"/>
        </w:rPr>
      </w:pPr>
      <w:r w:rsidRPr="005671D8">
        <w:rPr>
          <w:color w:val="auto"/>
          <w:sz w:val="28"/>
          <w:szCs w:val="28"/>
          <w:lang w:val="lv-LV" w:eastAsia="lv-LV"/>
        </w:rPr>
        <w:t>"</w:t>
      </w:r>
      <w:r w:rsidR="00550BB6">
        <w:rPr>
          <w:color w:val="auto"/>
          <w:sz w:val="28"/>
          <w:szCs w:val="28"/>
          <w:lang w:val="lv-LV" w:eastAsia="lv-LV"/>
        </w:rPr>
        <w:t>43.1.2</w:t>
      </w:r>
      <w:r w:rsidR="00550BB6" w:rsidRPr="000D683C">
        <w:rPr>
          <w:color w:val="auto"/>
          <w:sz w:val="28"/>
          <w:szCs w:val="28"/>
          <w:lang w:val="lv-LV" w:eastAsia="lv-LV"/>
        </w:rPr>
        <w:t>.</w:t>
      </w:r>
      <w:r w:rsidR="00550BB6" w:rsidRPr="007134C8">
        <w:rPr>
          <w:color w:val="auto"/>
          <w:sz w:val="28"/>
          <w:szCs w:val="28"/>
          <w:vertAlign w:val="superscript"/>
          <w:lang w:val="lv-LV" w:eastAsia="lv-LV"/>
        </w:rPr>
        <w:t>1</w:t>
      </w:r>
      <w:r w:rsidR="00550BB6">
        <w:rPr>
          <w:color w:val="auto"/>
          <w:sz w:val="28"/>
          <w:szCs w:val="28"/>
          <w:lang w:val="lv-LV" w:eastAsia="lv-LV"/>
        </w:rPr>
        <w:t> </w:t>
      </w:r>
      <w:r w:rsidR="003E013B">
        <w:rPr>
          <w:color w:val="auto"/>
          <w:sz w:val="28"/>
          <w:szCs w:val="28"/>
          <w:lang w:val="lv-LV" w:eastAsia="lv-LV"/>
        </w:rPr>
        <w:t xml:space="preserve">zinātniskā darbinieka </w:t>
      </w:r>
      <w:proofErr w:type="spellStart"/>
      <w:r w:rsidR="005858EF">
        <w:rPr>
          <w:color w:val="auto"/>
          <w:sz w:val="28"/>
          <w:szCs w:val="28"/>
          <w:lang w:val="lv-LV" w:eastAsia="lv-LV"/>
        </w:rPr>
        <w:t>daļlaika</w:t>
      </w:r>
      <w:proofErr w:type="spellEnd"/>
      <w:r w:rsidR="005858EF">
        <w:rPr>
          <w:color w:val="auto"/>
          <w:sz w:val="28"/>
          <w:szCs w:val="28"/>
          <w:lang w:val="lv-LV" w:eastAsia="lv-LV"/>
        </w:rPr>
        <w:t xml:space="preserve"> </w:t>
      </w:r>
      <w:r w:rsidR="003E013B" w:rsidRPr="003E013B">
        <w:rPr>
          <w:color w:val="auto"/>
          <w:sz w:val="28"/>
          <w:szCs w:val="28"/>
          <w:lang w:val="lv-LV" w:eastAsia="lv-LV"/>
        </w:rPr>
        <w:t xml:space="preserve">slodze </w:t>
      </w:r>
      <w:r w:rsidR="005858EF">
        <w:rPr>
          <w:color w:val="auto"/>
          <w:sz w:val="28"/>
          <w:szCs w:val="28"/>
          <w:lang w:val="lv-LV" w:eastAsia="lv-LV"/>
        </w:rPr>
        <w:t xml:space="preserve">mēnesī </w:t>
      </w:r>
      <w:r w:rsidR="003E013B" w:rsidRPr="003E013B">
        <w:rPr>
          <w:color w:val="auto"/>
          <w:sz w:val="28"/>
          <w:szCs w:val="28"/>
          <w:lang w:val="lv-LV" w:eastAsia="lv-LV"/>
        </w:rPr>
        <w:t xml:space="preserve">ir </w:t>
      </w:r>
      <w:r w:rsidR="003E013B">
        <w:rPr>
          <w:color w:val="auto"/>
          <w:sz w:val="28"/>
          <w:szCs w:val="28"/>
          <w:lang w:val="lv-LV" w:eastAsia="lv-LV"/>
        </w:rPr>
        <w:t xml:space="preserve">ne mazāka </w:t>
      </w:r>
      <w:r w:rsidR="003E013B" w:rsidRPr="003E013B">
        <w:rPr>
          <w:color w:val="auto"/>
          <w:sz w:val="28"/>
          <w:szCs w:val="28"/>
          <w:lang w:val="lv-LV" w:eastAsia="lv-LV"/>
        </w:rPr>
        <w:t>kā 30 procenti no normālā darba laika</w:t>
      </w:r>
      <w:r w:rsidR="003E013B">
        <w:rPr>
          <w:color w:val="auto"/>
          <w:sz w:val="28"/>
          <w:szCs w:val="28"/>
          <w:lang w:val="lv-LV" w:eastAsia="lv-LV"/>
        </w:rPr>
        <w:t>;</w:t>
      </w:r>
      <w:r w:rsidR="003E013B" w:rsidRPr="005671D8">
        <w:rPr>
          <w:color w:val="auto"/>
          <w:sz w:val="28"/>
          <w:szCs w:val="28"/>
          <w:lang w:val="lv-LV" w:eastAsia="lv-LV"/>
        </w:rPr>
        <w:t>"</w:t>
      </w:r>
      <w:r w:rsidR="003E013B">
        <w:rPr>
          <w:color w:val="auto"/>
          <w:sz w:val="28"/>
          <w:szCs w:val="28"/>
          <w:lang w:val="lv-LV" w:eastAsia="lv-LV"/>
        </w:rPr>
        <w:t xml:space="preserve">. </w:t>
      </w:r>
    </w:p>
    <w:p w14:paraId="0B400D78" w14:textId="77777777" w:rsidR="00A56E51" w:rsidRDefault="00A56E51" w:rsidP="003E013B">
      <w:pPr>
        <w:pStyle w:val="tv2132"/>
        <w:spacing w:line="240" w:lineRule="auto"/>
        <w:ind w:firstLine="720"/>
        <w:rPr>
          <w:color w:val="auto"/>
          <w:sz w:val="28"/>
          <w:szCs w:val="28"/>
          <w:lang w:val="lv-LV" w:eastAsia="lv-LV"/>
        </w:rPr>
      </w:pPr>
    </w:p>
    <w:p w14:paraId="29297B6A" w14:textId="22675022" w:rsidR="00F56BEC" w:rsidRPr="00B238C4" w:rsidRDefault="00612A22" w:rsidP="00612A22">
      <w:pPr>
        <w:pStyle w:val="tv2132"/>
        <w:numPr>
          <w:ilvl w:val="0"/>
          <w:numId w:val="32"/>
        </w:numPr>
        <w:spacing w:line="240" w:lineRule="auto"/>
        <w:ind w:left="0" w:firstLine="720"/>
        <w:rPr>
          <w:color w:val="auto"/>
          <w:sz w:val="28"/>
          <w:szCs w:val="28"/>
          <w:lang w:val="lv-LV" w:eastAsia="lv-LV"/>
        </w:rPr>
      </w:pPr>
      <w:proofErr w:type="spellStart"/>
      <w:r w:rsidRPr="00B238C4">
        <w:rPr>
          <w:color w:val="auto"/>
          <w:sz w:val="28"/>
          <w:szCs w:val="28"/>
          <w:lang w:eastAsia="lv-LV"/>
        </w:rPr>
        <w:t>Papildināt</w:t>
      </w:r>
      <w:proofErr w:type="spellEnd"/>
      <w:r w:rsidRPr="00B238C4">
        <w:rPr>
          <w:color w:val="auto"/>
          <w:sz w:val="28"/>
          <w:szCs w:val="28"/>
          <w:lang w:eastAsia="lv-LV"/>
        </w:rPr>
        <w:t xml:space="preserve"> 57. </w:t>
      </w:r>
      <w:proofErr w:type="spellStart"/>
      <w:proofErr w:type="gramStart"/>
      <w:r w:rsidRPr="00B238C4">
        <w:rPr>
          <w:color w:val="auto"/>
          <w:sz w:val="28"/>
          <w:szCs w:val="28"/>
          <w:lang w:eastAsia="lv-LV"/>
        </w:rPr>
        <w:t>punktu</w:t>
      </w:r>
      <w:proofErr w:type="spellEnd"/>
      <w:proofErr w:type="gramEnd"/>
      <w:r w:rsidRPr="00B238C4">
        <w:rPr>
          <w:color w:val="auto"/>
          <w:sz w:val="28"/>
          <w:szCs w:val="28"/>
          <w:lang w:eastAsia="lv-LV"/>
        </w:rPr>
        <w:t xml:space="preserve"> </w:t>
      </w:r>
      <w:proofErr w:type="spellStart"/>
      <w:r w:rsidRPr="00B238C4">
        <w:rPr>
          <w:color w:val="auto"/>
          <w:sz w:val="28"/>
          <w:szCs w:val="28"/>
          <w:lang w:eastAsia="lv-LV"/>
        </w:rPr>
        <w:t>aiz</w:t>
      </w:r>
      <w:proofErr w:type="spellEnd"/>
      <w:r w:rsidRPr="00B238C4">
        <w:rPr>
          <w:color w:val="auto"/>
          <w:sz w:val="28"/>
          <w:szCs w:val="28"/>
          <w:lang w:eastAsia="lv-LV"/>
        </w:rPr>
        <w:t xml:space="preserve"> </w:t>
      </w:r>
      <w:proofErr w:type="spellStart"/>
      <w:r w:rsidRPr="00B238C4">
        <w:rPr>
          <w:color w:val="auto"/>
          <w:sz w:val="28"/>
          <w:szCs w:val="28"/>
          <w:lang w:eastAsia="lv-LV"/>
        </w:rPr>
        <w:t>skaitļa</w:t>
      </w:r>
      <w:proofErr w:type="spellEnd"/>
      <w:r w:rsidRPr="00B238C4">
        <w:rPr>
          <w:color w:val="auto"/>
          <w:sz w:val="28"/>
          <w:szCs w:val="28"/>
          <w:lang w:eastAsia="lv-LV"/>
        </w:rPr>
        <w:t xml:space="preserve"> un </w:t>
      </w:r>
      <w:proofErr w:type="spellStart"/>
      <w:r w:rsidRPr="00B238C4">
        <w:rPr>
          <w:color w:val="auto"/>
          <w:sz w:val="28"/>
          <w:szCs w:val="28"/>
          <w:lang w:eastAsia="lv-LV"/>
        </w:rPr>
        <w:t>vārda</w:t>
      </w:r>
      <w:proofErr w:type="spellEnd"/>
      <w:r w:rsidRPr="00B238C4">
        <w:rPr>
          <w:color w:val="auto"/>
          <w:sz w:val="28"/>
          <w:szCs w:val="28"/>
          <w:lang w:eastAsia="lv-LV"/>
        </w:rPr>
        <w:t xml:space="preserve"> "8. </w:t>
      </w:r>
      <w:proofErr w:type="spellStart"/>
      <w:proofErr w:type="gramStart"/>
      <w:r w:rsidRPr="00B238C4">
        <w:rPr>
          <w:color w:val="auto"/>
          <w:sz w:val="28"/>
          <w:szCs w:val="28"/>
          <w:lang w:eastAsia="lv-LV"/>
        </w:rPr>
        <w:t>pielikumam</w:t>
      </w:r>
      <w:proofErr w:type="spellEnd"/>
      <w:proofErr w:type="gramEnd"/>
      <w:r w:rsidRPr="00B238C4">
        <w:rPr>
          <w:color w:val="auto"/>
          <w:sz w:val="28"/>
          <w:szCs w:val="28"/>
          <w:lang w:eastAsia="lv-LV"/>
        </w:rPr>
        <w:t xml:space="preserve">" </w:t>
      </w:r>
      <w:proofErr w:type="spellStart"/>
      <w:r w:rsidRPr="00B238C4">
        <w:rPr>
          <w:color w:val="auto"/>
          <w:sz w:val="28"/>
          <w:szCs w:val="28"/>
          <w:lang w:eastAsia="lv-LV"/>
        </w:rPr>
        <w:t>ar</w:t>
      </w:r>
      <w:proofErr w:type="spellEnd"/>
      <w:r w:rsidRPr="00B238C4">
        <w:rPr>
          <w:color w:val="auto"/>
          <w:sz w:val="28"/>
          <w:szCs w:val="28"/>
          <w:lang w:eastAsia="lv-LV"/>
        </w:rPr>
        <w:t xml:space="preserve"> </w:t>
      </w:r>
      <w:proofErr w:type="spellStart"/>
      <w:r w:rsidRPr="00B238C4">
        <w:rPr>
          <w:color w:val="auto"/>
          <w:sz w:val="28"/>
          <w:szCs w:val="28"/>
          <w:lang w:eastAsia="lv-LV"/>
        </w:rPr>
        <w:t>vārdiem</w:t>
      </w:r>
      <w:proofErr w:type="spellEnd"/>
      <w:r w:rsidRPr="00B238C4">
        <w:rPr>
          <w:color w:val="auto"/>
          <w:sz w:val="28"/>
          <w:szCs w:val="28"/>
          <w:lang w:eastAsia="lv-LV"/>
        </w:rPr>
        <w:t xml:space="preserve"> "</w:t>
      </w:r>
      <w:proofErr w:type="spellStart"/>
      <w:r w:rsidRPr="00B238C4">
        <w:rPr>
          <w:color w:val="auto"/>
          <w:sz w:val="28"/>
          <w:szCs w:val="28"/>
          <w:lang w:eastAsia="lv-LV"/>
        </w:rPr>
        <w:t>vai</w:t>
      </w:r>
      <w:proofErr w:type="spellEnd"/>
      <w:r w:rsidRPr="00B238C4">
        <w:rPr>
          <w:color w:val="auto"/>
          <w:sz w:val="28"/>
          <w:szCs w:val="28"/>
          <w:lang w:eastAsia="lv-LV"/>
        </w:rPr>
        <w:t xml:space="preserve"> </w:t>
      </w:r>
      <w:proofErr w:type="spellStart"/>
      <w:r w:rsidRPr="00B238C4">
        <w:rPr>
          <w:color w:val="auto"/>
          <w:sz w:val="28"/>
          <w:szCs w:val="28"/>
          <w:lang w:eastAsia="lv-LV"/>
        </w:rPr>
        <w:t>resursu</w:t>
      </w:r>
      <w:proofErr w:type="spellEnd"/>
      <w:r w:rsidRPr="00B238C4">
        <w:rPr>
          <w:color w:val="auto"/>
          <w:sz w:val="28"/>
          <w:szCs w:val="28"/>
          <w:lang w:eastAsia="lv-LV"/>
        </w:rPr>
        <w:t xml:space="preserve"> </w:t>
      </w:r>
      <w:proofErr w:type="spellStart"/>
      <w:r w:rsidRPr="00B238C4">
        <w:rPr>
          <w:color w:val="auto"/>
          <w:sz w:val="28"/>
          <w:szCs w:val="28"/>
          <w:lang w:eastAsia="lv-LV"/>
        </w:rPr>
        <w:t>vadības</w:t>
      </w:r>
      <w:proofErr w:type="spellEnd"/>
      <w:r w:rsidRPr="00B238C4">
        <w:rPr>
          <w:color w:val="auto"/>
          <w:sz w:val="28"/>
          <w:szCs w:val="28"/>
          <w:lang w:eastAsia="lv-LV"/>
        </w:rPr>
        <w:t xml:space="preserve"> </w:t>
      </w:r>
      <w:proofErr w:type="spellStart"/>
      <w:r w:rsidRPr="00B238C4">
        <w:rPr>
          <w:color w:val="auto"/>
          <w:sz w:val="28"/>
          <w:szCs w:val="28"/>
          <w:lang w:eastAsia="lv-LV"/>
        </w:rPr>
        <w:t>sistēmai</w:t>
      </w:r>
      <w:proofErr w:type="spellEnd"/>
      <w:r w:rsidRPr="00B238C4">
        <w:rPr>
          <w:color w:val="auto"/>
          <w:sz w:val="28"/>
          <w:szCs w:val="28"/>
          <w:lang w:eastAsia="lv-LV"/>
        </w:rPr>
        <w:t xml:space="preserve"> finanšu, </w:t>
      </w:r>
      <w:proofErr w:type="spellStart"/>
      <w:r w:rsidRPr="00B238C4">
        <w:rPr>
          <w:color w:val="auto"/>
          <w:sz w:val="28"/>
          <w:szCs w:val="28"/>
          <w:lang w:eastAsia="lv-LV"/>
        </w:rPr>
        <w:t>personāla</w:t>
      </w:r>
      <w:proofErr w:type="spellEnd"/>
      <w:r w:rsidRPr="00B238C4">
        <w:rPr>
          <w:color w:val="auto"/>
          <w:sz w:val="28"/>
          <w:szCs w:val="28"/>
          <w:lang w:eastAsia="lv-LV"/>
        </w:rPr>
        <w:t xml:space="preserve"> un </w:t>
      </w:r>
      <w:proofErr w:type="spellStart"/>
      <w:r w:rsidRPr="00B238C4">
        <w:rPr>
          <w:color w:val="auto"/>
          <w:sz w:val="28"/>
          <w:szCs w:val="28"/>
          <w:lang w:eastAsia="lv-LV"/>
        </w:rPr>
        <w:t>pamatdarbības</w:t>
      </w:r>
      <w:proofErr w:type="spellEnd"/>
      <w:r w:rsidRPr="00B238C4">
        <w:rPr>
          <w:color w:val="auto"/>
          <w:sz w:val="28"/>
          <w:szCs w:val="28"/>
          <w:lang w:eastAsia="lv-LV"/>
        </w:rPr>
        <w:t xml:space="preserve"> </w:t>
      </w:r>
      <w:proofErr w:type="spellStart"/>
      <w:r w:rsidRPr="00B238C4">
        <w:rPr>
          <w:color w:val="auto"/>
          <w:sz w:val="28"/>
          <w:szCs w:val="28"/>
          <w:lang w:eastAsia="lv-LV"/>
        </w:rPr>
        <w:t>procesu</w:t>
      </w:r>
      <w:proofErr w:type="spellEnd"/>
      <w:r w:rsidRPr="00B238C4">
        <w:rPr>
          <w:color w:val="auto"/>
          <w:sz w:val="28"/>
          <w:szCs w:val="28"/>
          <w:lang w:eastAsia="lv-LV"/>
        </w:rPr>
        <w:t xml:space="preserve"> </w:t>
      </w:r>
      <w:proofErr w:type="spellStart"/>
      <w:r w:rsidRPr="00B238C4">
        <w:rPr>
          <w:color w:val="auto"/>
          <w:sz w:val="28"/>
          <w:szCs w:val="28"/>
          <w:lang w:eastAsia="lv-LV"/>
        </w:rPr>
        <w:t>uzskaitei</w:t>
      </w:r>
      <w:proofErr w:type="spellEnd"/>
      <w:r w:rsidRPr="00B238C4">
        <w:rPr>
          <w:color w:val="auto"/>
          <w:sz w:val="28"/>
          <w:szCs w:val="28"/>
          <w:lang w:eastAsia="lv-LV"/>
        </w:rPr>
        <w:t xml:space="preserve"> </w:t>
      </w:r>
      <w:proofErr w:type="spellStart"/>
      <w:r w:rsidRPr="00B238C4">
        <w:rPr>
          <w:color w:val="auto"/>
          <w:sz w:val="28"/>
          <w:szCs w:val="28"/>
          <w:lang w:eastAsia="lv-LV"/>
        </w:rPr>
        <w:t>labuma</w:t>
      </w:r>
      <w:proofErr w:type="spellEnd"/>
      <w:r w:rsidRPr="00B238C4">
        <w:rPr>
          <w:color w:val="auto"/>
          <w:sz w:val="28"/>
          <w:szCs w:val="28"/>
          <w:lang w:eastAsia="lv-LV"/>
        </w:rPr>
        <w:t xml:space="preserve"> </w:t>
      </w:r>
      <w:proofErr w:type="spellStart"/>
      <w:r w:rsidRPr="00B238C4">
        <w:rPr>
          <w:color w:val="auto"/>
          <w:sz w:val="28"/>
          <w:szCs w:val="28"/>
          <w:lang w:eastAsia="lv-LV"/>
        </w:rPr>
        <w:t>guvēja</w:t>
      </w:r>
      <w:proofErr w:type="spellEnd"/>
      <w:r w:rsidRPr="00B238C4">
        <w:rPr>
          <w:color w:val="auto"/>
          <w:sz w:val="28"/>
          <w:szCs w:val="28"/>
          <w:lang w:eastAsia="lv-LV"/>
        </w:rPr>
        <w:t xml:space="preserve"> </w:t>
      </w:r>
      <w:proofErr w:type="spellStart"/>
      <w:r w:rsidRPr="00B238C4">
        <w:rPr>
          <w:color w:val="auto"/>
          <w:sz w:val="28"/>
          <w:szCs w:val="28"/>
          <w:lang w:eastAsia="lv-LV"/>
        </w:rPr>
        <w:t>institūcijā</w:t>
      </w:r>
      <w:proofErr w:type="spellEnd"/>
      <w:r w:rsidRPr="00B238C4">
        <w:rPr>
          <w:color w:val="auto"/>
          <w:sz w:val="28"/>
          <w:szCs w:val="28"/>
          <w:lang w:eastAsia="lv-LV"/>
        </w:rPr>
        <w:t>".</w:t>
      </w:r>
    </w:p>
    <w:p w14:paraId="04E68A05" w14:textId="77777777" w:rsidR="004B58FF" w:rsidRDefault="004B58FF" w:rsidP="003A566E">
      <w:pPr>
        <w:rPr>
          <w:rFonts w:ascii="Times New Roman" w:hAnsi="Times New Roman"/>
          <w:sz w:val="28"/>
          <w:szCs w:val="28"/>
        </w:rPr>
      </w:pPr>
    </w:p>
    <w:p w14:paraId="5330CAFD" w14:textId="77777777" w:rsidR="00612A22" w:rsidRPr="00CF3706" w:rsidRDefault="00612A22" w:rsidP="003A566E">
      <w:pPr>
        <w:rPr>
          <w:rFonts w:ascii="Times New Roman" w:hAnsi="Times New Roman"/>
          <w:sz w:val="28"/>
          <w:szCs w:val="28"/>
        </w:rPr>
      </w:pPr>
    </w:p>
    <w:p w14:paraId="1B49912C"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Ministru prezidents</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A. K. Kariņš</w:t>
      </w:r>
    </w:p>
    <w:p w14:paraId="70531707" w14:textId="77777777" w:rsidR="00294500" w:rsidRPr="00294500" w:rsidRDefault="00294500" w:rsidP="003A566E">
      <w:pPr>
        <w:contextualSpacing/>
        <w:rPr>
          <w:rFonts w:ascii="Times New Roman" w:hAnsi="Times New Roman"/>
          <w:sz w:val="28"/>
          <w:szCs w:val="28"/>
        </w:rPr>
      </w:pPr>
    </w:p>
    <w:p w14:paraId="3EA763C6" w14:textId="77777777" w:rsidR="00294500" w:rsidRPr="00294500" w:rsidRDefault="00294500" w:rsidP="003A566E">
      <w:pPr>
        <w:contextualSpacing/>
        <w:rPr>
          <w:rFonts w:ascii="Times New Roman" w:hAnsi="Times New Roman"/>
          <w:sz w:val="28"/>
          <w:szCs w:val="28"/>
        </w:rPr>
      </w:pPr>
    </w:p>
    <w:p w14:paraId="36AB8310"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Izglītības un zinātnes ministre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 xml:space="preserve">I. </w:t>
      </w:r>
      <w:proofErr w:type="spellStart"/>
      <w:r w:rsidRPr="00294500">
        <w:rPr>
          <w:rFonts w:ascii="Times New Roman" w:hAnsi="Times New Roman"/>
          <w:sz w:val="28"/>
          <w:szCs w:val="28"/>
        </w:rPr>
        <w:t>Šuplinska</w:t>
      </w:r>
      <w:proofErr w:type="spellEnd"/>
    </w:p>
    <w:p w14:paraId="6CCFD85F" w14:textId="77777777" w:rsidR="00294500" w:rsidRPr="00294500" w:rsidRDefault="00294500" w:rsidP="003A566E">
      <w:pPr>
        <w:contextualSpacing/>
        <w:rPr>
          <w:rFonts w:ascii="Times New Roman" w:hAnsi="Times New Roman"/>
          <w:sz w:val="28"/>
          <w:szCs w:val="28"/>
        </w:rPr>
      </w:pPr>
    </w:p>
    <w:p w14:paraId="7CACB35D" w14:textId="77777777" w:rsidR="00294500" w:rsidRPr="00294500" w:rsidRDefault="00294500" w:rsidP="003A566E">
      <w:pPr>
        <w:contextualSpacing/>
        <w:rPr>
          <w:rFonts w:ascii="Times New Roman" w:hAnsi="Times New Roman"/>
          <w:sz w:val="28"/>
          <w:szCs w:val="28"/>
        </w:rPr>
      </w:pPr>
    </w:p>
    <w:p w14:paraId="5BF4A56A" w14:textId="77777777" w:rsidR="001F4CC6" w:rsidRPr="00294500" w:rsidRDefault="001F4CC6" w:rsidP="003A566E">
      <w:pPr>
        <w:contextualSpacing/>
        <w:rPr>
          <w:rFonts w:ascii="Times New Roman" w:hAnsi="Times New Roman"/>
          <w:sz w:val="28"/>
          <w:szCs w:val="28"/>
        </w:rPr>
      </w:pPr>
    </w:p>
    <w:p w14:paraId="0869E48F"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Iesniedzējs:</w:t>
      </w:r>
    </w:p>
    <w:p w14:paraId="6171F978"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Izglītības un zinātnes ministre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 xml:space="preserve">I. </w:t>
      </w:r>
      <w:proofErr w:type="spellStart"/>
      <w:r w:rsidRPr="00294500">
        <w:rPr>
          <w:rFonts w:ascii="Times New Roman" w:hAnsi="Times New Roman"/>
          <w:sz w:val="28"/>
          <w:szCs w:val="28"/>
        </w:rPr>
        <w:t>Šuplinska</w:t>
      </w:r>
      <w:proofErr w:type="spellEnd"/>
    </w:p>
    <w:p w14:paraId="6C7C6149" w14:textId="77777777" w:rsidR="00294500" w:rsidRPr="00294500" w:rsidRDefault="00294500" w:rsidP="003A566E">
      <w:pPr>
        <w:contextualSpacing/>
        <w:rPr>
          <w:rFonts w:ascii="Times New Roman" w:hAnsi="Times New Roman"/>
          <w:sz w:val="28"/>
          <w:szCs w:val="28"/>
        </w:rPr>
      </w:pPr>
    </w:p>
    <w:p w14:paraId="7AAD0E8C" w14:textId="77777777" w:rsidR="00294500" w:rsidRPr="00294500" w:rsidRDefault="00294500" w:rsidP="003A566E">
      <w:pPr>
        <w:contextualSpacing/>
        <w:rPr>
          <w:rFonts w:ascii="Times New Roman" w:hAnsi="Times New Roman"/>
          <w:sz w:val="28"/>
          <w:szCs w:val="28"/>
        </w:rPr>
      </w:pPr>
    </w:p>
    <w:p w14:paraId="5C1419C1"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Vizē:</w:t>
      </w:r>
    </w:p>
    <w:p w14:paraId="0A2CD590"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Valsts sekretāre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L. Lejiņa</w:t>
      </w:r>
    </w:p>
    <w:p w14:paraId="75099D9F" w14:textId="77777777" w:rsidR="00294500" w:rsidRPr="00294500" w:rsidRDefault="00294500" w:rsidP="003A566E">
      <w:pPr>
        <w:contextualSpacing/>
        <w:rPr>
          <w:rFonts w:ascii="Times New Roman" w:hAnsi="Times New Roman"/>
          <w:sz w:val="28"/>
          <w:szCs w:val="28"/>
        </w:rPr>
      </w:pPr>
    </w:p>
    <w:p w14:paraId="0CF0D254" w14:textId="77777777" w:rsidR="00294500" w:rsidRDefault="00294500" w:rsidP="003A566E">
      <w:pPr>
        <w:contextualSpacing/>
        <w:rPr>
          <w:rFonts w:ascii="Times New Roman" w:hAnsi="Times New Roman"/>
          <w:sz w:val="28"/>
          <w:szCs w:val="28"/>
        </w:rPr>
      </w:pPr>
    </w:p>
    <w:p w14:paraId="0DC193D8" w14:textId="77777777" w:rsidR="00D15AC9" w:rsidRDefault="00D15AC9" w:rsidP="003A566E">
      <w:pPr>
        <w:contextualSpacing/>
        <w:rPr>
          <w:rFonts w:ascii="Times New Roman" w:hAnsi="Times New Roman"/>
          <w:sz w:val="28"/>
          <w:szCs w:val="28"/>
        </w:rPr>
      </w:pPr>
    </w:p>
    <w:p w14:paraId="7F67A453" w14:textId="77777777" w:rsidR="000E2E65" w:rsidRPr="00294500" w:rsidRDefault="000E2E65" w:rsidP="003A566E">
      <w:pPr>
        <w:contextualSpacing/>
        <w:rPr>
          <w:rFonts w:ascii="Times New Roman" w:hAnsi="Times New Roman"/>
          <w:sz w:val="28"/>
          <w:szCs w:val="28"/>
        </w:rPr>
      </w:pPr>
    </w:p>
    <w:p w14:paraId="59C90D2C" w14:textId="77777777" w:rsidR="009E402C" w:rsidRDefault="009E402C" w:rsidP="003A566E">
      <w:pPr>
        <w:contextualSpacing/>
        <w:rPr>
          <w:rFonts w:ascii="Times New Roman" w:hAnsi="Times New Roman"/>
          <w:sz w:val="28"/>
          <w:szCs w:val="28"/>
        </w:rPr>
      </w:pPr>
    </w:p>
    <w:p w14:paraId="110B2821" w14:textId="77777777" w:rsidR="009E402C" w:rsidRDefault="009E402C" w:rsidP="003A566E">
      <w:pPr>
        <w:contextualSpacing/>
        <w:rPr>
          <w:rFonts w:ascii="Times New Roman" w:hAnsi="Times New Roman"/>
          <w:sz w:val="28"/>
          <w:szCs w:val="28"/>
        </w:rPr>
      </w:pPr>
    </w:p>
    <w:p w14:paraId="740F36FA" w14:textId="77777777" w:rsidR="009E402C" w:rsidRDefault="009E402C" w:rsidP="003A566E">
      <w:pPr>
        <w:contextualSpacing/>
        <w:rPr>
          <w:rFonts w:ascii="Times New Roman" w:hAnsi="Times New Roman"/>
          <w:sz w:val="28"/>
          <w:szCs w:val="28"/>
        </w:rPr>
      </w:pPr>
    </w:p>
    <w:p w14:paraId="06BD0F7B" w14:textId="77777777" w:rsidR="009E402C" w:rsidRDefault="009E402C" w:rsidP="003A566E">
      <w:pPr>
        <w:contextualSpacing/>
        <w:rPr>
          <w:rFonts w:ascii="Times New Roman" w:hAnsi="Times New Roman"/>
          <w:sz w:val="28"/>
          <w:szCs w:val="28"/>
        </w:rPr>
      </w:pPr>
    </w:p>
    <w:p w14:paraId="1E07A280" w14:textId="77777777" w:rsidR="009E402C" w:rsidRPr="00294500" w:rsidRDefault="009E402C" w:rsidP="003A566E">
      <w:pPr>
        <w:contextualSpacing/>
        <w:rPr>
          <w:rFonts w:ascii="Times New Roman" w:hAnsi="Times New Roman"/>
          <w:sz w:val="28"/>
          <w:szCs w:val="28"/>
        </w:rPr>
      </w:pPr>
    </w:p>
    <w:p w14:paraId="4617F957" w14:textId="77777777" w:rsidR="00294500" w:rsidRPr="00294500" w:rsidRDefault="00294500" w:rsidP="003A566E">
      <w:pPr>
        <w:contextualSpacing/>
        <w:rPr>
          <w:rFonts w:ascii="Times New Roman" w:hAnsi="Times New Roman"/>
          <w:sz w:val="24"/>
          <w:szCs w:val="24"/>
        </w:rPr>
      </w:pPr>
      <w:r w:rsidRPr="00294500">
        <w:rPr>
          <w:rFonts w:ascii="Times New Roman" w:hAnsi="Times New Roman"/>
          <w:sz w:val="24"/>
          <w:szCs w:val="24"/>
        </w:rPr>
        <w:t>Švirksta 67047878</w:t>
      </w:r>
    </w:p>
    <w:p w14:paraId="20C55BBE" w14:textId="77777777" w:rsidR="00B431BE" w:rsidRPr="00294500" w:rsidRDefault="00246A7C" w:rsidP="003A566E">
      <w:pPr>
        <w:contextualSpacing/>
        <w:rPr>
          <w:sz w:val="24"/>
          <w:szCs w:val="24"/>
        </w:rPr>
      </w:pPr>
      <w:hyperlink r:id="rId11" w:history="1">
        <w:r w:rsidR="00294500" w:rsidRPr="00B4761E">
          <w:rPr>
            <w:rStyle w:val="Hyperlink"/>
            <w:rFonts w:ascii="Times New Roman" w:hAnsi="Times New Roman"/>
            <w:sz w:val="24"/>
            <w:szCs w:val="24"/>
          </w:rPr>
          <w:t>Inta.Svirksta@izm.gov.lv</w:t>
        </w:r>
      </w:hyperlink>
      <w:r w:rsidR="00294500">
        <w:rPr>
          <w:rFonts w:ascii="Times New Roman" w:hAnsi="Times New Roman"/>
          <w:sz w:val="24"/>
          <w:szCs w:val="24"/>
        </w:rPr>
        <w:t xml:space="preserve"> </w:t>
      </w:r>
    </w:p>
    <w:sectPr w:rsidR="00B431BE" w:rsidRPr="00294500" w:rsidSect="00B431BE">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FA15" w14:textId="77777777" w:rsidR="00A92293" w:rsidRDefault="00A92293" w:rsidP="00E32124">
      <w:r>
        <w:separator/>
      </w:r>
    </w:p>
    <w:p w14:paraId="2A74EDDE" w14:textId="77777777" w:rsidR="00A92293" w:rsidRDefault="00A92293"/>
  </w:endnote>
  <w:endnote w:type="continuationSeparator" w:id="0">
    <w:p w14:paraId="4CF960A7" w14:textId="77777777" w:rsidR="00A92293" w:rsidRDefault="00A92293" w:rsidP="00E32124">
      <w:r>
        <w:continuationSeparator/>
      </w:r>
    </w:p>
    <w:p w14:paraId="15FDCFCC" w14:textId="77777777" w:rsidR="00A92293" w:rsidRDefault="00A92293"/>
  </w:endnote>
  <w:endnote w:type="continuationNotice" w:id="1">
    <w:p w14:paraId="7C4B0EA3" w14:textId="77777777" w:rsidR="00A92293" w:rsidRDefault="00A9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6601" w14:textId="0ACCCE84" w:rsidR="00B431BE" w:rsidRPr="008D4787" w:rsidRDefault="000C3ECD" w:rsidP="008D4787">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53438">
      <w:rPr>
        <w:rFonts w:ascii="Times New Roman" w:hAnsi="Times New Roman"/>
        <w:noProof/>
        <w:sz w:val="20"/>
        <w:szCs w:val="20"/>
      </w:rPr>
      <w:t>IZMNot_171219_1111</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30A1" w14:textId="5AC084B2" w:rsidR="00B431BE" w:rsidRPr="008D4787" w:rsidRDefault="000C3ECD" w:rsidP="00B431BE">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53438">
      <w:rPr>
        <w:rFonts w:ascii="Times New Roman" w:hAnsi="Times New Roman"/>
        <w:noProof/>
        <w:sz w:val="20"/>
        <w:szCs w:val="20"/>
      </w:rPr>
      <w:t>IZMNot_171219_1111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5976" w14:textId="77777777" w:rsidR="00A92293" w:rsidRDefault="00A92293" w:rsidP="00E32124">
      <w:r>
        <w:separator/>
      </w:r>
    </w:p>
    <w:p w14:paraId="0F61B3F9" w14:textId="77777777" w:rsidR="00A92293" w:rsidRDefault="00A92293"/>
  </w:footnote>
  <w:footnote w:type="continuationSeparator" w:id="0">
    <w:p w14:paraId="2E30DBE4" w14:textId="77777777" w:rsidR="00A92293" w:rsidRDefault="00A92293" w:rsidP="00E32124">
      <w:r>
        <w:continuationSeparator/>
      </w:r>
    </w:p>
    <w:p w14:paraId="23707732" w14:textId="77777777" w:rsidR="00A92293" w:rsidRDefault="00A92293"/>
  </w:footnote>
  <w:footnote w:type="continuationNotice" w:id="1">
    <w:p w14:paraId="194D8EB0" w14:textId="77777777" w:rsidR="00A92293" w:rsidRDefault="00A92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B91" w14:textId="77777777" w:rsidR="008A43EE" w:rsidRPr="00BB04DA" w:rsidRDefault="00015CF6" w:rsidP="00B431BE">
    <w:pPr>
      <w:pStyle w:val="Header"/>
      <w:ind w:firstLine="0"/>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246A7C">
      <w:rPr>
        <w:rFonts w:ascii="Times New Roman" w:hAnsi="Times New Roman"/>
        <w:noProof/>
        <w:sz w:val="24"/>
        <w:szCs w:val="24"/>
      </w:rPr>
      <w:t>5</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320C" w14:textId="77777777" w:rsidR="00B431BE" w:rsidRPr="008D4787" w:rsidRDefault="008D4787" w:rsidP="008D4787">
    <w:pPr>
      <w:pStyle w:val="Header"/>
      <w:ind w:firstLine="0"/>
      <w:jc w:val="right"/>
      <w:rPr>
        <w:rFonts w:ascii="Times New Roman" w:hAnsi="Times New Roman"/>
        <w:i/>
        <w:sz w:val="24"/>
        <w:szCs w:val="24"/>
      </w:rPr>
    </w:pPr>
    <w:r>
      <w:rPr>
        <w:rFonts w:ascii="Times New Roman" w:hAnsi="Times New Roman"/>
        <w:i/>
        <w:sz w:val="24"/>
        <w:szCs w:val="24"/>
      </w:rPr>
      <w:t>Projekts</w:t>
    </w:r>
  </w:p>
  <w:p w14:paraId="4063BF44" w14:textId="77777777" w:rsidR="00B431BE" w:rsidRPr="00A142D0" w:rsidRDefault="00B431BE" w:rsidP="00B431B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6411CCD"/>
    <w:multiLevelType w:val="hybridMultilevel"/>
    <w:tmpl w:val="E5A80BD4"/>
    <w:lvl w:ilvl="0" w:tplc="DE46BB84">
      <w:start w:val="1"/>
      <w:numFmt w:val="decimal"/>
      <w:lvlText w:val="%1)"/>
      <w:lvlJc w:val="left"/>
      <w:pPr>
        <w:ind w:left="825" w:hanging="465"/>
      </w:pPr>
      <w:rPr>
        <w:rFonts w:hint="default"/>
      </w:rPr>
    </w:lvl>
    <w:lvl w:ilvl="1" w:tplc="68E6CD68" w:tentative="1">
      <w:start w:val="1"/>
      <w:numFmt w:val="lowerLetter"/>
      <w:lvlText w:val="%2."/>
      <w:lvlJc w:val="left"/>
      <w:pPr>
        <w:ind w:left="1440" w:hanging="360"/>
      </w:pPr>
    </w:lvl>
    <w:lvl w:ilvl="2" w:tplc="B120CF1A" w:tentative="1">
      <w:start w:val="1"/>
      <w:numFmt w:val="lowerRoman"/>
      <w:lvlText w:val="%3."/>
      <w:lvlJc w:val="right"/>
      <w:pPr>
        <w:ind w:left="2160" w:hanging="180"/>
      </w:pPr>
    </w:lvl>
    <w:lvl w:ilvl="3" w:tplc="9FDAE5CA" w:tentative="1">
      <w:start w:val="1"/>
      <w:numFmt w:val="decimal"/>
      <w:lvlText w:val="%4."/>
      <w:lvlJc w:val="left"/>
      <w:pPr>
        <w:ind w:left="2880" w:hanging="360"/>
      </w:pPr>
    </w:lvl>
    <w:lvl w:ilvl="4" w:tplc="1C344FF8" w:tentative="1">
      <w:start w:val="1"/>
      <w:numFmt w:val="lowerLetter"/>
      <w:lvlText w:val="%5."/>
      <w:lvlJc w:val="left"/>
      <w:pPr>
        <w:ind w:left="3600" w:hanging="360"/>
      </w:pPr>
    </w:lvl>
    <w:lvl w:ilvl="5" w:tplc="40B6D3D6" w:tentative="1">
      <w:start w:val="1"/>
      <w:numFmt w:val="lowerRoman"/>
      <w:lvlText w:val="%6."/>
      <w:lvlJc w:val="right"/>
      <w:pPr>
        <w:ind w:left="4320" w:hanging="180"/>
      </w:pPr>
    </w:lvl>
    <w:lvl w:ilvl="6" w:tplc="3FFE6ADA" w:tentative="1">
      <w:start w:val="1"/>
      <w:numFmt w:val="decimal"/>
      <w:lvlText w:val="%7."/>
      <w:lvlJc w:val="left"/>
      <w:pPr>
        <w:ind w:left="5040" w:hanging="360"/>
      </w:pPr>
    </w:lvl>
    <w:lvl w:ilvl="7" w:tplc="91701F7C" w:tentative="1">
      <w:start w:val="1"/>
      <w:numFmt w:val="lowerLetter"/>
      <w:lvlText w:val="%8."/>
      <w:lvlJc w:val="left"/>
      <w:pPr>
        <w:ind w:left="5760" w:hanging="360"/>
      </w:pPr>
    </w:lvl>
    <w:lvl w:ilvl="8" w:tplc="2D5C9D42" w:tentative="1">
      <w:start w:val="1"/>
      <w:numFmt w:val="lowerRoman"/>
      <w:lvlText w:val="%9."/>
      <w:lvlJc w:val="right"/>
      <w:pPr>
        <w:ind w:left="6480" w:hanging="180"/>
      </w:pPr>
    </w:lvl>
  </w:abstractNum>
  <w:abstractNum w:abstractNumId="2">
    <w:nsid w:val="0E841642"/>
    <w:multiLevelType w:val="hybridMultilevel"/>
    <w:tmpl w:val="C542EF96"/>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5243D2"/>
    <w:multiLevelType w:val="hybridMultilevel"/>
    <w:tmpl w:val="D0D076BE"/>
    <w:lvl w:ilvl="0" w:tplc="C1C8CE18">
      <w:start w:val="1"/>
      <w:numFmt w:val="decimal"/>
      <w:pStyle w:val="Style1"/>
      <w:lvlText w:val="%1."/>
      <w:lvlJc w:val="left"/>
      <w:pPr>
        <w:ind w:left="2487"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1913A0"/>
    <w:multiLevelType w:val="hybridMultilevel"/>
    <w:tmpl w:val="101EBCA0"/>
    <w:lvl w:ilvl="0" w:tplc="2B8E547C">
      <w:start w:val="1"/>
      <w:numFmt w:val="decimal"/>
      <w:lvlText w:val="%1."/>
      <w:lvlJc w:val="left"/>
      <w:pPr>
        <w:ind w:left="720" w:hanging="360"/>
      </w:pPr>
    </w:lvl>
    <w:lvl w:ilvl="1" w:tplc="92208272" w:tentative="1">
      <w:start w:val="1"/>
      <w:numFmt w:val="lowerLetter"/>
      <w:lvlText w:val="%2."/>
      <w:lvlJc w:val="left"/>
      <w:pPr>
        <w:ind w:left="1440" w:hanging="360"/>
      </w:pPr>
    </w:lvl>
    <w:lvl w:ilvl="2" w:tplc="DA9C4D02" w:tentative="1">
      <w:start w:val="1"/>
      <w:numFmt w:val="lowerRoman"/>
      <w:lvlText w:val="%3."/>
      <w:lvlJc w:val="right"/>
      <w:pPr>
        <w:ind w:left="2160" w:hanging="180"/>
      </w:pPr>
    </w:lvl>
    <w:lvl w:ilvl="3" w:tplc="C666F28C" w:tentative="1">
      <w:start w:val="1"/>
      <w:numFmt w:val="decimal"/>
      <w:lvlText w:val="%4."/>
      <w:lvlJc w:val="left"/>
      <w:pPr>
        <w:ind w:left="2880" w:hanging="360"/>
      </w:pPr>
    </w:lvl>
    <w:lvl w:ilvl="4" w:tplc="8D047DC6" w:tentative="1">
      <w:start w:val="1"/>
      <w:numFmt w:val="lowerLetter"/>
      <w:lvlText w:val="%5."/>
      <w:lvlJc w:val="left"/>
      <w:pPr>
        <w:ind w:left="3600" w:hanging="360"/>
      </w:pPr>
    </w:lvl>
    <w:lvl w:ilvl="5" w:tplc="B802AD7E" w:tentative="1">
      <w:start w:val="1"/>
      <w:numFmt w:val="lowerRoman"/>
      <w:lvlText w:val="%6."/>
      <w:lvlJc w:val="right"/>
      <w:pPr>
        <w:ind w:left="4320" w:hanging="180"/>
      </w:pPr>
    </w:lvl>
    <w:lvl w:ilvl="6" w:tplc="4E6E6818" w:tentative="1">
      <w:start w:val="1"/>
      <w:numFmt w:val="decimal"/>
      <w:lvlText w:val="%7."/>
      <w:lvlJc w:val="left"/>
      <w:pPr>
        <w:ind w:left="5040" w:hanging="360"/>
      </w:pPr>
    </w:lvl>
    <w:lvl w:ilvl="7" w:tplc="D2EEA37A" w:tentative="1">
      <w:start w:val="1"/>
      <w:numFmt w:val="lowerLetter"/>
      <w:lvlText w:val="%8."/>
      <w:lvlJc w:val="left"/>
      <w:pPr>
        <w:ind w:left="5760" w:hanging="360"/>
      </w:pPr>
    </w:lvl>
    <w:lvl w:ilvl="8" w:tplc="FF0C29F4" w:tentative="1">
      <w:start w:val="1"/>
      <w:numFmt w:val="lowerRoman"/>
      <w:lvlText w:val="%9."/>
      <w:lvlJc w:val="right"/>
      <w:pPr>
        <w:ind w:left="6480" w:hanging="180"/>
      </w:pPr>
    </w:lvl>
  </w:abstractNum>
  <w:abstractNum w:abstractNumId="8">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9">
    <w:nsid w:val="2B701C03"/>
    <w:multiLevelType w:val="hybridMultilevel"/>
    <w:tmpl w:val="04EAFBAE"/>
    <w:lvl w:ilvl="0" w:tplc="FD067E3E">
      <w:start w:val="1"/>
      <w:numFmt w:val="decimal"/>
      <w:lvlText w:val="%1."/>
      <w:lvlJc w:val="left"/>
      <w:pPr>
        <w:ind w:left="1080" w:hanging="360"/>
      </w:pPr>
      <w:rPr>
        <w:rFonts w:hint="default"/>
      </w:rPr>
    </w:lvl>
    <w:lvl w:ilvl="1" w:tplc="980EEC88" w:tentative="1">
      <w:start w:val="1"/>
      <w:numFmt w:val="lowerLetter"/>
      <w:lvlText w:val="%2."/>
      <w:lvlJc w:val="left"/>
      <w:pPr>
        <w:ind w:left="1800" w:hanging="360"/>
      </w:pPr>
    </w:lvl>
    <w:lvl w:ilvl="2" w:tplc="B5FE73A0" w:tentative="1">
      <w:start w:val="1"/>
      <w:numFmt w:val="lowerRoman"/>
      <w:lvlText w:val="%3."/>
      <w:lvlJc w:val="right"/>
      <w:pPr>
        <w:ind w:left="2520" w:hanging="180"/>
      </w:pPr>
    </w:lvl>
    <w:lvl w:ilvl="3" w:tplc="46522304" w:tentative="1">
      <w:start w:val="1"/>
      <w:numFmt w:val="decimal"/>
      <w:lvlText w:val="%4."/>
      <w:lvlJc w:val="left"/>
      <w:pPr>
        <w:ind w:left="3240" w:hanging="360"/>
      </w:pPr>
    </w:lvl>
    <w:lvl w:ilvl="4" w:tplc="9ECEDE98" w:tentative="1">
      <w:start w:val="1"/>
      <w:numFmt w:val="lowerLetter"/>
      <w:lvlText w:val="%5."/>
      <w:lvlJc w:val="left"/>
      <w:pPr>
        <w:ind w:left="3960" w:hanging="360"/>
      </w:pPr>
    </w:lvl>
    <w:lvl w:ilvl="5" w:tplc="16E4A918" w:tentative="1">
      <w:start w:val="1"/>
      <w:numFmt w:val="lowerRoman"/>
      <w:lvlText w:val="%6."/>
      <w:lvlJc w:val="right"/>
      <w:pPr>
        <w:ind w:left="4680" w:hanging="180"/>
      </w:pPr>
    </w:lvl>
    <w:lvl w:ilvl="6" w:tplc="67467186" w:tentative="1">
      <w:start w:val="1"/>
      <w:numFmt w:val="decimal"/>
      <w:lvlText w:val="%7."/>
      <w:lvlJc w:val="left"/>
      <w:pPr>
        <w:ind w:left="5400" w:hanging="360"/>
      </w:pPr>
    </w:lvl>
    <w:lvl w:ilvl="7" w:tplc="7B829E88" w:tentative="1">
      <w:start w:val="1"/>
      <w:numFmt w:val="lowerLetter"/>
      <w:lvlText w:val="%8."/>
      <w:lvlJc w:val="left"/>
      <w:pPr>
        <w:ind w:left="6120" w:hanging="360"/>
      </w:pPr>
    </w:lvl>
    <w:lvl w:ilvl="8" w:tplc="52CE4426" w:tentative="1">
      <w:start w:val="1"/>
      <w:numFmt w:val="lowerRoman"/>
      <w:lvlText w:val="%9."/>
      <w:lvlJc w:val="right"/>
      <w:pPr>
        <w:ind w:left="6840" w:hanging="180"/>
      </w:pPr>
    </w:lvl>
  </w:abstractNum>
  <w:abstractNum w:abstractNumId="10">
    <w:nsid w:val="2EE96D9C"/>
    <w:multiLevelType w:val="hybridMultilevel"/>
    <w:tmpl w:val="90D4C098"/>
    <w:lvl w:ilvl="0" w:tplc="0A5AA03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3BF42F67"/>
    <w:multiLevelType w:val="hybridMultilevel"/>
    <w:tmpl w:val="95E4F248"/>
    <w:lvl w:ilvl="0" w:tplc="98BE16CA">
      <w:start w:val="1"/>
      <w:numFmt w:val="decimal"/>
      <w:lvlText w:val="%1."/>
      <w:lvlJc w:val="left"/>
      <w:pPr>
        <w:ind w:left="720" w:hanging="360"/>
      </w:pPr>
    </w:lvl>
    <w:lvl w:ilvl="1" w:tplc="BF72341E" w:tentative="1">
      <w:start w:val="1"/>
      <w:numFmt w:val="lowerLetter"/>
      <w:lvlText w:val="%2."/>
      <w:lvlJc w:val="left"/>
      <w:pPr>
        <w:ind w:left="1440" w:hanging="360"/>
      </w:pPr>
    </w:lvl>
    <w:lvl w:ilvl="2" w:tplc="E1702DE4" w:tentative="1">
      <w:start w:val="1"/>
      <w:numFmt w:val="lowerRoman"/>
      <w:lvlText w:val="%3."/>
      <w:lvlJc w:val="right"/>
      <w:pPr>
        <w:ind w:left="2160" w:hanging="180"/>
      </w:pPr>
    </w:lvl>
    <w:lvl w:ilvl="3" w:tplc="061228F4" w:tentative="1">
      <w:start w:val="1"/>
      <w:numFmt w:val="decimal"/>
      <w:lvlText w:val="%4."/>
      <w:lvlJc w:val="left"/>
      <w:pPr>
        <w:ind w:left="2880" w:hanging="360"/>
      </w:pPr>
    </w:lvl>
    <w:lvl w:ilvl="4" w:tplc="80A4B3B8" w:tentative="1">
      <w:start w:val="1"/>
      <w:numFmt w:val="lowerLetter"/>
      <w:lvlText w:val="%5."/>
      <w:lvlJc w:val="left"/>
      <w:pPr>
        <w:ind w:left="3600" w:hanging="360"/>
      </w:pPr>
    </w:lvl>
    <w:lvl w:ilvl="5" w:tplc="2708CB30" w:tentative="1">
      <w:start w:val="1"/>
      <w:numFmt w:val="lowerRoman"/>
      <w:lvlText w:val="%6."/>
      <w:lvlJc w:val="right"/>
      <w:pPr>
        <w:ind w:left="4320" w:hanging="180"/>
      </w:pPr>
    </w:lvl>
    <w:lvl w:ilvl="6" w:tplc="8C507824" w:tentative="1">
      <w:start w:val="1"/>
      <w:numFmt w:val="decimal"/>
      <w:lvlText w:val="%7."/>
      <w:lvlJc w:val="left"/>
      <w:pPr>
        <w:ind w:left="5040" w:hanging="360"/>
      </w:pPr>
    </w:lvl>
    <w:lvl w:ilvl="7" w:tplc="8670FCA2" w:tentative="1">
      <w:start w:val="1"/>
      <w:numFmt w:val="lowerLetter"/>
      <w:lvlText w:val="%8."/>
      <w:lvlJc w:val="left"/>
      <w:pPr>
        <w:ind w:left="5760" w:hanging="360"/>
      </w:pPr>
    </w:lvl>
    <w:lvl w:ilvl="8" w:tplc="56682C48" w:tentative="1">
      <w:start w:val="1"/>
      <w:numFmt w:val="lowerRoman"/>
      <w:lvlText w:val="%9."/>
      <w:lvlJc w:val="right"/>
      <w:pPr>
        <w:ind w:left="6480" w:hanging="180"/>
      </w:pPr>
    </w:lvl>
  </w:abstractNum>
  <w:abstractNum w:abstractNumId="13">
    <w:nsid w:val="40D02A82"/>
    <w:multiLevelType w:val="hybridMultilevel"/>
    <w:tmpl w:val="5D96DBE2"/>
    <w:lvl w:ilvl="0" w:tplc="488EF45A">
      <w:start w:val="1"/>
      <w:numFmt w:val="decimal"/>
      <w:lvlText w:val="%1."/>
      <w:lvlJc w:val="left"/>
      <w:pPr>
        <w:ind w:left="720" w:hanging="360"/>
      </w:pPr>
      <w:rPr>
        <w:rFonts w:hint="default"/>
      </w:rPr>
    </w:lvl>
    <w:lvl w:ilvl="1" w:tplc="C0A40E64" w:tentative="1">
      <w:start w:val="1"/>
      <w:numFmt w:val="lowerLetter"/>
      <w:lvlText w:val="%2."/>
      <w:lvlJc w:val="left"/>
      <w:pPr>
        <w:ind w:left="1440" w:hanging="360"/>
      </w:pPr>
    </w:lvl>
    <w:lvl w:ilvl="2" w:tplc="5DF4AE22" w:tentative="1">
      <w:start w:val="1"/>
      <w:numFmt w:val="lowerRoman"/>
      <w:lvlText w:val="%3."/>
      <w:lvlJc w:val="right"/>
      <w:pPr>
        <w:ind w:left="2160" w:hanging="180"/>
      </w:pPr>
    </w:lvl>
    <w:lvl w:ilvl="3" w:tplc="DF84495C" w:tentative="1">
      <w:start w:val="1"/>
      <w:numFmt w:val="decimal"/>
      <w:lvlText w:val="%4."/>
      <w:lvlJc w:val="left"/>
      <w:pPr>
        <w:ind w:left="2880" w:hanging="360"/>
      </w:pPr>
    </w:lvl>
    <w:lvl w:ilvl="4" w:tplc="CA523E6E" w:tentative="1">
      <w:start w:val="1"/>
      <w:numFmt w:val="lowerLetter"/>
      <w:lvlText w:val="%5."/>
      <w:lvlJc w:val="left"/>
      <w:pPr>
        <w:ind w:left="3600" w:hanging="360"/>
      </w:pPr>
    </w:lvl>
    <w:lvl w:ilvl="5" w:tplc="971A64A8" w:tentative="1">
      <w:start w:val="1"/>
      <w:numFmt w:val="lowerRoman"/>
      <w:lvlText w:val="%6."/>
      <w:lvlJc w:val="right"/>
      <w:pPr>
        <w:ind w:left="4320" w:hanging="180"/>
      </w:pPr>
    </w:lvl>
    <w:lvl w:ilvl="6" w:tplc="FC640B4A" w:tentative="1">
      <w:start w:val="1"/>
      <w:numFmt w:val="decimal"/>
      <w:lvlText w:val="%7."/>
      <w:lvlJc w:val="left"/>
      <w:pPr>
        <w:ind w:left="5040" w:hanging="360"/>
      </w:pPr>
    </w:lvl>
    <w:lvl w:ilvl="7" w:tplc="5A34F25A" w:tentative="1">
      <w:start w:val="1"/>
      <w:numFmt w:val="lowerLetter"/>
      <w:lvlText w:val="%8."/>
      <w:lvlJc w:val="left"/>
      <w:pPr>
        <w:ind w:left="5760" w:hanging="360"/>
      </w:pPr>
    </w:lvl>
    <w:lvl w:ilvl="8" w:tplc="2CB8D29C" w:tentative="1">
      <w:start w:val="1"/>
      <w:numFmt w:val="lowerRoman"/>
      <w:lvlText w:val="%9."/>
      <w:lvlJc w:val="right"/>
      <w:pPr>
        <w:ind w:left="6480" w:hanging="180"/>
      </w:pPr>
    </w:lvl>
  </w:abstractNum>
  <w:abstractNum w:abstractNumId="14">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5">
    <w:nsid w:val="455356FF"/>
    <w:multiLevelType w:val="hybridMultilevel"/>
    <w:tmpl w:val="47C0F28A"/>
    <w:lvl w:ilvl="0" w:tplc="C4EAEFE8">
      <w:start w:val="1"/>
      <w:numFmt w:val="decimal"/>
      <w:lvlText w:val="%1."/>
      <w:lvlJc w:val="left"/>
      <w:pPr>
        <w:ind w:left="720" w:hanging="360"/>
      </w:pPr>
    </w:lvl>
    <w:lvl w:ilvl="1" w:tplc="5A366496" w:tentative="1">
      <w:start w:val="1"/>
      <w:numFmt w:val="lowerLetter"/>
      <w:lvlText w:val="%2."/>
      <w:lvlJc w:val="left"/>
      <w:pPr>
        <w:ind w:left="1440" w:hanging="360"/>
      </w:pPr>
    </w:lvl>
    <w:lvl w:ilvl="2" w:tplc="38965E56" w:tentative="1">
      <w:start w:val="1"/>
      <w:numFmt w:val="lowerRoman"/>
      <w:lvlText w:val="%3."/>
      <w:lvlJc w:val="right"/>
      <w:pPr>
        <w:ind w:left="2160" w:hanging="180"/>
      </w:pPr>
    </w:lvl>
    <w:lvl w:ilvl="3" w:tplc="7D7EDA54" w:tentative="1">
      <w:start w:val="1"/>
      <w:numFmt w:val="decimal"/>
      <w:lvlText w:val="%4."/>
      <w:lvlJc w:val="left"/>
      <w:pPr>
        <w:ind w:left="2880" w:hanging="360"/>
      </w:pPr>
    </w:lvl>
    <w:lvl w:ilvl="4" w:tplc="7FB6CA5C" w:tentative="1">
      <w:start w:val="1"/>
      <w:numFmt w:val="lowerLetter"/>
      <w:lvlText w:val="%5."/>
      <w:lvlJc w:val="left"/>
      <w:pPr>
        <w:ind w:left="3600" w:hanging="360"/>
      </w:pPr>
    </w:lvl>
    <w:lvl w:ilvl="5" w:tplc="CE8EB0D0" w:tentative="1">
      <w:start w:val="1"/>
      <w:numFmt w:val="lowerRoman"/>
      <w:lvlText w:val="%6."/>
      <w:lvlJc w:val="right"/>
      <w:pPr>
        <w:ind w:left="4320" w:hanging="180"/>
      </w:pPr>
    </w:lvl>
    <w:lvl w:ilvl="6" w:tplc="AA0E850A" w:tentative="1">
      <w:start w:val="1"/>
      <w:numFmt w:val="decimal"/>
      <w:lvlText w:val="%7."/>
      <w:lvlJc w:val="left"/>
      <w:pPr>
        <w:ind w:left="5040" w:hanging="360"/>
      </w:pPr>
    </w:lvl>
    <w:lvl w:ilvl="7" w:tplc="778EF550" w:tentative="1">
      <w:start w:val="1"/>
      <w:numFmt w:val="lowerLetter"/>
      <w:lvlText w:val="%8."/>
      <w:lvlJc w:val="left"/>
      <w:pPr>
        <w:ind w:left="5760" w:hanging="360"/>
      </w:pPr>
    </w:lvl>
    <w:lvl w:ilvl="8" w:tplc="9606E238" w:tentative="1">
      <w:start w:val="1"/>
      <w:numFmt w:val="lowerRoman"/>
      <w:lvlText w:val="%9."/>
      <w:lvlJc w:val="right"/>
      <w:pPr>
        <w:ind w:left="6480" w:hanging="180"/>
      </w:pPr>
    </w:lvl>
  </w:abstractNum>
  <w:abstractNum w:abstractNumId="16">
    <w:nsid w:val="51BD0214"/>
    <w:multiLevelType w:val="hybridMultilevel"/>
    <w:tmpl w:val="B3C641B4"/>
    <w:lvl w:ilvl="0" w:tplc="FD124BCA">
      <w:start w:val="1"/>
      <w:numFmt w:val="decimal"/>
      <w:lvlText w:val="%1."/>
      <w:lvlJc w:val="left"/>
      <w:pPr>
        <w:ind w:left="1080" w:hanging="360"/>
      </w:pPr>
      <w:rPr>
        <w:rFonts w:hint="default"/>
      </w:rPr>
    </w:lvl>
    <w:lvl w:ilvl="1" w:tplc="F820730E" w:tentative="1">
      <w:start w:val="1"/>
      <w:numFmt w:val="lowerLetter"/>
      <w:lvlText w:val="%2."/>
      <w:lvlJc w:val="left"/>
      <w:pPr>
        <w:ind w:left="1800" w:hanging="360"/>
      </w:pPr>
    </w:lvl>
    <w:lvl w:ilvl="2" w:tplc="3C92FD90" w:tentative="1">
      <w:start w:val="1"/>
      <w:numFmt w:val="lowerRoman"/>
      <w:lvlText w:val="%3."/>
      <w:lvlJc w:val="right"/>
      <w:pPr>
        <w:ind w:left="2520" w:hanging="180"/>
      </w:pPr>
    </w:lvl>
    <w:lvl w:ilvl="3" w:tplc="361891CA" w:tentative="1">
      <w:start w:val="1"/>
      <w:numFmt w:val="decimal"/>
      <w:lvlText w:val="%4."/>
      <w:lvlJc w:val="left"/>
      <w:pPr>
        <w:ind w:left="3240" w:hanging="360"/>
      </w:pPr>
    </w:lvl>
    <w:lvl w:ilvl="4" w:tplc="8CD07310" w:tentative="1">
      <w:start w:val="1"/>
      <w:numFmt w:val="lowerLetter"/>
      <w:lvlText w:val="%5."/>
      <w:lvlJc w:val="left"/>
      <w:pPr>
        <w:ind w:left="3960" w:hanging="360"/>
      </w:pPr>
    </w:lvl>
    <w:lvl w:ilvl="5" w:tplc="8D78B5AE" w:tentative="1">
      <w:start w:val="1"/>
      <w:numFmt w:val="lowerRoman"/>
      <w:lvlText w:val="%6."/>
      <w:lvlJc w:val="right"/>
      <w:pPr>
        <w:ind w:left="4680" w:hanging="180"/>
      </w:pPr>
    </w:lvl>
    <w:lvl w:ilvl="6" w:tplc="8190FA0C" w:tentative="1">
      <w:start w:val="1"/>
      <w:numFmt w:val="decimal"/>
      <w:lvlText w:val="%7."/>
      <w:lvlJc w:val="left"/>
      <w:pPr>
        <w:ind w:left="5400" w:hanging="360"/>
      </w:pPr>
    </w:lvl>
    <w:lvl w:ilvl="7" w:tplc="23F861BE" w:tentative="1">
      <w:start w:val="1"/>
      <w:numFmt w:val="lowerLetter"/>
      <w:lvlText w:val="%8."/>
      <w:lvlJc w:val="left"/>
      <w:pPr>
        <w:ind w:left="6120" w:hanging="360"/>
      </w:pPr>
    </w:lvl>
    <w:lvl w:ilvl="8" w:tplc="410E261A" w:tentative="1">
      <w:start w:val="1"/>
      <w:numFmt w:val="lowerRoman"/>
      <w:lvlText w:val="%9."/>
      <w:lvlJc w:val="right"/>
      <w:pPr>
        <w:ind w:left="6840" w:hanging="180"/>
      </w:pPr>
    </w:lvl>
  </w:abstractNum>
  <w:abstractNum w:abstractNumId="17">
    <w:nsid w:val="568A3537"/>
    <w:multiLevelType w:val="hybridMultilevel"/>
    <w:tmpl w:val="442252EC"/>
    <w:lvl w:ilvl="0" w:tplc="7602A880">
      <w:start w:val="1"/>
      <w:numFmt w:val="decimal"/>
      <w:lvlText w:val="%1."/>
      <w:lvlJc w:val="left"/>
      <w:pPr>
        <w:ind w:left="1080" w:hanging="360"/>
      </w:pPr>
      <w:rPr>
        <w:rFonts w:hint="default"/>
      </w:rPr>
    </w:lvl>
    <w:lvl w:ilvl="1" w:tplc="DC0C5416" w:tentative="1">
      <w:start w:val="1"/>
      <w:numFmt w:val="lowerLetter"/>
      <w:lvlText w:val="%2."/>
      <w:lvlJc w:val="left"/>
      <w:pPr>
        <w:ind w:left="1800" w:hanging="360"/>
      </w:pPr>
    </w:lvl>
    <w:lvl w:ilvl="2" w:tplc="5CAA7582" w:tentative="1">
      <w:start w:val="1"/>
      <w:numFmt w:val="lowerRoman"/>
      <w:lvlText w:val="%3."/>
      <w:lvlJc w:val="right"/>
      <w:pPr>
        <w:ind w:left="2520" w:hanging="180"/>
      </w:pPr>
    </w:lvl>
    <w:lvl w:ilvl="3" w:tplc="5FBE8BE0" w:tentative="1">
      <w:start w:val="1"/>
      <w:numFmt w:val="decimal"/>
      <w:lvlText w:val="%4."/>
      <w:lvlJc w:val="left"/>
      <w:pPr>
        <w:ind w:left="3240" w:hanging="360"/>
      </w:pPr>
    </w:lvl>
    <w:lvl w:ilvl="4" w:tplc="8A38079C" w:tentative="1">
      <w:start w:val="1"/>
      <w:numFmt w:val="lowerLetter"/>
      <w:lvlText w:val="%5."/>
      <w:lvlJc w:val="left"/>
      <w:pPr>
        <w:ind w:left="3960" w:hanging="360"/>
      </w:pPr>
    </w:lvl>
    <w:lvl w:ilvl="5" w:tplc="26E20E14" w:tentative="1">
      <w:start w:val="1"/>
      <w:numFmt w:val="lowerRoman"/>
      <w:lvlText w:val="%6."/>
      <w:lvlJc w:val="right"/>
      <w:pPr>
        <w:ind w:left="4680" w:hanging="180"/>
      </w:pPr>
    </w:lvl>
    <w:lvl w:ilvl="6" w:tplc="8AA66852" w:tentative="1">
      <w:start w:val="1"/>
      <w:numFmt w:val="decimal"/>
      <w:lvlText w:val="%7."/>
      <w:lvlJc w:val="left"/>
      <w:pPr>
        <w:ind w:left="5400" w:hanging="360"/>
      </w:pPr>
    </w:lvl>
    <w:lvl w:ilvl="7" w:tplc="7F58E5FA" w:tentative="1">
      <w:start w:val="1"/>
      <w:numFmt w:val="lowerLetter"/>
      <w:lvlText w:val="%8."/>
      <w:lvlJc w:val="left"/>
      <w:pPr>
        <w:ind w:left="6120" w:hanging="360"/>
      </w:pPr>
    </w:lvl>
    <w:lvl w:ilvl="8" w:tplc="23969842" w:tentative="1">
      <w:start w:val="1"/>
      <w:numFmt w:val="lowerRoman"/>
      <w:lvlText w:val="%9."/>
      <w:lvlJc w:val="right"/>
      <w:pPr>
        <w:ind w:left="6840" w:hanging="180"/>
      </w:pPr>
    </w:lvl>
  </w:abstractNum>
  <w:abstractNum w:abstractNumId="18">
    <w:nsid w:val="582D11EB"/>
    <w:multiLevelType w:val="hybridMultilevel"/>
    <w:tmpl w:val="044409EA"/>
    <w:lvl w:ilvl="0" w:tplc="29AC2834">
      <w:start w:val="1"/>
      <w:numFmt w:val="decimal"/>
      <w:lvlText w:val="%1."/>
      <w:lvlJc w:val="left"/>
      <w:pPr>
        <w:ind w:left="-26" w:hanging="360"/>
      </w:pPr>
      <w:rPr>
        <w:rFonts w:hint="default"/>
      </w:rPr>
    </w:lvl>
    <w:lvl w:ilvl="1" w:tplc="A948A798" w:tentative="1">
      <w:start w:val="1"/>
      <w:numFmt w:val="lowerLetter"/>
      <w:lvlText w:val="%2."/>
      <w:lvlJc w:val="left"/>
      <w:pPr>
        <w:ind w:left="694" w:hanging="360"/>
      </w:pPr>
    </w:lvl>
    <w:lvl w:ilvl="2" w:tplc="18166DAC" w:tentative="1">
      <w:start w:val="1"/>
      <w:numFmt w:val="lowerRoman"/>
      <w:lvlText w:val="%3."/>
      <w:lvlJc w:val="right"/>
      <w:pPr>
        <w:ind w:left="1414" w:hanging="180"/>
      </w:pPr>
    </w:lvl>
    <w:lvl w:ilvl="3" w:tplc="E16A531C">
      <w:start w:val="1"/>
      <w:numFmt w:val="decimal"/>
      <w:lvlText w:val="%4."/>
      <w:lvlJc w:val="left"/>
      <w:pPr>
        <w:ind w:left="2134" w:hanging="360"/>
      </w:pPr>
    </w:lvl>
    <w:lvl w:ilvl="4" w:tplc="C172E2EC" w:tentative="1">
      <w:start w:val="1"/>
      <w:numFmt w:val="lowerLetter"/>
      <w:lvlText w:val="%5."/>
      <w:lvlJc w:val="left"/>
      <w:pPr>
        <w:ind w:left="2854" w:hanging="360"/>
      </w:pPr>
    </w:lvl>
    <w:lvl w:ilvl="5" w:tplc="223CC57E" w:tentative="1">
      <w:start w:val="1"/>
      <w:numFmt w:val="lowerRoman"/>
      <w:lvlText w:val="%6."/>
      <w:lvlJc w:val="right"/>
      <w:pPr>
        <w:ind w:left="3574" w:hanging="180"/>
      </w:pPr>
    </w:lvl>
    <w:lvl w:ilvl="6" w:tplc="1C94E282" w:tentative="1">
      <w:start w:val="1"/>
      <w:numFmt w:val="decimal"/>
      <w:lvlText w:val="%7."/>
      <w:lvlJc w:val="left"/>
      <w:pPr>
        <w:ind w:left="4294" w:hanging="360"/>
      </w:pPr>
    </w:lvl>
    <w:lvl w:ilvl="7" w:tplc="48FECB00" w:tentative="1">
      <w:start w:val="1"/>
      <w:numFmt w:val="lowerLetter"/>
      <w:lvlText w:val="%8."/>
      <w:lvlJc w:val="left"/>
      <w:pPr>
        <w:ind w:left="5014" w:hanging="360"/>
      </w:pPr>
    </w:lvl>
    <w:lvl w:ilvl="8" w:tplc="69B6F4C4" w:tentative="1">
      <w:start w:val="1"/>
      <w:numFmt w:val="lowerRoman"/>
      <w:lvlText w:val="%9."/>
      <w:lvlJc w:val="right"/>
      <w:pPr>
        <w:ind w:left="5734" w:hanging="180"/>
      </w:pPr>
    </w:lvl>
  </w:abstractNum>
  <w:abstractNum w:abstractNumId="19">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CE23C3"/>
    <w:multiLevelType w:val="hybridMultilevel"/>
    <w:tmpl w:val="C388D9B8"/>
    <w:lvl w:ilvl="0" w:tplc="310CE1AC">
      <w:start w:val="1"/>
      <w:numFmt w:val="decimal"/>
      <w:lvlText w:val="%1."/>
      <w:lvlJc w:val="left"/>
      <w:pPr>
        <w:ind w:left="1080" w:hanging="360"/>
      </w:pPr>
      <w:rPr>
        <w:rFonts w:hint="default"/>
      </w:rPr>
    </w:lvl>
    <w:lvl w:ilvl="1" w:tplc="444203A6" w:tentative="1">
      <w:start w:val="1"/>
      <w:numFmt w:val="lowerLetter"/>
      <w:lvlText w:val="%2."/>
      <w:lvlJc w:val="left"/>
      <w:pPr>
        <w:ind w:left="1800" w:hanging="360"/>
      </w:pPr>
    </w:lvl>
    <w:lvl w:ilvl="2" w:tplc="3658182A" w:tentative="1">
      <w:start w:val="1"/>
      <w:numFmt w:val="lowerRoman"/>
      <w:lvlText w:val="%3."/>
      <w:lvlJc w:val="right"/>
      <w:pPr>
        <w:ind w:left="2520" w:hanging="180"/>
      </w:pPr>
    </w:lvl>
    <w:lvl w:ilvl="3" w:tplc="4C5256AA" w:tentative="1">
      <w:start w:val="1"/>
      <w:numFmt w:val="decimal"/>
      <w:lvlText w:val="%4."/>
      <w:lvlJc w:val="left"/>
      <w:pPr>
        <w:ind w:left="3240" w:hanging="360"/>
      </w:pPr>
    </w:lvl>
    <w:lvl w:ilvl="4" w:tplc="519883C0" w:tentative="1">
      <w:start w:val="1"/>
      <w:numFmt w:val="lowerLetter"/>
      <w:lvlText w:val="%5."/>
      <w:lvlJc w:val="left"/>
      <w:pPr>
        <w:ind w:left="3960" w:hanging="360"/>
      </w:pPr>
    </w:lvl>
    <w:lvl w:ilvl="5" w:tplc="CB32EE6E" w:tentative="1">
      <w:start w:val="1"/>
      <w:numFmt w:val="lowerRoman"/>
      <w:lvlText w:val="%6."/>
      <w:lvlJc w:val="right"/>
      <w:pPr>
        <w:ind w:left="4680" w:hanging="180"/>
      </w:pPr>
    </w:lvl>
    <w:lvl w:ilvl="6" w:tplc="985EC8EE" w:tentative="1">
      <w:start w:val="1"/>
      <w:numFmt w:val="decimal"/>
      <w:lvlText w:val="%7."/>
      <w:lvlJc w:val="left"/>
      <w:pPr>
        <w:ind w:left="5400" w:hanging="360"/>
      </w:pPr>
    </w:lvl>
    <w:lvl w:ilvl="7" w:tplc="DFAA0D46" w:tentative="1">
      <w:start w:val="1"/>
      <w:numFmt w:val="lowerLetter"/>
      <w:lvlText w:val="%8."/>
      <w:lvlJc w:val="left"/>
      <w:pPr>
        <w:ind w:left="6120" w:hanging="360"/>
      </w:pPr>
    </w:lvl>
    <w:lvl w:ilvl="8" w:tplc="AC5E0082" w:tentative="1">
      <w:start w:val="1"/>
      <w:numFmt w:val="lowerRoman"/>
      <w:lvlText w:val="%9."/>
      <w:lvlJc w:val="right"/>
      <w:pPr>
        <w:ind w:left="6840" w:hanging="180"/>
      </w:pPr>
    </w:lvl>
  </w:abstractNum>
  <w:abstractNum w:abstractNumId="21">
    <w:nsid w:val="5FF04416"/>
    <w:multiLevelType w:val="hybridMultilevel"/>
    <w:tmpl w:val="41188E86"/>
    <w:lvl w:ilvl="0" w:tplc="E92CB94C">
      <w:start w:val="1"/>
      <w:numFmt w:val="decimal"/>
      <w:lvlText w:val="%1."/>
      <w:lvlJc w:val="left"/>
      <w:pPr>
        <w:ind w:left="1080" w:hanging="360"/>
      </w:pPr>
      <w:rPr>
        <w:rFonts w:hint="default"/>
      </w:rPr>
    </w:lvl>
    <w:lvl w:ilvl="1" w:tplc="08564816" w:tentative="1">
      <w:start w:val="1"/>
      <w:numFmt w:val="lowerLetter"/>
      <w:lvlText w:val="%2."/>
      <w:lvlJc w:val="left"/>
      <w:pPr>
        <w:ind w:left="1800" w:hanging="360"/>
      </w:pPr>
    </w:lvl>
    <w:lvl w:ilvl="2" w:tplc="FCF02B56" w:tentative="1">
      <w:start w:val="1"/>
      <w:numFmt w:val="lowerRoman"/>
      <w:lvlText w:val="%3."/>
      <w:lvlJc w:val="right"/>
      <w:pPr>
        <w:ind w:left="2520" w:hanging="180"/>
      </w:pPr>
    </w:lvl>
    <w:lvl w:ilvl="3" w:tplc="D2A6C564" w:tentative="1">
      <w:start w:val="1"/>
      <w:numFmt w:val="decimal"/>
      <w:lvlText w:val="%4."/>
      <w:lvlJc w:val="left"/>
      <w:pPr>
        <w:ind w:left="3240" w:hanging="360"/>
      </w:pPr>
    </w:lvl>
    <w:lvl w:ilvl="4" w:tplc="2FF8C618" w:tentative="1">
      <w:start w:val="1"/>
      <w:numFmt w:val="lowerLetter"/>
      <w:lvlText w:val="%5."/>
      <w:lvlJc w:val="left"/>
      <w:pPr>
        <w:ind w:left="3960" w:hanging="360"/>
      </w:pPr>
    </w:lvl>
    <w:lvl w:ilvl="5" w:tplc="42B0D828" w:tentative="1">
      <w:start w:val="1"/>
      <w:numFmt w:val="lowerRoman"/>
      <w:lvlText w:val="%6."/>
      <w:lvlJc w:val="right"/>
      <w:pPr>
        <w:ind w:left="4680" w:hanging="180"/>
      </w:pPr>
    </w:lvl>
    <w:lvl w:ilvl="6" w:tplc="FE0001F2" w:tentative="1">
      <w:start w:val="1"/>
      <w:numFmt w:val="decimal"/>
      <w:lvlText w:val="%7."/>
      <w:lvlJc w:val="left"/>
      <w:pPr>
        <w:ind w:left="5400" w:hanging="360"/>
      </w:pPr>
    </w:lvl>
    <w:lvl w:ilvl="7" w:tplc="DF88E110" w:tentative="1">
      <w:start w:val="1"/>
      <w:numFmt w:val="lowerLetter"/>
      <w:lvlText w:val="%8."/>
      <w:lvlJc w:val="left"/>
      <w:pPr>
        <w:ind w:left="6120" w:hanging="360"/>
      </w:pPr>
    </w:lvl>
    <w:lvl w:ilvl="8" w:tplc="C7709CDC" w:tentative="1">
      <w:start w:val="1"/>
      <w:numFmt w:val="lowerRoman"/>
      <w:lvlText w:val="%9."/>
      <w:lvlJc w:val="right"/>
      <w:pPr>
        <w:ind w:left="6840" w:hanging="180"/>
      </w:pPr>
    </w:lvl>
  </w:abstractNum>
  <w:abstractNum w:abstractNumId="22">
    <w:nsid w:val="61013EC9"/>
    <w:multiLevelType w:val="hybridMultilevel"/>
    <w:tmpl w:val="BD2E321E"/>
    <w:lvl w:ilvl="0" w:tplc="E6A4CA2E">
      <w:start w:val="1"/>
      <w:numFmt w:val="decimal"/>
      <w:lvlText w:val="%1."/>
      <w:lvlJc w:val="left"/>
      <w:pPr>
        <w:ind w:left="720" w:hanging="360"/>
      </w:pPr>
    </w:lvl>
    <w:lvl w:ilvl="1" w:tplc="F7E847A8" w:tentative="1">
      <w:start w:val="1"/>
      <w:numFmt w:val="lowerLetter"/>
      <w:lvlText w:val="%2."/>
      <w:lvlJc w:val="left"/>
      <w:pPr>
        <w:ind w:left="1440" w:hanging="360"/>
      </w:pPr>
    </w:lvl>
    <w:lvl w:ilvl="2" w:tplc="44641A5A" w:tentative="1">
      <w:start w:val="1"/>
      <w:numFmt w:val="lowerRoman"/>
      <w:lvlText w:val="%3."/>
      <w:lvlJc w:val="right"/>
      <w:pPr>
        <w:ind w:left="2160" w:hanging="180"/>
      </w:pPr>
    </w:lvl>
    <w:lvl w:ilvl="3" w:tplc="519C3E72" w:tentative="1">
      <w:start w:val="1"/>
      <w:numFmt w:val="decimal"/>
      <w:lvlText w:val="%4."/>
      <w:lvlJc w:val="left"/>
      <w:pPr>
        <w:ind w:left="2880" w:hanging="360"/>
      </w:pPr>
    </w:lvl>
    <w:lvl w:ilvl="4" w:tplc="302A4856" w:tentative="1">
      <w:start w:val="1"/>
      <w:numFmt w:val="lowerLetter"/>
      <w:lvlText w:val="%5."/>
      <w:lvlJc w:val="left"/>
      <w:pPr>
        <w:ind w:left="3600" w:hanging="360"/>
      </w:pPr>
    </w:lvl>
    <w:lvl w:ilvl="5" w:tplc="9F287408" w:tentative="1">
      <w:start w:val="1"/>
      <w:numFmt w:val="lowerRoman"/>
      <w:lvlText w:val="%6."/>
      <w:lvlJc w:val="right"/>
      <w:pPr>
        <w:ind w:left="4320" w:hanging="180"/>
      </w:pPr>
    </w:lvl>
    <w:lvl w:ilvl="6" w:tplc="CB589CE8" w:tentative="1">
      <w:start w:val="1"/>
      <w:numFmt w:val="decimal"/>
      <w:lvlText w:val="%7."/>
      <w:lvlJc w:val="left"/>
      <w:pPr>
        <w:ind w:left="5040" w:hanging="360"/>
      </w:pPr>
    </w:lvl>
    <w:lvl w:ilvl="7" w:tplc="DC1CC658" w:tentative="1">
      <w:start w:val="1"/>
      <w:numFmt w:val="lowerLetter"/>
      <w:lvlText w:val="%8."/>
      <w:lvlJc w:val="left"/>
      <w:pPr>
        <w:ind w:left="5760" w:hanging="360"/>
      </w:pPr>
    </w:lvl>
    <w:lvl w:ilvl="8" w:tplc="D0E0C49C" w:tentative="1">
      <w:start w:val="1"/>
      <w:numFmt w:val="lowerRoman"/>
      <w:lvlText w:val="%9."/>
      <w:lvlJc w:val="right"/>
      <w:pPr>
        <w:ind w:left="6480" w:hanging="180"/>
      </w:pPr>
    </w:lvl>
  </w:abstractNum>
  <w:abstractNum w:abstractNumId="23">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604DAD"/>
    <w:multiLevelType w:val="hybridMultilevel"/>
    <w:tmpl w:val="73E6D2A4"/>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6557685"/>
    <w:multiLevelType w:val="hybridMultilevel"/>
    <w:tmpl w:val="CB287976"/>
    <w:lvl w:ilvl="0" w:tplc="1CF8C06C">
      <w:start w:val="1"/>
      <w:numFmt w:val="decimal"/>
      <w:lvlText w:val="%1."/>
      <w:lvlJc w:val="left"/>
      <w:pPr>
        <w:ind w:left="1069"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2"/>
  </w:num>
  <w:num w:numId="3">
    <w:abstractNumId w:val="4"/>
  </w:num>
  <w:num w:numId="4">
    <w:abstractNumId w:val="5"/>
  </w:num>
  <w:num w:numId="5">
    <w:abstractNumId w:val="19"/>
  </w:num>
  <w:num w:numId="6">
    <w:abstractNumId w:val="14"/>
  </w:num>
  <w:num w:numId="7">
    <w:abstractNumId w:val="12"/>
  </w:num>
  <w:num w:numId="8">
    <w:abstractNumId w:val="8"/>
  </w:num>
  <w:num w:numId="9">
    <w:abstractNumId w:val="0"/>
  </w:num>
  <w:num w:numId="10">
    <w:abstractNumId w:val="23"/>
  </w:num>
  <w:num w:numId="11">
    <w:abstractNumId w:val="7"/>
  </w:num>
  <w:num w:numId="12">
    <w:abstractNumId w:val="1"/>
  </w:num>
  <w:num w:numId="13">
    <w:abstractNumId w:val="18"/>
  </w:num>
  <w:num w:numId="14">
    <w:abstractNumId w:val="9"/>
  </w:num>
  <w:num w:numId="15">
    <w:abstractNumId w:val="15"/>
  </w:num>
  <w:num w:numId="16">
    <w:abstractNumId w:val="20"/>
  </w:num>
  <w:num w:numId="17">
    <w:abstractNumId w:val="17"/>
  </w:num>
  <w:num w:numId="18">
    <w:abstractNumId w:val="21"/>
  </w:num>
  <w:num w:numId="19">
    <w:abstractNumId w:val="16"/>
  </w:num>
  <w:num w:numId="20">
    <w:abstractNumId w:val="13"/>
  </w:num>
  <w:num w:numId="21">
    <w:abstractNumId w:val="2"/>
  </w:num>
  <w:num w:numId="22">
    <w:abstractNumId w:val="24"/>
  </w:num>
  <w:num w:numId="23">
    <w:abstractNumId w:val="25"/>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6"/>
  </w:num>
  <w:num w:numId="25">
    <w:abstractNumId w:val="6"/>
  </w:num>
  <w:num w:numId="26">
    <w:abstractNumId w:val="10"/>
  </w:num>
  <w:num w:numId="27">
    <w:abstractNumId w:val="6"/>
  </w:num>
  <w:num w:numId="28">
    <w:abstractNumId w:val="6"/>
    <w:lvlOverride w:ilvl="0">
      <w:startOverride w:val="1"/>
    </w:lvlOverride>
  </w:num>
  <w:num w:numId="29">
    <w:abstractNumId w:val="6"/>
  </w:num>
  <w:num w:numId="30">
    <w:abstractNumId w:val="6"/>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oNotTrackMoves/>
  <w:documentProtection w:edit="trackedChanges" w:enforcement="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4"/>
    <w:rsid w:val="0000003A"/>
    <w:rsid w:val="0000012C"/>
    <w:rsid w:val="00000335"/>
    <w:rsid w:val="0000133B"/>
    <w:rsid w:val="000022DF"/>
    <w:rsid w:val="000049E6"/>
    <w:rsid w:val="00005E00"/>
    <w:rsid w:val="00006E9B"/>
    <w:rsid w:val="000070D0"/>
    <w:rsid w:val="000079A9"/>
    <w:rsid w:val="000104C8"/>
    <w:rsid w:val="0001209F"/>
    <w:rsid w:val="00012319"/>
    <w:rsid w:val="000126F0"/>
    <w:rsid w:val="00013C8D"/>
    <w:rsid w:val="00014971"/>
    <w:rsid w:val="00014A40"/>
    <w:rsid w:val="0001541B"/>
    <w:rsid w:val="00015CF6"/>
    <w:rsid w:val="00016ED6"/>
    <w:rsid w:val="000309B2"/>
    <w:rsid w:val="0003187B"/>
    <w:rsid w:val="0003194B"/>
    <w:rsid w:val="00032E6E"/>
    <w:rsid w:val="0003350F"/>
    <w:rsid w:val="000338DC"/>
    <w:rsid w:val="000348B6"/>
    <w:rsid w:val="0003510B"/>
    <w:rsid w:val="0003598A"/>
    <w:rsid w:val="00036EA6"/>
    <w:rsid w:val="00040D8A"/>
    <w:rsid w:val="00041234"/>
    <w:rsid w:val="00042A37"/>
    <w:rsid w:val="00042CA7"/>
    <w:rsid w:val="00042CB1"/>
    <w:rsid w:val="00043369"/>
    <w:rsid w:val="000433E5"/>
    <w:rsid w:val="00044620"/>
    <w:rsid w:val="00044B4C"/>
    <w:rsid w:val="000460BA"/>
    <w:rsid w:val="00046D5C"/>
    <w:rsid w:val="00046DC8"/>
    <w:rsid w:val="00051679"/>
    <w:rsid w:val="0005196E"/>
    <w:rsid w:val="00051E82"/>
    <w:rsid w:val="000523E8"/>
    <w:rsid w:val="00052527"/>
    <w:rsid w:val="00053E39"/>
    <w:rsid w:val="00055387"/>
    <w:rsid w:val="00056903"/>
    <w:rsid w:val="00057700"/>
    <w:rsid w:val="000612CA"/>
    <w:rsid w:val="000612E2"/>
    <w:rsid w:val="0006148C"/>
    <w:rsid w:val="00061E50"/>
    <w:rsid w:val="0006368B"/>
    <w:rsid w:val="00066E4C"/>
    <w:rsid w:val="0006740E"/>
    <w:rsid w:val="000677C8"/>
    <w:rsid w:val="00067909"/>
    <w:rsid w:val="00071064"/>
    <w:rsid w:val="00073196"/>
    <w:rsid w:val="00076DFC"/>
    <w:rsid w:val="00081DB0"/>
    <w:rsid w:val="00084773"/>
    <w:rsid w:val="000925C6"/>
    <w:rsid w:val="0009300A"/>
    <w:rsid w:val="00093302"/>
    <w:rsid w:val="000941D6"/>
    <w:rsid w:val="000949F4"/>
    <w:rsid w:val="00095421"/>
    <w:rsid w:val="0009563B"/>
    <w:rsid w:val="000959C7"/>
    <w:rsid w:val="00095A48"/>
    <w:rsid w:val="0009644C"/>
    <w:rsid w:val="000975CB"/>
    <w:rsid w:val="000A0608"/>
    <w:rsid w:val="000A19C3"/>
    <w:rsid w:val="000A3A71"/>
    <w:rsid w:val="000A3CFB"/>
    <w:rsid w:val="000A4003"/>
    <w:rsid w:val="000A4E61"/>
    <w:rsid w:val="000A587D"/>
    <w:rsid w:val="000A6609"/>
    <w:rsid w:val="000A797F"/>
    <w:rsid w:val="000A7E5C"/>
    <w:rsid w:val="000B0733"/>
    <w:rsid w:val="000B1358"/>
    <w:rsid w:val="000B1C74"/>
    <w:rsid w:val="000B1D05"/>
    <w:rsid w:val="000B1F18"/>
    <w:rsid w:val="000B2D58"/>
    <w:rsid w:val="000B3BD3"/>
    <w:rsid w:val="000B69E1"/>
    <w:rsid w:val="000B6DFA"/>
    <w:rsid w:val="000B7428"/>
    <w:rsid w:val="000C05BC"/>
    <w:rsid w:val="000C0B10"/>
    <w:rsid w:val="000C2777"/>
    <w:rsid w:val="000C3C17"/>
    <w:rsid w:val="000C3CAF"/>
    <w:rsid w:val="000C3ECD"/>
    <w:rsid w:val="000C4107"/>
    <w:rsid w:val="000C7C11"/>
    <w:rsid w:val="000D08F2"/>
    <w:rsid w:val="000D0B27"/>
    <w:rsid w:val="000D2954"/>
    <w:rsid w:val="000D2BA5"/>
    <w:rsid w:val="000D3DF9"/>
    <w:rsid w:val="000D5DB5"/>
    <w:rsid w:val="000D62A4"/>
    <w:rsid w:val="000D64AF"/>
    <w:rsid w:val="000D683C"/>
    <w:rsid w:val="000D74A3"/>
    <w:rsid w:val="000E0957"/>
    <w:rsid w:val="000E0CF4"/>
    <w:rsid w:val="000E199F"/>
    <w:rsid w:val="000E2BF5"/>
    <w:rsid w:val="000E2E65"/>
    <w:rsid w:val="000E38E0"/>
    <w:rsid w:val="000E4683"/>
    <w:rsid w:val="000F06B0"/>
    <w:rsid w:val="000F10F1"/>
    <w:rsid w:val="000F16D9"/>
    <w:rsid w:val="000F277A"/>
    <w:rsid w:val="000F44A9"/>
    <w:rsid w:val="000F69A6"/>
    <w:rsid w:val="001013B9"/>
    <w:rsid w:val="00101440"/>
    <w:rsid w:val="0010173F"/>
    <w:rsid w:val="00101839"/>
    <w:rsid w:val="00101C22"/>
    <w:rsid w:val="00102663"/>
    <w:rsid w:val="00102BC1"/>
    <w:rsid w:val="00104812"/>
    <w:rsid w:val="00104D2C"/>
    <w:rsid w:val="00105187"/>
    <w:rsid w:val="001105EA"/>
    <w:rsid w:val="00110641"/>
    <w:rsid w:val="00113A50"/>
    <w:rsid w:val="00113E2A"/>
    <w:rsid w:val="00114606"/>
    <w:rsid w:val="001200E3"/>
    <w:rsid w:val="0012050A"/>
    <w:rsid w:val="00120987"/>
    <w:rsid w:val="0012162F"/>
    <w:rsid w:val="00121D7E"/>
    <w:rsid w:val="00122A1E"/>
    <w:rsid w:val="0012401E"/>
    <w:rsid w:val="00126315"/>
    <w:rsid w:val="00126771"/>
    <w:rsid w:val="001275AF"/>
    <w:rsid w:val="001312E0"/>
    <w:rsid w:val="00132AC5"/>
    <w:rsid w:val="00132E79"/>
    <w:rsid w:val="00134FB5"/>
    <w:rsid w:val="001352E3"/>
    <w:rsid w:val="001365CB"/>
    <w:rsid w:val="001371F3"/>
    <w:rsid w:val="00137E59"/>
    <w:rsid w:val="001449EC"/>
    <w:rsid w:val="00145484"/>
    <w:rsid w:val="00145556"/>
    <w:rsid w:val="00146865"/>
    <w:rsid w:val="00151763"/>
    <w:rsid w:val="001524A1"/>
    <w:rsid w:val="0015388D"/>
    <w:rsid w:val="00153CF6"/>
    <w:rsid w:val="0015472F"/>
    <w:rsid w:val="001548B1"/>
    <w:rsid w:val="001553CF"/>
    <w:rsid w:val="00156F8A"/>
    <w:rsid w:val="00157AB2"/>
    <w:rsid w:val="0016008A"/>
    <w:rsid w:val="00160184"/>
    <w:rsid w:val="0016079B"/>
    <w:rsid w:val="00162526"/>
    <w:rsid w:val="00163A84"/>
    <w:rsid w:val="00164DFF"/>
    <w:rsid w:val="00166B40"/>
    <w:rsid w:val="00170A1B"/>
    <w:rsid w:val="00170F0E"/>
    <w:rsid w:val="00171A6F"/>
    <w:rsid w:val="00173E56"/>
    <w:rsid w:val="0017457D"/>
    <w:rsid w:val="001756AA"/>
    <w:rsid w:val="00180159"/>
    <w:rsid w:val="0018394F"/>
    <w:rsid w:val="001851A5"/>
    <w:rsid w:val="00185F9E"/>
    <w:rsid w:val="0018771A"/>
    <w:rsid w:val="00190975"/>
    <w:rsid w:val="00190A14"/>
    <w:rsid w:val="00191B76"/>
    <w:rsid w:val="001922F4"/>
    <w:rsid w:val="00192B55"/>
    <w:rsid w:val="00194C46"/>
    <w:rsid w:val="001964FF"/>
    <w:rsid w:val="0019727E"/>
    <w:rsid w:val="0019745C"/>
    <w:rsid w:val="001A0665"/>
    <w:rsid w:val="001A335B"/>
    <w:rsid w:val="001A3AA9"/>
    <w:rsid w:val="001A40D6"/>
    <w:rsid w:val="001A4189"/>
    <w:rsid w:val="001A64A8"/>
    <w:rsid w:val="001A6FFF"/>
    <w:rsid w:val="001A76E1"/>
    <w:rsid w:val="001B0F27"/>
    <w:rsid w:val="001B54E5"/>
    <w:rsid w:val="001B59FA"/>
    <w:rsid w:val="001B6A63"/>
    <w:rsid w:val="001B7BC5"/>
    <w:rsid w:val="001C162D"/>
    <w:rsid w:val="001C2C0D"/>
    <w:rsid w:val="001C2DC3"/>
    <w:rsid w:val="001C4B98"/>
    <w:rsid w:val="001C71FA"/>
    <w:rsid w:val="001D015B"/>
    <w:rsid w:val="001D0C59"/>
    <w:rsid w:val="001D0E42"/>
    <w:rsid w:val="001D143A"/>
    <w:rsid w:val="001D2148"/>
    <w:rsid w:val="001D3A6A"/>
    <w:rsid w:val="001D3B60"/>
    <w:rsid w:val="001D43E8"/>
    <w:rsid w:val="001D5F19"/>
    <w:rsid w:val="001D6094"/>
    <w:rsid w:val="001D66E9"/>
    <w:rsid w:val="001D750F"/>
    <w:rsid w:val="001E0823"/>
    <w:rsid w:val="001E4C78"/>
    <w:rsid w:val="001E69F3"/>
    <w:rsid w:val="001E701C"/>
    <w:rsid w:val="001F0D76"/>
    <w:rsid w:val="001F1D37"/>
    <w:rsid w:val="001F24BF"/>
    <w:rsid w:val="001F2D19"/>
    <w:rsid w:val="001F38BE"/>
    <w:rsid w:val="001F3984"/>
    <w:rsid w:val="001F4373"/>
    <w:rsid w:val="001F4CC6"/>
    <w:rsid w:val="001F5F70"/>
    <w:rsid w:val="00200D18"/>
    <w:rsid w:val="002017E6"/>
    <w:rsid w:val="00201B6C"/>
    <w:rsid w:val="0020236D"/>
    <w:rsid w:val="00203EEE"/>
    <w:rsid w:val="00204029"/>
    <w:rsid w:val="002057D2"/>
    <w:rsid w:val="002073CC"/>
    <w:rsid w:val="00210501"/>
    <w:rsid w:val="0021270E"/>
    <w:rsid w:val="00214A22"/>
    <w:rsid w:val="002155E6"/>
    <w:rsid w:val="00215F0C"/>
    <w:rsid w:val="00216013"/>
    <w:rsid w:val="00216B14"/>
    <w:rsid w:val="00217AA0"/>
    <w:rsid w:val="002214C5"/>
    <w:rsid w:val="00222A36"/>
    <w:rsid w:val="00223A5C"/>
    <w:rsid w:val="00224B95"/>
    <w:rsid w:val="002256FA"/>
    <w:rsid w:val="002300C5"/>
    <w:rsid w:val="002302D0"/>
    <w:rsid w:val="00230508"/>
    <w:rsid w:val="00230838"/>
    <w:rsid w:val="00231387"/>
    <w:rsid w:val="00231878"/>
    <w:rsid w:val="00232A74"/>
    <w:rsid w:val="00232DCA"/>
    <w:rsid w:val="00233004"/>
    <w:rsid w:val="002352C5"/>
    <w:rsid w:val="0023658C"/>
    <w:rsid w:val="0023685E"/>
    <w:rsid w:val="00237A24"/>
    <w:rsid w:val="00237DA3"/>
    <w:rsid w:val="00240B3A"/>
    <w:rsid w:val="0024262C"/>
    <w:rsid w:val="00243522"/>
    <w:rsid w:val="00244F52"/>
    <w:rsid w:val="00246A7C"/>
    <w:rsid w:val="0025093E"/>
    <w:rsid w:val="00251409"/>
    <w:rsid w:val="002529A1"/>
    <w:rsid w:val="002538C2"/>
    <w:rsid w:val="002543AB"/>
    <w:rsid w:val="00255A60"/>
    <w:rsid w:val="0025750D"/>
    <w:rsid w:val="00257912"/>
    <w:rsid w:val="00257965"/>
    <w:rsid w:val="00260AC5"/>
    <w:rsid w:val="00262998"/>
    <w:rsid w:val="002631F2"/>
    <w:rsid w:val="002638F7"/>
    <w:rsid w:val="00264D09"/>
    <w:rsid w:val="0026540B"/>
    <w:rsid w:val="00266033"/>
    <w:rsid w:val="002677CC"/>
    <w:rsid w:val="00270051"/>
    <w:rsid w:val="00272A50"/>
    <w:rsid w:val="00272B8B"/>
    <w:rsid w:val="00272BFD"/>
    <w:rsid w:val="002738B8"/>
    <w:rsid w:val="00274A87"/>
    <w:rsid w:val="00274BC1"/>
    <w:rsid w:val="002777DB"/>
    <w:rsid w:val="002814E5"/>
    <w:rsid w:val="00283218"/>
    <w:rsid w:val="00284792"/>
    <w:rsid w:val="00284BF0"/>
    <w:rsid w:val="0028640D"/>
    <w:rsid w:val="00286917"/>
    <w:rsid w:val="00287AB7"/>
    <w:rsid w:val="00291521"/>
    <w:rsid w:val="002915A9"/>
    <w:rsid w:val="0029270B"/>
    <w:rsid w:val="00292A4B"/>
    <w:rsid w:val="002934CD"/>
    <w:rsid w:val="002942B2"/>
    <w:rsid w:val="00294500"/>
    <w:rsid w:val="00294F12"/>
    <w:rsid w:val="0029523A"/>
    <w:rsid w:val="00295D0E"/>
    <w:rsid w:val="002969BC"/>
    <w:rsid w:val="00297C5A"/>
    <w:rsid w:val="002A05E5"/>
    <w:rsid w:val="002A15E0"/>
    <w:rsid w:val="002A19BD"/>
    <w:rsid w:val="002A320E"/>
    <w:rsid w:val="002A5A04"/>
    <w:rsid w:val="002A64A2"/>
    <w:rsid w:val="002A794F"/>
    <w:rsid w:val="002B0F0E"/>
    <w:rsid w:val="002B11F8"/>
    <w:rsid w:val="002B2E00"/>
    <w:rsid w:val="002B4EC0"/>
    <w:rsid w:val="002B600E"/>
    <w:rsid w:val="002B68B2"/>
    <w:rsid w:val="002B6A1A"/>
    <w:rsid w:val="002B6B08"/>
    <w:rsid w:val="002B797A"/>
    <w:rsid w:val="002C08D7"/>
    <w:rsid w:val="002C0F1C"/>
    <w:rsid w:val="002C21B9"/>
    <w:rsid w:val="002C2702"/>
    <w:rsid w:val="002C3132"/>
    <w:rsid w:val="002C3EA8"/>
    <w:rsid w:val="002C49A4"/>
    <w:rsid w:val="002C5DB9"/>
    <w:rsid w:val="002D036C"/>
    <w:rsid w:val="002D15AD"/>
    <w:rsid w:val="002D2223"/>
    <w:rsid w:val="002D2451"/>
    <w:rsid w:val="002D5493"/>
    <w:rsid w:val="002D5DEF"/>
    <w:rsid w:val="002D7829"/>
    <w:rsid w:val="002E23E9"/>
    <w:rsid w:val="002E2EF1"/>
    <w:rsid w:val="002F00A3"/>
    <w:rsid w:val="002F08F5"/>
    <w:rsid w:val="002F0B7D"/>
    <w:rsid w:val="002F0BFE"/>
    <w:rsid w:val="002F17C1"/>
    <w:rsid w:val="002F229A"/>
    <w:rsid w:val="002F28F6"/>
    <w:rsid w:val="002F2A79"/>
    <w:rsid w:val="002F3F43"/>
    <w:rsid w:val="002F3FD6"/>
    <w:rsid w:val="002F50D8"/>
    <w:rsid w:val="002F59A3"/>
    <w:rsid w:val="002F7248"/>
    <w:rsid w:val="002F7B54"/>
    <w:rsid w:val="003002F4"/>
    <w:rsid w:val="003032A7"/>
    <w:rsid w:val="00304314"/>
    <w:rsid w:val="00304ED9"/>
    <w:rsid w:val="003050AE"/>
    <w:rsid w:val="003052F8"/>
    <w:rsid w:val="00305ABD"/>
    <w:rsid w:val="00306E7C"/>
    <w:rsid w:val="0031077A"/>
    <w:rsid w:val="00311B50"/>
    <w:rsid w:val="00312FEA"/>
    <w:rsid w:val="00317018"/>
    <w:rsid w:val="00320C78"/>
    <w:rsid w:val="00320CE2"/>
    <w:rsid w:val="00321A79"/>
    <w:rsid w:val="00321F4B"/>
    <w:rsid w:val="00323447"/>
    <w:rsid w:val="003234A9"/>
    <w:rsid w:val="003312B4"/>
    <w:rsid w:val="00332A5F"/>
    <w:rsid w:val="00332DDF"/>
    <w:rsid w:val="003339E8"/>
    <w:rsid w:val="00334596"/>
    <w:rsid w:val="00335000"/>
    <w:rsid w:val="00335C04"/>
    <w:rsid w:val="00341E06"/>
    <w:rsid w:val="00341F96"/>
    <w:rsid w:val="003468DE"/>
    <w:rsid w:val="00351F38"/>
    <w:rsid w:val="00352CDA"/>
    <w:rsid w:val="0035351F"/>
    <w:rsid w:val="00353CF6"/>
    <w:rsid w:val="003563AF"/>
    <w:rsid w:val="003578D8"/>
    <w:rsid w:val="003603D3"/>
    <w:rsid w:val="00361117"/>
    <w:rsid w:val="00361AB6"/>
    <w:rsid w:val="00362CF2"/>
    <w:rsid w:val="0036310E"/>
    <w:rsid w:val="00364406"/>
    <w:rsid w:val="00364E8F"/>
    <w:rsid w:val="00371786"/>
    <w:rsid w:val="00372379"/>
    <w:rsid w:val="00374A52"/>
    <w:rsid w:val="003763F7"/>
    <w:rsid w:val="0037739D"/>
    <w:rsid w:val="00381334"/>
    <w:rsid w:val="00383268"/>
    <w:rsid w:val="00384283"/>
    <w:rsid w:val="00384E1C"/>
    <w:rsid w:val="00385E2C"/>
    <w:rsid w:val="003877D2"/>
    <w:rsid w:val="003878EA"/>
    <w:rsid w:val="00391326"/>
    <w:rsid w:val="003927BB"/>
    <w:rsid w:val="003958CB"/>
    <w:rsid w:val="003A051A"/>
    <w:rsid w:val="003A0D45"/>
    <w:rsid w:val="003A1995"/>
    <w:rsid w:val="003A20DC"/>
    <w:rsid w:val="003A320B"/>
    <w:rsid w:val="003A415D"/>
    <w:rsid w:val="003A4615"/>
    <w:rsid w:val="003A532C"/>
    <w:rsid w:val="003A566E"/>
    <w:rsid w:val="003A61FD"/>
    <w:rsid w:val="003A7AC1"/>
    <w:rsid w:val="003B00E4"/>
    <w:rsid w:val="003B04A3"/>
    <w:rsid w:val="003B0C16"/>
    <w:rsid w:val="003B0CA1"/>
    <w:rsid w:val="003B1149"/>
    <w:rsid w:val="003B12A3"/>
    <w:rsid w:val="003B1E38"/>
    <w:rsid w:val="003B3719"/>
    <w:rsid w:val="003B378F"/>
    <w:rsid w:val="003B4F9B"/>
    <w:rsid w:val="003B6385"/>
    <w:rsid w:val="003B6EAC"/>
    <w:rsid w:val="003B77E6"/>
    <w:rsid w:val="003C0140"/>
    <w:rsid w:val="003C0BA3"/>
    <w:rsid w:val="003C1229"/>
    <w:rsid w:val="003C352A"/>
    <w:rsid w:val="003C35FD"/>
    <w:rsid w:val="003C6114"/>
    <w:rsid w:val="003C62B6"/>
    <w:rsid w:val="003C7802"/>
    <w:rsid w:val="003C7D92"/>
    <w:rsid w:val="003D0CBF"/>
    <w:rsid w:val="003D1297"/>
    <w:rsid w:val="003D18E4"/>
    <w:rsid w:val="003D2725"/>
    <w:rsid w:val="003D3DA3"/>
    <w:rsid w:val="003D4546"/>
    <w:rsid w:val="003D4B18"/>
    <w:rsid w:val="003D5FD4"/>
    <w:rsid w:val="003D623F"/>
    <w:rsid w:val="003D629B"/>
    <w:rsid w:val="003D76CE"/>
    <w:rsid w:val="003D7995"/>
    <w:rsid w:val="003E013B"/>
    <w:rsid w:val="003E11BD"/>
    <w:rsid w:val="003E18CC"/>
    <w:rsid w:val="003E2532"/>
    <w:rsid w:val="003E4F9D"/>
    <w:rsid w:val="003E54F8"/>
    <w:rsid w:val="003E5F03"/>
    <w:rsid w:val="003E72F9"/>
    <w:rsid w:val="003F0566"/>
    <w:rsid w:val="003F0A69"/>
    <w:rsid w:val="003F1383"/>
    <w:rsid w:val="003F2982"/>
    <w:rsid w:val="003F31F4"/>
    <w:rsid w:val="003F3372"/>
    <w:rsid w:val="003F34B0"/>
    <w:rsid w:val="003F4432"/>
    <w:rsid w:val="003F4F5F"/>
    <w:rsid w:val="003F546E"/>
    <w:rsid w:val="003F6ACA"/>
    <w:rsid w:val="003F7274"/>
    <w:rsid w:val="003F7EBA"/>
    <w:rsid w:val="00401BE7"/>
    <w:rsid w:val="00402938"/>
    <w:rsid w:val="00402A36"/>
    <w:rsid w:val="00403C5F"/>
    <w:rsid w:val="00404C3C"/>
    <w:rsid w:val="00404CDF"/>
    <w:rsid w:val="00406149"/>
    <w:rsid w:val="0040745B"/>
    <w:rsid w:val="00412436"/>
    <w:rsid w:val="004134BC"/>
    <w:rsid w:val="004134F6"/>
    <w:rsid w:val="0041388B"/>
    <w:rsid w:val="00413A4E"/>
    <w:rsid w:val="004146C3"/>
    <w:rsid w:val="00414D0F"/>
    <w:rsid w:val="00415937"/>
    <w:rsid w:val="004166F0"/>
    <w:rsid w:val="0041708A"/>
    <w:rsid w:val="0042073D"/>
    <w:rsid w:val="0042231A"/>
    <w:rsid w:val="00422B42"/>
    <w:rsid w:val="00423BC0"/>
    <w:rsid w:val="00424863"/>
    <w:rsid w:val="00424CF8"/>
    <w:rsid w:val="00424E63"/>
    <w:rsid w:val="00425E0A"/>
    <w:rsid w:val="0042684F"/>
    <w:rsid w:val="004268A0"/>
    <w:rsid w:val="00426ADD"/>
    <w:rsid w:val="00427689"/>
    <w:rsid w:val="004313E1"/>
    <w:rsid w:val="0043172F"/>
    <w:rsid w:val="00432221"/>
    <w:rsid w:val="00432517"/>
    <w:rsid w:val="004328D9"/>
    <w:rsid w:val="00435252"/>
    <w:rsid w:val="00436AB3"/>
    <w:rsid w:val="004376C7"/>
    <w:rsid w:val="004407C3"/>
    <w:rsid w:val="00440C7D"/>
    <w:rsid w:val="004420CC"/>
    <w:rsid w:val="0044267A"/>
    <w:rsid w:val="0044310B"/>
    <w:rsid w:val="00443CB5"/>
    <w:rsid w:val="004456E5"/>
    <w:rsid w:val="004512E0"/>
    <w:rsid w:val="004512F9"/>
    <w:rsid w:val="0045212D"/>
    <w:rsid w:val="00452E01"/>
    <w:rsid w:val="00453729"/>
    <w:rsid w:val="004537BC"/>
    <w:rsid w:val="004541B8"/>
    <w:rsid w:val="00456E78"/>
    <w:rsid w:val="00457785"/>
    <w:rsid w:val="00460F43"/>
    <w:rsid w:val="004617C1"/>
    <w:rsid w:val="00462158"/>
    <w:rsid w:val="00462BBD"/>
    <w:rsid w:val="00462C3E"/>
    <w:rsid w:val="00464CCD"/>
    <w:rsid w:val="00465917"/>
    <w:rsid w:val="00466EF7"/>
    <w:rsid w:val="00466FDE"/>
    <w:rsid w:val="00467999"/>
    <w:rsid w:val="00467C80"/>
    <w:rsid w:val="00470D5E"/>
    <w:rsid w:val="004718AA"/>
    <w:rsid w:val="00472148"/>
    <w:rsid w:val="00472271"/>
    <w:rsid w:val="00474011"/>
    <w:rsid w:val="00474B6D"/>
    <w:rsid w:val="00474F53"/>
    <w:rsid w:val="00475595"/>
    <w:rsid w:val="004803E5"/>
    <w:rsid w:val="00480BB1"/>
    <w:rsid w:val="00481386"/>
    <w:rsid w:val="00481B63"/>
    <w:rsid w:val="00481EEA"/>
    <w:rsid w:val="004825C5"/>
    <w:rsid w:val="004826C4"/>
    <w:rsid w:val="0048296D"/>
    <w:rsid w:val="00483A85"/>
    <w:rsid w:val="004859E4"/>
    <w:rsid w:val="00485A0C"/>
    <w:rsid w:val="00485B64"/>
    <w:rsid w:val="004877B9"/>
    <w:rsid w:val="00487DB0"/>
    <w:rsid w:val="00491A2C"/>
    <w:rsid w:val="00491C26"/>
    <w:rsid w:val="004946AD"/>
    <w:rsid w:val="00494DFF"/>
    <w:rsid w:val="00495AFB"/>
    <w:rsid w:val="004A1947"/>
    <w:rsid w:val="004A3147"/>
    <w:rsid w:val="004A3A8B"/>
    <w:rsid w:val="004A3E6B"/>
    <w:rsid w:val="004B1A09"/>
    <w:rsid w:val="004B2132"/>
    <w:rsid w:val="004B3C36"/>
    <w:rsid w:val="004B4941"/>
    <w:rsid w:val="004B56D5"/>
    <w:rsid w:val="004B58FF"/>
    <w:rsid w:val="004B7D50"/>
    <w:rsid w:val="004C2CDC"/>
    <w:rsid w:val="004C58AC"/>
    <w:rsid w:val="004C5DF4"/>
    <w:rsid w:val="004C79D0"/>
    <w:rsid w:val="004D00E9"/>
    <w:rsid w:val="004D0E38"/>
    <w:rsid w:val="004D3352"/>
    <w:rsid w:val="004D36C1"/>
    <w:rsid w:val="004D4894"/>
    <w:rsid w:val="004D4F6A"/>
    <w:rsid w:val="004D54B1"/>
    <w:rsid w:val="004D7C41"/>
    <w:rsid w:val="004E0327"/>
    <w:rsid w:val="004E10C6"/>
    <w:rsid w:val="004E2224"/>
    <w:rsid w:val="004E4205"/>
    <w:rsid w:val="004E4916"/>
    <w:rsid w:val="004E4A70"/>
    <w:rsid w:val="004E4C02"/>
    <w:rsid w:val="004E4D22"/>
    <w:rsid w:val="004E50FC"/>
    <w:rsid w:val="004E5A71"/>
    <w:rsid w:val="004E65B7"/>
    <w:rsid w:val="004E66A8"/>
    <w:rsid w:val="004E6C40"/>
    <w:rsid w:val="004F1698"/>
    <w:rsid w:val="004F25AD"/>
    <w:rsid w:val="004F318B"/>
    <w:rsid w:val="004F36F4"/>
    <w:rsid w:val="004F38B7"/>
    <w:rsid w:val="004F622C"/>
    <w:rsid w:val="00501A52"/>
    <w:rsid w:val="005029F2"/>
    <w:rsid w:val="00503E6C"/>
    <w:rsid w:val="0050408D"/>
    <w:rsid w:val="00506EE1"/>
    <w:rsid w:val="00507F7E"/>
    <w:rsid w:val="0051089D"/>
    <w:rsid w:val="00510FF0"/>
    <w:rsid w:val="0051159C"/>
    <w:rsid w:val="005122D1"/>
    <w:rsid w:val="00513212"/>
    <w:rsid w:val="00513376"/>
    <w:rsid w:val="0051367C"/>
    <w:rsid w:val="00514BBB"/>
    <w:rsid w:val="00514D67"/>
    <w:rsid w:val="00515077"/>
    <w:rsid w:val="00515EA1"/>
    <w:rsid w:val="0051622A"/>
    <w:rsid w:val="00516905"/>
    <w:rsid w:val="00517BCA"/>
    <w:rsid w:val="00527246"/>
    <w:rsid w:val="00530B03"/>
    <w:rsid w:val="00531535"/>
    <w:rsid w:val="00531A53"/>
    <w:rsid w:val="00534166"/>
    <w:rsid w:val="00535517"/>
    <w:rsid w:val="00535990"/>
    <w:rsid w:val="00535EED"/>
    <w:rsid w:val="00540E5B"/>
    <w:rsid w:val="005411FA"/>
    <w:rsid w:val="0054215F"/>
    <w:rsid w:val="00544AF2"/>
    <w:rsid w:val="005452D3"/>
    <w:rsid w:val="00546E39"/>
    <w:rsid w:val="005472B8"/>
    <w:rsid w:val="00550A3A"/>
    <w:rsid w:val="00550BB6"/>
    <w:rsid w:val="00552263"/>
    <w:rsid w:val="00554D9B"/>
    <w:rsid w:val="00556020"/>
    <w:rsid w:val="005560ED"/>
    <w:rsid w:val="005566E0"/>
    <w:rsid w:val="005575E8"/>
    <w:rsid w:val="00560BC8"/>
    <w:rsid w:val="005655FD"/>
    <w:rsid w:val="00565BC0"/>
    <w:rsid w:val="00566B51"/>
    <w:rsid w:val="005670A9"/>
    <w:rsid w:val="005671D8"/>
    <w:rsid w:val="00567D33"/>
    <w:rsid w:val="005707AD"/>
    <w:rsid w:val="00570D56"/>
    <w:rsid w:val="00572F1B"/>
    <w:rsid w:val="005743FB"/>
    <w:rsid w:val="00577563"/>
    <w:rsid w:val="005800DE"/>
    <w:rsid w:val="00580318"/>
    <w:rsid w:val="00580C16"/>
    <w:rsid w:val="005827A8"/>
    <w:rsid w:val="0058400F"/>
    <w:rsid w:val="005858EF"/>
    <w:rsid w:val="00590B54"/>
    <w:rsid w:val="00590EF2"/>
    <w:rsid w:val="00591115"/>
    <w:rsid w:val="00594760"/>
    <w:rsid w:val="00596931"/>
    <w:rsid w:val="0059714A"/>
    <w:rsid w:val="00597A44"/>
    <w:rsid w:val="00597F43"/>
    <w:rsid w:val="005A02A3"/>
    <w:rsid w:val="005A0473"/>
    <w:rsid w:val="005A096D"/>
    <w:rsid w:val="005A0B67"/>
    <w:rsid w:val="005A10B8"/>
    <w:rsid w:val="005A229B"/>
    <w:rsid w:val="005A3250"/>
    <w:rsid w:val="005A4E02"/>
    <w:rsid w:val="005A7781"/>
    <w:rsid w:val="005B2171"/>
    <w:rsid w:val="005B242C"/>
    <w:rsid w:val="005B3447"/>
    <w:rsid w:val="005B3720"/>
    <w:rsid w:val="005B7638"/>
    <w:rsid w:val="005C0877"/>
    <w:rsid w:val="005C0F4A"/>
    <w:rsid w:val="005C2838"/>
    <w:rsid w:val="005C2EC4"/>
    <w:rsid w:val="005C49BF"/>
    <w:rsid w:val="005C4DAC"/>
    <w:rsid w:val="005C5565"/>
    <w:rsid w:val="005C584C"/>
    <w:rsid w:val="005C5F79"/>
    <w:rsid w:val="005C60EE"/>
    <w:rsid w:val="005C63EA"/>
    <w:rsid w:val="005C6C40"/>
    <w:rsid w:val="005C6E4F"/>
    <w:rsid w:val="005D0C06"/>
    <w:rsid w:val="005D1671"/>
    <w:rsid w:val="005D1952"/>
    <w:rsid w:val="005D1D4C"/>
    <w:rsid w:val="005D2439"/>
    <w:rsid w:val="005D29EC"/>
    <w:rsid w:val="005D3496"/>
    <w:rsid w:val="005D3E8E"/>
    <w:rsid w:val="005D5DF3"/>
    <w:rsid w:val="005D6133"/>
    <w:rsid w:val="005D72F2"/>
    <w:rsid w:val="005D7F73"/>
    <w:rsid w:val="005E0BF9"/>
    <w:rsid w:val="005E4115"/>
    <w:rsid w:val="005E471E"/>
    <w:rsid w:val="005E4F62"/>
    <w:rsid w:val="005E5570"/>
    <w:rsid w:val="005E5E2F"/>
    <w:rsid w:val="005E6128"/>
    <w:rsid w:val="005E697A"/>
    <w:rsid w:val="005E711A"/>
    <w:rsid w:val="005E720A"/>
    <w:rsid w:val="005E7F5F"/>
    <w:rsid w:val="005F1495"/>
    <w:rsid w:val="005F2218"/>
    <w:rsid w:val="005F33F3"/>
    <w:rsid w:val="005F36DF"/>
    <w:rsid w:val="005F481E"/>
    <w:rsid w:val="00602212"/>
    <w:rsid w:val="006043CD"/>
    <w:rsid w:val="00605CB5"/>
    <w:rsid w:val="00607254"/>
    <w:rsid w:val="006076CB"/>
    <w:rsid w:val="006128AE"/>
    <w:rsid w:val="00612A22"/>
    <w:rsid w:val="00617BA7"/>
    <w:rsid w:val="00621080"/>
    <w:rsid w:val="0062163A"/>
    <w:rsid w:val="00621CA5"/>
    <w:rsid w:val="00624A5E"/>
    <w:rsid w:val="00624F04"/>
    <w:rsid w:val="00626BD5"/>
    <w:rsid w:val="00630D7E"/>
    <w:rsid w:val="00631B77"/>
    <w:rsid w:val="00632896"/>
    <w:rsid w:val="006329A8"/>
    <w:rsid w:val="00633733"/>
    <w:rsid w:val="00633B08"/>
    <w:rsid w:val="006351C6"/>
    <w:rsid w:val="006352E5"/>
    <w:rsid w:val="00636360"/>
    <w:rsid w:val="00637B60"/>
    <w:rsid w:val="00641C9E"/>
    <w:rsid w:val="006425E2"/>
    <w:rsid w:val="00644636"/>
    <w:rsid w:val="00644879"/>
    <w:rsid w:val="00645AB5"/>
    <w:rsid w:val="0064623B"/>
    <w:rsid w:val="00646A85"/>
    <w:rsid w:val="00646E19"/>
    <w:rsid w:val="006478B4"/>
    <w:rsid w:val="006520FF"/>
    <w:rsid w:val="00653438"/>
    <w:rsid w:val="0065482E"/>
    <w:rsid w:val="0065485D"/>
    <w:rsid w:val="00656C70"/>
    <w:rsid w:val="006579DC"/>
    <w:rsid w:val="006614BD"/>
    <w:rsid w:val="0066288A"/>
    <w:rsid w:val="0066362F"/>
    <w:rsid w:val="0066395C"/>
    <w:rsid w:val="00664660"/>
    <w:rsid w:val="00664ACE"/>
    <w:rsid w:val="00664DC8"/>
    <w:rsid w:val="0066554D"/>
    <w:rsid w:val="00667BA2"/>
    <w:rsid w:val="006713D0"/>
    <w:rsid w:val="006721FC"/>
    <w:rsid w:val="00672CB5"/>
    <w:rsid w:val="00672D38"/>
    <w:rsid w:val="00672DB9"/>
    <w:rsid w:val="00673A7B"/>
    <w:rsid w:val="00673D6B"/>
    <w:rsid w:val="0067510E"/>
    <w:rsid w:val="00675275"/>
    <w:rsid w:val="0067538A"/>
    <w:rsid w:val="00675627"/>
    <w:rsid w:val="00675D66"/>
    <w:rsid w:val="00676424"/>
    <w:rsid w:val="00676F86"/>
    <w:rsid w:val="006805DF"/>
    <w:rsid w:val="00680B91"/>
    <w:rsid w:val="006811C6"/>
    <w:rsid w:val="00681C47"/>
    <w:rsid w:val="0068477F"/>
    <w:rsid w:val="006849D0"/>
    <w:rsid w:val="00685C13"/>
    <w:rsid w:val="00686221"/>
    <w:rsid w:val="006901FA"/>
    <w:rsid w:val="006910CA"/>
    <w:rsid w:val="00692C58"/>
    <w:rsid w:val="00693E61"/>
    <w:rsid w:val="00694FB8"/>
    <w:rsid w:val="00696D07"/>
    <w:rsid w:val="006A0017"/>
    <w:rsid w:val="006A1600"/>
    <w:rsid w:val="006A1D52"/>
    <w:rsid w:val="006A266F"/>
    <w:rsid w:val="006A32A9"/>
    <w:rsid w:val="006A3E8F"/>
    <w:rsid w:val="006A42ED"/>
    <w:rsid w:val="006A4EEA"/>
    <w:rsid w:val="006A5B2D"/>
    <w:rsid w:val="006A69AF"/>
    <w:rsid w:val="006A76BA"/>
    <w:rsid w:val="006B0949"/>
    <w:rsid w:val="006B0B4F"/>
    <w:rsid w:val="006B111B"/>
    <w:rsid w:val="006B195B"/>
    <w:rsid w:val="006B2578"/>
    <w:rsid w:val="006B2E84"/>
    <w:rsid w:val="006B4149"/>
    <w:rsid w:val="006B592C"/>
    <w:rsid w:val="006C03C9"/>
    <w:rsid w:val="006C0A96"/>
    <w:rsid w:val="006C0E90"/>
    <w:rsid w:val="006C1C09"/>
    <w:rsid w:val="006C1E61"/>
    <w:rsid w:val="006C247E"/>
    <w:rsid w:val="006C2A2D"/>
    <w:rsid w:val="006C3BB0"/>
    <w:rsid w:val="006C478C"/>
    <w:rsid w:val="006C6FA3"/>
    <w:rsid w:val="006D027E"/>
    <w:rsid w:val="006D25D9"/>
    <w:rsid w:val="006D2EA8"/>
    <w:rsid w:val="006D37DB"/>
    <w:rsid w:val="006D5DF7"/>
    <w:rsid w:val="006D6966"/>
    <w:rsid w:val="006D6A99"/>
    <w:rsid w:val="006E0837"/>
    <w:rsid w:val="006E09E8"/>
    <w:rsid w:val="006E1997"/>
    <w:rsid w:val="006E2340"/>
    <w:rsid w:val="006E34CC"/>
    <w:rsid w:val="006E3CB9"/>
    <w:rsid w:val="006E5ADB"/>
    <w:rsid w:val="006E6D82"/>
    <w:rsid w:val="006E7315"/>
    <w:rsid w:val="006E7F25"/>
    <w:rsid w:val="006F187E"/>
    <w:rsid w:val="006F32DA"/>
    <w:rsid w:val="006F5193"/>
    <w:rsid w:val="00701276"/>
    <w:rsid w:val="00701D74"/>
    <w:rsid w:val="007041AA"/>
    <w:rsid w:val="007047EC"/>
    <w:rsid w:val="0070509E"/>
    <w:rsid w:val="00705472"/>
    <w:rsid w:val="00707CF6"/>
    <w:rsid w:val="00710592"/>
    <w:rsid w:val="007134C8"/>
    <w:rsid w:val="00713F8E"/>
    <w:rsid w:val="00715188"/>
    <w:rsid w:val="00715BB7"/>
    <w:rsid w:val="00717BD4"/>
    <w:rsid w:val="00721CD1"/>
    <w:rsid w:val="00722599"/>
    <w:rsid w:val="00722A81"/>
    <w:rsid w:val="00725296"/>
    <w:rsid w:val="00726372"/>
    <w:rsid w:val="00726BD4"/>
    <w:rsid w:val="00727023"/>
    <w:rsid w:val="007314B4"/>
    <w:rsid w:val="00732D70"/>
    <w:rsid w:val="00734395"/>
    <w:rsid w:val="0073549B"/>
    <w:rsid w:val="0073701F"/>
    <w:rsid w:val="007375A8"/>
    <w:rsid w:val="007375EA"/>
    <w:rsid w:val="007376B9"/>
    <w:rsid w:val="00737903"/>
    <w:rsid w:val="00737BF5"/>
    <w:rsid w:val="00740502"/>
    <w:rsid w:val="00740D27"/>
    <w:rsid w:val="007428ED"/>
    <w:rsid w:val="00742D0B"/>
    <w:rsid w:val="007434AE"/>
    <w:rsid w:val="00743580"/>
    <w:rsid w:val="00744C10"/>
    <w:rsid w:val="007457F4"/>
    <w:rsid w:val="00747492"/>
    <w:rsid w:val="0074760D"/>
    <w:rsid w:val="00747A6F"/>
    <w:rsid w:val="00750A7B"/>
    <w:rsid w:val="00751DB7"/>
    <w:rsid w:val="007530BC"/>
    <w:rsid w:val="007532A4"/>
    <w:rsid w:val="007548B5"/>
    <w:rsid w:val="0075654D"/>
    <w:rsid w:val="00756AD8"/>
    <w:rsid w:val="007608AF"/>
    <w:rsid w:val="00763B47"/>
    <w:rsid w:val="00765665"/>
    <w:rsid w:val="00766814"/>
    <w:rsid w:val="00767AF6"/>
    <w:rsid w:val="00771431"/>
    <w:rsid w:val="007717BB"/>
    <w:rsid w:val="00772631"/>
    <w:rsid w:val="007729B4"/>
    <w:rsid w:val="00773811"/>
    <w:rsid w:val="00773B06"/>
    <w:rsid w:val="00774E8A"/>
    <w:rsid w:val="00775CA9"/>
    <w:rsid w:val="00775D93"/>
    <w:rsid w:val="00781503"/>
    <w:rsid w:val="0078169D"/>
    <w:rsid w:val="007845E6"/>
    <w:rsid w:val="00785430"/>
    <w:rsid w:val="007866C5"/>
    <w:rsid w:val="007869C1"/>
    <w:rsid w:val="00793F11"/>
    <w:rsid w:val="00794003"/>
    <w:rsid w:val="0079572C"/>
    <w:rsid w:val="00795C19"/>
    <w:rsid w:val="007961C7"/>
    <w:rsid w:val="007967FA"/>
    <w:rsid w:val="007969A6"/>
    <w:rsid w:val="007B0B54"/>
    <w:rsid w:val="007B120B"/>
    <w:rsid w:val="007B2906"/>
    <w:rsid w:val="007B34A9"/>
    <w:rsid w:val="007B455C"/>
    <w:rsid w:val="007B504D"/>
    <w:rsid w:val="007B512E"/>
    <w:rsid w:val="007B5897"/>
    <w:rsid w:val="007B59B9"/>
    <w:rsid w:val="007B5A70"/>
    <w:rsid w:val="007B60FF"/>
    <w:rsid w:val="007B62F8"/>
    <w:rsid w:val="007B7AFF"/>
    <w:rsid w:val="007C0536"/>
    <w:rsid w:val="007C1352"/>
    <w:rsid w:val="007C29DF"/>
    <w:rsid w:val="007C4F5E"/>
    <w:rsid w:val="007C77DF"/>
    <w:rsid w:val="007C7A79"/>
    <w:rsid w:val="007D1BBE"/>
    <w:rsid w:val="007D1E78"/>
    <w:rsid w:val="007D249F"/>
    <w:rsid w:val="007D2514"/>
    <w:rsid w:val="007D5FBD"/>
    <w:rsid w:val="007D6F1D"/>
    <w:rsid w:val="007D7F39"/>
    <w:rsid w:val="007E0F4E"/>
    <w:rsid w:val="007E323A"/>
    <w:rsid w:val="007E741C"/>
    <w:rsid w:val="007F13E5"/>
    <w:rsid w:val="007F169D"/>
    <w:rsid w:val="007F2BBF"/>
    <w:rsid w:val="007F38E1"/>
    <w:rsid w:val="007F3A22"/>
    <w:rsid w:val="007F46B7"/>
    <w:rsid w:val="007F5BBD"/>
    <w:rsid w:val="007F7772"/>
    <w:rsid w:val="00801CD4"/>
    <w:rsid w:val="00804527"/>
    <w:rsid w:val="00804F14"/>
    <w:rsid w:val="0080593F"/>
    <w:rsid w:val="00805C78"/>
    <w:rsid w:val="008067F8"/>
    <w:rsid w:val="0080684E"/>
    <w:rsid w:val="00810125"/>
    <w:rsid w:val="00811797"/>
    <w:rsid w:val="00811C91"/>
    <w:rsid w:val="00812C73"/>
    <w:rsid w:val="008139CA"/>
    <w:rsid w:val="00813FB1"/>
    <w:rsid w:val="00814513"/>
    <w:rsid w:val="00815AEB"/>
    <w:rsid w:val="00816853"/>
    <w:rsid w:val="008171F5"/>
    <w:rsid w:val="0081798F"/>
    <w:rsid w:val="00821174"/>
    <w:rsid w:val="00823EE0"/>
    <w:rsid w:val="0082402A"/>
    <w:rsid w:val="0082651A"/>
    <w:rsid w:val="00833602"/>
    <w:rsid w:val="008348AE"/>
    <w:rsid w:val="008355B3"/>
    <w:rsid w:val="00835ADA"/>
    <w:rsid w:val="00835FC6"/>
    <w:rsid w:val="00836979"/>
    <w:rsid w:val="00837D9A"/>
    <w:rsid w:val="0084037E"/>
    <w:rsid w:val="008421D8"/>
    <w:rsid w:val="00846AAC"/>
    <w:rsid w:val="008501F5"/>
    <w:rsid w:val="0085118B"/>
    <w:rsid w:val="00851AC2"/>
    <w:rsid w:val="00852C24"/>
    <w:rsid w:val="008540CB"/>
    <w:rsid w:val="008552F1"/>
    <w:rsid w:val="008556A3"/>
    <w:rsid w:val="008557C4"/>
    <w:rsid w:val="00856BC0"/>
    <w:rsid w:val="0085726B"/>
    <w:rsid w:val="00861147"/>
    <w:rsid w:val="00861C18"/>
    <w:rsid w:val="00865541"/>
    <w:rsid w:val="00866F27"/>
    <w:rsid w:val="00867474"/>
    <w:rsid w:val="00867726"/>
    <w:rsid w:val="00867F95"/>
    <w:rsid w:val="008709D8"/>
    <w:rsid w:val="00873709"/>
    <w:rsid w:val="00876877"/>
    <w:rsid w:val="00876D6D"/>
    <w:rsid w:val="0087767A"/>
    <w:rsid w:val="00877B0E"/>
    <w:rsid w:val="00877CCA"/>
    <w:rsid w:val="008830BC"/>
    <w:rsid w:val="00883F6E"/>
    <w:rsid w:val="00884041"/>
    <w:rsid w:val="00886B4E"/>
    <w:rsid w:val="0088722E"/>
    <w:rsid w:val="00887480"/>
    <w:rsid w:val="00891373"/>
    <w:rsid w:val="008914D7"/>
    <w:rsid w:val="00891903"/>
    <w:rsid w:val="00891EE3"/>
    <w:rsid w:val="008922D3"/>
    <w:rsid w:val="0089450C"/>
    <w:rsid w:val="00895859"/>
    <w:rsid w:val="008967B5"/>
    <w:rsid w:val="008A0AFE"/>
    <w:rsid w:val="008A43EE"/>
    <w:rsid w:val="008A5CEE"/>
    <w:rsid w:val="008A784B"/>
    <w:rsid w:val="008A7BA9"/>
    <w:rsid w:val="008B0A90"/>
    <w:rsid w:val="008B349E"/>
    <w:rsid w:val="008B462E"/>
    <w:rsid w:val="008B4DED"/>
    <w:rsid w:val="008B5370"/>
    <w:rsid w:val="008B65D2"/>
    <w:rsid w:val="008B7445"/>
    <w:rsid w:val="008C04E5"/>
    <w:rsid w:val="008C0806"/>
    <w:rsid w:val="008C153E"/>
    <w:rsid w:val="008C18FB"/>
    <w:rsid w:val="008C5C86"/>
    <w:rsid w:val="008C6EBF"/>
    <w:rsid w:val="008C7104"/>
    <w:rsid w:val="008C7248"/>
    <w:rsid w:val="008D0CAD"/>
    <w:rsid w:val="008D1562"/>
    <w:rsid w:val="008D2757"/>
    <w:rsid w:val="008D2AD5"/>
    <w:rsid w:val="008D3588"/>
    <w:rsid w:val="008D3AAB"/>
    <w:rsid w:val="008D4787"/>
    <w:rsid w:val="008D6088"/>
    <w:rsid w:val="008D69EC"/>
    <w:rsid w:val="008D6BD3"/>
    <w:rsid w:val="008D778A"/>
    <w:rsid w:val="008E094E"/>
    <w:rsid w:val="008E2DFB"/>
    <w:rsid w:val="008E391D"/>
    <w:rsid w:val="008E48D2"/>
    <w:rsid w:val="008E4F91"/>
    <w:rsid w:val="008E5096"/>
    <w:rsid w:val="008E71CC"/>
    <w:rsid w:val="008E7B6C"/>
    <w:rsid w:val="008F12AB"/>
    <w:rsid w:val="008F281B"/>
    <w:rsid w:val="008F46EB"/>
    <w:rsid w:val="008F5635"/>
    <w:rsid w:val="008F6F3B"/>
    <w:rsid w:val="008F7B74"/>
    <w:rsid w:val="009005BD"/>
    <w:rsid w:val="009006E4"/>
    <w:rsid w:val="00901995"/>
    <w:rsid w:val="00903655"/>
    <w:rsid w:val="009047BC"/>
    <w:rsid w:val="009058DE"/>
    <w:rsid w:val="0090603A"/>
    <w:rsid w:val="009075A3"/>
    <w:rsid w:val="00907CC0"/>
    <w:rsid w:val="00907D85"/>
    <w:rsid w:val="00910601"/>
    <w:rsid w:val="0091158B"/>
    <w:rsid w:val="009125F9"/>
    <w:rsid w:val="00923AB9"/>
    <w:rsid w:val="00923B8A"/>
    <w:rsid w:val="00926766"/>
    <w:rsid w:val="00927D58"/>
    <w:rsid w:val="00930E60"/>
    <w:rsid w:val="009330FE"/>
    <w:rsid w:val="00933959"/>
    <w:rsid w:val="00934E85"/>
    <w:rsid w:val="009350B1"/>
    <w:rsid w:val="00935E4E"/>
    <w:rsid w:val="00944066"/>
    <w:rsid w:val="0094482F"/>
    <w:rsid w:val="0094609B"/>
    <w:rsid w:val="00951E1D"/>
    <w:rsid w:val="009522DC"/>
    <w:rsid w:val="0095253B"/>
    <w:rsid w:val="00952BB9"/>
    <w:rsid w:val="00954138"/>
    <w:rsid w:val="0095464A"/>
    <w:rsid w:val="00955CD8"/>
    <w:rsid w:val="00956ABD"/>
    <w:rsid w:val="00957AE8"/>
    <w:rsid w:val="00960950"/>
    <w:rsid w:val="00960964"/>
    <w:rsid w:val="00961034"/>
    <w:rsid w:val="00961490"/>
    <w:rsid w:val="009629AC"/>
    <w:rsid w:val="00962DDF"/>
    <w:rsid w:val="00963C13"/>
    <w:rsid w:val="00964752"/>
    <w:rsid w:val="009663BB"/>
    <w:rsid w:val="00970931"/>
    <w:rsid w:val="0097122A"/>
    <w:rsid w:val="00971402"/>
    <w:rsid w:val="009732A7"/>
    <w:rsid w:val="009747A0"/>
    <w:rsid w:val="0098119E"/>
    <w:rsid w:val="00984A2A"/>
    <w:rsid w:val="00987AB0"/>
    <w:rsid w:val="009905F2"/>
    <w:rsid w:val="00994388"/>
    <w:rsid w:val="0099545C"/>
    <w:rsid w:val="0099610A"/>
    <w:rsid w:val="00996A62"/>
    <w:rsid w:val="00996CEC"/>
    <w:rsid w:val="009A01FD"/>
    <w:rsid w:val="009A0AA1"/>
    <w:rsid w:val="009A4C0F"/>
    <w:rsid w:val="009A5741"/>
    <w:rsid w:val="009A6175"/>
    <w:rsid w:val="009A61E0"/>
    <w:rsid w:val="009B0B0A"/>
    <w:rsid w:val="009B11FD"/>
    <w:rsid w:val="009B2904"/>
    <w:rsid w:val="009B4E1E"/>
    <w:rsid w:val="009B7B44"/>
    <w:rsid w:val="009B7C93"/>
    <w:rsid w:val="009B7DBE"/>
    <w:rsid w:val="009C09FE"/>
    <w:rsid w:val="009C0C7B"/>
    <w:rsid w:val="009C1F5D"/>
    <w:rsid w:val="009C378F"/>
    <w:rsid w:val="009C6EA8"/>
    <w:rsid w:val="009C73C9"/>
    <w:rsid w:val="009C7DEB"/>
    <w:rsid w:val="009D0180"/>
    <w:rsid w:val="009D0630"/>
    <w:rsid w:val="009D0F8C"/>
    <w:rsid w:val="009D21E3"/>
    <w:rsid w:val="009D2BD1"/>
    <w:rsid w:val="009D471D"/>
    <w:rsid w:val="009D5DEF"/>
    <w:rsid w:val="009D62E4"/>
    <w:rsid w:val="009D6B70"/>
    <w:rsid w:val="009D7736"/>
    <w:rsid w:val="009D79AD"/>
    <w:rsid w:val="009E221D"/>
    <w:rsid w:val="009E234C"/>
    <w:rsid w:val="009E2E34"/>
    <w:rsid w:val="009E386C"/>
    <w:rsid w:val="009E402C"/>
    <w:rsid w:val="009E4429"/>
    <w:rsid w:val="009E4A83"/>
    <w:rsid w:val="009E6757"/>
    <w:rsid w:val="009E6DBC"/>
    <w:rsid w:val="009F0CB6"/>
    <w:rsid w:val="009F1805"/>
    <w:rsid w:val="009F2092"/>
    <w:rsid w:val="009F2A55"/>
    <w:rsid w:val="009F2F0A"/>
    <w:rsid w:val="009F3539"/>
    <w:rsid w:val="009F371F"/>
    <w:rsid w:val="009F3E98"/>
    <w:rsid w:val="009F7A78"/>
    <w:rsid w:val="00A00E42"/>
    <w:rsid w:val="00A0203A"/>
    <w:rsid w:val="00A0226D"/>
    <w:rsid w:val="00A031DD"/>
    <w:rsid w:val="00A032B9"/>
    <w:rsid w:val="00A040B9"/>
    <w:rsid w:val="00A0454A"/>
    <w:rsid w:val="00A04832"/>
    <w:rsid w:val="00A05713"/>
    <w:rsid w:val="00A05E46"/>
    <w:rsid w:val="00A078DF"/>
    <w:rsid w:val="00A10E6E"/>
    <w:rsid w:val="00A114C4"/>
    <w:rsid w:val="00A12127"/>
    <w:rsid w:val="00A153CD"/>
    <w:rsid w:val="00A16033"/>
    <w:rsid w:val="00A167C1"/>
    <w:rsid w:val="00A210F0"/>
    <w:rsid w:val="00A21601"/>
    <w:rsid w:val="00A224CC"/>
    <w:rsid w:val="00A238EE"/>
    <w:rsid w:val="00A23BF4"/>
    <w:rsid w:val="00A24151"/>
    <w:rsid w:val="00A248E4"/>
    <w:rsid w:val="00A25819"/>
    <w:rsid w:val="00A26150"/>
    <w:rsid w:val="00A2634D"/>
    <w:rsid w:val="00A2639A"/>
    <w:rsid w:val="00A272C1"/>
    <w:rsid w:val="00A32067"/>
    <w:rsid w:val="00A33331"/>
    <w:rsid w:val="00A33E7F"/>
    <w:rsid w:val="00A34AB3"/>
    <w:rsid w:val="00A354B3"/>
    <w:rsid w:val="00A36215"/>
    <w:rsid w:val="00A362DC"/>
    <w:rsid w:val="00A36977"/>
    <w:rsid w:val="00A426EF"/>
    <w:rsid w:val="00A42A99"/>
    <w:rsid w:val="00A45AF0"/>
    <w:rsid w:val="00A475A5"/>
    <w:rsid w:val="00A5015E"/>
    <w:rsid w:val="00A51B65"/>
    <w:rsid w:val="00A5209F"/>
    <w:rsid w:val="00A54B24"/>
    <w:rsid w:val="00A56E51"/>
    <w:rsid w:val="00A57A0B"/>
    <w:rsid w:val="00A57AAC"/>
    <w:rsid w:val="00A607F8"/>
    <w:rsid w:val="00A65C7D"/>
    <w:rsid w:val="00A66D47"/>
    <w:rsid w:val="00A67B39"/>
    <w:rsid w:val="00A70C1D"/>
    <w:rsid w:val="00A7664B"/>
    <w:rsid w:val="00A769C7"/>
    <w:rsid w:val="00A7755E"/>
    <w:rsid w:val="00A81334"/>
    <w:rsid w:val="00A823F8"/>
    <w:rsid w:val="00A8256A"/>
    <w:rsid w:val="00A83223"/>
    <w:rsid w:val="00A843E4"/>
    <w:rsid w:val="00A844B3"/>
    <w:rsid w:val="00A85692"/>
    <w:rsid w:val="00A85851"/>
    <w:rsid w:val="00A86675"/>
    <w:rsid w:val="00A87429"/>
    <w:rsid w:val="00A877DA"/>
    <w:rsid w:val="00A92293"/>
    <w:rsid w:val="00A923E5"/>
    <w:rsid w:val="00A94CFB"/>
    <w:rsid w:val="00A96332"/>
    <w:rsid w:val="00A97925"/>
    <w:rsid w:val="00A97A6E"/>
    <w:rsid w:val="00A97ACA"/>
    <w:rsid w:val="00A97B72"/>
    <w:rsid w:val="00AA05F5"/>
    <w:rsid w:val="00AA0CB2"/>
    <w:rsid w:val="00AA0F9D"/>
    <w:rsid w:val="00AA10EE"/>
    <w:rsid w:val="00AA2D98"/>
    <w:rsid w:val="00AA5234"/>
    <w:rsid w:val="00AA61D0"/>
    <w:rsid w:val="00AB3CCF"/>
    <w:rsid w:val="00AB51B8"/>
    <w:rsid w:val="00AB6D5A"/>
    <w:rsid w:val="00AB79D5"/>
    <w:rsid w:val="00AB7B62"/>
    <w:rsid w:val="00AB7DF1"/>
    <w:rsid w:val="00AC019C"/>
    <w:rsid w:val="00AC051A"/>
    <w:rsid w:val="00AC0A10"/>
    <w:rsid w:val="00AC1EC1"/>
    <w:rsid w:val="00AC21F4"/>
    <w:rsid w:val="00AC275A"/>
    <w:rsid w:val="00AC2EF0"/>
    <w:rsid w:val="00AC3821"/>
    <w:rsid w:val="00AC3E13"/>
    <w:rsid w:val="00AC4A8E"/>
    <w:rsid w:val="00AC4BCE"/>
    <w:rsid w:val="00AC510B"/>
    <w:rsid w:val="00AC6988"/>
    <w:rsid w:val="00AC6E92"/>
    <w:rsid w:val="00AD0C20"/>
    <w:rsid w:val="00AD563C"/>
    <w:rsid w:val="00AD6D4B"/>
    <w:rsid w:val="00AD7B21"/>
    <w:rsid w:val="00AE0AF4"/>
    <w:rsid w:val="00AE0B21"/>
    <w:rsid w:val="00AE385D"/>
    <w:rsid w:val="00AE5690"/>
    <w:rsid w:val="00AE6861"/>
    <w:rsid w:val="00AE6F0E"/>
    <w:rsid w:val="00AE7F9F"/>
    <w:rsid w:val="00AF0645"/>
    <w:rsid w:val="00AF10B3"/>
    <w:rsid w:val="00AF12E4"/>
    <w:rsid w:val="00AF1FBC"/>
    <w:rsid w:val="00AF34F0"/>
    <w:rsid w:val="00AF352D"/>
    <w:rsid w:val="00AF42A7"/>
    <w:rsid w:val="00AF4688"/>
    <w:rsid w:val="00AF4E24"/>
    <w:rsid w:val="00AF56AE"/>
    <w:rsid w:val="00AF6927"/>
    <w:rsid w:val="00AF6CE2"/>
    <w:rsid w:val="00AF6F7A"/>
    <w:rsid w:val="00AF7424"/>
    <w:rsid w:val="00AF7D6F"/>
    <w:rsid w:val="00B0141F"/>
    <w:rsid w:val="00B01E05"/>
    <w:rsid w:val="00B028AE"/>
    <w:rsid w:val="00B034D3"/>
    <w:rsid w:val="00B043A8"/>
    <w:rsid w:val="00B04BEB"/>
    <w:rsid w:val="00B0579A"/>
    <w:rsid w:val="00B07D82"/>
    <w:rsid w:val="00B07FE4"/>
    <w:rsid w:val="00B1037F"/>
    <w:rsid w:val="00B10D2B"/>
    <w:rsid w:val="00B11A0A"/>
    <w:rsid w:val="00B1214D"/>
    <w:rsid w:val="00B15C9F"/>
    <w:rsid w:val="00B165C7"/>
    <w:rsid w:val="00B16F89"/>
    <w:rsid w:val="00B171F7"/>
    <w:rsid w:val="00B2271E"/>
    <w:rsid w:val="00B238C4"/>
    <w:rsid w:val="00B2406C"/>
    <w:rsid w:val="00B24547"/>
    <w:rsid w:val="00B260BE"/>
    <w:rsid w:val="00B262CA"/>
    <w:rsid w:val="00B272B0"/>
    <w:rsid w:val="00B304B4"/>
    <w:rsid w:val="00B31E28"/>
    <w:rsid w:val="00B331B2"/>
    <w:rsid w:val="00B33C98"/>
    <w:rsid w:val="00B33F00"/>
    <w:rsid w:val="00B40D07"/>
    <w:rsid w:val="00B40D11"/>
    <w:rsid w:val="00B417A0"/>
    <w:rsid w:val="00B41D47"/>
    <w:rsid w:val="00B431BE"/>
    <w:rsid w:val="00B45CA5"/>
    <w:rsid w:val="00B5009E"/>
    <w:rsid w:val="00B50454"/>
    <w:rsid w:val="00B536A7"/>
    <w:rsid w:val="00B56CEA"/>
    <w:rsid w:val="00B57838"/>
    <w:rsid w:val="00B606A9"/>
    <w:rsid w:val="00B610C8"/>
    <w:rsid w:val="00B6114F"/>
    <w:rsid w:val="00B62BF9"/>
    <w:rsid w:val="00B62CE4"/>
    <w:rsid w:val="00B63119"/>
    <w:rsid w:val="00B64754"/>
    <w:rsid w:val="00B659C6"/>
    <w:rsid w:val="00B65DC1"/>
    <w:rsid w:val="00B70875"/>
    <w:rsid w:val="00B76231"/>
    <w:rsid w:val="00B80247"/>
    <w:rsid w:val="00B80977"/>
    <w:rsid w:val="00B8429E"/>
    <w:rsid w:val="00B872AA"/>
    <w:rsid w:val="00B9035E"/>
    <w:rsid w:val="00B909D1"/>
    <w:rsid w:val="00B91015"/>
    <w:rsid w:val="00B932C3"/>
    <w:rsid w:val="00B941DB"/>
    <w:rsid w:val="00B96439"/>
    <w:rsid w:val="00B96F04"/>
    <w:rsid w:val="00B977AF"/>
    <w:rsid w:val="00B97F3A"/>
    <w:rsid w:val="00BA072E"/>
    <w:rsid w:val="00BA2A0F"/>
    <w:rsid w:val="00BA3107"/>
    <w:rsid w:val="00BA3C8E"/>
    <w:rsid w:val="00BA3E04"/>
    <w:rsid w:val="00BA4157"/>
    <w:rsid w:val="00BA547C"/>
    <w:rsid w:val="00BA5E2C"/>
    <w:rsid w:val="00BB04DA"/>
    <w:rsid w:val="00BB0F1D"/>
    <w:rsid w:val="00BB1C79"/>
    <w:rsid w:val="00BB37E4"/>
    <w:rsid w:val="00BB44D1"/>
    <w:rsid w:val="00BB46A5"/>
    <w:rsid w:val="00BB49AE"/>
    <w:rsid w:val="00BB5421"/>
    <w:rsid w:val="00BB7AFA"/>
    <w:rsid w:val="00BC2833"/>
    <w:rsid w:val="00BC3E1E"/>
    <w:rsid w:val="00BD05F3"/>
    <w:rsid w:val="00BD0E56"/>
    <w:rsid w:val="00BD23B1"/>
    <w:rsid w:val="00BD45E4"/>
    <w:rsid w:val="00BD472B"/>
    <w:rsid w:val="00BD4D85"/>
    <w:rsid w:val="00BD5D66"/>
    <w:rsid w:val="00BD6324"/>
    <w:rsid w:val="00BD64A4"/>
    <w:rsid w:val="00BD64A6"/>
    <w:rsid w:val="00BD687A"/>
    <w:rsid w:val="00BD6F4D"/>
    <w:rsid w:val="00BD7FB6"/>
    <w:rsid w:val="00BE14A4"/>
    <w:rsid w:val="00BE1964"/>
    <w:rsid w:val="00BE1D98"/>
    <w:rsid w:val="00BE297A"/>
    <w:rsid w:val="00BE2EFD"/>
    <w:rsid w:val="00BE47C8"/>
    <w:rsid w:val="00BE534B"/>
    <w:rsid w:val="00BE6719"/>
    <w:rsid w:val="00BE74DC"/>
    <w:rsid w:val="00BF1D5F"/>
    <w:rsid w:val="00BF2646"/>
    <w:rsid w:val="00BF3F48"/>
    <w:rsid w:val="00BF40E8"/>
    <w:rsid w:val="00BF5165"/>
    <w:rsid w:val="00BF6A22"/>
    <w:rsid w:val="00BF6FF6"/>
    <w:rsid w:val="00BF73CA"/>
    <w:rsid w:val="00C018EC"/>
    <w:rsid w:val="00C01989"/>
    <w:rsid w:val="00C02500"/>
    <w:rsid w:val="00C02A87"/>
    <w:rsid w:val="00C0351A"/>
    <w:rsid w:val="00C04484"/>
    <w:rsid w:val="00C05CBA"/>
    <w:rsid w:val="00C06868"/>
    <w:rsid w:val="00C06B96"/>
    <w:rsid w:val="00C100E7"/>
    <w:rsid w:val="00C14AE4"/>
    <w:rsid w:val="00C15018"/>
    <w:rsid w:val="00C15E7F"/>
    <w:rsid w:val="00C20E9B"/>
    <w:rsid w:val="00C21846"/>
    <w:rsid w:val="00C2278D"/>
    <w:rsid w:val="00C23AC2"/>
    <w:rsid w:val="00C23C87"/>
    <w:rsid w:val="00C2704D"/>
    <w:rsid w:val="00C30699"/>
    <w:rsid w:val="00C30794"/>
    <w:rsid w:val="00C308A5"/>
    <w:rsid w:val="00C349D8"/>
    <w:rsid w:val="00C3616D"/>
    <w:rsid w:val="00C374B3"/>
    <w:rsid w:val="00C37712"/>
    <w:rsid w:val="00C40B10"/>
    <w:rsid w:val="00C40C7A"/>
    <w:rsid w:val="00C41435"/>
    <w:rsid w:val="00C446C6"/>
    <w:rsid w:val="00C45D76"/>
    <w:rsid w:val="00C4715D"/>
    <w:rsid w:val="00C50585"/>
    <w:rsid w:val="00C510B5"/>
    <w:rsid w:val="00C5114A"/>
    <w:rsid w:val="00C51F1E"/>
    <w:rsid w:val="00C520CB"/>
    <w:rsid w:val="00C5287F"/>
    <w:rsid w:val="00C540BF"/>
    <w:rsid w:val="00C56A41"/>
    <w:rsid w:val="00C56AB4"/>
    <w:rsid w:val="00C56F0C"/>
    <w:rsid w:val="00C57EE5"/>
    <w:rsid w:val="00C60FC6"/>
    <w:rsid w:val="00C61951"/>
    <w:rsid w:val="00C624F1"/>
    <w:rsid w:val="00C6254B"/>
    <w:rsid w:val="00C6352B"/>
    <w:rsid w:val="00C64D31"/>
    <w:rsid w:val="00C65BA1"/>
    <w:rsid w:val="00C66A47"/>
    <w:rsid w:val="00C67C35"/>
    <w:rsid w:val="00C728CD"/>
    <w:rsid w:val="00C72FE1"/>
    <w:rsid w:val="00C75E44"/>
    <w:rsid w:val="00C76F7D"/>
    <w:rsid w:val="00C77C8D"/>
    <w:rsid w:val="00C81022"/>
    <w:rsid w:val="00C82045"/>
    <w:rsid w:val="00C82AE3"/>
    <w:rsid w:val="00C84BCE"/>
    <w:rsid w:val="00C84E5E"/>
    <w:rsid w:val="00C853A0"/>
    <w:rsid w:val="00C87408"/>
    <w:rsid w:val="00C87A11"/>
    <w:rsid w:val="00C9013C"/>
    <w:rsid w:val="00C915ED"/>
    <w:rsid w:val="00C93291"/>
    <w:rsid w:val="00CA1FAD"/>
    <w:rsid w:val="00CA3E13"/>
    <w:rsid w:val="00CA6324"/>
    <w:rsid w:val="00CA7723"/>
    <w:rsid w:val="00CB16F1"/>
    <w:rsid w:val="00CB2076"/>
    <w:rsid w:val="00CB4292"/>
    <w:rsid w:val="00CB6486"/>
    <w:rsid w:val="00CB6CB7"/>
    <w:rsid w:val="00CB6F0B"/>
    <w:rsid w:val="00CC0A44"/>
    <w:rsid w:val="00CC28F8"/>
    <w:rsid w:val="00CC3F32"/>
    <w:rsid w:val="00CC3F4A"/>
    <w:rsid w:val="00CC4DBE"/>
    <w:rsid w:val="00CC6188"/>
    <w:rsid w:val="00CC66A6"/>
    <w:rsid w:val="00CD0B63"/>
    <w:rsid w:val="00CD207C"/>
    <w:rsid w:val="00CD4C48"/>
    <w:rsid w:val="00CD6DF5"/>
    <w:rsid w:val="00CE0059"/>
    <w:rsid w:val="00CE03B6"/>
    <w:rsid w:val="00CE310F"/>
    <w:rsid w:val="00CE4116"/>
    <w:rsid w:val="00CE63EB"/>
    <w:rsid w:val="00CE6568"/>
    <w:rsid w:val="00CF0052"/>
    <w:rsid w:val="00CF0142"/>
    <w:rsid w:val="00CF122B"/>
    <w:rsid w:val="00CF250B"/>
    <w:rsid w:val="00CF2B42"/>
    <w:rsid w:val="00CF2B8A"/>
    <w:rsid w:val="00CF3706"/>
    <w:rsid w:val="00CF3C08"/>
    <w:rsid w:val="00CF5049"/>
    <w:rsid w:val="00CF63E5"/>
    <w:rsid w:val="00CF66A6"/>
    <w:rsid w:val="00CF7716"/>
    <w:rsid w:val="00D0074F"/>
    <w:rsid w:val="00D01589"/>
    <w:rsid w:val="00D016DB"/>
    <w:rsid w:val="00D0285B"/>
    <w:rsid w:val="00D036DB"/>
    <w:rsid w:val="00D046A0"/>
    <w:rsid w:val="00D0521A"/>
    <w:rsid w:val="00D10A35"/>
    <w:rsid w:val="00D10CC6"/>
    <w:rsid w:val="00D12E87"/>
    <w:rsid w:val="00D15AC9"/>
    <w:rsid w:val="00D162EC"/>
    <w:rsid w:val="00D20968"/>
    <w:rsid w:val="00D20976"/>
    <w:rsid w:val="00D209B6"/>
    <w:rsid w:val="00D22468"/>
    <w:rsid w:val="00D25272"/>
    <w:rsid w:val="00D2544F"/>
    <w:rsid w:val="00D262A4"/>
    <w:rsid w:val="00D26577"/>
    <w:rsid w:val="00D30461"/>
    <w:rsid w:val="00D30482"/>
    <w:rsid w:val="00D309AA"/>
    <w:rsid w:val="00D314DF"/>
    <w:rsid w:val="00D319C7"/>
    <w:rsid w:val="00D31FC5"/>
    <w:rsid w:val="00D32A49"/>
    <w:rsid w:val="00D32ABD"/>
    <w:rsid w:val="00D331D4"/>
    <w:rsid w:val="00D34827"/>
    <w:rsid w:val="00D35379"/>
    <w:rsid w:val="00D36415"/>
    <w:rsid w:val="00D367EA"/>
    <w:rsid w:val="00D37BFE"/>
    <w:rsid w:val="00D41B4B"/>
    <w:rsid w:val="00D43E10"/>
    <w:rsid w:val="00D452C5"/>
    <w:rsid w:val="00D46511"/>
    <w:rsid w:val="00D47965"/>
    <w:rsid w:val="00D47BCE"/>
    <w:rsid w:val="00D47D90"/>
    <w:rsid w:val="00D5016B"/>
    <w:rsid w:val="00D50DBB"/>
    <w:rsid w:val="00D53744"/>
    <w:rsid w:val="00D54F3F"/>
    <w:rsid w:val="00D551B5"/>
    <w:rsid w:val="00D57C6C"/>
    <w:rsid w:val="00D60143"/>
    <w:rsid w:val="00D60CAB"/>
    <w:rsid w:val="00D60FC1"/>
    <w:rsid w:val="00D62504"/>
    <w:rsid w:val="00D6250E"/>
    <w:rsid w:val="00D652FA"/>
    <w:rsid w:val="00D66EF3"/>
    <w:rsid w:val="00D679A2"/>
    <w:rsid w:val="00D72BD8"/>
    <w:rsid w:val="00D74218"/>
    <w:rsid w:val="00D75394"/>
    <w:rsid w:val="00D758DD"/>
    <w:rsid w:val="00D75ED4"/>
    <w:rsid w:val="00D769ED"/>
    <w:rsid w:val="00D80318"/>
    <w:rsid w:val="00D80C1E"/>
    <w:rsid w:val="00D815F6"/>
    <w:rsid w:val="00D81C8A"/>
    <w:rsid w:val="00D81D03"/>
    <w:rsid w:val="00D8264D"/>
    <w:rsid w:val="00D8427F"/>
    <w:rsid w:val="00D84A73"/>
    <w:rsid w:val="00D84D36"/>
    <w:rsid w:val="00D855F9"/>
    <w:rsid w:val="00D86B40"/>
    <w:rsid w:val="00D86FD8"/>
    <w:rsid w:val="00D875B4"/>
    <w:rsid w:val="00D91106"/>
    <w:rsid w:val="00D91F64"/>
    <w:rsid w:val="00D92285"/>
    <w:rsid w:val="00D9259F"/>
    <w:rsid w:val="00D92C1D"/>
    <w:rsid w:val="00D933AC"/>
    <w:rsid w:val="00D951DA"/>
    <w:rsid w:val="00D95A1D"/>
    <w:rsid w:val="00D96660"/>
    <w:rsid w:val="00D9667A"/>
    <w:rsid w:val="00D96A56"/>
    <w:rsid w:val="00D97DBE"/>
    <w:rsid w:val="00DA03B8"/>
    <w:rsid w:val="00DA4958"/>
    <w:rsid w:val="00DA6076"/>
    <w:rsid w:val="00DA60CB"/>
    <w:rsid w:val="00DB0D99"/>
    <w:rsid w:val="00DB136B"/>
    <w:rsid w:val="00DB3C79"/>
    <w:rsid w:val="00DB53CF"/>
    <w:rsid w:val="00DB72A7"/>
    <w:rsid w:val="00DB7B41"/>
    <w:rsid w:val="00DB7E8F"/>
    <w:rsid w:val="00DC02E8"/>
    <w:rsid w:val="00DC2B46"/>
    <w:rsid w:val="00DC31AC"/>
    <w:rsid w:val="00DC5BF4"/>
    <w:rsid w:val="00DC7FC8"/>
    <w:rsid w:val="00DD08FD"/>
    <w:rsid w:val="00DD1268"/>
    <w:rsid w:val="00DD1B37"/>
    <w:rsid w:val="00DD2E83"/>
    <w:rsid w:val="00DD35C5"/>
    <w:rsid w:val="00DD6B76"/>
    <w:rsid w:val="00DD7798"/>
    <w:rsid w:val="00DE0D5F"/>
    <w:rsid w:val="00DE5355"/>
    <w:rsid w:val="00DE5DC5"/>
    <w:rsid w:val="00DE60E6"/>
    <w:rsid w:val="00DE630C"/>
    <w:rsid w:val="00DE69AC"/>
    <w:rsid w:val="00DE7A61"/>
    <w:rsid w:val="00DF1BCD"/>
    <w:rsid w:val="00DF1E1F"/>
    <w:rsid w:val="00DF4982"/>
    <w:rsid w:val="00DF7469"/>
    <w:rsid w:val="00DF7597"/>
    <w:rsid w:val="00E000A3"/>
    <w:rsid w:val="00E01A56"/>
    <w:rsid w:val="00E025E5"/>
    <w:rsid w:val="00E0319B"/>
    <w:rsid w:val="00E04760"/>
    <w:rsid w:val="00E04954"/>
    <w:rsid w:val="00E05AEA"/>
    <w:rsid w:val="00E05C00"/>
    <w:rsid w:val="00E06AD2"/>
    <w:rsid w:val="00E07459"/>
    <w:rsid w:val="00E07B3F"/>
    <w:rsid w:val="00E07D25"/>
    <w:rsid w:val="00E07EC4"/>
    <w:rsid w:val="00E113B0"/>
    <w:rsid w:val="00E12B61"/>
    <w:rsid w:val="00E1309A"/>
    <w:rsid w:val="00E1375E"/>
    <w:rsid w:val="00E13C0C"/>
    <w:rsid w:val="00E14810"/>
    <w:rsid w:val="00E15414"/>
    <w:rsid w:val="00E16D49"/>
    <w:rsid w:val="00E215E9"/>
    <w:rsid w:val="00E21E55"/>
    <w:rsid w:val="00E21ECA"/>
    <w:rsid w:val="00E226EC"/>
    <w:rsid w:val="00E2419E"/>
    <w:rsid w:val="00E251C2"/>
    <w:rsid w:val="00E32124"/>
    <w:rsid w:val="00E3304E"/>
    <w:rsid w:val="00E33E1E"/>
    <w:rsid w:val="00E34414"/>
    <w:rsid w:val="00E3479B"/>
    <w:rsid w:val="00E34B25"/>
    <w:rsid w:val="00E357F4"/>
    <w:rsid w:val="00E35C89"/>
    <w:rsid w:val="00E43648"/>
    <w:rsid w:val="00E45AC5"/>
    <w:rsid w:val="00E461DD"/>
    <w:rsid w:val="00E466F8"/>
    <w:rsid w:val="00E46D7F"/>
    <w:rsid w:val="00E51BDC"/>
    <w:rsid w:val="00E51CBF"/>
    <w:rsid w:val="00E52519"/>
    <w:rsid w:val="00E55880"/>
    <w:rsid w:val="00E565B7"/>
    <w:rsid w:val="00E57198"/>
    <w:rsid w:val="00E57759"/>
    <w:rsid w:val="00E60D8D"/>
    <w:rsid w:val="00E6113D"/>
    <w:rsid w:val="00E62722"/>
    <w:rsid w:val="00E63D59"/>
    <w:rsid w:val="00E64A74"/>
    <w:rsid w:val="00E657F3"/>
    <w:rsid w:val="00E6765D"/>
    <w:rsid w:val="00E7014B"/>
    <w:rsid w:val="00E71E11"/>
    <w:rsid w:val="00E72505"/>
    <w:rsid w:val="00E72813"/>
    <w:rsid w:val="00E742C4"/>
    <w:rsid w:val="00E74785"/>
    <w:rsid w:val="00E749EE"/>
    <w:rsid w:val="00E80D22"/>
    <w:rsid w:val="00E80DD1"/>
    <w:rsid w:val="00E81C7C"/>
    <w:rsid w:val="00E81CE7"/>
    <w:rsid w:val="00E834FC"/>
    <w:rsid w:val="00E836D0"/>
    <w:rsid w:val="00E83FB6"/>
    <w:rsid w:val="00E84A62"/>
    <w:rsid w:val="00E84F88"/>
    <w:rsid w:val="00E85D51"/>
    <w:rsid w:val="00E867DB"/>
    <w:rsid w:val="00E8690D"/>
    <w:rsid w:val="00E87C74"/>
    <w:rsid w:val="00E90F72"/>
    <w:rsid w:val="00E91C9A"/>
    <w:rsid w:val="00E93880"/>
    <w:rsid w:val="00E93907"/>
    <w:rsid w:val="00E939DE"/>
    <w:rsid w:val="00E93DB2"/>
    <w:rsid w:val="00E9404E"/>
    <w:rsid w:val="00E9457E"/>
    <w:rsid w:val="00E96E11"/>
    <w:rsid w:val="00E973C6"/>
    <w:rsid w:val="00E977C2"/>
    <w:rsid w:val="00E97E53"/>
    <w:rsid w:val="00EA2195"/>
    <w:rsid w:val="00EA3633"/>
    <w:rsid w:val="00EA39DA"/>
    <w:rsid w:val="00EA3F54"/>
    <w:rsid w:val="00EA45E1"/>
    <w:rsid w:val="00EA566A"/>
    <w:rsid w:val="00EA6FD6"/>
    <w:rsid w:val="00EB04A1"/>
    <w:rsid w:val="00EB15E4"/>
    <w:rsid w:val="00EB285A"/>
    <w:rsid w:val="00EB2B5C"/>
    <w:rsid w:val="00EB2F5D"/>
    <w:rsid w:val="00EB7779"/>
    <w:rsid w:val="00EB7DE8"/>
    <w:rsid w:val="00EC01B5"/>
    <w:rsid w:val="00EC2940"/>
    <w:rsid w:val="00EC72B3"/>
    <w:rsid w:val="00EC7A3B"/>
    <w:rsid w:val="00ED0091"/>
    <w:rsid w:val="00ED147C"/>
    <w:rsid w:val="00ED45B1"/>
    <w:rsid w:val="00ED4DD1"/>
    <w:rsid w:val="00ED509D"/>
    <w:rsid w:val="00ED50CF"/>
    <w:rsid w:val="00ED6206"/>
    <w:rsid w:val="00ED6D6B"/>
    <w:rsid w:val="00EE0BB9"/>
    <w:rsid w:val="00EE17A0"/>
    <w:rsid w:val="00EE23D3"/>
    <w:rsid w:val="00EE3983"/>
    <w:rsid w:val="00EE4031"/>
    <w:rsid w:val="00EE41EF"/>
    <w:rsid w:val="00EE4C9D"/>
    <w:rsid w:val="00EE5C72"/>
    <w:rsid w:val="00EE5E91"/>
    <w:rsid w:val="00EE68F4"/>
    <w:rsid w:val="00EE6D3D"/>
    <w:rsid w:val="00EF1690"/>
    <w:rsid w:val="00EF2927"/>
    <w:rsid w:val="00EF3258"/>
    <w:rsid w:val="00EF4670"/>
    <w:rsid w:val="00EF4ADC"/>
    <w:rsid w:val="00EF4BC5"/>
    <w:rsid w:val="00EF5415"/>
    <w:rsid w:val="00EF5672"/>
    <w:rsid w:val="00EF5AA5"/>
    <w:rsid w:val="00EF60A3"/>
    <w:rsid w:val="00EF6937"/>
    <w:rsid w:val="00F01B93"/>
    <w:rsid w:val="00F0439C"/>
    <w:rsid w:val="00F05226"/>
    <w:rsid w:val="00F10EF9"/>
    <w:rsid w:val="00F11F35"/>
    <w:rsid w:val="00F15989"/>
    <w:rsid w:val="00F23808"/>
    <w:rsid w:val="00F27C9C"/>
    <w:rsid w:val="00F315CA"/>
    <w:rsid w:val="00F31997"/>
    <w:rsid w:val="00F322A1"/>
    <w:rsid w:val="00F3263E"/>
    <w:rsid w:val="00F339ED"/>
    <w:rsid w:val="00F3529C"/>
    <w:rsid w:val="00F36ADF"/>
    <w:rsid w:val="00F37F1B"/>
    <w:rsid w:val="00F4080C"/>
    <w:rsid w:val="00F40D6F"/>
    <w:rsid w:val="00F42C4C"/>
    <w:rsid w:val="00F43155"/>
    <w:rsid w:val="00F438A9"/>
    <w:rsid w:val="00F443AF"/>
    <w:rsid w:val="00F44661"/>
    <w:rsid w:val="00F5023E"/>
    <w:rsid w:val="00F5127E"/>
    <w:rsid w:val="00F52278"/>
    <w:rsid w:val="00F5315F"/>
    <w:rsid w:val="00F53B72"/>
    <w:rsid w:val="00F53D9A"/>
    <w:rsid w:val="00F5484D"/>
    <w:rsid w:val="00F55441"/>
    <w:rsid w:val="00F56711"/>
    <w:rsid w:val="00F56887"/>
    <w:rsid w:val="00F56BEC"/>
    <w:rsid w:val="00F56C6B"/>
    <w:rsid w:val="00F615DA"/>
    <w:rsid w:val="00F62838"/>
    <w:rsid w:val="00F63FC1"/>
    <w:rsid w:val="00F6433C"/>
    <w:rsid w:val="00F66665"/>
    <w:rsid w:val="00F66D56"/>
    <w:rsid w:val="00F67417"/>
    <w:rsid w:val="00F678A5"/>
    <w:rsid w:val="00F701FA"/>
    <w:rsid w:val="00F70212"/>
    <w:rsid w:val="00F71792"/>
    <w:rsid w:val="00F7378D"/>
    <w:rsid w:val="00F73822"/>
    <w:rsid w:val="00F74B19"/>
    <w:rsid w:val="00F76DFD"/>
    <w:rsid w:val="00F77691"/>
    <w:rsid w:val="00F77F7C"/>
    <w:rsid w:val="00F80636"/>
    <w:rsid w:val="00F81307"/>
    <w:rsid w:val="00F82C8B"/>
    <w:rsid w:val="00F83855"/>
    <w:rsid w:val="00F85387"/>
    <w:rsid w:val="00F90D5C"/>
    <w:rsid w:val="00F91627"/>
    <w:rsid w:val="00F917F4"/>
    <w:rsid w:val="00F91E1E"/>
    <w:rsid w:val="00F932DF"/>
    <w:rsid w:val="00F94952"/>
    <w:rsid w:val="00F94EC0"/>
    <w:rsid w:val="00F972CC"/>
    <w:rsid w:val="00F97FC3"/>
    <w:rsid w:val="00FA0D2F"/>
    <w:rsid w:val="00FA1494"/>
    <w:rsid w:val="00FA36C0"/>
    <w:rsid w:val="00FA38C5"/>
    <w:rsid w:val="00FA70A5"/>
    <w:rsid w:val="00FA7CAA"/>
    <w:rsid w:val="00FB0747"/>
    <w:rsid w:val="00FB0A71"/>
    <w:rsid w:val="00FB11D5"/>
    <w:rsid w:val="00FB1561"/>
    <w:rsid w:val="00FB1BC5"/>
    <w:rsid w:val="00FB279D"/>
    <w:rsid w:val="00FB34F6"/>
    <w:rsid w:val="00FB404E"/>
    <w:rsid w:val="00FC230B"/>
    <w:rsid w:val="00FC32E1"/>
    <w:rsid w:val="00FC3484"/>
    <w:rsid w:val="00FC69A6"/>
    <w:rsid w:val="00FC6E75"/>
    <w:rsid w:val="00FC749D"/>
    <w:rsid w:val="00FC7E6D"/>
    <w:rsid w:val="00FD269D"/>
    <w:rsid w:val="00FD3F8F"/>
    <w:rsid w:val="00FD7733"/>
    <w:rsid w:val="00FD7CD9"/>
    <w:rsid w:val="00FE0F57"/>
    <w:rsid w:val="00FE201C"/>
    <w:rsid w:val="00FE2818"/>
    <w:rsid w:val="00FE3BD3"/>
    <w:rsid w:val="00FE6A35"/>
    <w:rsid w:val="00FE6DF6"/>
    <w:rsid w:val="00FE7DAF"/>
    <w:rsid w:val="00FF01C9"/>
    <w:rsid w:val="00FF0BE5"/>
    <w:rsid w:val="00FF2762"/>
    <w:rsid w:val="00FF3C89"/>
    <w:rsid w:val="00FF4E31"/>
    <w:rsid w:val="00FF55A4"/>
    <w:rsid w:val="00FF5F2D"/>
    <w:rsid w:val="00FF67B9"/>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B5089"/>
  <w15:chartTrackingRefBased/>
  <w15:docId w15:val="{130C4430-C691-478C-AFDC-351ACDF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AB"/>
    <w:pPr>
      <w:ind w:firstLine="720"/>
      <w:jc w:val="both"/>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ind w:firstLine="340"/>
    </w:pPr>
    <w:rPr>
      <w:rFonts w:ascii="Times New Roman" w:eastAsia="Times New Roman" w:hAnsi="Times New Roman"/>
      <w:sz w:val="24"/>
      <w:szCs w:val="24"/>
      <w:lang w:eastAsia="lv-LV"/>
    </w:rPr>
  </w:style>
  <w:style w:type="paragraph" w:customStyle="1" w:styleId="naislab">
    <w:name w:val="naislab"/>
    <w:basedOn w:val="Normal"/>
    <w:rsid w:val="00D875B4"/>
    <w:pPr>
      <w:spacing w:before="68" w:after="68"/>
      <w:jc w:val="right"/>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aliases w:val="18pt Bold"/>
    <w:basedOn w:val="Normal"/>
    <w:link w:val="HeaderChar"/>
    <w:uiPriority w:val="99"/>
    <w:unhideWhenUsed/>
    <w:rsid w:val="00E32124"/>
    <w:pPr>
      <w:tabs>
        <w:tab w:val="center" w:pos="4153"/>
        <w:tab w:val="right" w:pos="8306"/>
      </w:tabs>
    </w:pPr>
  </w:style>
  <w:style w:type="character" w:customStyle="1" w:styleId="HeaderChar">
    <w:name w:val="Header Char"/>
    <w:aliases w:val="18pt Bold Char"/>
    <w:link w:val="Header"/>
    <w:uiPriority w:val="99"/>
    <w:rsid w:val="00E32124"/>
    <w:rPr>
      <w:sz w:val="22"/>
      <w:szCs w:val="22"/>
      <w:lang w:eastAsia="en-US"/>
    </w:rPr>
  </w:style>
  <w:style w:type="paragraph" w:styleId="Footer">
    <w:name w:val="footer"/>
    <w:basedOn w:val="Normal"/>
    <w:link w:val="FooterChar"/>
    <w:unhideWhenUsed/>
    <w:rsid w:val="00E32124"/>
    <w:pPr>
      <w:tabs>
        <w:tab w:val="center" w:pos="4153"/>
        <w:tab w:val="right" w:pos="8306"/>
      </w:tabs>
    </w:pPr>
  </w:style>
  <w:style w:type="character" w:customStyle="1" w:styleId="FooterChar">
    <w:name w:val="Footer Char"/>
    <w:link w:val="Footer"/>
    <w:rsid w:val="00E32124"/>
    <w:rPr>
      <w:sz w:val="22"/>
      <w:szCs w:val="22"/>
      <w:lang w:eastAsia="en-US"/>
    </w:rPr>
  </w:style>
  <w:style w:type="paragraph" w:styleId="BalloonText">
    <w:name w:val="Balloon Text"/>
    <w:basedOn w:val="Normal"/>
    <w:link w:val="BalloonTextChar"/>
    <w:uiPriority w:val="99"/>
    <w:semiHidden/>
    <w:unhideWhenUsed/>
    <w:rsid w:val="00E32124"/>
    <w:rPr>
      <w:rFonts w:ascii="Tahoma" w:hAnsi="Tahoma" w:cs="Tahoma"/>
      <w:sz w:val="16"/>
      <w:szCs w:val="16"/>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nhideWhenUsed/>
    <w:rsid w:val="00D30461"/>
    <w:rPr>
      <w:sz w:val="16"/>
      <w:szCs w:val="16"/>
    </w:rPr>
  </w:style>
  <w:style w:type="paragraph" w:styleId="CommentText">
    <w:name w:val="annotation text"/>
    <w:basedOn w:val="Normal"/>
    <w:link w:val="CommentTextChar"/>
    <w:unhideWhenUsed/>
    <w:rsid w:val="00D30461"/>
    <w:rPr>
      <w:sz w:val="20"/>
      <w:szCs w:val="20"/>
    </w:rPr>
  </w:style>
  <w:style w:type="character" w:customStyle="1" w:styleId="CommentTextChar">
    <w:name w:val="Comment Text Char"/>
    <w:link w:val="CommentText"/>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pPr>
    <w:rPr>
      <w:rFonts w:ascii="EUAlbertina" w:hAnsi="EUAlbertina"/>
      <w:sz w:val="24"/>
      <w:szCs w:val="24"/>
      <w:lang w:val="en-US"/>
    </w:rPr>
  </w:style>
  <w:style w:type="character" w:customStyle="1" w:styleId="apple-converted-space">
    <w:name w:val="apple-converted-space"/>
    <w:rsid w:val="00BB37E4"/>
  </w:style>
  <w:style w:type="paragraph" w:styleId="Revision">
    <w:name w:val="Revision"/>
    <w:hidden/>
    <w:uiPriority w:val="99"/>
    <w:semiHidden/>
    <w:rsid w:val="004313E1"/>
    <w:pPr>
      <w:ind w:firstLine="720"/>
      <w:jc w:val="both"/>
    </w:pPr>
    <w:rPr>
      <w:sz w:val="22"/>
      <w:szCs w:val="22"/>
      <w:lang w:val="lv-LV"/>
    </w:rPr>
  </w:style>
  <w:style w:type="paragraph" w:styleId="ListParagraph">
    <w:name w:val="List Paragraph"/>
    <w:aliases w:val="2,Strip,Colorful List - Accent 12"/>
    <w:basedOn w:val="Normal"/>
    <w:link w:val="ListParagraphChar"/>
    <w:uiPriority w:val="34"/>
    <w:qFormat/>
    <w:rsid w:val="00AE7F9F"/>
    <w:pPr>
      <w:ind w:left="720"/>
    </w:pPr>
  </w:style>
  <w:style w:type="paragraph" w:customStyle="1" w:styleId="tv2132">
    <w:name w:val="tv2132"/>
    <w:basedOn w:val="Normal"/>
    <w:rsid w:val="00F27C9C"/>
    <w:pPr>
      <w:spacing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ListParagraph"/>
    <w:link w:val="Style1Char"/>
    <w:qFormat/>
    <w:rsid w:val="00F77691"/>
    <w:pPr>
      <w:numPr>
        <w:numId w:val="25"/>
      </w:numPr>
    </w:pPr>
    <w:rPr>
      <w:rFonts w:ascii="Times New Roman" w:hAnsi="Times New Roman"/>
      <w:sz w:val="28"/>
      <w:szCs w:val="28"/>
    </w:rPr>
  </w:style>
  <w:style w:type="table" w:styleId="TableGrid">
    <w:name w:val="Table Grid"/>
    <w:basedOn w:val="TableNormal"/>
    <w:uiPriority w:val="59"/>
    <w:rsid w:val="00E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Strip Char,Colorful List - Accent 12 Char"/>
    <w:link w:val="ListParagraph"/>
    <w:uiPriority w:val="34"/>
    <w:rsid w:val="003578D8"/>
    <w:rPr>
      <w:sz w:val="22"/>
      <w:szCs w:val="22"/>
      <w:lang w:val="lv-LV"/>
    </w:rPr>
  </w:style>
  <w:style w:type="character" w:customStyle="1" w:styleId="Style1Char">
    <w:name w:val="Style1 Char"/>
    <w:link w:val="Style1"/>
    <w:rsid w:val="00F77691"/>
    <w:rPr>
      <w:rFonts w:ascii="Times New Roman" w:hAnsi="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0880">
      <w:bodyDiv w:val="1"/>
      <w:marLeft w:val="0"/>
      <w:marRight w:val="0"/>
      <w:marTop w:val="0"/>
      <w:marBottom w:val="0"/>
      <w:divBdr>
        <w:top w:val="none" w:sz="0" w:space="0" w:color="auto"/>
        <w:left w:val="none" w:sz="0" w:space="0" w:color="auto"/>
        <w:bottom w:val="none" w:sz="0" w:space="0" w:color="auto"/>
        <w:right w:val="none" w:sz="0" w:space="0" w:color="auto"/>
      </w:divBdr>
    </w:div>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749355058">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216891337">
      <w:bodyDiv w:val="1"/>
      <w:marLeft w:val="0"/>
      <w:marRight w:val="0"/>
      <w:marTop w:val="0"/>
      <w:marBottom w:val="0"/>
      <w:divBdr>
        <w:top w:val="none" w:sz="0" w:space="0" w:color="auto"/>
        <w:left w:val="none" w:sz="0" w:space="0" w:color="auto"/>
        <w:bottom w:val="none" w:sz="0" w:space="0" w:color="auto"/>
        <w:right w:val="none" w:sz="0" w:space="0" w:color="auto"/>
      </w:divBdr>
      <w:divsChild>
        <w:div w:id="689834887">
          <w:marLeft w:val="0"/>
          <w:marRight w:val="0"/>
          <w:marTop w:val="0"/>
          <w:marBottom w:val="0"/>
          <w:divBdr>
            <w:top w:val="none" w:sz="0" w:space="0" w:color="auto"/>
            <w:left w:val="none" w:sz="0" w:space="0" w:color="auto"/>
            <w:bottom w:val="none" w:sz="0" w:space="0" w:color="auto"/>
            <w:right w:val="none" w:sz="0" w:space="0" w:color="auto"/>
          </w:divBdr>
          <w:divsChild>
            <w:div w:id="946892585">
              <w:marLeft w:val="0"/>
              <w:marRight w:val="0"/>
              <w:marTop w:val="0"/>
              <w:marBottom w:val="0"/>
              <w:divBdr>
                <w:top w:val="none" w:sz="0" w:space="0" w:color="auto"/>
                <w:left w:val="none" w:sz="0" w:space="0" w:color="auto"/>
                <w:bottom w:val="none" w:sz="0" w:space="0" w:color="auto"/>
                <w:right w:val="none" w:sz="0" w:space="0" w:color="auto"/>
              </w:divBdr>
              <w:divsChild>
                <w:div w:id="1599406508">
                  <w:marLeft w:val="0"/>
                  <w:marRight w:val="0"/>
                  <w:marTop w:val="0"/>
                  <w:marBottom w:val="0"/>
                  <w:divBdr>
                    <w:top w:val="none" w:sz="0" w:space="0" w:color="auto"/>
                    <w:left w:val="none" w:sz="0" w:space="0" w:color="auto"/>
                    <w:bottom w:val="none" w:sz="0" w:space="0" w:color="auto"/>
                    <w:right w:val="none" w:sz="0" w:space="0" w:color="auto"/>
                  </w:divBdr>
                  <w:divsChild>
                    <w:div w:id="584340275">
                      <w:marLeft w:val="0"/>
                      <w:marRight w:val="0"/>
                      <w:marTop w:val="0"/>
                      <w:marBottom w:val="0"/>
                      <w:divBdr>
                        <w:top w:val="none" w:sz="0" w:space="0" w:color="auto"/>
                        <w:left w:val="none" w:sz="0" w:space="0" w:color="auto"/>
                        <w:bottom w:val="none" w:sz="0" w:space="0" w:color="auto"/>
                        <w:right w:val="none" w:sz="0" w:space="0" w:color="auto"/>
                      </w:divBdr>
                      <w:divsChild>
                        <w:div w:id="1629509196">
                          <w:marLeft w:val="0"/>
                          <w:marRight w:val="0"/>
                          <w:marTop w:val="0"/>
                          <w:marBottom w:val="0"/>
                          <w:divBdr>
                            <w:top w:val="none" w:sz="0" w:space="0" w:color="auto"/>
                            <w:left w:val="none" w:sz="0" w:space="0" w:color="auto"/>
                            <w:bottom w:val="none" w:sz="0" w:space="0" w:color="auto"/>
                            <w:right w:val="none" w:sz="0" w:space="0" w:color="auto"/>
                          </w:divBdr>
                          <w:divsChild>
                            <w:div w:id="1669164994">
                              <w:marLeft w:val="0"/>
                              <w:marRight w:val="0"/>
                              <w:marTop w:val="0"/>
                              <w:marBottom w:val="0"/>
                              <w:divBdr>
                                <w:top w:val="none" w:sz="0" w:space="0" w:color="auto"/>
                                <w:left w:val="none" w:sz="0" w:space="0" w:color="auto"/>
                                <w:bottom w:val="none" w:sz="0" w:space="0" w:color="auto"/>
                                <w:right w:val="none" w:sz="0" w:space="0" w:color="auto"/>
                              </w:divBdr>
                              <w:divsChild>
                                <w:div w:id="1888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a.Svirksta@iz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89FD-3BA2-43B2-8AB8-57091F53E33C}">
  <ds:schemaRefs>
    <ds:schemaRef ds:uri="http://schemas.openxmlformats.org/officeDocument/2006/bibliography"/>
  </ds:schemaRefs>
</ds:datastoreItem>
</file>

<file path=customXml/itemProps2.xml><?xml version="1.0" encoding="utf-8"?>
<ds:datastoreItem xmlns:ds="http://schemas.openxmlformats.org/officeDocument/2006/customXml" ds:itemID="{5C051872-D55D-449F-82A7-DF5E3DCA4401}">
  <ds:schemaRefs>
    <ds:schemaRef ds:uri="http://schemas.openxmlformats.org/officeDocument/2006/bibliography"/>
  </ds:schemaRefs>
</ds:datastoreItem>
</file>

<file path=customXml/itemProps3.xml><?xml version="1.0" encoding="utf-8"?>
<ds:datastoreItem xmlns:ds="http://schemas.openxmlformats.org/officeDocument/2006/customXml" ds:itemID="{64B0BF86-2AFA-4038-953D-CAFC8D79F423}">
  <ds:schemaRefs>
    <ds:schemaRef ds:uri="http://schemas.openxmlformats.org/officeDocument/2006/bibliography"/>
  </ds:schemaRefs>
</ds:datastoreItem>
</file>

<file path=customXml/itemProps4.xml><?xml version="1.0" encoding="utf-8"?>
<ds:datastoreItem xmlns:ds="http://schemas.openxmlformats.org/officeDocument/2006/customXml" ds:itemID="{D0B9691E-2E62-4074-B3E0-97F303B6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LR Izglītibas un zinātnes  ministrija</Company>
  <LinksUpToDate>false</LinksUpToDate>
  <CharactersWithSpaces>7846</CharactersWithSpaces>
  <SharedDoc>false</SharedDoc>
  <HLinks>
    <vt:vector size="6" baseType="variant">
      <vt:variant>
        <vt:i4>4063253</vt:i4>
      </vt:variant>
      <vt:variant>
        <vt:i4>6</vt:i4>
      </vt:variant>
      <vt:variant>
        <vt:i4>0</vt:i4>
      </vt:variant>
      <vt:variant>
        <vt:i4>5</vt:i4>
      </vt:variant>
      <vt:variant>
        <vt:lpwstr>mailto:Inta.Svirksta@izm.gov.lv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Ieva Griķe</dc:creator>
  <cp:keywords/>
  <dc:description/>
  <cp:lastModifiedBy>Inta Švirksta</cp:lastModifiedBy>
  <cp:revision>4</cp:revision>
  <cp:lastPrinted>2019-11-22T09:06:00Z</cp:lastPrinted>
  <dcterms:created xsi:type="dcterms:W3CDTF">2019-12-17T12:43:00Z</dcterms:created>
  <dcterms:modified xsi:type="dcterms:W3CDTF">2019-12-17T13:13:00Z</dcterms:modified>
  <cp:contentStatus/>
</cp:coreProperties>
</file>