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BE" w:rsidRDefault="003A6E3A" w:rsidP="00844EA6">
      <w:pPr>
        <w:jc w:val="center"/>
        <w:rPr>
          <w:noProof/>
          <w:lang w:eastAsia="lv-LV"/>
        </w:rPr>
      </w:pPr>
      <w:r>
        <w:rPr>
          <w:noProof/>
          <w:lang w:eastAsia="lv-LV"/>
        </w:rPr>
        <w:t xml:space="preserve"> </w:t>
      </w:r>
    </w:p>
    <w:p w:rsidR="00383C23" w:rsidRPr="00844EA6" w:rsidRDefault="003B6C4B" w:rsidP="00844EA6">
      <w:pPr>
        <w:jc w:val="center"/>
      </w:pPr>
      <w:r>
        <w:rPr>
          <w:noProof/>
          <w:lang w:eastAsia="lv-LV"/>
        </w:rPr>
        <w:drawing>
          <wp:inline distT="0" distB="0" distL="0" distR="0">
            <wp:extent cx="1899448" cy="52006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dzfinanse_Erasmus_progr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27" cy="52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E50">
        <w:rPr>
          <w:noProof/>
          <w:lang w:eastAsia="lv-LV"/>
        </w:rPr>
        <w:t xml:space="preserve">      </w:t>
      </w:r>
      <w:r w:rsidR="003A6E3A">
        <w:rPr>
          <w:noProof/>
          <w:lang w:eastAsia="lv-LV"/>
        </w:rPr>
        <w:t xml:space="preserve"> </w:t>
      </w:r>
      <w:r w:rsidR="00CD6D47">
        <w:rPr>
          <w:noProof/>
          <w:lang w:eastAsia="lv-LV"/>
        </w:rPr>
        <w:drawing>
          <wp:inline distT="0" distB="0" distL="0" distR="0">
            <wp:extent cx="1018013" cy="951849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Z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239" cy="9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266" w:rsidRPr="00844EA6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D0E50">
        <w:rPr>
          <w:noProof/>
          <w:lang w:eastAsia="lv-LV"/>
        </w:rPr>
        <w:drawing>
          <wp:inline distT="0" distB="0" distL="0" distR="0">
            <wp:extent cx="1115882" cy="849448"/>
            <wp:effectExtent l="0" t="0" r="825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v_EPALE_baneri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279" cy="85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E5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A63B9" w:rsidRDefault="005A63B9" w:rsidP="0013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77A2B" w:rsidRPr="004E1FBE" w:rsidRDefault="000E6651" w:rsidP="0097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EPALE </w:t>
      </w:r>
      <w:r w:rsidR="00977A2B" w:rsidRPr="004E1FBE">
        <w:rPr>
          <w:rFonts w:ascii="Times New Roman" w:eastAsia="Times New Roman" w:hAnsi="Times New Roman" w:cs="Times New Roman"/>
          <w:sz w:val="28"/>
          <w:szCs w:val="28"/>
        </w:rPr>
        <w:t xml:space="preserve">pieaugušo izglītības konference </w:t>
      </w:r>
    </w:p>
    <w:p w:rsidR="00F86CDF" w:rsidRPr="004E1FBE" w:rsidRDefault="00977A2B" w:rsidP="0097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1FBE">
        <w:rPr>
          <w:rFonts w:ascii="Times New Roman" w:eastAsia="Times New Roman" w:hAnsi="Times New Roman" w:cs="Times New Roman"/>
          <w:b/>
          <w:sz w:val="32"/>
          <w:szCs w:val="32"/>
        </w:rPr>
        <w:t xml:space="preserve">“21.gadsimta </w:t>
      </w:r>
      <w:proofErr w:type="spellStart"/>
      <w:r w:rsidRPr="004E1FBE">
        <w:rPr>
          <w:rFonts w:ascii="Times New Roman" w:eastAsia="Times New Roman" w:hAnsi="Times New Roman" w:cs="Times New Roman"/>
          <w:b/>
          <w:sz w:val="32"/>
          <w:szCs w:val="32"/>
        </w:rPr>
        <w:t>pamatprasmes</w:t>
      </w:r>
      <w:proofErr w:type="spellEnd"/>
      <w:r w:rsidRPr="004E1FBE">
        <w:rPr>
          <w:rFonts w:ascii="Times New Roman" w:eastAsia="Times New Roman" w:hAnsi="Times New Roman" w:cs="Times New Roman"/>
          <w:b/>
          <w:sz w:val="32"/>
          <w:szCs w:val="32"/>
        </w:rPr>
        <w:t xml:space="preserve"> dzīves kvalitātei un attīstībai”</w:t>
      </w:r>
    </w:p>
    <w:p w:rsidR="004E1FBE" w:rsidRDefault="004E1FBE" w:rsidP="0013733E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4"/>
          <w:szCs w:val="24"/>
        </w:rPr>
      </w:pPr>
    </w:p>
    <w:p w:rsidR="0009080C" w:rsidRDefault="0009080C" w:rsidP="0013733E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4"/>
          <w:szCs w:val="24"/>
        </w:rPr>
      </w:pPr>
    </w:p>
    <w:p w:rsidR="00F86CDF" w:rsidRPr="00CE7115" w:rsidRDefault="00F86CDF" w:rsidP="0013733E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4"/>
          <w:szCs w:val="24"/>
        </w:rPr>
      </w:pPr>
      <w:r w:rsidRPr="00CE7115">
        <w:rPr>
          <w:rFonts w:ascii="Times New Roman" w:eastAsia="Times New Roman" w:hAnsi="Times New Roman" w:cs="Times New Roman"/>
          <w:sz w:val="24"/>
          <w:szCs w:val="24"/>
        </w:rPr>
        <w:t xml:space="preserve">Norises vieta: </w:t>
      </w:r>
      <w:r w:rsidR="00977A2B">
        <w:rPr>
          <w:rFonts w:ascii="Times New Roman" w:eastAsia="Times New Roman" w:hAnsi="Times New Roman" w:cs="Times New Roman"/>
          <w:b/>
          <w:sz w:val="24"/>
          <w:szCs w:val="24"/>
        </w:rPr>
        <w:t>Izglītības un zinātnes ministrija</w:t>
      </w:r>
      <w:r w:rsidR="00CD6D47" w:rsidRPr="00CE71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3F0C">
        <w:rPr>
          <w:rFonts w:ascii="Times New Roman" w:eastAsia="Times New Roman" w:hAnsi="Times New Roman" w:cs="Times New Roman"/>
          <w:sz w:val="24"/>
          <w:szCs w:val="24"/>
        </w:rPr>
        <w:t>Lielā</w:t>
      </w:r>
      <w:r w:rsidR="00543F0C" w:rsidRPr="00CE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D47" w:rsidRPr="00CE7115">
        <w:rPr>
          <w:rFonts w:ascii="Times New Roman" w:eastAsia="Times New Roman" w:hAnsi="Times New Roman" w:cs="Times New Roman"/>
          <w:sz w:val="24"/>
          <w:szCs w:val="24"/>
        </w:rPr>
        <w:t>zāle (</w:t>
      </w:r>
      <w:r w:rsidR="00977A2B">
        <w:rPr>
          <w:rFonts w:ascii="Times New Roman" w:eastAsia="Times New Roman" w:hAnsi="Times New Roman" w:cs="Times New Roman"/>
          <w:sz w:val="24"/>
          <w:szCs w:val="24"/>
        </w:rPr>
        <w:t>Vaļņu iela 2</w:t>
      </w:r>
      <w:r w:rsidR="00CD6D47" w:rsidRPr="00CE7115">
        <w:rPr>
          <w:rFonts w:ascii="Times New Roman" w:eastAsia="Times New Roman" w:hAnsi="Times New Roman" w:cs="Times New Roman"/>
          <w:sz w:val="24"/>
          <w:szCs w:val="24"/>
        </w:rPr>
        <w:t>, Rīga)</w:t>
      </w:r>
    </w:p>
    <w:p w:rsidR="00F86CDF" w:rsidRPr="0013733E" w:rsidRDefault="00F86CDF" w:rsidP="0013733E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4"/>
          <w:szCs w:val="24"/>
        </w:rPr>
      </w:pPr>
      <w:r w:rsidRPr="00CE7115">
        <w:rPr>
          <w:rFonts w:ascii="Times New Roman" w:eastAsia="Times New Roman" w:hAnsi="Times New Roman" w:cs="Times New Roman"/>
          <w:sz w:val="24"/>
          <w:szCs w:val="24"/>
        </w:rPr>
        <w:t>Norises laiks</w:t>
      </w:r>
      <w:r w:rsidRPr="0013733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D6D47" w:rsidRPr="0013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FBE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CD6D47" w:rsidRPr="00CE7115">
        <w:rPr>
          <w:rFonts w:ascii="Times New Roman" w:eastAsia="Times New Roman" w:hAnsi="Times New Roman" w:cs="Times New Roman"/>
          <w:b/>
          <w:sz w:val="24"/>
          <w:szCs w:val="24"/>
        </w:rPr>
        <w:t xml:space="preserve">. gada </w:t>
      </w:r>
      <w:r w:rsidR="00977A2B">
        <w:rPr>
          <w:rFonts w:ascii="Times New Roman" w:eastAsia="Times New Roman" w:hAnsi="Times New Roman" w:cs="Times New Roman"/>
          <w:b/>
          <w:sz w:val="24"/>
          <w:szCs w:val="24"/>
        </w:rPr>
        <w:t>6.decembris</w:t>
      </w:r>
    </w:p>
    <w:p w:rsidR="004E1FBE" w:rsidRDefault="004E1FBE" w:rsidP="0013733E">
      <w:pPr>
        <w:spacing w:after="0" w:line="240" w:lineRule="auto"/>
        <w:ind w:right="-1192"/>
        <w:rPr>
          <w:rFonts w:ascii="Times New Roman" w:eastAsia="Times New Roman" w:hAnsi="Times New Roman" w:cs="Times New Roman"/>
          <w:sz w:val="32"/>
          <w:szCs w:val="32"/>
        </w:rPr>
      </w:pPr>
    </w:p>
    <w:p w:rsidR="00F86CDF" w:rsidRPr="003B6872" w:rsidRDefault="00F86CDF" w:rsidP="0013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B6872">
        <w:rPr>
          <w:rFonts w:ascii="Times New Roman" w:eastAsia="Times New Roman" w:hAnsi="Times New Roman" w:cs="Times New Roman"/>
          <w:b/>
          <w:sz w:val="28"/>
          <w:szCs w:val="32"/>
        </w:rPr>
        <w:t>Darba kārtība</w:t>
      </w:r>
    </w:p>
    <w:p w:rsidR="006E1FA8" w:rsidRDefault="006E1FA8" w:rsidP="003D2A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1FBE" w:rsidRPr="003D2A24" w:rsidRDefault="004E1FBE" w:rsidP="003D2A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BB58F3" w:rsidRPr="00BB58F3" w:rsidTr="00BB58F3">
        <w:trPr>
          <w:cantSplit/>
        </w:trPr>
        <w:tc>
          <w:tcPr>
            <w:tcW w:w="9514" w:type="dxa"/>
          </w:tcPr>
          <w:p w:rsidR="00BB58F3" w:rsidRPr="00BB58F3" w:rsidRDefault="00BB58F3" w:rsidP="00E35D63">
            <w:pPr>
              <w:spacing w:before="120" w:after="120"/>
              <w:ind w:left="1729" w:hanging="17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9:30 – 10:00</w:t>
            </w: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Reģistrācija, rīta kafija</w:t>
            </w:r>
          </w:p>
        </w:tc>
      </w:tr>
      <w:tr w:rsidR="00BB58F3" w:rsidRPr="00BB58F3" w:rsidTr="00BB58F3">
        <w:trPr>
          <w:cantSplit/>
        </w:trPr>
        <w:tc>
          <w:tcPr>
            <w:tcW w:w="9514" w:type="dxa"/>
            <w:shd w:val="clear" w:color="auto" w:fill="DEEAF6" w:themeFill="accent1" w:themeFillTint="33"/>
          </w:tcPr>
          <w:p w:rsidR="00BB58F3" w:rsidRDefault="00957BED" w:rsidP="00E35D63">
            <w:pPr>
              <w:spacing w:before="120" w:after="120"/>
              <w:ind w:left="1729" w:hanging="17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 – 10:10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5A6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Konferences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atklāšana</w:t>
            </w:r>
          </w:p>
          <w:p w:rsidR="00BB58F3" w:rsidRPr="00BB58F3" w:rsidRDefault="00BB58F3" w:rsidP="00E35D63">
            <w:pPr>
              <w:spacing w:before="120" w:after="120"/>
              <w:ind w:left="1730" w:hanging="17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4AC">
              <w:rPr>
                <w:rFonts w:ascii="Times New Roman" w:eastAsia="Times New Roman" w:hAnsi="Times New Roman" w:cs="Times New Roman"/>
                <w:b/>
                <w:szCs w:val="24"/>
              </w:rPr>
              <w:tab/>
            </w:r>
            <w:r w:rsidRPr="003D14AC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Izglītības un zinātnes ministrijas pārstāvis</w:t>
            </w:r>
          </w:p>
        </w:tc>
      </w:tr>
      <w:tr w:rsidR="00BB58F3" w:rsidRPr="00BB58F3" w:rsidTr="00BB58F3">
        <w:trPr>
          <w:cantSplit/>
        </w:trPr>
        <w:tc>
          <w:tcPr>
            <w:tcW w:w="9514" w:type="dxa"/>
          </w:tcPr>
          <w:p w:rsidR="00BB58F3" w:rsidRDefault="003E3230" w:rsidP="0009080C">
            <w:pPr>
              <w:spacing w:before="120" w:after="120"/>
              <w:ind w:left="1729" w:hanging="1729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10:10 – 10:4</w:t>
            </w:r>
            <w:r w:rsidR="00957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977A2B" w:rsidRPr="00977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Celsim tiltus, nevis mūrus: pieaugušo izglītība mainīgajā pasaulē</w:t>
            </w:r>
          </w:p>
          <w:p w:rsidR="00BB58F3" w:rsidRPr="00BB58F3" w:rsidRDefault="00BB58F3" w:rsidP="0009080C">
            <w:pPr>
              <w:spacing w:after="120"/>
              <w:ind w:left="1730" w:hanging="173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4AC">
              <w:rPr>
                <w:rFonts w:ascii="Times New Roman" w:eastAsia="Times New Roman" w:hAnsi="Times New Roman" w:cs="Times New Roman"/>
                <w:b/>
                <w:szCs w:val="24"/>
              </w:rPr>
              <w:tab/>
            </w:r>
            <w:r w:rsidR="0009080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Baiba </w:t>
            </w:r>
            <w:proofErr w:type="spellStart"/>
            <w:r w:rsidR="0009080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Moļņika</w:t>
            </w:r>
            <w:proofErr w:type="spellEnd"/>
            <w:r w:rsidR="00977A2B" w:rsidRPr="00977A2B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, </w:t>
            </w:r>
            <w:r w:rsidR="002F6CF9">
              <w:rPr>
                <w:rFonts w:ascii="Times New Roman" w:eastAsia="Times New Roman" w:hAnsi="Times New Roman" w:cs="Times New Roman"/>
                <w:i/>
                <w:szCs w:val="24"/>
              </w:rPr>
              <w:t>UNESCO Latvijas N</w:t>
            </w:r>
            <w:r w:rsidR="00977A2B" w:rsidRPr="00977A2B">
              <w:rPr>
                <w:rFonts w:ascii="Times New Roman" w:eastAsia="Times New Roman" w:hAnsi="Times New Roman" w:cs="Times New Roman"/>
                <w:i/>
                <w:szCs w:val="24"/>
              </w:rPr>
              <w:t>acionālās komisijas ģenerālsekretāre</w:t>
            </w:r>
          </w:p>
        </w:tc>
      </w:tr>
      <w:tr w:rsidR="00BB58F3" w:rsidRPr="00BB58F3" w:rsidTr="00BB58F3">
        <w:trPr>
          <w:cantSplit/>
        </w:trPr>
        <w:tc>
          <w:tcPr>
            <w:tcW w:w="9514" w:type="dxa"/>
            <w:shd w:val="clear" w:color="auto" w:fill="DEEAF6" w:themeFill="accent1" w:themeFillTint="33"/>
          </w:tcPr>
          <w:p w:rsidR="005E41F4" w:rsidRDefault="003E3230" w:rsidP="00543F0C">
            <w:pPr>
              <w:spacing w:before="120" w:after="120"/>
              <w:ind w:left="1729" w:hanging="17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10:4</w:t>
            </w:r>
            <w:r w:rsidR="00957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– 11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57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E4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5E41F4" w:rsidRPr="005E4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EPALE –</w:t>
            </w:r>
            <w:r w:rsidR="005E4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vienota</w:t>
            </w:r>
            <w:r w:rsidR="00090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platforma</w:t>
            </w:r>
            <w:r w:rsidR="005E4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Eiropas valstu pieaugušo izglītības </w:t>
            </w:r>
            <w:r w:rsidR="00090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atbalstam</w:t>
            </w:r>
          </w:p>
          <w:p w:rsidR="00BB58F3" w:rsidRPr="00BB58F3" w:rsidRDefault="005E41F4" w:rsidP="0009080C">
            <w:pPr>
              <w:spacing w:after="120"/>
              <w:ind w:left="1730" w:hanging="17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4AC">
              <w:rPr>
                <w:rFonts w:ascii="Times New Roman" w:eastAsia="Times New Roman" w:hAnsi="Times New Roman" w:cs="Times New Roman"/>
                <w:b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Ilze Seipule</w:t>
            </w:r>
            <w:r w:rsidRPr="00977A2B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IZM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+ projekta “EPALE Nacionālais atbalsta </w:t>
            </w:r>
            <w:r w:rsidR="00502BBB">
              <w:rPr>
                <w:rFonts w:ascii="Times New Roman" w:eastAsia="Times New Roman" w:hAnsi="Times New Roman" w:cs="Times New Roman"/>
                <w:i/>
                <w:szCs w:val="24"/>
              </w:rPr>
              <w:t>dienests” vadītāja</w:t>
            </w:r>
          </w:p>
        </w:tc>
      </w:tr>
      <w:tr w:rsidR="00BB58F3" w:rsidRPr="00BB58F3" w:rsidTr="00BB58F3">
        <w:trPr>
          <w:cantSplit/>
        </w:trPr>
        <w:tc>
          <w:tcPr>
            <w:tcW w:w="9514" w:type="dxa"/>
          </w:tcPr>
          <w:p w:rsidR="00BB58F3" w:rsidRDefault="00957BED" w:rsidP="0009080C">
            <w:pPr>
              <w:spacing w:before="120" w:after="120"/>
              <w:ind w:left="1729" w:hanging="1729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 – 11:3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5E4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“Universālais kareivis” darba tirgū jeb par ko sapņo darba devējs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B58F3" w:rsidRPr="00BB58F3" w:rsidRDefault="00BB58F3" w:rsidP="0009080C">
            <w:pPr>
              <w:spacing w:after="120"/>
              <w:ind w:left="1730" w:hanging="173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4A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ab/>
            </w:r>
            <w:r w:rsidR="005E41F4" w:rsidRPr="005E41F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 xml:space="preserve">Gatis Krūmiņš, </w:t>
            </w:r>
            <w:r w:rsidR="005E41F4" w:rsidRPr="005E41F4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vēstures zinātņu asociētais profesors, Vidzemes augstskolas rektors</w:t>
            </w:r>
          </w:p>
        </w:tc>
      </w:tr>
      <w:tr w:rsidR="00BB58F3" w:rsidRPr="00BB58F3" w:rsidTr="00BB58F3">
        <w:trPr>
          <w:cantSplit/>
        </w:trPr>
        <w:tc>
          <w:tcPr>
            <w:tcW w:w="9514" w:type="dxa"/>
            <w:shd w:val="clear" w:color="auto" w:fill="DEEAF6" w:themeFill="accent1" w:themeFillTint="33"/>
          </w:tcPr>
          <w:p w:rsidR="00BB58F3" w:rsidRDefault="00957BED" w:rsidP="0009080C">
            <w:pPr>
              <w:spacing w:before="120" w:after="120"/>
              <w:ind w:left="1729" w:hanging="1729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 – 12:0</w:t>
            </w:r>
            <w:r w:rsidR="005E4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B5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957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Sociālā inovācija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 jēgpilna pieaugušo mācīšanās</w:t>
            </w:r>
          </w:p>
          <w:p w:rsidR="00BB58F3" w:rsidRPr="003D14AC" w:rsidRDefault="00BB58F3" w:rsidP="0009080C">
            <w:pPr>
              <w:spacing w:after="120"/>
              <w:ind w:left="1730" w:hanging="173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4A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ab/>
            </w:r>
            <w:proofErr w:type="spellStart"/>
            <w:r w:rsidR="0011432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Karine</w:t>
            </w:r>
            <w:proofErr w:type="spellEnd"/>
            <w:r w:rsidR="00957BED" w:rsidRPr="00957BE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 xml:space="preserve"> </w:t>
            </w:r>
            <w:proofErr w:type="spellStart"/>
            <w:r w:rsidR="00957BED" w:rsidRPr="00957BE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Oganisjana</w:t>
            </w:r>
            <w:proofErr w:type="spellEnd"/>
            <w:r w:rsidR="00957BED" w:rsidRPr="00957BE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 xml:space="preserve">, </w:t>
            </w:r>
            <w:r w:rsidR="00957BED" w:rsidRPr="00957BED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pedag</w:t>
            </w:r>
            <w:r w:rsidR="00957BED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oģijas zinātņu doktore, Rīgas Te</w:t>
            </w:r>
            <w:r w:rsidR="00957BED" w:rsidRPr="00957BED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hniskās universitātes asociētā profesore un vadošā pētniece</w:t>
            </w:r>
          </w:p>
        </w:tc>
      </w:tr>
      <w:tr w:rsidR="00BB58F3" w:rsidRPr="00BB58F3" w:rsidTr="00BB58F3">
        <w:trPr>
          <w:cantSplit/>
        </w:trPr>
        <w:tc>
          <w:tcPr>
            <w:tcW w:w="9514" w:type="dxa"/>
          </w:tcPr>
          <w:p w:rsidR="003B6872" w:rsidRPr="00BB58F3" w:rsidRDefault="00957BED" w:rsidP="00543F0C">
            <w:pPr>
              <w:spacing w:before="120" w:after="120"/>
              <w:ind w:left="1729" w:hanging="17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12:00 – 12:45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Pusdienas </w:t>
            </w:r>
          </w:p>
        </w:tc>
      </w:tr>
      <w:tr w:rsidR="00BB58F3" w:rsidRPr="00BB58F3" w:rsidTr="00BB58F3">
        <w:trPr>
          <w:cantSplit/>
        </w:trPr>
        <w:tc>
          <w:tcPr>
            <w:tcW w:w="9514" w:type="dxa"/>
            <w:shd w:val="clear" w:color="auto" w:fill="DEEAF6" w:themeFill="accent1" w:themeFillTint="33"/>
          </w:tcPr>
          <w:p w:rsidR="00BB58F3" w:rsidRDefault="00957BED" w:rsidP="00543F0C">
            <w:pPr>
              <w:spacing w:before="120" w:after="120"/>
              <w:ind w:left="1729" w:hanging="1729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12:45 – 13:1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B58F3"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957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Dzimtās valoda</w:t>
            </w:r>
            <w:r w:rsidR="00090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prasmes pilnveide mūžizglītībā</w:t>
            </w:r>
            <w:r w:rsidRPr="00957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citu zinību apguves pamats</w:t>
            </w:r>
          </w:p>
          <w:p w:rsidR="00BB58F3" w:rsidRPr="00BB58F3" w:rsidRDefault="00BB58F3" w:rsidP="00E35D63">
            <w:pPr>
              <w:spacing w:after="120"/>
              <w:ind w:left="1730" w:hanging="17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4AC">
              <w:rPr>
                <w:rFonts w:ascii="Times New Roman" w:eastAsia="Times New Roman" w:hAnsi="Times New Roman" w:cs="Times New Roman"/>
                <w:b/>
                <w:szCs w:val="24"/>
              </w:rPr>
              <w:tab/>
            </w:r>
            <w:r w:rsidR="00957BED" w:rsidRPr="00957BE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Ina Druviete, </w:t>
            </w:r>
            <w:r w:rsidR="00957BED" w:rsidRPr="00957BE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filoloģijas zinātņu habilitētā doktore, Latvijas Universitātes </w:t>
            </w:r>
            <w:proofErr w:type="spellStart"/>
            <w:r w:rsidR="00957BED" w:rsidRPr="00957BED">
              <w:rPr>
                <w:rFonts w:ascii="Times New Roman" w:eastAsia="Times New Roman" w:hAnsi="Times New Roman" w:cs="Times New Roman"/>
                <w:i/>
                <w:szCs w:val="24"/>
              </w:rPr>
              <w:t>prorektore</w:t>
            </w:r>
            <w:proofErr w:type="spellEnd"/>
            <w:r w:rsidR="00957BED" w:rsidRPr="00957BE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humanitāro un izglītības zinātņu jomā</w:t>
            </w:r>
          </w:p>
        </w:tc>
      </w:tr>
      <w:tr w:rsidR="00BB58F3" w:rsidRPr="00BB58F3" w:rsidTr="00BB58F3">
        <w:trPr>
          <w:cantSplit/>
        </w:trPr>
        <w:tc>
          <w:tcPr>
            <w:tcW w:w="9514" w:type="dxa"/>
          </w:tcPr>
          <w:p w:rsidR="008E7E74" w:rsidRDefault="008E7E74" w:rsidP="00543F0C">
            <w:pPr>
              <w:spacing w:before="120" w:after="120"/>
              <w:ind w:left="1729" w:hanging="1729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 – 13:45</w:t>
            </w: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2E5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Pašiniciatīva un personības izpausme – svarīgas </w:t>
            </w:r>
            <w:proofErr w:type="spellStart"/>
            <w:r w:rsidRPr="002E5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pamatprasmes</w:t>
            </w:r>
            <w:proofErr w:type="spellEnd"/>
            <w:r w:rsidRPr="002E5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jebkurā vecumā</w:t>
            </w:r>
          </w:p>
          <w:p w:rsidR="00BB58F3" w:rsidRPr="00BB58F3" w:rsidRDefault="008E7E74" w:rsidP="008E7E74">
            <w:pPr>
              <w:spacing w:before="120" w:after="120"/>
              <w:ind w:left="1729" w:hanging="1729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4AC">
              <w:rPr>
                <w:rFonts w:ascii="Times New Roman" w:eastAsia="Times New Roman" w:hAnsi="Times New Roman" w:cs="Times New Roman"/>
                <w:b/>
                <w:szCs w:val="24"/>
              </w:rPr>
              <w:tab/>
            </w:r>
            <w:r w:rsidR="00502BBB"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t>Ilze Jurkāne, finansiste, lektore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t xml:space="preserve"> un grāmatu autore</w:t>
            </w:r>
          </w:p>
        </w:tc>
      </w:tr>
      <w:tr w:rsidR="008E7E74" w:rsidRPr="00BB58F3" w:rsidTr="00BB58F3">
        <w:trPr>
          <w:cantSplit/>
        </w:trPr>
        <w:tc>
          <w:tcPr>
            <w:tcW w:w="9514" w:type="dxa"/>
            <w:shd w:val="clear" w:color="auto" w:fill="DEEAF6" w:themeFill="accent1" w:themeFillTint="33"/>
          </w:tcPr>
          <w:p w:rsidR="008E7E74" w:rsidRDefault="008E7E74" w:rsidP="00A4176D">
            <w:pPr>
              <w:spacing w:before="120" w:after="120"/>
              <w:ind w:left="1729" w:hanging="1729"/>
              <w:jc w:val="left"/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13:45 – 14</w:t>
            </w: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:15</w:t>
            </w: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4E1FBE" w:rsidRPr="004E1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Vai, ko un kāpēc vērts mācīties - izglītībā iegūtās iemaņas un to noilguma termiņš</w:t>
            </w:r>
          </w:p>
          <w:p w:rsidR="008E7E74" w:rsidRPr="00BB58F3" w:rsidRDefault="003B6872" w:rsidP="00E55189">
            <w:pPr>
              <w:spacing w:after="120"/>
              <w:ind w:left="1730" w:hanging="1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ab/>
            </w:r>
            <w:r w:rsidR="008E7E74" w:rsidRPr="008E7E74"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t xml:space="preserve">Roberts Ķīlis, </w:t>
            </w:r>
            <w:r w:rsidR="00E55189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sociālantrapoloģijas</w:t>
            </w:r>
            <w:r w:rsidR="004E1FBE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 xml:space="preserve"> </w:t>
            </w:r>
            <w:r w:rsidR="008E7E74" w:rsidRPr="008E7E74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doktors</w:t>
            </w:r>
            <w:r w:rsidR="00E55189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 xml:space="preserve"> (C</w:t>
            </w:r>
            <w:r w:rsidR="004E1FBE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antab.)</w:t>
            </w:r>
            <w:r w:rsidR="00E55189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,</w:t>
            </w:r>
            <w:r w:rsidR="004E1FBE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 xml:space="preserve"> </w:t>
            </w:r>
            <w:r w:rsidR="00875A23" w:rsidRPr="00875A23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Karaliskās mākslu biedrības biedrs</w:t>
            </w:r>
            <w:r w:rsidR="004E1FBE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 xml:space="preserve"> </w:t>
            </w:r>
          </w:p>
        </w:tc>
      </w:tr>
      <w:tr w:rsidR="008E7E74" w:rsidRPr="00BB58F3" w:rsidTr="00BB58F3">
        <w:trPr>
          <w:cantSplit/>
        </w:trPr>
        <w:tc>
          <w:tcPr>
            <w:tcW w:w="9514" w:type="dxa"/>
          </w:tcPr>
          <w:p w:rsidR="008E7E74" w:rsidRDefault="008E7E74" w:rsidP="00543F0C">
            <w:pPr>
              <w:spacing w:before="120" w:after="120"/>
              <w:ind w:left="1729" w:hanging="1729"/>
              <w:jc w:val="lef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 – 14:4</w:t>
            </w: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E7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Sociālās un politiskās </w:t>
            </w:r>
            <w:proofErr w:type="spellStart"/>
            <w:r w:rsidRPr="008E7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pamatprasmes</w:t>
            </w:r>
            <w:proofErr w:type="spellEnd"/>
            <w:r w:rsidRPr="008E7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pilsoniskās līdzdalības minimums</w:t>
            </w:r>
          </w:p>
          <w:p w:rsidR="008E7E74" w:rsidRPr="00BB58F3" w:rsidRDefault="008E7E74" w:rsidP="008E7E74">
            <w:pPr>
              <w:spacing w:after="120"/>
              <w:ind w:left="1730" w:hanging="1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AC">
              <w:rPr>
                <w:rFonts w:ascii="Times New Roman" w:hAnsi="Times New Roman" w:cs="Times New Roman"/>
                <w:b/>
                <w:noProof/>
                <w:szCs w:val="24"/>
              </w:rPr>
              <w:tab/>
            </w:r>
            <w:r w:rsidRPr="008E7E74"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t xml:space="preserve">Žaneta Ozoliņa, </w:t>
            </w:r>
            <w:r w:rsidRPr="008E7E74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pedagoģijas zinātņu doktore,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Latvijas U</w:t>
            </w:r>
            <w:r w:rsidRPr="008E7E74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niversitātes Politikas zinātnes nodaļas profesore un vadošā pētniece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7E74" w:rsidRPr="00BB58F3" w:rsidTr="00BB58F3">
        <w:trPr>
          <w:cantSplit/>
        </w:trPr>
        <w:tc>
          <w:tcPr>
            <w:tcW w:w="9514" w:type="dxa"/>
            <w:shd w:val="clear" w:color="auto" w:fill="DEEAF6" w:themeFill="accent1" w:themeFillTint="33"/>
          </w:tcPr>
          <w:p w:rsidR="008E7E74" w:rsidRDefault="008E7E74" w:rsidP="00543F0C">
            <w:pPr>
              <w:spacing w:before="120" w:after="120"/>
              <w:ind w:left="1729" w:hanging="1729"/>
              <w:jc w:val="lef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14:45 – 15:30</w:t>
            </w: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B58F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Paneļdiskusija “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Pamatprasmju apguves nepieciešamība dažādām pieaugušo grupām</w:t>
            </w:r>
            <w:r w:rsidRPr="00BB58F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” </w:t>
            </w:r>
          </w:p>
          <w:p w:rsidR="008E7E74" w:rsidRDefault="003B6872" w:rsidP="00916EF1">
            <w:pPr>
              <w:spacing w:before="120" w:after="120"/>
              <w:ind w:left="1729" w:hanging="1729"/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="008E7E74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Vada:</w:t>
            </w:r>
          </w:p>
          <w:p w:rsidR="008E7E74" w:rsidRPr="00BB58F3" w:rsidRDefault="003B6872" w:rsidP="00B62666">
            <w:pPr>
              <w:spacing w:after="120"/>
              <w:ind w:left="1730" w:hanging="173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ab/>
            </w:r>
            <w:r w:rsidR="008E7E74"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t>Ingrīda Muraškovska</w:t>
            </w:r>
            <w:r w:rsidR="008E7E74" w:rsidRPr="003D14AC"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t xml:space="preserve">, </w:t>
            </w:r>
            <w:r w:rsidR="0068574B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pedagoģijas</w:t>
            </w:r>
            <w:bookmarkStart w:id="0" w:name="_GoBack"/>
            <w:bookmarkEnd w:id="0"/>
            <w:r w:rsidR="00502BBB" w:rsidRPr="00502BBB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 xml:space="preserve"> zinātņu doktore,</w:t>
            </w:r>
            <w:r w:rsidR="00502BBB"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t xml:space="preserve"> </w:t>
            </w:r>
            <w:proofErr w:type="spellStart"/>
            <w:r w:rsidR="008E7E74" w:rsidRPr="003D14AC">
              <w:rPr>
                <w:rFonts w:ascii="Times New Roman" w:eastAsia="Times New Roman" w:hAnsi="Times New Roman" w:cs="Times New Roman"/>
                <w:i/>
                <w:szCs w:val="24"/>
              </w:rPr>
              <w:t>Erasmus</w:t>
            </w:r>
            <w:proofErr w:type="spellEnd"/>
            <w:r w:rsidR="008E7E74" w:rsidRPr="003D14AC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 xml:space="preserve">+ projekta “EPALE Nacionālais atbalsta dienests” </w:t>
            </w:r>
            <w:r w:rsidR="00B62666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redaktore</w:t>
            </w:r>
            <w:r w:rsidR="00E33E4E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 xml:space="preserve">, </w:t>
            </w:r>
            <w:r w:rsidR="00E33E4E" w:rsidRPr="003D14AC">
              <w:rPr>
                <w:rFonts w:ascii="Times New Roman" w:hAnsi="Times New Roman" w:cs="Times New Roman"/>
                <w:i/>
                <w:szCs w:val="24"/>
              </w:rPr>
              <w:t xml:space="preserve">Kurzemes </w:t>
            </w:r>
            <w:r w:rsidR="00E33E4E" w:rsidRPr="003D14AC">
              <w:rPr>
                <w:rFonts w:ascii="Times New Roman" w:eastAsia="Times New Roman" w:hAnsi="Times New Roman" w:cs="Times New Roman"/>
                <w:i/>
                <w:szCs w:val="24"/>
              </w:rPr>
              <w:t>plānošanas</w:t>
            </w:r>
            <w:r w:rsidR="00E33E4E">
              <w:rPr>
                <w:rFonts w:ascii="Times New Roman" w:hAnsi="Times New Roman" w:cs="Times New Roman"/>
                <w:i/>
                <w:szCs w:val="24"/>
              </w:rPr>
              <w:t xml:space="preserve"> reģiona izglītības eksperte</w:t>
            </w:r>
          </w:p>
        </w:tc>
      </w:tr>
      <w:tr w:rsidR="008E7E74" w:rsidRPr="00BB58F3" w:rsidTr="00BB58F3">
        <w:trPr>
          <w:cantSplit/>
        </w:trPr>
        <w:tc>
          <w:tcPr>
            <w:tcW w:w="9514" w:type="dxa"/>
          </w:tcPr>
          <w:p w:rsidR="00C76F78" w:rsidRDefault="00C76F78" w:rsidP="00C76F78">
            <w:pPr>
              <w:spacing w:before="120" w:after="120"/>
              <w:ind w:left="1729" w:hanging="17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15:15 – 16:00</w:t>
            </w:r>
            <w:r w:rsidRPr="00BB5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Jautājumi, konferences noslēgums </w:t>
            </w:r>
          </w:p>
          <w:p w:rsidR="008E7E74" w:rsidRPr="00543F0C" w:rsidRDefault="003B6872" w:rsidP="00543F0C">
            <w:pPr>
              <w:spacing w:before="120" w:after="120"/>
              <w:ind w:left="1729" w:hanging="17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C76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Kafija</w:t>
            </w:r>
          </w:p>
        </w:tc>
      </w:tr>
      <w:tr w:rsidR="008E7E74" w:rsidRPr="00BB58F3" w:rsidTr="00BB58F3">
        <w:trPr>
          <w:cantSplit/>
        </w:trPr>
        <w:tc>
          <w:tcPr>
            <w:tcW w:w="9514" w:type="dxa"/>
            <w:shd w:val="clear" w:color="auto" w:fill="DEEAF6" w:themeFill="accent1" w:themeFillTint="33"/>
          </w:tcPr>
          <w:p w:rsidR="008E7E74" w:rsidRPr="00BB58F3" w:rsidRDefault="008E7E74" w:rsidP="00543F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F78" w:rsidRDefault="00C76F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3F0C" w:rsidRDefault="00543F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3F0C" w:rsidRPr="008A1B4C" w:rsidRDefault="00543F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F0C">
        <w:rPr>
          <w:rFonts w:ascii="Times New Roman" w:hAnsi="Times New Roman" w:cs="Times New Roman"/>
          <w:i/>
          <w:sz w:val="24"/>
          <w:szCs w:val="24"/>
        </w:rPr>
        <w:t>Konferences darba kārtībā vēl iespējami precizējumi</w:t>
      </w:r>
      <w:r w:rsidR="00A4176D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543F0C" w:rsidRPr="008A1B4C" w:rsidSect="00C660FB">
      <w:footerReference w:type="default" r:id="rId10"/>
      <w:pgSz w:w="11906" w:h="16838"/>
      <w:pgMar w:top="709" w:right="991" w:bottom="1418" w:left="119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54" w:rsidRDefault="00B06254" w:rsidP="00161B5F">
      <w:pPr>
        <w:spacing w:after="0" w:line="240" w:lineRule="auto"/>
      </w:pPr>
      <w:r>
        <w:separator/>
      </w:r>
    </w:p>
  </w:endnote>
  <w:endnote w:type="continuationSeparator" w:id="0">
    <w:p w:rsidR="00B06254" w:rsidRDefault="00B06254" w:rsidP="0016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ED" w:rsidRPr="00632EF3" w:rsidRDefault="00957BED" w:rsidP="00957BED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Konference notiek</w:t>
    </w:r>
    <w:r w:rsidR="00B05031">
      <w:rPr>
        <w:rFonts w:ascii="Times New Roman" w:hAnsi="Times New Roman" w:cs="Times New Roman"/>
        <w:i/>
        <w:sz w:val="20"/>
        <w:szCs w:val="20"/>
      </w:rPr>
      <w:t xml:space="preserve"> </w:t>
    </w:r>
    <w:r w:rsidR="00B05031" w:rsidRPr="00E85B05">
      <w:rPr>
        <w:rFonts w:ascii="Times New Roman" w:hAnsi="Times New Roman" w:cs="Times New Roman"/>
        <w:i/>
        <w:sz w:val="20"/>
        <w:szCs w:val="20"/>
      </w:rPr>
      <w:t xml:space="preserve">Izglītības </w:t>
    </w:r>
    <w:r w:rsidR="00B05031">
      <w:rPr>
        <w:rFonts w:ascii="Times New Roman" w:hAnsi="Times New Roman" w:cs="Times New Roman"/>
        <w:i/>
        <w:sz w:val="20"/>
        <w:szCs w:val="20"/>
      </w:rPr>
      <w:t xml:space="preserve">un zinātnes ministrijas </w:t>
    </w:r>
    <w:r>
      <w:rPr>
        <w:rFonts w:ascii="Times New Roman" w:hAnsi="Times New Roman" w:cs="Times New Roman"/>
        <w:i/>
        <w:sz w:val="20"/>
        <w:szCs w:val="20"/>
      </w:rPr>
      <w:t>Erasmus+ programmas projekta</w:t>
    </w:r>
    <w:r w:rsidR="00B05031" w:rsidRPr="00E85B05">
      <w:rPr>
        <w:rFonts w:ascii="Times New Roman" w:hAnsi="Times New Roman" w:cs="Times New Roman"/>
        <w:i/>
        <w:sz w:val="20"/>
        <w:szCs w:val="20"/>
      </w:rPr>
      <w:t xml:space="preserve"> </w:t>
    </w:r>
    <w:r w:rsidR="003B6872">
      <w:rPr>
        <w:rFonts w:ascii="Times New Roman" w:hAnsi="Times New Roman" w:cs="Times New Roman"/>
        <w:i/>
        <w:sz w:val="20"/>
        <w:szCs w:val="20"/>
      </w:rPr>
      <w:br/>
    </w:r>
    <w:r w:rsidR="00B05031" w:rsidRPr="00B05031">
      <w:rPr>
        <w:rFonts w:ascii="Times New Roman" w:hAnsi="Times New Roman" w:cs="Times New Roman"/>
        <w:i/>
        <w:sz w:val="20"/>
        <w:szCs w:val="20"/>
      </w:rPr>
      <w:t>“EPALE</w:t>
    </w:r>
    <w:r w:rsidR="00B05031">
      <w:rPr>
        <w:rFonts w:ascii="Times New Roman" w:hAnsi="Times New Roman" w:cs="Times New Roman"/>
        <w:i/>
        <w:sz w:val="20"/>
        <w:szCs w:val="20"/>
      </w:rPr>
      <w:t xml:space="preserve"> Nacionālais atbalsts dienests” (</w:t>
    </w:r>
    <w:r w:rsidR="00B05031" w:rsidRPr="00B05031">
      <w:rPr>
        <w:rFonts w:ascii="Times New Roman" w:hAnsi="Times New Roman" w:cs="Times New Roman"/>
        <w:i/>
        <w:sz w:val="20"/>
        <w:szCs w:val="20"/>
      </w:rPr>
      <w:t>Nr. 580060-EPP-1-2016-1-LV-EPPKA2-EPALE-NSS</w:t>
    </w:r>
    <w:r w:rsidR="00B05031">
      <w:rPr>
        <w:rFonts w:ascii="Times New Roman" w:hAnsi="Times New Roman" w:cs="Times New Roman"/>
        <w:i/>
        <w:sz w:val="20"/>
        <w:szCs w:val="20"/>
      </w:rPr>
      <w:t xml:space="preserve">) </w:t>
    </w:r>
    <w:r>
      <w:rPr>
        <w:rFonts w:ascii="Times New Roman" w:hAnsi="Times New Roman" w:cs="Times New Roman"/>
        <w:i/>
        <w:sz w:val="20"/>
        <w:szCs w:val="20"/>
      </w:rPr>
      <w:t>ietvaros</w:t>
    </w:r>
    <w:r w:rsidR="003B6872">
      <w:rPr>
        <w:rFonts w:ascii="Times New Roman" w:hAnsi="Times New Roman" w:cs="Times New Roman"/>
        <w:i/>
        <w:sz w:val="20"/>
        <w:szCs w:val="20"/>
      </w:rPr>
      <w:t>.</w:t>
    </w:r>
  </w:p>
  <w:p w:rsidR="00B05031" w:rsidRPr="00632EF3" w:rsidRDefault="00B05031" w:rsidP="00B05031">
    <w:pPr>
      <w:pStyle w:val="Footer"/>
      <w:jc w:val="center"/>
      <w:rPr>
        <w:rFonts w:ascii="Times New Roman" w:hAnsi="Times New Roman" w:cs="Times New Roman"/>
      </w:rPr>
    </w:pPr>
    <w:r w:rsidRPr="00632EF3">
      <w:rPr>
        <w:rFonts w:ascii="Times New Roman" w:hAnsi="Times New Roman" w:cs="Times New Roman"/>
        <w:i/>
        <w:sz w:val="20"/>
        <w:szCs w:val="20"/>
      </w:rPr>
      <w:t>Šī publikācija atspoguļo vienīgi autora uzskatus, un K</w:t>
    </w:r>
    <w:r w:rsidR="003B6872">
      <w:rPr>
        <w:rFonts w:ascii="Times New Roman" w:hAnsi="Times New Roman" w:cs="Times New Roman"/>
        <w:i/>
        <w:sz w:val="20"/>
        <w:szCs w:val="20"/>
      </w:rPr>
      <w:t>omisijai nevar uzlikt atbildību</w:t>
    </w:r>
    <w:r w:rsidR="003B6872">
      <w:rPr>
        <w:rFonts w:ascii="Times New Roman" w:hAnsi="Times New Roman" w:cs="Times New Roman"/>
        <w:i/>
        <w:sz w:val="20"/>
        <w:szCs w:val="20"/>
      </w:rPr>
      <w:br/>
    </w:r>
    <w:r w:rsidRPr="00632EF3">
      <w:rPr>
        <w:rFonts w:ascii="Times New Roman" w:hAnsi="Times New Roman" w:cs="Times New Roman"/>
        <w:i/>
        <w:sz w:val="20"/>
        <w:szCs w:val="20"/>
      </w:rPr>
      <w:t>par tajā ietvertās informācijas jebkuru iespējamo izlietojumu.</w:t>
    </w:r>
  </w:p>
  <w:p w:rsidR="00161B5F" w:rsidRPr="003A7174" w:rsidRDefault="00161B5F" w:rsidP="003A7174">
    <w:pPr>
      <w:spacing w:after="0" w:line="240" w:lineRule="auto"/>
      <w:jc w:val="both"/>
      <w:rPr>
        <w:rFonts w:cs="Helvetica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54" w:rsidRDefault="00B06254" w:rsidP="00161B5F">
      <w:pPr>
        <w:spacing w:after="0" w:line="240" w:lineRule="auto"/>
      </w:pPr>
      <w:r>
        <w:separator/>
      </w:r>
    </w:p>
  </w:footnote>
  <w:footnote w:type="continuationSeparator" w:id="0">
    <w:p w:rsidR="00B06254" w:rsidRDefault="00B06254" w:rsidP="0016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C61CC"/>
    <w:multiLevelType w:val="hybridMultilevel"/>
    <w:tmpl w:val="2F24FEB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C6EF6"/>
    <w:multiLevelType w:val="hybridMultilevel"/>
    <w:tmpl w:val="67DCC39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010F6"/>
    <w:multiLevelType w:val="hybridMultilevel"/>
    <w:tmpl w:val="A390726C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5F"/>
    <w:rsid w:val="0002666B"/>
    <w:rsid w:val="0003212E"/>
    <w:rsid w:val="00034069"/>
    <w:rsid w:val="00040706"/>
    <w:rsid w:val="00054C8F"/>
    <w:rsid w:val="00055F84"/>
    <w:rsid w:val="0006596F"/>
    <w:rsid w:val="0008750F"/>
    <w:rsid w:val="0009080C"/>
    <w:rsid w:val="00092B5E"/>
    <w:rsid w:val="000B5B55"/>
    <w:rsid w:val="000E1519"/>
    <w:rsid w:val="000E6651"/>
    <w:rsid w:val="000F000F"/>
    <w:rsid w:val="00102FBF"/>
    <w:rsid w:val="00114324"/>
    <w:rsid w:val="0013198C"/>
    <w:rsid w:val="00133A48"/>
    <w:rsid w:val="0013733E"/>
    <w:rsid w:val="00161B5F"/>
    <w:rsid w:val="00164087"/>
    <w:rsid w:val="001701E7"/>
    <w:rsid w:val="001A5EA1"/>
    <w:rsid w:val="001B60F9"/>
    <w:rsid w:val="001B6F3A"/>
    <w:rsid w:val="001C20EF"/>
    <w:rsid w:val="001D06D4"/>
    <w:rsid w:val="001D18CC"/>
    <w:rsid w:val="001E124C"/>
    <w:rsid w:val="0022694D"/>
    <w:rsid w:val="00244B4A"/>
    <w:rsid w:val="00254180"/>
    <w:rsid w:val="002A2CF8"/>
    <w:rsid w:val="002B37E2"/>
    <w:rsid w:val="002B666E"/>
    <w:rsid w:val="002D68BB"/>
    <w:rsid w:val="002E5D9D"/>
    <w:rsid w:val="002F5466"/>
    <w:rsid w:val="002F6CF9"/>
    <w:rsid w:val="0030671D"/>
    <w:rsid w:val="003130B7"/>
    <w:rsid w:val="00316608"/>
    <w:rsid w:val="003231F4"/>
    <w:rsid w:val="003234D7"/>
    <w:rsid w:val="00323C17"/>
    <w:rsid w:val="00334516"/>
    <w:rsid w:val="0034017C"/>
    <w:rsid w:val="003514E0"/>
    <w:rsid w:val="0036416C"/>
    <w:rsid w:val="003660E5"/>
    <w:rsid w:val="00371504"/>
    <w:rsid w:val="00383C23"/>
    <w:rsid w:val="003A59FE"/>
    <w:rsid w:val="003A6E3A"/>
    <w:rsid w:val="003A7174"/>
    <w:rsid w:val="003B6872"/>
    <w:rsid w:val="003B6C4B"/>
    <w:rsid w:val="003C405D"/>
    <w:rsid w:val="003C7756"/>
    <w:rsid w:val="003D14AC"/>
    <w:rsid w:val="003D2A24"/>
    <w:rsid w:val="003E3230"/>
    <w:rsid w:val="0040282E"/>
    <w:rsid w:val="004111F0"/>
    <w:rsid w:val="00432A92"/>
    <w:rsid w:val="0044535D"/>
    <w:rsid w:val="0047526A"/>
    <w:rsid w:val="00492D12"/>
    <w:rsid w:val="004A5952"/>
    <w:rsid w:val="004B239A"/>
    <w:rsid w:val="004C29C1"/>
    <w:rsid w:val="004D03AC"/>
    <w:rsid w:val="004E1FBE"/>
    <w:rsid w:val="004F2EE8"/>
    <w:rsid w:val="004F2FB2"/>
    <w:rsid w:val="004F6890"/>
    <w:rsid w:val="00502BBB"/>
    <w:rsid w:val="00507788"/>
    <w:rsid w:val="00536274"/>
    <w:rsid w:val="00537F6A"/>
    <w:rsid w:val="00543F0C"/>
    <w:rsid w:val="0054527F"/>
    <w:rsid w:val="005560A5"/>
    <w:rsid w:val="0056176C"/>
    <w:rsid w:val="0058591D"/>
    <w:rsid w:val="0059126B"/>
    <w:rsid w:val="00593AE9"/>
    <w:rsid w:val="005A63B9"/>
    <w:rsid w:val="005B0B45"/>
    <w:rsid w:val="005B7893"/>
    <w:rsid w:val="005D1D5D"/>
    <w:rsid w:val="005D60FF"/>
    <w:rsid w:val="005E0059"/>
    <w:rsid w:val="005E41F4"/>
    <w:rsid w:val="00637E81"/>
    <w:rsid w:val="00650E40"/>
    <w:rsid w:val="00667682"/>
    <w:rsid w:val="0068574B"/>
    <w:rsid w:val="006A394F"/>
    <w:rsid w:val="006A472D"/>
    <w:rsid w:val="006B6EF7"/>
    <w:rsid w:val="006D5191"/>
    <w:rsid w:val="006E1FA8"/>
    <w:rsid w:val="006F510E"/>
    <w:rsid w:val="007633BC"/>
    <w:rsid w:val="0076413D"/>
    <w:rsid w:val="00767F3A"/>
    <w:rsid w:val="00770D1C"/>
    <w:rsid w:val="007761A6"/>
    <w:rsid w:val="0077640E"/>
    <w:rsid w:val="00777266"/>
    <w:rsid w:val="00784200"/>
    <w:rsid w:val="007C4E76"/>
    <w:rsid w:val="007C7D2D"/>
    <w:rsid w:val="007D30DF"/>
    <w:rsid w:val="007E1576"/>
    <w:rsid w:val="00822FB6"/>
    <w:rsid w:val="00827234"/>
    <w:rsid w:val="0084011F"/>
    <w:rsid w:val="00844EA6"/>
    <w:rsid w:val="00875A23"/>
    <w:rsid w:val="00881E6E"/>
    <w:rsid w:val="0088569E"/>
    <w:rsid w:val="008A1B4C"/>
    <w:rsid w:val="008A6A0F"/>
    <w:rsid w:val="008D02C5"/>
    <w:rsid w:val="008E3201"/>
    <w:rsid w:val="008E34E6"/>
    <w:rsid w:val="008E7E74"/>
    <w:rsid w:val="008F70FB"/>
    <w:rsid w:val="00916EF1"/>
    <w:rsid w:val="00934D5C"/>
    <w:rsid w:val="0095790B"/>
    <w:rsid w:val="00957BED"/>
    <w:rsid w:val="00977A2B"/>
    <w:rsid w:val="00992C68"/>
    <w:rsid w:val="009D0639"/>
    <w:rsid w:val="009F0763"/>
    <w:rsid w:val="00A1164D"/>
    <w:rsid w:val="00A26AB3"/>
    <w:rsid w:val="00A30EBA"/>
    <w:rsid w:val="00A4176D"/>
    <w:rsid w:val="00A64C1A"/>
    <w:rsid w:val="00A77E5C"/>
    <w:rsid w:val="00AB09BB"/>
    <w:rsid w:val="00AB3137"/>
    <w:rsid w:val="00AC0370"/>
    <w:rsid w:val="00AD0E50"/>
    <w:rsid w:val="00AD5925"/>
    <w:rsid w:val="00AE7865"/>
    <w:rsid w:val="00B05031"/>
    <w:rsid w:val="00B06254"/>
    <w:rsid w:val="00B17899"/>
    <w:rsid w:val="00B31402"/>
    <w:rsid w:val="00B549C8"/>
    <w:rsid w:val="00B62666"/>
    <w:rsid w:val="00B97800"/>
    <w:rsid w:val="00BB56E0"/>
    <w:rsid w:val="00BB58F3"/>
    <w:rsid w:val="00BB6EC0"/>
    <w:rsid w:val="00BD1902"/>
    <w:rsid w:val="00BE47FC"/>
    <w:rsid w:val="00C01223"/>
    <w:rsid w:val="00C102FB"/>
    <w:rsid w:val="00C27D8E"/>
    <w:rsid w:val="00C42C71"/>
    <w:rsid w:val="00C51D2C"/>
    <w:rsid w:val="00C660FB"/>
    <w:rsid w:val="00C747A2"/>
    <w:rsid w:val="00C749F0"/>
    <w:rsid w:val="00C76F78"/>
    <w:rsid w:val="00C8418F"/>
    <w:rsid w:val="00CA1611"/>
    <w:rsid w:val="00CD6D47"/>
    <w:rsid w:val="00CE6269"/>
    <w:rsid w:val="00CE7115"/>
    <w:rsid w:val="00CF3C08"/>
    <w:rsid w:val="00D07E0D"/>
    <w:rsid w:val="00D11A4A"/>
    <w:rsid w:val="00D627FE"/>
    <w:rsid w:val="00D92E1C"/>
    <w:rsid w:val="00DA29B1"/>
    <w:rsid w:val="00DE0654"/>
    <w:rsid w:val="00DE3E14"/>
    <w:rsid w:val="00E102FE"/>
    <w:rsid w:val="00E33E4E"/>
    <w:rsid w:val="00E35D63"/>
    <w:rsid w:val="00E3656D"/>
    <w:rsid w:val="00E51D36"/>
    <w:rsid w:val="00E55189"/>
    <w:rsid w:val="00E5668E"/>
    <w:rsid w:val="00E60115"/>
    <w:rsid w:val="00E81078"/>
    <w:rsid w:val="00EB6E11"/>
    <w:rsid w:val="00EC7021"/>
    <w:rsid w:val="00EF7A2A"/>
    <w:rsid w:val="00F13BB5"/>
    <w:rsid w:val="00F23457"/>
    <w:rsid w:val="00F24CD0"/>
    <w:rsid w:val="00F55389"/>
    <w:rsid w:val="00F80AAA"/>
    <w:rsid w:val="00F85403"/>
    <w:rsid w:val="00F86CDF"/>
    <w:rsid w:val="00FB7DCD"/>
    <w:rsid w:val="00FC126D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316E4E-3186-4DD4-9654-A8D494BA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5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9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B5F"/>
  </w:style>
  <w:style w:type="paragraph" w:styleId="Footer">
    <w:name w:val="footer"/>
    <w:basedOn w:val="Normal"/>
    <w:link w:val="FooterChar"/>
    <w:uiPriority w:val="99"/>
    <w:unhideWhenUsed/>
    <w:rsid w:val="00161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B5F"/>
  </w:style>
  <w:style w:type="character" w:styleId="Strong">
    <w:name w:val="Strong"/>
    <w:basedOn w:val="DefaultParagraphFont"/>
    <w:uiPriority w:val="22"/>
    <w:qFormat/>
    <w:rsid w:val="00DE3E14"/>
    <w:rPr>
      <w:b/>
      <w:bCs/>
    </w:rPr>
  </w:style>
  <w:style w:type="paragraph" w:styleId="ListParagraph">
    <w:name w:val="List Paragraph"/>
    <w:basedOn w:val="Normal"/>
    <w:uiPriority w:val="34"/>
    <w:qFormat/>
    <w:rsid w:val="00B31402"/>
    <w:pPr>
      <w:ind w:left="720"/>
      <w:contextualSpacing/>
    </w:pPr>
  </w:style>
  <w:style w:type="table" w:styleId="TableGrid">
    <w:name w:val="Table Grid"/>
    <w:basedOn w:val="TableNormal"/>
    <w:uiPriority w:val="39"/>
    <w:rsid w:val="008D02C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2C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59FE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9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345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Krastiņa</dc:creator>
  <cp:keywords/>
  <dc:description/>
  <cp:lastModifiedBy>Daina Jāņkalne</cp:lastModifiedBy>
  <cp:revision>4</cp:revision>
  <cp:lastPrinted>2018-11-28T10:12:00Z</cp:lastPrinted>
  <dcterms:created xsi:type="dcterms:W3CDTF">2018-11-28T12:00:00Z</dcterms:created>
  <dcterms:modified xsi:type="dcterms:W3CDTF">2018-11-28T13:03:00Z</dcterms:modified>
</cp:coreProperties>
</file>